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D52" w:rsidRPr="00C208DF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208DF">
        <w:rPr>
          <w:rFonts w:ascii="Times New Roman" w:hAnsi="Times New Roman"/>
          <w:b/>
          <w:sz w:val="24"/>
        </w:rPr>
        <w:t>Лекция по дисциплине «Ветеринарно-санитарные мероприятия при особо опасных болезнях»</w:t>
      </w:r>
    </w:p>
    <w:p w:rsidR="00C25D52" w:rsidRPr="00C208DF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208DF">
        <w:rPr>
          <w:rFonts w:ascii="Times New Roman" w:hAnsi="Times New Roman"/>
          <w:b/>
          <w:sz w:val="24"/>
        </w:rPr>
        <w:t>Тема: Ветеринарно-санитарные мероприятия при особо опасных болезнях лошадей</w:t>
      </w:r>
    </w:p>
    <w:p w:rsidR="00C25D52" w:rsidRPr="00C208DF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C208DF">
        <w:rPr>
          <w:rFonts w:ascii="Times New Roman" w:hAnsi="Times New Roman"/>
          <w:b/>
          <w:sz w:val="24"/>
        </w:rPr>
        <w:t xml:space="preserve">Цель лекции: </w:t>
      </w:r>
      <w:r w:rsidRPr="00F1493D">
        <w:rPr>
          <w:rFonts w:ascii="Times New Roman" w:hAnsi="Times New Roman"/>
          <w:sz w:val="24"/>
        </w:rPr>
        <w:t>Ознакомить студентов с перечнем особо опасных болезней лошадей, их характеристикой и комплексом ветеринарно-санитарных мероприятий, направленных на ликвидацию и предотвращение распространения.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C208DF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208DF">
        <w:rPr>
          <w:rFonts w:ascii="Times New Roman" w:hAnsi="Times New Roman"/>
          <w:b/>
          <w:sz w:val="24"/>
        </w:rPr>
        <w:t>План лекции: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5775C0" w:rsidRPr="00F1493D">
        <w:rPr>
          <w:rFonts w:ascii="Times New Roman" w:hAnsi="Times New Roman"/>
          <w:sz w:val="24"/>
        </w:rPr>
        <w:t>Введение. Актуальность и особенности особо опасных болезней лошадей.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5775C0" w:rsidRPr="00F1493D">
        <w:rPr>
          <w:rFonts w:ascii="Times New Roman" w:hAnsi="Times New Roman"/>
          <w:sz w:val="24"/>
        </w:rPr>
        <w:t>Перечень и характеристика особо опасных болезней лошадей.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5775C0" w:rsidRPr="00F1493D">
        <w:rPr>
          <w:rFonts w:ascii="Times New Roman" w:hAnsi="Times New Roman"/>
          <w:sz w:val="24"/>
        </w:rPr>
        <w:t>Сап (</w:t>
      </w:r>
      <w:proofErr w:type="spellStart"/>
      <w:r w:rsidR="005775C0" w:rsidRPr="00F1493D">
        <w:rPr>
          <w:rFonts w:ascii="Times New Roman" w:hAnsi="Times New Roman"/>
          <w:sz w:val="24"/>
        </w:rPr>
        <w:t>Malleus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5775C0" w:rsidRPr="00F1493D">
        <w:rPr>
          <w:rFonts w:ascii="Times New Roman" w:hAnsi="Times New Roman"/>
          <w:sz w:val="24"/>
        </w:rPr>
        <w:t>Сибирская язва (</w:t>
      </w:r>
      <w:proofErr w:type="spellStart"/>
      <w:r w:rsidR="005775C0" w:rsidRPr="00F1493D">
        <w:rPr>
          <w:rFonts w:ascii="Times New Roman" w:hAnsi="Times New Roman"/>
          <w:sz w:val="24"/>
        </w:rPr>
        <w:t>Anthrax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="005775C0" w:rsidRPr="00F1493D">
        <w:rPr>
          <w:rFonts w:ascii="Times New Roman" w:hAnsi="Times New Roman"/>
          <w:sz w:val="24"/>
        </w:rPr>
        <w:t>Африканская чума лошадей (</w:t>
      </w:r>
      <w:proofErr w:type="spellStart"/>
      <w:r w:rsidR="005775C0" w:rsidRPr="00F1493D">
        <w:rPr>
          <w:rFonts w:ascii="Times New Roman" w:hAnsi="Times New Roman"/>
          <w:sz w:val="24"/>
        </w:rPr>
        <w:t>Pestis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africana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equorum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="005775C0" w:rsidRPr="00F1493D">
        <w:rPr>
          <w:rFonts w:ascii="Times New Roman" w:hAnsi="Times New Roman"/>
          <w:sz w:val="24"/>
        </w:rPr>
        <w:t>Контагиозный метрит лошадей (</w:t>
      </w:r>
      <w:proofErr w:type="spellStart"/>
      <w:r w:rsidR="005775C0" w:rsidRPr="00F1493D">
        <w:rPr>
          <w:rFonts w:ascii="Times New Roman" w:hAnsi="Times New Roman"/>
          <w:sz w:val="24"/>
        </w:rPr>
        <w:t>Metritis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contagiosa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equorum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="005775C0" w:rsidRPr="00F1493D">
        <w:rPr>
          <w:rFonts w:ascii="Times New Roman" w:hAnsi="Times New Roman"/>
          <w:sz w:val="24"/>
        </w:rPr>
        <w:t>Эпизоотический лимфангит (</w:t>
      </w:r>
      <w:proofErr w:type="spellStart"/>
      <w:r w:rsidR="005775C0" w:rsidRPr="00F1493D">
        <w:rPr>
          <w:rFonts w:ascii="Times New Roman" w:hAnsi="Times New Roman"/>
          <w:sz w:val="24"/>
        </w:rPr>
        <w:t>Lymphangitis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epizootica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="005775C0" w:rsidRPr="00F1493D">
        <w:rPr>
          <w:rFonts w:ascii="Times New Roman" w:hAnsi="Times New Roman"/>
          <w:sz w:val="24"/>
        </w:rPr>
        <w:t>Инфекционная анемия лошадей (</w:t>
      </w:r>
      <w:proofErr w:type="spellStart"/>
      <w:r w:rsidR="005775C0" w:rsidRPr="00F1493D">
        <w:rPr>
          <w:rFonts w:ascii="Times New Roman" w:hAnsi="Times New Roman"/>
          <w:sz w:val="24"/>
        </w:rPr>
        <w:t>Anemia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infectiosa</w:t>
      </w:r>
      <w:proofErr w:type="spellEnd"/>
      <w:r w:rsidR="005775C0" w:rsidRPr="00F1493D">
        <w:rPr>
          <w:rFonts w:ascii="Times New Roman" w:hAnsi="Times New Roman"/>
          <w:sz w:val="24"/>
        </w:rPr>
        <w:t xml:space="preserve"> </w:t>
      </w:r>
      <w:proofErr w:type="spellStart"/>
      <w:r w:rsidR="005775C0" w:rsidRPr="00F1493D">
        <w:rPr>
          <w:rFonts w:ascii="Times New Roman" w:hAnsi="Times New Roman"/>
          <w:sz w:val="24"/>
        </w:rPr>
        <w:t>equorum</w:t>
      </w:r>
      <w:proofErr w:type="spellEnd"/>
      <w:r w:rsidR="005775C0" w:rsidRPr="00F1493D">
        <w:rPr>
          <w:rFonts w:ascii="Times New Roman" w:hAnsi="Times New Roman"/>
          <w:sz w:val="24"/>
        </w:rPr>
        <w:t>)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5775C0" w:rsidRPr="00F1493D">
        <w:rPr>
          <w:rFonts w:ascii="Times New Roman" w:hAnsi="Times New Roman"/>
          <w:sz w:val="24"/>
        </w:rPr>
        <w:t>Общий комплекс ветеринарно-санитарных мероприятий.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5775C0" w:rsidRPr="00F1493D">
        <w:rPr>
          <w:rFonts w:ascii="Times New Roman" w:hAnsi="Times New Roman"/>
          <w:sz w:val="24"/>
        </w:rPr>
        <w:t>Профилактические мероприятия.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 </w:t>
      </w:r>
      <w:r w:rsidR="005775C0" w:rsidRPr="00F1493D">
        <w:rPr>
          <w:rFonts w:ascii="Times New Roman" w:hAnsi="Times New Roman"/>
          <w:sz w:val="24"/>
        </w:rPr>
        <w:t>Оздоровительные (ликвидационные) мероприятия при выявлении болезни.</w:t>
      </w:r>
    </w:p>
    <w:p w:rsidR="00C25D52" w:rsidRPr="00F1493D" w:rsidRDefault="00C208DF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 </w:t>
      </w:r>
      <w:r w:rsidR="005775C0" w:rsidRPr="00F1493D">
        <w:rPr>
          <w:rFonts w:ascii="Times New Roman" w:hAnsi="Times New Roman"/>
          <w:sz w:val="24"/>
        </w:rPr>
        <w:t>Заключение.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A49A2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A49A2">
        <w:rPr>
          <w:rFonts w:ascii="Times New Roman" w:hAnsi="Times New Roman"/>
          <w:b/>
          <w:sz w:val="24"/>
        </w:rPr>
        <w:t>1. Введение</w:t>
      </w:r>
    </w:p>
    <w:p w:rsidR="00FA49A2" w:rsidRDefault="00FA49A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Актуальность проблемы: Лошади, несмотря на изменение их хозяйственного значения, остаются важными животными в спорте, туризме, племенном деле и </w:t>
      </w:r>
      <w:proofErr w:type="spellStart"/>
      <w:r w:rsidRPr="00F1493D">
        <w:rPr>
          <w:rFonts w:ascii="Times New Roman" w:hAnsi="Times New Roman"/>
          <w:sz w:val="24"/>
        </w:rPr>
        <w:t>иппотерапии</w:t>
      </w:r>
      <w:proofErr w:type="spellEnd"/>
      <w:r w:rsidRPr="00F1493D">
        <w:rPr>
          <w:rFonts w:ascii="Times New Roman" w:hAnsi="Times New Roman"/>
          <w:sz w:val="24"/>
        </w:rPr>
        <w:t xml:space="preserve">. Их высокая стоимость и компактное размещение на конюшнях создают условия для быстрого распространения инфекций. Особо опасные болезни лошадей характеризуются высокой </w:t>
      </w:r>
      <w:proofErr w:type="spellStart"/>
      <w:r w:rsidRPr="00F1493D">
        <w:rPr>
          <w:rFonts w:ascii="Times New Roman" w:hAnsi="Times New Roman"/>
          <w:sz w:val="24"/>
        </w:rPr>
        <w:t>контагиозностью</w:t>
      </w:r>
      <w:proofErr w:type="spellEnd"/>
      <w:r w:rsidRPr="00F1493D">
        <w:rPr>
          <w:rFonts w:ascii="Times New Roman" w:hAnsi="Times New Roman"/>
          <w:sz w:val="24"/>
        </w:rPr>
        <w:t>, значительной летальностью, способностью к эпизоотическому распространению и наносят огромный экономический ущерб. Ряд заболеваний (сибирская язва, сап) представляют серьезную опасность и для человека.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Особо опасные (карантинные) болезни – это заболевания, внесенные в список Международного эпизоотического бюро (МЭБ), при которых накладываются строгие ограничительные меры (карантин), запрещающие международную торговлю животными и продукцией от них.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A49A2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A49A2">
        <w:rPr>
          <w:rFonts w:ascii="Times New Roman" w:hAnsi="Times New Roman"/>
          <w:b/>
          <w:sz w:val="24"/>
        </w:rPr>
        <w:t>2. Перечень и характеристика особо опасных болезней лошадей</w:t>
      </w:r>
    </w:p>
    <w:p w:rsidR="00FA49A2" w:rsidRDefault="00FA49A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2.1. Сап (</w:t>
      </w:r>
      <w:proofErr w:type="spellStart"/>
      <w:r w:rsidRPr="00F1493D">
        <w:rPr>
          <w:rFonts w:ascii="Times New Roman" w:hAnsi="Times New Roman"/>
          <w:sz w:val="24"/>
        </w:rPr>
        <w:t>Malleus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Бактерия </w:t>
      </w:r>
      <w:proofErr w:type="spellStart"/>
      <w:r w:rsidRPr="00F1493D">
        <w:rPr>
          <w:rFonts w:ascii="Times New Roman" w:hAnsi="Times New Roman"/>
          <w:sz w:val="24"/>
        </w:rPr>
        <w:t>Burkholderia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mallei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Восприимчивость: Однокопытные (лошади, ослы, мулы). </w:t>
      </w:r>
      <w:proofErr w:type="gramStart"/>
      <w:r w:rsidRPr="00F1493D">
        <w:rPr>
          <w:rFonts w:ascii="Times New Roman" w:hAnsi="Times New Roman"/>
          <w:sz w:val="24"/>
        </w:rPr>
        <w:t>Опасен</w:t>
      </w:r>
      <w:proofErr w:type="gramEnd"/>
      <w:r w:rsidRPr="00F1493D">
        <w:rPr>
          <w:rFonts w:ascii="Times New Roman" w:hAnsi="Times New Roman"/>
          <w:sz w:val="24"/>
        </w:rPr>
        <w:t xml:space="preserve"> для человека!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Клинические признаки: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Легочная форма: Кашель, истощение.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lastRenderedPageBreak/>
        <w:t>Носовая форма: Характерные узелки и язвы на слизистой носа, серозно-гнойное истечение.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Кожная форма («случная болезнь»): Узелки и язвы по ходу лимфатических сосудов, увеличение подкожных </w:t>
      </w:r>
      <w:proofErr w:type="spellStart"/>
      <w:r w:rsidRPr="00F1493D">
        <w:rPr>
          <w:rFonts w:ascii="Times New Roman" w:hAnsi="Times New Roman"/>
          <w:sz w:val="24"/>
        </w:rPr>
        <w:t>лимфоузлов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Высокая летальность, хроническое носительство, больные животные подлежат уничтожению. Лечение запрещено.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2.2. Сибирская язва (</w:t>
      </w:r>
      <w:proofErr w:type="spellStart"/>
      <w:r w:rsidRPr="00F1493D">
        <w:rPr>
          <w:rFonts w:ascii="Times New Roman" w:hAnsi="Times New Roman"/>
          <w:sz w:val="24"/>
        </w:rPr>
        <w:t>Anthrax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Бацилла </w:t>
      </w:r>
      <w:proofErr w:type="spellStart"/>
      <w:r w:rsidRPr="00F1493D">
        <w:rPr>
          <w:rFonts w:ascii="Times New Roman" w:hAnsi="Times New Roman"/>
          <w:sz w:val="24"/>
        </w:rPr>
        <w:t>Bacillus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anthracis</w:t>
      </w:r>
      <w:proofErr w:type="spellEnd"/>
      <w:r w:rsidRPr="00F1493D">
        <w:rPr>
          <w:rFonts w:ascii="Times New Roman" w:hAnsi="Times New Roman"/>
          <w:sz w:val="24"/>
        </w:rPr>
        <w:t xml:space="preserve">, образующая споры. </w:t>
      </w:r>
      <w:proofErr w:type="gramStart"/>
      <w:r w:rsidRPr="00F1493D">
        <w:rPr>
          <w:rFonts w:ascii="Times New Roman" w:hAnsi="Times New Roman"/>
          <w:sz w:val="24"/>
        </w:rPr>
        <w:t>Опасен</w:t>
      </w:r>
      <w:proofErr w:type="gramEnd"/>
      <w:r w:rsidRPr="00F1493D">
        <w:rPr>
          <w:rFonts w:ascii="Times New Roman" w:hAnsi="Times New Roman"/>
          <w:sz w:val="24"/>
        </w:rPr>
        <w:t xml:space="preserve"> для человека!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Клинические признаки: Молниеносное течение с высокой температурой, септицемией, кровянистыми выделениями из естественных отверстий. Посмертно – </w:t>
      </w:r>
      <w:proofErr w:type="spellStart"/>
      <w:r w:rsidRPr="00F1493D">
        <w:rPr>
          <w:rFonts w:ascii="Times New Roman" w:hAnsi="Times New Roman"/>
          <w:sz w:val="24"/>
        </w:rPr>
        <w:t>несвернувшаяся</w:t>
      </w:r>
      <w:proofErr w:type="spellEnd"/>
      <w:r w:rsidRPr="00F1493D">
        <w:rPr>
          <w:rFonts w:ascii="Times New Roman" w:hAnsi="Times New Roman"/>
          <w:sz w:val="24"/>
        </w:rPr>
        <w:t xml:space="preserve"> кровь темного цвета, отсутствие окоченения, увеличение селезенки.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Опасность: </w:t>
      </w:r>
      <w:proofErr w:type="spellStart"/>
      <w:r w:rsidRPr="00F1493D">
        <w:rPr>
          <w:rFonts w:ascii="Times New Roman" w:hAnsi="Times New Roman"/>
          <w:sz w:val="24"/>
        </w:rPr>
        <w:t>Сверхосторое</w:t>
      </w:r>
      <w:proofErr w:type="spellEnd"/>
      <w:r w:rsidRPr="00F1493D">
        <w:rPr>
          <w:rFonts w:ascii="Times New Roman" w:hAnsi="Times New Roman"/>
          <w:sz w:val="24"/>
        </w:rPr>
        <w:t xml:space="preserve"> течение, 100% летальность, споры сохраняются в почве десятилетиями.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2.3. Африканская чума лошадей (</w:t>
      </w:r>
      <w:proofErr w:type="spellStart"/>
      <w:r w:rsidRPr="00F1493D">
        <w:rPr>
          <w:rFonts w:ascii="Times New Roman" w:hAnsi="Times New Roman"/>
          <w:sz w:val="24"/>
        </w:rPr>
        <w:t>Pestis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africana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equorum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Вирус семейства </w:t>
      </w:r>
      <w:proofErr w:type="spellStart"/>
      <w:r w:rsidRPr="00F1493D">
        <w:rPr>
          <w:rFonts w:ascii="Times New Roman" w:hAnsi="Times New Roman"/>
          <w:sz w:val="24"/>
        </w:rPr>
        <w:t>Reoviridae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Восприимчивость: Лошади, мулы, зебры. Не </w:t>
      </w:r>
      <w:proofErr w:type="gramStart"/>
      <w:r w:rsidRPr="00F1493D">
        <w:rPr>
          <w:rFonts w:ascii="Times New Roman" w:hAnsi="Times New Roman"/>
          <w:sz w:val="24"/>
        </w:rPr>
        <w:t>опасна</w:t>
      </w:r>
      <w:proofErr w:type="gramEnd"/>
      <w:r w:rsidRPr="00F1493D">
        <w:rPr>
          <w:rFonts w:ascii="Times New Roman" w:hAnsi="Times New Roman"/>
          <w:sz w:val="24"/>
        </w:rPr>
        <w:t xml:space="preserve"> для человека.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Клинические признаки: Лихорадка, отеки подкожной клетчатки в области головы, шеи, век; кровоизлияния на конъюнктиве, одышка. Различают легочную, сердечную и смешанную формы.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Высокая летальность (до 95%), переносчики – кровососущие насекомые (москиты, мокрецы).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2.4. Контагиозный метрит лошадей (</w:t>
      </w:r>
      <w:proofErr w:type="spellStart"/>
      <w:r w:rsidRPr="00F1493D">
        <w:rPr>
          <w:rFonts w:ascii="Times New Roman" w:hAnsi="Times New Roman"/>
          <w:sz w:val="24"/>
        </w:rPr>
        <w:t>Metritis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contagiosa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equorum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Бактерия </w:t>
      </w:r>
      <w:proofErr w:type="spellStart"/>
      <w:r w:rsidRPr="00F1493D">
        <w:rPr>
          <w:rFonts w:ascii="Times New Roman" w:hAnsi="Times New Roman"/>
          <w:sz w:val="24"/>
        </w:rPr>
        <w:t>Taylorella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equigenitalis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Восприимчивость: Лошади.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Клинические признаки: Бессимптомное носительство у жеребцов. У кобыл – вагинит, эндометрит, приводящий к временному бесплодию, абортам на поздних сроках и рождению нежизнеспособного приплода.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Распространяется в основном при случке, наносит огромный ущерб племенному коневодству.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2.5. Эпизоотический лимфангит (</w:t>
      </w:r>
      <w:proofErr w:type="spellStart"/>
      <w:r w:rsidRPr="00F1493D">
        <w:rPr>
          <w:rFonts w:ascii="Times New Roman" w:hAnsi="Times New Roman"/>
          <w:sz w:val="24"/>
        </w:rPr>
        <w:t>Lymphangitis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epizootica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Гриб </w:t>
      </w:r>
      <w:proofErr w:type="spellStart"/>
      <w:r w:rsidRPr="00F1493D">
        <w:rPr>
          <w:rFonts w:ascii="Times New Roman" w:hAnsi="Times New Roman"/>
          <w:sz w:val="24"/>
        </w:rPr>
        <w:t>Histoplasma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farciminosum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Клинические признаки: Гнойное воспаление лимфатических сосудов с образованием узлов и язв, чаще на конечностях, груди, шее. Поражение </w:t>
      </w:r>
      <w:proofErr w:type="gramStart"/>
      <w:r w:rsidRPr="00F1493D">
        <w:rPr>
          <w:rFonts w:ascii="Times New Roman" w:hAnsi="Times New Roman"/>
          <w:sz w:val="24"/>
        </w:rPr>
        <w:t>регионарных</w:t>
      </w:r>
      <w:proofErr w:type="gram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лимфоузлов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Опасность: Длительное течение, тяжелое состояние животного, трудности лечения.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2.6. Инфекционная анемия лошадей (ИНАН, </w:t>
      </w:r>
      <w:proofErr w:type="spellStart"/>
      <w:r w:rsidRPr="00F1493D">
        <w:rPr>
          <w:rFonts w:ascii="Times New Roman" w:hAnsi="Times New Roman"/>
          <w:sz w:val="24"/>
        </w:rPr>
        <w:t>Anemia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infectiosa</w:t>
      </w:r>
      <w:proofErr w:type="spell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equorum</w:t>
      </w:r>
      <w:proofErr w:type="spellEnd"/>
      <w:r w:rsidRPr="00F1493D">
        <w:rPr>
          <w:rFonts w:ascii="Times New Roman" w:hAnsi="Times New Roman"/>
          <w:sz w:val="24"/>
        </w:rPr>
        <w:t>)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Возбудитель: Вирус семейства </w:t>
      </w:r>
      <w:proofErr w:type="spellStart"/>
      <w:r w:rsidRPr="00F1493D">
        <w:rPr>
          <w:rFonts w:ascii="Times New Roman" w:hAnsi="Times New Roman"/>
          <w:sz w:val="24"/>
        </w:rPr>
        <w:t>Retroviridae</w:t>
      </w:r>
      <w:proofErr w:type="spellEnd"/>
      <w:r w:rsidRPr="00F1493D">
        <w:rPr>
          <w:rFonts w:ascii="Times New Roman" w:hAnsi="Times New Roman"/>
          <w:sz w:val="24"/>
        </w:rPr>
        <w:t>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Клинические признаки: Острое, </w:t>
      </w:r>
      <w:proofErr w:type="spellStart"/>
      <w:r w:rsidRPr="00F1493D">
        <w:rPr>
          <w:rFonts w:ascii="Times New Roman" w:hAnsi="Times New Roman"/>
          <w:sz w:val="24"/>
        </w:rPr>
        <w:t>подострое</w:t>
      </w:r>
      <w:proofErr w:type="spellEnd"/>
      <w:r w:rsidRPr="00F1493D">
        <w:rPr>
          <w:rFonts w:ascii="Times New Roman" w:hAnsi="Times New Roman"/>
          <w:sz w:val="24"/>
        </w:rPr>
        <w:t xml:space="preserve"> и хроническое течение. Характерны перемежающаяся лихорадка, анемия (бледность/желтушность слизистых), истощение, отеки нижней части живота и конечностей, мышечная слабость.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Опасность: </w:t>
      </w:r>
      <w:proofErr w:type="gramStart"/>
      <w:r w:rsidRPr="00F1493D">
        <w:rPr>
          <w:rFonts w:ascii="Times New Roman" w:hAnsi="Times New Roman"/>
          <w:sz w:val="24"/>
        </w:rPr>
        <w:t>Пожизненное</w:t>
      </w:r>
      <w:proofErr w:type="gramEnd"/>
      <w:r w:rsidRPr="00F1493D">
        <w:rPr>
          <w:rFonts w:ascii="Times New Roman" w:hAnsi="Times New Roman"/>
          <w:sz w:val="24"/>
        </w:rPr>
        <w:t xml:space="preserve"> </w:t>
      </w:r>
      <w:proofErr w:type="spellStart"/>
      <w:r w:rsidRPr="00F1493D">
        <w:rPr>
          <w:rFonts w:ascii="Times New Roman" w:hAnsi="Times New Roman"/>
          <w:sz w:val="24"/>
        </w:rPr>
        <w:t>вирусоносительство</w:t>
      </w:r>
      <w:proofErr w:type="spellEnd"/>
      <w:r w:rsidRPr="00F1493D">
        <w:rPr>
          <w:rFonts w:ascii="Times New Roman" w:hAnsi="Times New Roman"/>
          <w:sz w:val="24"/>
        </w:rPr>
        <w:t>, больные животные подлежат убою.</w:t>
      </w:r>
    </w:p>
    <w:p w:rsidR="00FA49A2" w:rsidRDefault="00FA49A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A49A2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A49A2">
        <w:rPr>
          <w:rFonts w:ascii="Times New Roman" w:hAnsi="Times New Roman"/>
          <w:b/>
          <w:sz w:val="24"/>
        </w:rPr>
        <w:t>3. Общий комплекс ветеринарно-санитарных мероприятий</w:t>
      </w:r>
    </w:p>
    <w:p w:rsidR="00FA49A2" w:rsidRDefault="00FA49A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3.1. Профилактические мероприятия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Цель – создать барьер для проникновения и распространения возбудителя.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lastRenderedPageBreak/>
        <w:t>Строгий ветеринарный контроль при перемещении животных.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Все ввозимые лошади должны иметь ветеринарные сертификаты и проходить обязательный карантин (не менее 30 дней).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Плановые диагностические исследования.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Регулярные аллергические исследования (маллеинизация) на сап и серологические исследования на ИНАН, КМЛ.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Соблюдение ветеринарно-санитарных правил на конюшнях.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Регулярная уборка, дезинфекция, дератизация и дезинсекция.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Индивидуальное закрепление инвентаря (ведра, щетки, амуниция).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proofErr w:type="gramStart"/>
      <w:r w:rsidRPr="00F1493D">
        <w:rPr>
          <w:rFonts w:ascii="Times New Roman" w:hAnsi="Times New Roman"/>
          <w:sz w:val="24"/>
        </w:rPr>
        <w:t>Контроль за</w:t>
      </w:r>
      <w:proofErr w:type="gramEnd"/>
      <w:r w:rsidRPr="00F1493D">
        <w:rPr>
          <w:rFonts w:ascii="Times New Roman" w:hAnsi="Times New Roman"/>
          <w:sz w:val="24"/>
        </w:rPr>
        <w:t xml:space="preserve"> случной кампанией.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Обязательное обследование племенных жеребцов и кобыл на контагиозный метрит.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Плановая вакцинация.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Проводится в угрожаемых зонах против сибирской язвы и других болезней по указанию ветеринарной службы.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3.2. Оздоровительные (ликвидационные) мероприятия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Вводятся при установлении диагноза на особо опасную болезнь.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Наложение карантина.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Хозяйство (конюшня, ферма) объявляется неблагополучным.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Запрещается: ввод и вывод животных, перегруппировка, случка, выпас на общих пастбищах.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Выставляются охранно-карантинные посты.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Проведение тотальной клинической и лабораторной диагностики.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Все поголовье неблагополучной конюшни подвергается тщательному осмотру, термометрии и взятию проб для лабораторных исследований.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Изоляция и убой больных и подозрительных по заболеванию животных.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сапе и ИНАН: Все больные и положительно реагирующие животные подлежат бескровному уничтожению.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сибирской язве: Трупы сжигают на месте.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Утилизация трупов и инфицированных материалов.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Сжигание или утилизация в биотермических ямах.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Запрещается снятие шкур с животных, павших от сибирской язвы и сапа.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Тщательная дезинфекция, дезинсекция и дератизация.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Проводится многократная (текущая и заключительная) дезинфекция помещений, оборудования, транспорта, амуниции.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сибирской язве – дезинфекция проводится высокоэффективными средствами (растворы формальдегида, хлорной извести), способными уничтожать споры.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Уничтожение переносчиков (насекомых) и грызунов.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Оздоровление поголовья.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Оставшееся условно здоровое поголовье вакцинируют (если есть вакцина) и наблюдают в течение срока, равного инкубационному периоду.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При контагиозном метрите – проводится санация половых путей жеребцов и кобыл с использованием антибиотиков под контролем ветеринара.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Снятие карантина.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Проводится после убоя больных животных, проведения полного комплекса мероприятий и заключительной дезинфекции.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lastRenderedPageBreak/>
        <w:t>Обязательно получение отрицательных результатов контрольных лабораторных исследований.</w:t>
      </w: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>Сроки карантина устанавливаются в зависимости от болезни (например, при ИНАН – через 3 месяца после последнего случая падежа или убоя больного животного).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1493D">
        <w:rPr>
          <w:rFonts w:ascii="Times New Roman" w:hAnsi="Times New Roman"/>
          <w:b/>
          <w:sz w:val="24"/>
        </w:rPr>
        <w:t>4. Заключение</w:t>
      </w:r>
    </w:p>
    <w:p w:rsid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 w:rsidRPr="00F1493D">
        <w:rPr>
          <w:rFonts w:ascii="Times New Roman" w:hAnsi="Times New Roman"/>
          <w:sz w:val="24"/>
        </w:rPr>
        <w:t xml:space="preserve">Борьба с особо опасными болезнями лошадей требует от ветеринарного специалиста высочайшей ответственности, оперативности и строгого соблюдения нормативных актов. Основой успеха является мощная система профилактики, включающая строгий </w:t>
      </w:r>
      <w:proofErr w:type="gramStart"/>
      <w:r w:rsidRPr="00F1493D">
        <w:rPr>
          <w:rFonts w:ascii="Times New Roman" w:hAnsi="Times New Roman"/>
          <w:sz w:val="24"/>
        </w:rPr>
        <w:t>контроль за</w:t>
      </w:r>
      <w:proofErr w:type="gramEnd"/>
      <w:r w:rsidRPr="00F1493D">
        <w:rPr>
          <w:rFonts w:ascii="Times New Roman" w:hAnsi="Times New Roman"/>
          <w:sz w:val="24"/>
        </w:rPr>
        <w:t xml:space="preserve"> перемещением животных и плановую диагностику. При возникновении вспышки единственно верным путем является жесткое выполнение всего комплекса ликвидационных мероприятий, вплоть до уничтожения больных животных. Это позволяет предотвратить эпизоотию, защитить здоровое поголовье и снять ограничения, наносящие ущерб коневодству и связанным с ним отраслям.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5775C0" w:rsidP="00F1493D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F1493D">
        <w:rPr>
          <w:rFonts w:ascii="Times New Roman" w:hAnsi="Times New Roman"/>
          <w:b/>
          <w:sz w:val="24"/>
        </w:rPr>
        <w:t>Рекомендуемая литература:</w:t>
      </w:r>
    </w:p>
    <w:p w:rsidR="00C25D52" w:rsidRPr="00F1493D" w:rsidRDefault="00C25D52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25D52" w:rsidRP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="005775C0" w:rsidRPr="00F1493D">
        <w:rPr>
          <w:rFonts w:ascii="Times New Roman" w:hAnsi="Times New Roman"/>
          <w:sz w:val="24"/>
        </w:rPr>
        <w:t>Кодекс здоровья наземных животных МЭБ.</w:t>
      </w:r>
    </w:p>
    <w:p w:rsidR="00C25D52" w:rsidRP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="005775C0" w:rsidRPr="00F1493D">
        <w:rPr>
          <w:rFonts w:ascii="Times New Roman" w:hAnsi="Times New Roman"/>
          <w:sz w:val="24"/>
        </w:rPr>
        <w:t>"Ветеринарно-санитарные правила при особо опасных болезнях животных".</w:t>
      </w:r>
    </w:p>
    <w:p w:rsidR="00C25D52" w:rsidRP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="005775C0" w:rsidRPr="00F1493D">
        <w:rPr>
          <w:rFonts w:ascii="Times New Roman" w:hAnsi="Times New Roman"/>
          <w:sz w:val="24"/>
        </w:rPr>
        <w:t xml:space="preserve">"Частная ветеринарная хирургия" под ред. Б.С. Семенова, Н.В. </w:t>
      </w:r>
      <w:proofErr w:type="spellStart"/>
      <w:r w:rsidR="005775C0" w:rsidRPr="00F1493D">
        <w:rPr>
          <w:rFonts w:ascii="Times New Roman" w:hAnsi="Times New Roman"/>
          <w:sz w:val="24"/>
        </w:rPr>
        <w:t>Самохвалова</w:t>
      </w:r>
      <w:proofErr w:type="spellEnd"/>
      <w:r w:rsidR="005775C0" w:rsidRPr="00F1493D">
        <w:rPr>
          <w:rFonts w:ascii="Times New Roman" w:hAnsi="Times New Roman"/>
          <w:sz w:val="24"/>
        </w:rPr>
        <w:t>.</w:t>
      </w:r>
    </w:p>
    <w:p w:rsidR="00C25D52" w:rsidRPr="00F1493D" w:rsidRDefault="00F1493D" w:rsidP="00F1493D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="005775C0" w:rsidRPr="00F1493D">
        <w:rPr>
          <w:rFonts w:ascii="Times New Roman" w:hAnsi="Times New Roman"/>
          <w:sz w:val="24"/>
        </w:rPr>
        <w:t xml:space="preserve">"Инфекционные болезни животных" под ред. А.А. </w:t>
      </w:r>
      <w:proofErr w:type="spellStart"/>
      <w:r w:rsidR="005775C0" w:rsidRPr="00F1493D">
        <w:rPr>
          <w:rFonts w:ascii="Times New Roman" w:hAnsi="Times New Roman"/>
          <w:sz w:val="24"/>
        </w:rPr>
        <w:t>Сидорчука</w:t>
      </w:r>
      <w:proofErr w:type="spellEnd"/>
      <w:r w:rsidR="005775C0" w:rsidRPr="00F1493D">
        <w:rPr>
          <w:rFonts w:ascii="Times New Roman" w:hAnsi="Times New Roman"/>
          <w:sz w:val="24"/>
        </w:rPr>
        <w:t>.</w:t>
      </w:r>
    </w:p>
    <w:p w:rsidR="00C25D52" w:rsidRPr="00F1493D" w:rsidRDefault="00C25D52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b/>
          <w:sz w:val="24"/>
        </w:rPr>
      </w:pPr>
      <w:r w:rsidRPr="00C5583B">
        <w:rPr>
          <w:rFonts w:ascii="Times New Roman" w:hAnsi="Times New Roman"/>
          <w:b/>
          <w:sz w:val="24"/>
        </w:rPr>
        <w:t>Вопросы для самопроверки:</w:t>
      </w:r>
    </w:p>
    <w:p w:rsid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1. </w:t>
      </w:r>
      <w:r w:rsidRPr="00C5583B">
        <w:rPr>
          <w:rFonts w:ascii="Times New Roman" w:hAnsi="Times New Roman"/>
          <w:sz w:val="24"/>
        </w:rPr>
        <w:t>Перечислите особо опасные болезни лошадей, общие для человека и животных. В чем заключается их опасность для людей?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</w:t>
      </w:r>
      <w:r w:rsidRPr="00C5583B">
        <w:rPr>
          <w:rFonts w:ascii="Times New Roman" w:hAnsi="Times New Roman"/>
          <w:sz w:val="24"/>
        </w:rPr>
        <w:t>Дайте характеристику Сапа как особо опасной болезни. Опишите его основные формы и клинические проявления.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</w:t>
      </w:r>
      <w:r w:rsidRPr="00C5583B">
        <w:rPr>
          <w:rFonts w:ascii="Times New Roman" w:hAnsi="Times New Roman"/>
          <w:sz w:val="24"/>
        </w:rPr>
        <w:t>Чем характеризуется молниеносное течение Сибирской язвы у лошадей? Каковы основные патологоанатомические изменения (вскрытие запрещено, но признаки знать необходимо)?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</w:t>
      </w:r>
      <w:r w:rsidRPr="00C5583B">
        <w:rPr>
          <w:rFonts w:ascii="Times New Roman" w:hAnsi="Times New Roman"/>
          <w:sz w:val="24"/>
        </w:rPr>
        <w:t>Каковы основные пути передачи Африканской чумы лошадей и Контагиозного метрита лошадей? Как это влияет на специфику профилактических мероприятий?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</w:t>
      </w:r>
      <w:r w:rsidRPr="00C5583B">
        <w:rPr>
          <w:rFonts w:ascii="Times New Roman" w:hAnsi="Times New Roman"/>
          <w:sz w:val="24"/>
        </w:rPr>
        <w:t>Опишите клиническую картину Инфекционной анемии лошадей (ИНАН). Почему животных, больных ИНАН, не лечат, а уничтожают?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6. </w:t>
      </w:r>
      <w:r w:rsidRPr="00C5583B">
        <w:rPr>
          <w:rFonts w:ascii="Times New Roman" w:hAnsi="Times New Roman"/>
          <w:sz w:val="24"/>
        </w:rPr>
        <w:t xml:space="preserve">Что входит в понятие «профилактические диагностические исследования» в коневодстве? На какие </w:t>
      </w:r>
      <w:proofErr w:type="gramStart"/>
      <w:r w:rsidRPr="00C5583B">
        <w:rPr>
          <w:rFonts w:ascii="Times New Roman" w:hAnsi="Times New Roman"/>
          <w:sz w:val="24"/>
        </w:rPr>
        <w:t>болезни</w:t>
      </w:r>
      <w:proofErr w:type="gramEnd"/>
      <w:r w:rsidRPr="00C5583B">
        <w:rPr>
          <w:rFonts w:ascii="Times New Roman" w:hAnsi="Times New Roman"/>
          <w:sz w:val="24"/>
        </w:rPr>
        <w:t xml:space="preserve"> и </w:t>
      </w:r>
      <w:proofErr w:type="gramStart"/>
      <w:r w:rsidRPr="00C5583B">
        <w:rPr>
          <w:rFonts w:ascii="Times New Roman" w:hAnsi="Times New Roman"/>
          <w:sz w:val="24"/>
        </w:rPr>
        <w:t>какими</w:t>
      </w:r>
      <w:proofErr w:type="gramEnd"/>
      <w:r w:rsidRPr="00C5583B">
        <w:rPr>
          <w:rFonts w:ascii="Times New Roman" w:hAnsi="Times New Roman"/>
          <w:sz w:val="24"/>
        </w:rPr>
        <w:t xml:space="preserve"> методами обычно обследуют лошадей?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7. </w:t>
      </w:r>
      <w:r w:rsidRPr="00C5583B">
        <w:rPr>
          <w:rFonts w:ascii="Times New Roman" w:hAnsi="Times New Roman"/>
          <w:sz w:val="24"/>
        </w:rPr>
        <w:t>Что такое «карантин» применительно к неблагополучной конюшне? Перечислите основные ограничительные меры, вводимые на его период.</w:t>
      </w:r>
    </w:p>
    <w:p w:rsidR="00C5583B" w:rsidRPr="00C5583B" w:rsidRDefault="00C5583B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</w:t>
      </w:r>
      <w:r w:rsidRPr="00C5583B">
        <w:rPr>
          <w:rFonts w:ascii="Times New Roman" w:hAnsi="Times New Roman"/>
          <w:sz w:val="24"/>
        </w:rPr>
        <w:t>Каковы правила утилизации трупов животных при таких болезнях, как Сап и Сибирская язва? Почему снятие шкур категорически запрещено?</w:t>
      </w:r>
    </w:p>
    <w:p w:rsidR="00C5583B" w:rsidRPr="00C5583B" w:rsidRDefault="005022B2" w:rsidP="005022B2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9. </w:t>
      </w:r>
      <w:r w:rsidR="00C5583B" w:rsidRPr="00C5583B">
        <w:rPr>
          <w:rFonts w:ascii="Times New Roman" w:hAnsi="Times New Roman"/>
          <w:sz w:val="24"/>
        </w:rPr>
        <w:t xml:space="preserve">Чем заключительная дезинфекция отличается от </w:t>
      </w:r>
      <w:proofErr w:type="gramStart"/>
      <w:r w:rsidR="00C5583B" w:rsidRPr="00C5583B">
        <w:rPr>
          <w:rFonts w:ascii="Times New Roman" w:hAnsi="Times New Roman"/>
          <w:sz w:val="24"/>
        </w:rPr>
        <w:t>текущей</w:t>
      </w:r>
      <w:proofErr w:type="gramEnd"/>
      <w:r w:rsidR="00C5583B" w:rsidRPr="00C5583B">
        <w:rPr>
          <w:rFonts w:ascii="Times New Roman" w:hAnsi="Times New Roman"/>
          <w:sz w:val="24"/>
        </w:rPr>
        <w:t>? Почему при сибирской язве к выбору дезинфицирующих сре</w:t>
      </w:r>
      <w:proofErr w:type="gramStart"/>
      <w:r w:rsidR="00C5583B" w:rsidRPr="00C5583B">
        <w:rPr>
          <w:rFonts w:ascii="Times New Roman" w:hAnsi="Times New Roman"/>
          <w:sz w:val="24"/>
        </w:rPr>
        <w:t>дств пр</w:t>
      </w:r>
      <w:proofErr w:type="gramEnd"/>
      <w:r w:rsidR="00C5583B" w:rsidRPr="00C5583B">
        <w:rPr>
          <w:rFonts w:ascii="Times New Roman" w:hAnsi="Times New Roman"/>
          <w:sz w:val="24"/>
        </w:rPr>
        <w:t>едъявляются особые требования?</w:t>
      </w:r>
    </w:p>
    <w:p w:rsidR="005775C0" w:rsidRPr="00F1493D" w:rsidRDefault="005022B2" w:rsidP="00C5583B">
      <w:pPr>
        <w:spacing w:after="0" w:line="276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10. </w:t>
      </w:r>
      <w:r w:rsidR="00C5583B" w:rsidRPr="00C5583B">
        <w:rPr>
          <w:rFonts w:ascii="Times New Roman" w:hAnsi="Times New Roman"/>
          <w:sz w:val="24"/>
        </w:rPr>
        <w:t>Каковы сроки и условия снятия карантина с хозяйства, неблагополучного по Сапу или Инфекционной анемии лошадей?</w:t>
      </w:r>
    </w:p>
    <w:sectPr w:rsidR="005775C0" w:rsidRPr="00F1493D" w:rsidSect="00F1493D">
      <w:pgSz w:w="11906" w:h="16838"/>
      <w:pgMar w:top="1134" w:right="851" w:bottom="1134" w:left="1701" w:header="709" w:footer="709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Droid 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FFF7C"/>
    <w:multiLevelType w:val="singleLevel"/>
    <w:tmpl w:val="37E2250C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1">
    <w:nsid w:val="0FFFFF7D"/>
    <w:multiLevelType w:val="singleLevel"/>
    <w:tmpl w:val="B1F45C8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2">
    <w:nsid w:val="0FFFFF7E"/>
    <w:multiLevelType w:val="singleLevel"/>
    <w:tmpl w:val="0F269D8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3">
    <w:nsid w:val="0FFFFF7F"/>
    <w:multiLevelType w:val="singleLevel"/>
    <w:tmpl w:val="AA6EE4A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4">
    <w:nsid w:val="0FFFFF80"/>
    <w:multiLevelType w:val="singleLevel"/>
    <w:tmpl w:val="7C48505C"/>
    <w:lvl w:ilvl="0">
      <w:start w:val="1"/>
      <w:numFmt w:val="bullet"/>
      <w:lvlText w:val="●"/>
      <w:lvlJc w:val="left"/>
      <w:pPr>
        <w:tabs>
          <w:tab w:val="num" w:pos="2040"/>
        </w:tabs>
        <w:ind w:left="2040" w:hanging="360"/>
      </w:pPr>
      <w:rPr>
        <w:rFonts w:ascii="Droid Sans" w:hAnsi="Droid Sans" w:hint="default"/>
      </w:rPr>
    </w:lvl>
  </w:abstractNum>
  <w:abstractNum w:abstractNumId="5">
    <w:nsid w:val="0FFFFF81"/>
    <w:multiLevelType w:val="singleLevel"/>
    <w:tmpl w:val="72FCCD10"/>
    <w:lvl w:ilvl="0">
      <w:start w:val="1"/>
      <w:numFmt w:val="bullet"/>
      <w:lvlText w:val="●"/>
      <w:lvlJc w:val="left"/>
      <w:pPr>
        <w:tabs>
          <w:tab w:val="num" w:pos="1620"/>
        </w:tabs>
        <w:ind w:left="1620" w:hanging="360"/>
      </w:pPr>
      <w:rPr>
        <w:rFonts w:ascii="Droid Sans" w:hAnsi="Droid Sans" w:hint="default"/>
      </w:rPr>
    </w:lvl>
  </w:abstractNum>
  <w:abstractNum w:abstractNumId="6">
    <w:nsid w:val="0FFFFF82"/>
    <w:multiLevelType w:val="singleLevel"/>
    <w:tmpl w:val="98DE0282"/>
    <w:lvl w:ilvl="0">
      <w:start w:val="1"/>
      <w:numFmt w:val="bullet"/>
      <w:lvlText w:val="●"/>
      <w:lvlJc w:val="left"/>
      <w:pPr>
        <w:tabs>
          <w:tab w:val="num" w:pos="1200"/>
        </w:tabs>
        <w:ind w:left="1200" w:hanging="360"/>
      </w:pPr>
      <w:rPr>
        <w:rFonts w:ascii="Droid Sans" w:hAnsi="Droid Sans" w:hint="default"/>
      </w:rPr>
    </w:lvl>
  </w:abstractNum>
  <w:abstractNum w:abstractNumId="7">
    <w:nsid w:val="0FFFFF83"/>
    <w:multiLevelType w:val="singleLevel"/>
    <w:tmpl w:val="9BDE09CA"/>
    <w:lvl w:ilvl="0">
      <w:start w:val="1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Droid Sans" w:hAnsi="Droid Sans" w:hint="default"/>
      </w:rPr>
    </w:lvl>
  </w:abstractNum>
  <w:abstractNum w:abstractNumId="8">
    <w:nsid w:val="0FFFFF88"/>
    <w:multiLevelType w:val="singleLevel"/>
    <w:tmpl w:val="CEEE0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FFFFF89"/>
    <w:multiLevelType w:val="singleLevel"/>
    <w:tmpl w:val="9790193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Droid Sans" w:hAnsi="Droid San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GrammaticalErrors/>
  <w:proofState w:spelling="clean" w:grammar="clean"/>
  <w:stylePaneFormatFilter w:val="3F01"/>
  <w:defaultTabStop w:val="708"/>
  <w:defaultTableStyle w:val="a"/>
  <w:characterSpacingControl w:val="doNotCompress"/>
  <w:doNotValidateAgainstSchema/>
  <w:doNotDemarcateInvalidXml/>
  <w:compat/>
  <w:rsids>
    <w:rsidRoot w:val="001D4EF8"/>
    <w:rsid w:val="001D4EF8"/>
    <w:rsid w:val="003D75B5"/>
    <w:rsid w:val="004F5B93"/>
    <w:rsid w:val="005022B2"/>
    <w:rsid w:val="005775C0"/>
    <w:rsid w:val="005A36C1"/>
    <w:rsid w:val="00B31926"/>
    <w:rsid w:val="00C208DF"/>
    <w:rsid w:val="00C25D52"/>
    <w:rsid w:val="00C5583B"/>
    <w:rsid w:val="00C761A7"/>
    <w:rsid w:val="00F1493D"/>
    <w:rsid w:val="00FA4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Droid Sans" w:eastAsia="Times New Roman" w:hAnsi="Droid Sans" w:cs="Droid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D52"/>
    <w:pPr>
      <w:spacing w:after="160" w:line="259" w:lineRule="auto"/>
    </w:pPr>
    <w:rPr>
      <w:rFonts w:ascii="Calibri" w:eastAsia="SimSun" w:hAnsi="Calibri" w:cs="Times New Roman"/>
      <w:sz w:val="22"/>
      <w:szCs w:val="22"/>
      <w:lang w:eastAsia="en-US"/>
    </w:rPr>
  </w:style>
  <w:style w:type="paragraph" w:styleId="1">
    <w:name w:val="heading 1"/>
    <w:basedOn w:val="a"/>
    <w:next w:val="a"/>
    <w:qFormat/>
    <w:rsid w:val="00C25D52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C25D52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3">
    <w:name w:val="heading 3"/>
    <w:basedOn w:val="a"/>
    <w:next w:val="a"/>
    <w:qFormat/>
    <w:rsid w:val="00C25D52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5D52"/>
    <w:rPr>
      <w:color w:val="0563C1"/>
      <w:u w:val="single"/>
    </w:rPr>
  </w:style>
  <w:style w:type="character" w:customStyle="1" w:styleId="a4">
    <w:name w:val="Неразрешенное упоминание"/>
    <w:rsid w:val="00C25D52"/>
    <w:rPr>
      <w:color w:val="605E5C"/>
      <w:shd w:val="clear" w:color="auto" w:fill="E1DFDD"/>
    </w:rPr>
  </w:style>
  <w:style w:type="paragraph" w:customStyle="1" w:styleId="i">
    <w:name w:val="i"/>
    <w:basedOn w:val="a"/>
    <w:rsid w:val="00C2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aximenuck">
    <w:name w:val="maximenuck"/>
    <w:basedOn w:val="a"/>
    <w:rsid w:val="00C2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reck-title">
    <w:name w:val="titreck-title"/>
    <w:basedOn w:val="a0"/>
    <w:rsid w:val="00C25D52"/>
  </w:style>
  <w:style w:type="paragraph" w:styleId="a5">
    <w:name w:val="Normal (Web)"/>
    <w:basedOn w:val="a"/>
    <w:rsid w:val="00C25D52"/>
    <w:rPr>
      <w:rFonts w:ascii="Times New Roman" w:hAnsi="Times New Roman"/>
      <w:sz w:val="24"/>
      <w:szCs w:val="24"/>
    </w:rPr>
  </w:style>
  <w:style w:type="character" w:styleId="a6">
    <w:name w:val="Subtle Emphasis"/>
    <w:qFormat/>
    <w:rsid w:val="00C25D52"/>
    <w:rPr>
      <w:i/>
      <w:iCs/>
      <w:color w:val="4040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853DD-627E-4C3E-91D4-3CCC4574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PGAU</dc:creator>
  <cp:lastModifiedBy>Mikhail N. Nevitov</cp:lastModifiedBy>
  <cp:revision>3</cp:revision>
  <dcterms:created xsi:type="dcterms:W3CDTF">2025-11-01T08:40:00Z</dcterms:created>
  <dcterms:modified xsi:type="dcterms:W3CDTF">2025-11-01T08:40:00Z</dcterms:modified>
</cp:coreProperties>
</file>