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B467" w14:textId="77777777" w:rsidR="009E7123" w:rsidRDefault="00887AE8" w:rsidP="00887A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71BECCCD" w14:textId="18C45C8E" w:rsidR="00887AE8" w:rsidRPr="00495D62" w:rsidRDefault="00887AE8" w:rsidP="00887AE8">
      <w:pPr>
        <w:shd w:val="clear" w:color="auto" w:fill="FFFFFF"/>
        <w:spacing w:line="322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95D62">
        <w:rPr>
          <w:rFonts w:ascii="Times New Roman" w:hAnsi="Times New Roman"/>
          <w:color w:val="000000"/>
          <w:sz w:val="28"/>
          <w:szCs w:val="28"/>
        </w:rPr>
        <w:t>Экономическая природа цен и транспортных тарифов. Основные факторы формирования тарифной политики предприятий.</w:t>
      </w:r>
    </w:p>
    <w:p w14:paraId="3FC3B834" w14:textId="77777777" w:rsidR="00887AE8" w:rsidRPr="00495D62" w:rsidRDefault="00887AE8" w:rsidP="00887AE8">
      <w:pPr>
        <w:shd w:val="clear" w:color="auto" w:fill="FFFFFF"/>
        <w:spacing w:line="322" w:lineRule="exact"/>
        <w:rPr>
          <w:rFonts w:ascii="Times New Roman" w:hAnsi="Times New Roman"/>
          <w:color w:val="000000"/>
          <w:sz w:val="28"/>
          <w:szCs w:val="28"/>
        </w:rPr>
      </w:pPr>
      <w:r w:rsidRPr="00495D62">
        <w:rPr>
          <w:rFonts w:ascii="Times New Roman" w:hAnsi="Times New Roman"/>
          <w:color w:val="000000"/>
          <w:sz w:val="28"/>
          <w:szCs w:val="28"/>
        </w:rPr>
        <w:t>2. Финансовые результаты деятельности предприятия.</w:t>
      </w:r>
    </w:p>
    <w:p w14:paraId="527E73BD" w14:textId="40FC4970" w:rsidR="00404AA2" w:rsidRDefault="00887AE8" w:rsidP="00887AE8">
      <w:pPr>
        <w:rPr>
          <w:rFonts w:ascii="Times New Roman" w:hAnsi="Times New Roman"/>
          <w:color w:val="000000"/>
          <w:sz w:val="28"/>
          <w:szCs w:val="28"/>
        </w:rPr>
      </w:pPr>
      <w:r w:rsidRPr="00495D62">
        <w:rPr>
          <w:rFonts w:ascii="Times New Roman" w:hAnsi="Times New Roman"/>
          <w:color w:val="000000"/>
          <w:sz w:val="28"/>
          <w:szCs w:val="28"/>
        </w:rPr>
        <w:t>3. Анализ доходности предприятий.</w:t>
      </w:r>
    </w:p>
    <w:p w14:paraId="582AF320" w14:textId="77777777" w:rsidR="00887AE8" w:rsidRDefault="00887AE8" w:rsidP="00887AE8">
      <w:pPr>
        <w:rPr>
          <w:rFonts w:ascii="Times New Roman" w:hAnsi="Times New Roman"/>
          <w:color w:val="000000"/>
          <w:sz w:val="28"/>
          <w:szCs w:val="28"/>
        </w:rPr>
      </w:pPr>
    </w:p>
    <w:p w14:paraId="02BDE7D3" w14:textId="77777777" w:rsidR="008F6AFB" w:rsidRPr="008F6AFB" w:rsidRDefault="008F6AFB" w:rsidP="008F6AFB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8F6AFB">
        <w:rPr>
          <w:rFonts w:ascii="Times New Roman" w:hAnsi="Times New Roman"/>
          <w:b/>
          <w:sz w:val="28"/>
          <w:szCs w:val="28"/>
        </w:rPr>
        <w:t>Цена</w:t>
      </w:r>
      <w:r w:rsidRPr="008F6AFB">
        <w:rPr>
          <w:rFonts w:ascii="Times New Roman" w:hAnsi="Times New Roman"/>
          <w:sz w:val="28"/>
          <w:szCs w:val="28"/>
        </w:rPr>
        <w:t xml:space="preserve"> — денежное выражение </w:t>
      </w:r>
      <w:r w:rsidRPr="008F6AFB">
        <w:rPr>
          <w:rFonts w:ascii="Times New Roman" w:hAnsi="Times New Roman"/>
          <w:spacing w:val="-2"/>
          <w:sz w:val="28"/>
          <w:szCs w:val="28"/>
        </w:rPr>
        <w:t>стоимости. Она выполняет ряд важнейших функций:</w:t>
      </w:r>
    </w:p>
    <w:p w14:paraId="4A732AEC" w14:textId="77777777" w:rsidR="008F6AFB" w:rsidRPr="008F6AFB" w:rsidRDefault="008F6AFB" w:rsidP="008F6A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pacing w:val="-21"/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ab/>
        <w:t>1. Учетную, обеспечивая учет и соизмерение индивидуальных и общественно-необходимых затрат труда;</w:t>
      </w:r>
    </w:p>
    <w:p w14:paraId="3F426C17" w14:textId="77777777" w:rsidR="008F6AFB" w:rsidRPr="008F6AFB" w:rsidRDefault="008F6AFB" w:rsidP="008F6A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pacing w:val="-21"/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ab/>
        <w:t>2. Распределительную, обеспечивая распределение и перераспределение национального дохода</w:t>
      </w:r>
      <w:r w:rsidRPr="008F6AFB">
        <w:rPr>
          <w:rFonts w:ascii="Times New Roman" w:hAnsi="Times New Roman"/>
          <w:spacing w:val="-21"/>
          <w:sz w:val="28"/>
          <w:szCs w:val="28"/>
        </w:rPr>
        <w:t>.</w:t>
      </w:r>
    </w:p>
    <w:p w14:paraId="72397C5A" w14:textId="77777777" w:rsidR="008F6AFB" w:rsidRPr="008F6AFB" w:rsidRDefault="008F6AFB" w:rsidP="008F6A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pacing w:val="-19"/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ab/>
        <w:t>3. Стимулирующую, являясь орудием материального поощрения предприятий за снижение индивидуальных затрат и повышения качества услуг.</w:t>
      </w:r>
    </w:p>
    <w:p w14:paraId="22648C46" w14:textId="77777777" w:rsidR="008F6AFB" w:rsidRPr="008F6AFB" w:rsidRDefault="008F6AFB" w:rsidP="008F6AFB">
      <w:pPr>
        <w:spacing w:after="0"/>
        <w:rPr>
          <w:rFonts w:ascii="Times New Roman" w:hAnsi="Times New Roman"/>
          <w:sz w:val="28"/>
          <w:szCs w:val="28"/>
        </w:rPr>
      </w:pPr>
      <w:r w:rsidRPr="008F6AFB">
        <w:rPr>
          <w:rFonts w:ascii="Times New Roman" w:hAnsi="Times New Roman"/>
          <w:spacing w:val="-19"/>
          <w:sz w:val="28"/>
          <w:szCs w:val="28"/>
        </w:rPr>
        <w:tab/>
        <w:t xml:space="preserve">4. </w:t>
      </w:r>
      <w:r w:rsidRPr="008F6AFB">
        <w:rPr>
          <w:rFonts w:ascii="Times New Roman" w:hAnsi="Times New Roman"/>
          <w:sz w:val="28"/>
          <w:szCs w:val="28"/>
        </w:rPr>
        <w:t>Регулирующую, способствуя регулированию спроса и предложения.</w:t>
      </w:r>
    </w:p>
    <w:p w14:paraId="06660B69" w14:textId="77777777" w:rsidR="008F6AFB" w:rsidRPr="008F6AFB" w:rsidRDefault="008F6AFB" w:rsidP="008F6AFB">
      <w:pPr>
        <w:shd w:val="clear" w:color="auto" w:fill="FFFFFF"/>
        <w:spacing w:after="0" w:line="240" w:lineRule="auto"/>
        <w:ind w:left="58" w:right="19" w:firstLine="346"/>
        <w:jc w:val="both"/>
        <w:rPr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 xml:space="preserve">Разновидностью цен на продукцию транспорта являются </w:t>
      </w:r>
      <w:r w:rsidRPr="008F6AFB">
        <w:rPr>
          <w:rFonts w:ascii="Times New Roman" w:hAnsi="Times New Roman"/>
          <w:b/>
          <w:sz w:val="28"/>
          <w:szCs w:val="28"/>
        </w:rPr>
        <w:t>тар</w:t>
      </w:r>
      <w:r w:rsidRPr="008F6AFB">
        <w:rPr>
          <w:rFonts w:ascii="Times New Roman" w:hAnsi="Times New Roman"/>
          <w:b/>
          <w:spacing w:val="-2"/>
          <w:sz w:val="28"/>
          <w:szCs w:val="28"/>
        </w:rPr>
        <w:t>ифы,</w:t>
      </w:r>
      <w:r w:rsidRPr="008F6AFB">
        <w:rPr>
          <w:rFonts w:ascii="Times New Roman" w:hAnsi="Times New Roman"/>
          <w:spacing w:val="-2"/>
          <w:sz w:val="28"/>
          <w:szCs w:val="28"/>
        </w:rPr>
        <w:t xml:space="preserve"> которые характеризуют общественно необходимые затраты </w:t>
      </w:r>
      <w:r w:rsidRPr="008F6AFB">
        <w:rPr>
          <w:rFonts w:ascii="Times New Roman" w:hAnsi="Times New Roman"/>
          <w:sz w:val="28"/>
          <w:szCs w:val="28"/>
        </w:rPr>
        <w:t>н</w:t>
      </w:r>
      <w:r w:rsidRPr="008F6AFB">
        <w:rPr>
          <w:rFonts w:ascii="Times New Roman" w:hAnsi="Times New Roman"/>
          <w:sz w:val="28"/>
          <w:szCs w:val="28"/>
          <w:lang w:val="en-US"/>
        </w:rPr>
        <w:t>a</w:t>
      </w:r>
      <w:r w:rsidRPr="008F6AFB">
        <w:rPr>
          <w:rFonts w:ascii="Times New Roman" w:hAnsi="Times New Roman"/>
          <w:sz w:val="28"/>
          <w:szCs w:val="28"/>
        </w:rPr>
        <w:t xml:space="preserve"> перевозку грузов и пассажиров.</w:t>
      </w:r>
    </w:p>
    <w:p w14:paraId="13D0748B" w14:textId="77777777" w:rsidR="008F6AFB" w:rsidRPr="008F6AFB" w:rsidRDefault="008F6AFB" w:rsidP="008F6AFB">
      <w:pPr>
        <w:shd w:val="clear" w:color="auto" w:fill="FFFFFF"/>
        <w:spacing w:after="0" w:line="240" w:lineRule="auto"/>
        <w:ind w:right="14" w:firstLine="389"/>
        <w:jc w:val="both"/>
        <w:rPr>
          <w:rFonts w:ascii="Times New Roman" w:hAnsi="Times New Roman"/>
          <w:i/>
          <w:iCs/>
          <w:spacing w:val="-5"/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>В практической деятельности по установлению цен на авто</w:t>
      </w:r>
      <w:r w:rsidRPr="008F6AFB">
        <w:rPr>
          <w:rFonts w:ascii="Times New Roman" w:hAnsi="Times New Roman"/>
          <w:spacing w:val="-1"/>
          <w:sz w:val="28"/>
          <w:szCs w:val="28"/>
        </w:rPr>
        <w:t xml:space="preserve">транспортные услуги должны учитываться, прежде всего, </w:t>
      </w:r>
      <w:r w:rsidRPr="008F6AFB">
        <w:rPr>
          <w:rFonts w:ascii="Times New Roman" w:hAnsi="Times New Roman"/>
          <w:i/>
          <w:iCs/>
          <w:spacing w:val="-1"/>
          <w:sz w:val="28"/>
          <w:szCs w:val="28"/>
        </w:rPr>
        <w:t>три ос</w:t>
      </w:r>
      <w:r w:rsidRPr="008F6AFB">
        <w:rPr>
          <w:rFonts w:ascii="Times New Roman" w:hAnsi="Times New Roman"/>
          <w:i/>
          <w:iCs/>
          <w:spacing w:val="-5"/>
          <w:sz w:val="28"/>
          <w:szCs w:val="28"/>
        </w:rPr>
        <w:t xml:space="preserve">новных ориентира </w:t>
      </w:r>
      <w:r w:rsidRPr="008F6AFB">
        <w:rPr>
          <w:rFonts w:ascii="Times New Roman" w:hAnsi="Times New Roman"/>
          <w:spacing w:val="-5"/>
          <w:sz w:val="28"/>
          <w:szCs w:val="28"/>
        </w:rPr>
        <w:t xml:space="preserve">— </w:t>
      </w:r>
      <w:r w:rsidRPr="008F6AFB">
        <w:rPr>
          <w:rFonts w:ascii="Times New Roman" w:hAnsi="Times New Roman"/>
          <w:i/>
          <w:iCs/>
          <w:spacing w:val="-5"/>
          <w:sz w:val="28"/>
          <w:szCs w:val="28"/>
        </w:rPr>
        <w:t>себестоимость предоставления услуги, средние цены рынка и предельная платежеспособность потребителя.</w:t>
      </w:r>
    </w:p>
    <w:p w14:paraId="3F13B138" w14:textId="414BF0D7" w:rsidR="008F6AFB" w:rsidRPr="008F6AFB" w:rsidRDefault="008F6AFB" w:rsidP="00A85D09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ab/>
        <w:t xml:space="preserve">Результирующими показателями работы предприятий </w:t>
      </w:r>
      <w:r w:rsidRPr="008F6AFB">
        <w:rPr>
          <w:rFonts w:ascii="Times New Roman" w:hAnsi="Times New Roman"/>
          <w:spacing w:val="-1"/>
          <w:sz w:val="28"/>
          <w:szCs w:val="28"/>
        </w:rPr>
        <w:t>являются выручка от реали</w:t>
      </w:r>
      <w:r w:rsidRPr="008F6AFB">
        <w:rPr>
          <w:rFonts w:ascii="Times New Roman" w:hAnsi="Times New Roman"/>
          <w:sz w:val="28"/>
          <w:szCs w:val="28"/>
        </w:rPr>
        <w:t>зации продукции (работ и услуг) и добавленная стоимость (валовая добавленная стоимость).</w:t>
      </w:r>
    </w:p>
    <w:p w14:paraId="71827813" w14:textId="0F223B62" w:rsidR="008F6AFB" w:rsidRPr="008F6AFB" w:rsidRDefault="008F6AFB" w:rsidP="008F6AFB">
      <w:pPr>
        <w:shd w:val="clear" w:color="auto" w:fill="FFFFFF"/>
        <w:tabs>
          <w:tab w:val="left" w:pos="4661"/>
        </w:tabs>
        <w:spacing w:after="0" w:line="240" w:lineRule="auto"/>
        <w:ind w:right="86" w:firstLine="540"/>
        <w:jc w:val="both"/>
        <w:rPr>
          <w:sz w:val="28"/>
          <w:szCs w:val="28"/>
        </w:rPr>
      </w:pPr>
      <w:r w:rsidRPr="008F6AFB">
        <w:rPr>
          <w:rFonts w:ascii="Times New Roman" w:hAnsi="Times New Roman"/>
          <w:spacing w:val="-4"/>
          <w:sz w:val="28"/>
          <w:szCs w:val="28"/>
        </w:rPr>
        <w:t>Под</w:t>
      </w:r>
      <w:r w:rsidRPr="008F6AF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8F6AFB">
        <w:rPr>
          <w:rFonts w:ascii="Times New Roman" w:hAnsi="Times New Roman"/>
          <w:b/>
          <w:iCs/>
          <w:spacing w:val="-4"/>
          <w:sz w:val="28"/>
          <w:szCs w:val="28"/>
        </w:rPr>
        <w:t xml:space="preserve">выручкой </w:t>
      </w:r>
      <w:r w:rsidRPr="008F6AFB">
        <w:rPr>
          <w:rFonts w:ascii="Times New Roman" w:hAnsi="Times New Roman"/>
          <w:i/>
          <w:iCs/>
          <w:spacing w:val="-4"/>
          <w:sz w:val="28"/>
          <w:szCs w:val="28"/>
        </w:rPr>
        <w:t>от реализации продукции (ра</w:t>
      </w:r>
      <w:r w:rsidRPr="008F6AFB">
        <w:rPr>
          <w:rFonts w:ascii="Times New Roman" w:hAnsi="Times New Roman"/>
          <w:i/>
          <w:iCs/>
          <w:spacing w:val="-4"/>
          <w:sz w:val="28"/>
          <w:szCs w:val="28"/>
        </w:rPr>
        <w:softHyphen/>
      </w:r>
      <w:r w:rsidRPr="008F6AFB">
        <w:rPr>
          <w:rFonts w:ascii="Times New Roman" w:hAnsi="Times New Roman"/>
          <w:i/>
          <w:iCs/>
          <w:spacing w:val="-1"/>
          <w:sz w:val="28"/>
          <w:szCs w:val="28"/>
        </w:rPr>
        <w:t xml:space="preserve">бот и услуг) </w:t>
      </w:r>
      <w:r w:rsidRPr="008F6AFB">
        <w:rPr>
          <w:rFonts w:ascii="Times New Roman" w:hAnsi="Times New Roman"/>
          <w:spacing w:val="-1"/>
          <w:sz w:val="28"/>
          <w:szCs w:val="28"/>
        </w:rPr>
        <w:t>понимается суммарный результат деятельности пред</w:t>
      </w:r>
      <w:r w:rsidRPr="008F6AFB">
        <w:rPr>
          <w:rFonts w:ascii="Times New Roman" w:hAnsi="Times New Roman"/>
          <w:spacing w:val="-1"/>
          <w:sz w:val="28"/>
          <w:szCs w:val="28"/>
        </w:rPr>
        <w:softHyphen/>
      </w:r>
      <w:r w:rsidRPr="008F6AFB">
        <w:rPr>
          <w:rFonts w:ascii="Times New Roman" w:hAnsi="Times New Roman"/>
          <w:sz w:val="28"/>
          <w:szCs w:val="28"/>
        </w:rPr>
        <w:t xml:space="preserve">приятия, который определяется как сумма выручки (дохода) по </w:t>
      </w:r>
      <w:r w:rsidRPr="008F6AFB">
        <w:rPr>
          <w:rFonts w:ascii="Times New Roman" w:hAnsi="Times New Roman"/>
          <w:spacing w:val="-1"/>
          <w:sz w:val="28"/>
          <w:szCs w:val="28"/>
        </w:rPr>
        <w:t xml:space="preserve">каждому виду перевозок, от выполнения погрузочно-разгрузочных </w:t>
      </w:r>
      <w:r w:rsidRPr="008F6AFB">
        <w:rPr>
          <w:rFonts w:ascii="Times New Roman" w:hAnsi="Times New Roman"/>
          <w:sz w:val="28"/>
          <w:szCs w:val="28"/>
        </w:rPr>
        <w:t xml:space="preserve">работ, от транспортно-экспедиционных операций и прочих работ </w:t>
      </w:r>
      <w:r w:rsidRPr="008F6AFB">
        <w:rPr>
          <w:rFonts w:ascii="Times New Roman" w:hAnsi="Times New Roman"/>
          <w:spacing w:val="-3"/>
          <w:sz w:val="28"/>
          <w:szCs w:val="28"/>
        </w:rPr>
        <w:t>и услуг по действующим тарифам.</w:t>
      </w:r>
    </w:p>
    <w:p w14:paraId="35455CBA" w14:textId="77777777" w:rsidR="008F6AFB" w:rsidRPr="008F6AFB" w:rsidRDefault="008F6AFB" w:rsidP="008F6AFB">
      <w:pPr>
        <w:shd w:val="clear" w:color="auto" w:fill="FFFFFF"/>
        <w:spacing w:after="0" w:line="240" w:lineRule="auto"/>
        <w:ind w:right="58" w:firstLine="540"/>
        <w:jc w:val="both"/>
        <w:rPr>
          <w:sz w:val="28"/>
          <w:szCs w:val="28"/>
        </w:rPr>
      </w:pPr>
      <w:r w:rsidRPr="008F6AFB">
        <w:rPr>
          <w:rFonts w:ascii="Times New Roman" w:hAnsi="Times New Roman"/>
          <w:i/>
          <w:iCs/>
          <w:spacing w:val="-2"/>
          <w:sz w:val="28"/>
          <w:szCs w:val="28"/>
        </w:rPr>
        <w:t xml:space="preserve">Добавленная стоимость </w:t>
      </w:r>
      <w:r w:rsidRPr="008F6AFB">
        <w:rPr>
          <w:rFonts w:ascii="Times New Roman" w:hAnsi="Times New Roman"/>
          <w:i/>
          <w:iCs/>
          <w:spacing w:val="-3"/>
          <w:sz w:val="28"/>
          <w:szCs w:val="28"/>
        </w:rPr>
        <w:t xml:space="preserve">(валовая добавленная стоимость) </w:t>
      </w:r>
      <w:r w:rsidRPr="008F6AFB">
        <w:rPr>
          <w:rFonts w:ascii="Times New Roman" w:hAnsi="Times New Roman"/>
          <w:spacing w:val="-3"/>
          <w:sz w:val="28"/>
          <w:szCs w:val="28"/>
        </w:rPr>
        <w:t xml:space="preserve">рассчитывается путем вычитания </w:t>
      </w:r>
      <w:r w:rsidRPr="008F6AFB">
        <w:rPr>
          <w:rFonts w:ascii="Times New Roman" w:hAnsi="Times New Roman"/>
          <w:sz w:val="28"/>
          <w:szCs w:val="28"/>
        </w:rPr>
        <w:t>из валового выпуска (валового дохода) промежуточно потребляе</w:t>
      </w:r>
      <w:r w:rsidRPr="008F6AFB">
        <w:rPr>
          <w:rFonts w:ascii="Times New Roman" w:hAnsi="Times New Roman"/>
          <w:spacing w:val="-1"/>
          <w:sz w:val="28"/>
          <w:szCs w:val="28"/>
        </w:rPr>
        <w:t>мых материальных затрат и услуг, которые включают израсходо</w:t>
      </w:r>
      <w:r w:rsidRPr="008F6AFB">
        <w:rPr>
          <w:rFonts w:ascii="Times New Roman" w:hAnsi="Times New Roman"/>
          <w:sz w:val="28"/>
          <w:szCs w:val="28"/>
        </w:rPr>
        <w:t xml:space="preserve">ванные предприятием смазочные и эксплуатационные материалы, </w:t>
      </w:r>
      <w:r w:rsidRPr="008F6AFB">
        <w:rPr>
          <w:rFonts w:ascii="Times New Roman" w:hAnsi="Times New Roman"/>
          <w:spacing w:val="-1"/>
          <w:sz w:val="28"/>
          <w:szCs w:val="28"/>
        </w:rPr>
        <w:t xml:space="preserve">топливо и </w:t>
      </w:r>
      <w:proofErr w:type="gramStart"/>
      <w:r w:rsidRPr="008F6AFB">
        <w:rPr>
          <w:rFonts w:ascii="Times New Roman" w:hAnsi="Times New Roman"/>
          <w:spacing w:val="-1"/>
          <w:sz w:val="28"/>
          <w:szCs w:val="28"/>
        </w:rPr>
        <w:t>другие материальные ресурсы</w:t>
      </w:r>
      <w:proofErr w:type="gramEnd"/>
      <w:r w:rsidRPr="008F6AFB">
        <w:rPr>
          <w:rFonts w:ascii="Times New Roman" w:hAnsi="Times New Roman"/>
          <w:spacing w:val="-1"/>
          <w:sz w:val="28"/>
          <w:szCs w:val="28"/>
        </w:rPr>
        <w:t xml:space="preserve"> и услуги. Следовательно, </w:t>
      </w:r>
      <w:r w:rsidRPr="008F6AFB">
        <w:rPr>
          <w:rFonts w:ascii="Times New Roman" w:hAnsi="Times New Roman"/>
          <w:sz w:val="28"/>
          <w:szCs w:val="28"/>
        </w:rPr>
        <w:t>валовая добавленная стоимость включает заработную плату рабочих и служащих, страховые взносы и платежи (в фонды социального и медицинского страхования, пенсионный, занятости), амортизационные отчисления и прибыль.</w:t>
      </w:r>
    </w:p>
    <w:p w14:paraId="41030DBB" w14:textId="77777777" w:rsidR="008F6AFB" w:rsidRPr="008F6AFB" w:rsidRDefault="008F6AFB" w:rsidP="008F6A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F6AFB">
        <w:rPr>
          <w:rFonts w:ascii="Times New Roman" w:hAnsi="Times New Roman"/>
          <w:i/>
          <w:iCs/>
          <w:spacing w:val="-5"/>
          <w:sz w:val="28"/>
          <w:szCs w:val="28"/>
        </w:rPr>
        <w:lastRenderedPageBreak/>
        <w:tab/>
      </w:r>
      <w:r w:rsidRPr="008F6AFB">
        <w:rPr>
          <w:rFonts w:ascii="Times New Roman" w:hAnsi="Times New Roman"/>
          <w:b/>
          <w:iCs/>
          <w:spacing w:val="-5"/>
          <w:sz w:val="28"/>
          <w:szCs w:val="28"/>
        </w:rPr>
        <w:t>Прибыль (убыток) от реализации продукции</w:t>
      </w:r>
      <w:r w:rsidRPr="008F6AFB">
        <w:rPr>
          <w:rFonts w:ascii="Times New Roman" w:hAnsi="Times New Roman"/>
          <w:i/>
          <w:iCs/>
          <w:spacing w:val="-5"/>
          <w:sz w:val="28"/>
          <w:szCs w:val="28"/>
        </w:rPr>
        <w:t xml:space="preserve"> </w:t>
      </w:r>
      <w:r w:rsidRPr="008F6AFB">
        <w:rPr>
          <w:rFonts w:ascii="Times New Roman" w:hAnsi="Times New Roman"/>
          <w:spacing w:val="-5"/>
          <w:sz w:val="28"/>
          <w:szCs w:val="28"/>
        </w:rPr>
        <w:t>(работ, услуг) опре</w:t>
      </w:r>
      <w:r w:rsidRPr="008F6AFB">
        <w:rPr>
          <w:rFonts w:ascii="Times New Roman" w:hAnsi="Times New Roman"/>
          <w:spacing w:val="-3"/>
          <w:sz w:val="28"/>
          <w:szCs w:val="28"/>
        </w:rPr>
        <w:t xml:space="preserve">деляется как разница между </w:t>
      </w:r>
      <w:r w:rsidRPr="008F6AFB">
        <w:rPr>
          <w:rFonts w:ascii="Times New Roman" w:hAnsi="Times New Roman"/>
          <w:i/>
          <w:iCs/>
          <w:spacing w:val="-3"/>
          <w:sz w:val="28"/>
          <w:szCs w:val="28"/>
        </w:rPr>
        <w:t xml:space="preserve">выручкой от реализации продукции </w:t>
      </w:r>
      <w:r w:rsidRPr="008F6AFB">
        <w:rPr>
          <w:rFonts w:ascii="Times New Roman" w:hAnsi="Times New Roman"/>
          <w:spacing w:val="-3"/>
          <w:sz w:val="28"/>
          <w:szCs w:val="28"/>
        </w:rPr>
        <w:t>(ра</w:t>
      </w:r>
      <w:r w:rsidRPr="008F6AFB">
        <w:rPr>
          <w:rFonts w:ascii="Times New Roman" w:hAnsi="Times New Roman"/>
          <w:spacing w:val="-3"/>
          <w:sz w:val="28"/>
          <w:szCs w:val="28"/>
        </w:rPr>
        <w:softHyphen/>
      </w:r>
      <w:r w:rsidRPr="008F6AFB">
        <w:rPr>
          <w:rFonts w:ascii="Times New Roman" w:hAnsi="Times New Roman"/>
          <w:spacing w:val="-2"/>
          <w:sz w:val="28"/>
          <w:szCs w:val="28"/>
        </w:rPr>
        <w:t xml:space="preserve">бот, услуг) без налога на добавленную стоимость и акцизами и </w:t>
      </w:r>
      <w:r w:rsidRPr="008F6AFB">
        <w:rPr>
          <w:rFonts w:ascii="Times New Roman" w:hAnsi="Times New Roman"/>
          <w:i/>
          <w:iCs/>
          <w:spacing w:val="-2"/>
          <w:sz w:val="28"/>
          <w:szCs w:val="28"/>
        </w:rPr>
        <w:t>зат</w:t>
      </w:r>
      <w:r w:rsidRPr="008F6AFB">
        <w:rPr>
          <w:rFonts w:ascii="Times New Roman" w:hAnsi="Times New Roman"/>
          <w:i/>
          <w:iCs/>
          <w:spacing w:val="-2"/>
          <w:sz w:val="28"/>
          <w:szCs w:val="28"/>
        </w:rPr>
        <w:softHyphen/>
      </w:r>
      <w:r w:rsidRPr="008F6AFB">
        <w:rPr>
          <w:rFonts w:ascii="Times New Roman" w:hAnsi="Times New Roman"/>
          <w:i/>
          <w:iCs/>
          <w:spacing w:val="-3"/>
          <w:sz w:val="28"/>
          <w:szCs w:val="28"/>
        </w:rPr>
        <w:t xml:space="preserve">ратами на производство и реализацию, </w:t>
      </w:r>
      <w:r w:rsidRPr="008F6AFB">
        <w:rPr>
          <w:rFonts w:ascii="Times New Roman" w:hAnsi="Times New Roman"/>
          <w:spacing w:val="-3"/>
          <w:sz w:val="28"/>
          <w:szCs w:val="28"/>
        </w:rPr>
        <w:t>включаемыми в себестои</w:t>
      </w:r>
      <w:r w:rsidRPr="008F6AFB">
        <w:rPr>
          <w:rFonts w:ascii="Times New Roman" w:hAnsi="Times New Roman"/>
          <w:sz w:val="28"/>
          <w:szCs w:val="28"/>
        </w:rPr>
        <w:t>мость продукции (работ, услуг).</w:t>
      </w:r>
    </w:p>
    <w:p w14:paraId="2D32A7AF" w14:textId="77777777" w:rsidR="008F6AFB" w:rsidRPr="008F6AFB" w:rsidRDefault="008F6AFB" w:rsidP="008F6AFB">
      <w:pPr>
        <w:shd w:val="clear" w:color="auto" w:fill="FFFFFF"/>
        <w:spacing w:after="0" w:line="240" w:lineRule="auto"/>
        <w:ind w:right="82" w:firstLine="567"/>
        <w:jc w:val="both"/>
        <w:rPr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ab/>
      </w:r>
      <w:r w:rsidRPr="008F6AFB">
        <w:rPr>
          <w:rFonts w:ascii="Times New Roman" w:hAnsi="Times New Roman"/>
          <w:b/>
          <w:sz w:val="28"/>
          <w:szCs w:val="28"/>
        </w:rPr>
        <w:t>Прибыль до налогообложения</w:t>
      </w:r>
      <w:r w:rsidRPr="008F6AFB">
        <w:rPr>
          <w:rFonts w:ascii="Times New Roman" w:hAnsi="Times New Roman"/>
          <w:sz w:val="28"/>
          <w:szCs w:val="28"/>
        </w:rPr>
        <w:t xml:space="preserve"> определяется как прибыль от реализации </w:t>
      </w:r>
      <w:r w:rsidRPr="008F6AFB">
        <w:rPr>
          <w:rFonts w:ascii="Times New Roman" w:hAnsi="Times New Roman"/>
          <w:spacing w:val="-1"/>
          <w:sz w:val="28"/>
          <w:szCs w:val="28"/>
        </w:rPr>
        <w:t>основной продукции (работ, услуг) плюс доходы от прочей реали</w:t>
      </w:r>
      <w:r w:rsidRPr="008F6AFB">
        <w:rPr>
          <w:rFonts w:ascii="Times New Roman" w:hAnsi="Times New Roman"/>
          <w:sz w:val="28"/>
          <w:szCs w:val="28"/>
        </w:rPr>
        <w:t>зации плюс доходы от внереализационных операций.</w:t>
      </w:r>
    </w:p>
    <w:p w14:paraId="0B57BBDF" w14:textId="77777777" w:rsidR="008F6AFB" w:rsidRPr="008F6AFB" w:rsidRDefault="008F6AFB" w:rsidP="008F6A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8F6AFB">
        <w:rPr>
          <w:rFonts w:ascii="Times New Roman" w:hAnsi="Times New Roman"/>
          <w:sz w:val="28"/>
          <w:szCs w:val="28"/>
        </w:rPr>
        <w:t>Та часть при</w:t>
      </w:r>
      <w:r w:rsidRPr="008F6AFB">
        <w:rPr>
          <w:rFonts w:ascii="Times New Roman" w:hAnsi="Times New Roman"/>
          <w:spacing w:val="-1"/>
          <w:sz w:val="28"/>
          <w:szCs w:val="28"/>
        </w:rPr>
        <w:t xml:space="preserve">были до налогообложения, которая остается после выплаты всех налогов, сборов и платежей в распоряжении предприятия, называется </w:t>
      </w:r>
      <w:r w:rsidRPr="008F6AFB">
        <w:rPr>
          <w:rFonts w:ascii="Times New Roman" w:hAnsi="Times New Roman"/>
          <w:b/>
          <w:spacing w:val="-1"/>
          <w:sz w:val="28"/>
          <w:szCs w:val="28"/>
        </w:rPr>
        <w:t>чистой прибылью</w:t>
      </w:r>
      <w:r w:rsidRPr="008F6AFB">
        <w:rPr>
          <w:rFonts w:ascii="Times New Roman" w:hAnsi="Times New Roman"/>
          <w:i/>
          <w:spacing w:val="-1"/>
          <w:sz w:val="28"/>
          <w:szCs w:val="28"/>
        </w:rPr>
        <w:t>.</w:t>
      </w:r>
    </w:p>
    <w:p w14:paraId="14E21CC8" w14:textId="77777777" w:rsidR="008F6AFB" w:rsidRPr="008F6AFB" w:rsidRDefault="008F6AFB" w:rsidP="008F6A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76CEB2" w14:textId="77777777" w:rsidR="00887AE8" w:rsidRPr="008F6AFB" w:rsidRDefault="00887AE8" w:rsidP="00887AE8">
      <w:pPr>
        <w:rPr>
          <w:rFonts w:ascii="Times New Roman" w:hAnsi="Times New Roman" w:cs="Times New Roman"/>
          <w:sz w:val="28"/>
          <w:szCs w:val="28"/>
        </w:rPr>
      </w:pPr>
    </w:p>
    <w:sectPr w:rsidR="00887AE8" w:rsidRPr="008F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AA2"/>
    <w:rsid w:val="00404AA2"/>
    <w:rsid w:val="006C6F6F"/>
    <w:rsid w:val="00887AE8"/>
    <w:rsid w:val="008F6AFB"/>
    <w:rsid w:val="00947E87"/>
    <w:rsid w:val="009E7123"/>
    <w:rsid w:val="00A85D09"/>
    <w:rsid w:val="00D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B3A5"/>
  <w15:docId w15:val="{2CB1B7E8-8384-49AB-AC49-9D47BF22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2288</Characters>
  <Application>Microsoft Office Word</Application>
  <DocSecurity>0</DocSecurity>
  <Lines>19</Lines>
  <Paragraphs>5</Paragraphs>
  <ScaleCrop>false</ScaleCrop>
  <Company>SPecialiST RePack &amp; SanBuild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7</cp:revision>
  <dcterms:created xsi:type="dcterms:W3CDTF">2020-11-27T11:17:00Z</dcterms:created>
  <dcterms:modified xsi:type="dcterms:W3CDTF">2025-10-28T11:16:00Z</dcterms:modified>
</cp:coreProperties>
</file>