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A2" w:rsidRPr="00630F89" w:rsidRDefault="007E71A2" w:rsidP="007E71A2">
      <w:pPr>
        <w:pageBreakBefore/>
        <w:jc w:val="center"/>
        <w:rPr>
          <w:b/>
          <w:sz w:val="28"/>
          <w:szCs w:val="28"/>
        </w:rPr>
      </w:pPr>
      <w:r w:rsidRPr="00630F89">
        <w:rPr>
          <w:b/>
          <w:sz w:val="28"/>
          <w:szCs w:val="28"/>
        </w:rPr>
        <w:t>Комплект заданий с элементами пр</w:t>
      </w:r>
      <w:r w:rsidRPr="00630F89">
        <w:rPr>
          <w:b/>
          <w:sz w:val="28"/>
          <w:szCs w:val="28"/>
        </w:rPr>
        <w:t>о</w:t>
      </w:r>
      <w:r w:rsidRPr="00630F89">
        <w:rPr>
          <w:b/>
          <w:sz w:val="28"/>
          <w:szCs w:val="28"/>
        </w:rPr>
        <w:t>блемной ситуации</w:t>
      </w:r>
    </w:p>
    <w:p w:rsidR="007E71A2" w:rsidRPr="00A7725E" w:rsidRDefault="007E71A2" w:rsidP="007E71A2">
      <w:pPr>
        <w:pStyle w:val="Style30"/>
        <w:widowControl/>
        <w:spacing w:line="360" w:lineRule="auto"/>
        <w:ind w:firstLine="0"/>
        <w:jc w:val="center"/>
        <w:rPr>
          <w:sz w:val="28"/>
          <w:szCs w:val="28"/>
        </w:rPr>
      </w:pPr>
      <w:bookmarkStart w:id="0" w:name="_GoBack"/>
      <w:bookmarkEnd w:id="0"/>
    </w:p>
    <w:p w:rsidR="007E71A2" w:rsidRPr="00184F65" w:rsidRDefault="007E71A2" w:rsidP="007E71A2">
      <w:pPr>
        <w:ind w:firstLine="720"/>
        <w:jc w:val="both"/>
        <w:rPr>
          <w:b/>
        </w:rPr>
      </w:pPr>
      <w:r w:rsidRPr="00184F65">
        <w:rPr>
          <w:b/>
        </w:rPr>
        <w:t>Задача 1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ООО «Веста», не являющееся малым предприятием, доходы и расходы при расчете налога на прибыль определяет методом начисления и платит авансовые платежи ежеквартально, по итогам ка</w:t>
      </w:r>
      <w:r w:rsidRPr="00184F65">
        <w:t>ж</w:t>
      </w:r>
      <w:r w:rsidRPr="00184F65">
        <w:t>дого отчетного периода.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ООО «Веста» выполнило работы по монтажу и вводу в эксплуатацию технологич</w:t>
      </w:r>
      <w:r w:rsidRPr="00184F65">
        <w:t>е</w:t>
      </w:r>
      <w:r w:rsidRPr="00184F65">
        <w:t>ского комплекса у предприятия заказчика. Стоимость работ 100 000 руб. (без НДС). Начало договора – 1 декабря текущего года, окончание – 31 марта следующ</w:t>
      </w:r>
      <w:r w:rsidRPr="00184F65">
        <w:t>е</w:t>
      </w:r>
      <w:r w:rsidRPr="00184F65">
        <w:t>го года. Поэтапная сдача работ не предусмотрена. Работы сданы в установле</w:t>
      </w:r>
      <w:r w:rsidRPr="00184F65">
        <w:t>н</w:t>
      </w:r>
      <w:r w:rsidRPr="00184F65">
        <w:t>ный срок.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31 марта бухгалтер сделал проводку: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62 Кредит 90 – начислена выручка от реализации по дог</w:t>
      </w:r>
      <w:r w:rsidRPr="00184F65">
        <w:t>о</w:t>
      </w:r>
      <w:r w:rsidRPr="00184F65">
        <w:t>вору на сумму 100 000 руб.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Эту сумму бухгалтер «Актива» полностью включил в базу по налогу на пр</w:t>
      </w:r>
      <w:r w:rsidRPr="00184F65">
        <w:t>и</w:t>
      </w:r>
      <w:r w:rsidRPr="00184F65">
        <w:t xml:space="preserve">быль за </w:t>
      </w:r>
      <w:r w:rsidRPr="00184F65">
        <w:rPr>
          <w:lang w:val="en-US"/>
        </w:rPr>
        <w:t>I</w:t>
      </w:r>
      <w:r w:rsidRPr="00184F65">
        <w:t xml:space="preserve"> квартал следующего года.</w:t>
      </w:r>
    </w:p>
    <w:p w:rsidR="007E71A2" w:rsidRDefault="007E71A2" w:rsidP="007E71A2">
      <w:pPr>
        <w:ind w:firstLine="720"/>
        <w:jc w:val="both"/>
      </w:pPr>
      <w:r w:rsidRPr="00184F65">
        <w:rPr>
          <w:i/>
        </w:rPr>
        <w:t>Требуется:</w:t>
      </w:r>
      <w:r w:rsidRPr="00184F65">
        <w:t xml:space="preserve"> проанализировать ситуацию, определить, какие последствия могут быть и каковы варианты </w:t>
      </w:r>
      <w:proofErr w:type="gramStart"/>
      <w:r w:rsidRPr="00184F65">
        <w:t>решения данной ситуации</w:t>
      </w:r>
      <w:proofErr w:type="gramEnd"/>
      <w:r w:rsidRPr="00184F65">
        <w:t>. Какие бухгалтерские проводки должны быть с</w:t>
      </w:r>
      <w:r w:rsidRPr="00184F65">
        <w:t>о</w:t>
      </w:r>
      <w:r w:rsidRPr="00184F65">
        <w:t>ставлены?</w:t>
      </w:r>
    </w:p>
    <w:p w:rsidR="007E71A2" w:rsidRDefault="007E71A2" w:rsidP="007E71A2">
      <w:pPr>
        <w:ind w:firstLine="720"/>
        <w:jc w:val="both"/>
      </w:pPr>
    </w:p>
    <w:p w:rsidR="007E71A2" w:rsidRPr="00184F65" w:rsidRDefault="007E71A2" w:rsidP="007E71A2">
      <w:pPr>
        <w:ind w:firstLine="720"/>
        <w:jc w:val="both"/>
        <w:rPr>
          <w:b/>
        </w:rPr>
      </w:pPr>
      <w:r w:rsidRPr="00184F65">
        <w:rPr>
          <w:b/>
        </w:rPr>
        <w:t>Задача 2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 xml:space="preserve">В январе организация заключила договор со страховой компанией на страхование своих работников от несчастных случаев. Срок действия такого договора составляет один год. Причем всю сумму страхового платежа </w:t>
      </w:r>
      <w:r w:rsidRPr="00184F65">
        <w:rPr>
          <w:iCs/>
        </w:rPr>
        <w:t>(9000 руб.)</w:t>
      </w:r>
      <w:r w:rsidRPr="00184F65">
        <w:rPr>
          <w:i/>
          <w:iCs/>
        </w:rPr>
        <w:t xml:space="preserve"> </w:t>
      </w:r>
      <w:r w:rsidRPr="00184F65">
        <w:t>организация перечислила стр</w:t>
      </w:r>
      <w:r w:rsidRPr="00184F65">
        <w:t>а</w:t>
      </w:r>
      <w:r w:rsidRPr="00184F65">
        <w:t>ховщику единовременно. Всю страховую сумму организация перечислила страховщику единым платежом и включила ее в с</w:t>
      </w:r>
      <w:r w:rsidRPr="00184F65">
        <w:t>е</w:t>
      </w:r>
      <w:r w:rsidRPr="00184F65">
        <w:t xml:space="preserve">бестоимость. </w:t>
      </w:r>
    </w:p>
    <w:p w:rsidR="007E71A2" w:rsidRDefault="007E71A2" w:rsidP="007E71A2">
      <w:pPr>
        <w:ind w:firstLine="720"/>
        <w:jc w:val="both"/>
      </w:pPr>
      <w:r w:rsidRPr="00184F65">
        <w:rPr>
          <w:i/>
        </w:rPr>
        <w:t>Требуется:</w:t>
      </w:r>
      <w:r w:rsidRPr="00184F65">
        <w:t xml:space="preserve"> проанализировать ситуацию, определить, какие последствия могут быть и каковы варианты </w:t>
      </w:r>
      <w:proofErr w:type="gramStart"/>
      <w:r w:rsidRPr="00184F65">
        <w:t>решения данной ситуации</w:t>
      </w:r>
      <w:proofErr w:type="gramEnd"/>
      <w:r w:rsidRPr="00184F65">
        <w:t>. Какие бухгалтерские проводки должны быть с</w:t>
      </w:r>
      <w:r w:rsidRPr="00184F65">
        <w:t>о</w:t>
      </w:r>
      <w:r w:rsidRPr="00184F65">
        <w:t>ставлены?</w:t>
      </w:r>
    </w:p>
    <w:p w:rsidR="007E71A2" w:rsidRDefault="007E71A2" w:rsidP="007E71A2">
      <w:pPr>
        <w:ind w:firstLine="720"/>
        <w:jc w:val="both"/>
      </w:pPr>
    </w:p>
    <w:p w:rsidR="007E71A2" w:rsidRPr="00184F65" w:rsidRDefault="007E71A2" w:rsidP="007E71A2">
      <w:pPr>
        <w:ind w:firstLine="720"/>
        <w:jc w:val="both"/>
        <w:rPr>
          <w:b/>
        </w:rPr>
      </w:pPr>
      <w:r w:rsidRPr="00184F65">
        <w:rPr>
          <w:b/>
        </w:rPr>
        <w:t>Задача 3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В декабре отчетного года бухгалтер ООО «Веста» начислил пособие по больни</w:t>
      </w:r>
      <w:r w:rsidRPr="00184F65">
        <w:t>ч</w:t>
      </w:r>
      <w:r w:rsidRPr="00184F65">
        <w:t>ному листу в размере 10 000 руб., в том числе оплата за первые 2 дня болезни составила – 2000 руб. Бухгалтер произвел отчисления в социальные фонды с 2000 руб.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Бухгалтер сделал проводки: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20 (26, 44) Кредит 70 – начислена оплата за счет работодателя за первые 2 дня болезни на сумму 2000 руб.;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69 субсчет «Расчеты по социальному страхованию» Кредит 70 – начислена оплата больничного за счет средств Фонда социального страхов</w:t>
      </w:r>
      <w:r w:rsidRPr="00184F65">
        <w:t>а</w:t>
      </w:r>
      <w:r w:rsidRPr="00184F65">
        <w:t>ния на сумму 8000 руб.;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20 (26, 44) Кредит 69 субсчет «Расчеты по социальному страхованию» – начислен</w:t>
      </w:r>
      <w:r>
        <w:t>ы</w:t>
      </w:r>
      <w:r w:rsidRPr="00184F65">
        <w:t xml:space="preserve"> </w:t>
      </w:r>
      <w:r>
        <w:t>взносы</w:t>
      </w:r>
      <w:r w:rsidRPr="00184F65">
        <w:t xml:space="preserve"> в Фонд социальн</w:t>
      </w:r>
      <w:r w:rsidRPr="00184F65">
        <w:t>о</w:t>
      </w:r>
      <w:r w:rsidRPr="00184F65">
        <w:t>го страхования на сумму 58 руб.;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20 (26, 44) Кредит 68 субсчет «Расчеты в федеральный бюджет» – начислены платежи к уплате в ф</w:t>
      </w:r>
      <w:r w:rsidRPr="00184F65">
        <w:t>е</w:t>
      </w:r>
      <w:r w:rsidRPr="00184F65">
        <w:t>деральный бюджет 400 руб.;</w:t>
      </w:r>
    </w:p>
    <w:p w:rsidR="007E71A2" w:rsidRPr="00184F65" w:rsidRDefault="007E71A2" w:rsidP="007E71A2">
      <w:pPr>
        <w:shd w:val="clear" w:color="auto" w:fill="FFFFFF"/>
        <w:ind w:firstLine="720"/>
        <w:jc w:val="both"/>
      </w:pPr>
      <w:r w:rsidRPr="00184F65">
        <w:t>Дебет 20 (26, 44) Кредит 69 субсчет «Расчеты по обязательному медицинскому страхованию» – начислены платежи к уплате в Федеральный и территориальный фонды обязательного медици</w:t>
      </w:r>
      <w:r w:rsidRPr="00184F65">
        <w:t>н</w:t>
      </w:r>
      <w:r w:rsidRPr="00184F65">
        <w:t>ского страхования на сумму 62 руб.</w:t>
      </w:r>
    </w:p>
    <w:p w:rsidR="007E71A2" w:rsidRPr="00184F65" w:rsidRDefault="007E71A2" w:rsidP="007E71A2">
      <w:pPr>
        <w:ind w:firstLine="720"/>
        <w:jc w:val="both"/>
      </w:pPr>
      <w:r w:rsidRPr="00184F65">
        <w:rPr>
          <w:i/>
        </w:rPr>
        <w:t>Требуется:</w:t>
      </w:r>
      <w:r w:rsidRPr="00184F65">
        <w:t xml:space="preserve"> проанализировать ситуацию, определить, какие последствия могут быть и каковы варианты </w:t>
      </w:r>
      <w:proofErr w:type="gramStart"/>
      <w:r w:rsidRPr="00184F65">
        <w:t>решения данной ситуации</w:t>
      </w:r>
      <w:proofErr w:type="gramEnd"/>
      <w:r w:rsidRPr="00184F65">
        <w:t>. Какие бухгалтерские проводки должны быть с</w:t>
      </w:r>
      <w:r w:rsidRPr="00184F65">
        <w:t>о</w:t>
      </w:r>
      <w:r w:rsidRPr="00184F65">
        <w:t>ставлены?</w:t>
      </w:r>
    </w:p>
    <w:p w:rsidR="007E71A2" w:rsidRPr="00184F65" w:rsidRDefault="007E71A2" w:rsidP="007E71A2">
      <w:pPr>
        <w:ind w:firstLine="720"/>
        <w:jc w:val="both"/>
      </w:pP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Задача 4</w:t>
      </w:r>
    </w:p>
    <w:p w:rsidR="007E71A2" w:rsidRPr="00184F65" w:rsidRDefault="007E71A2" w:rsidP="007E71A2">
      <w:pPr>
        <w:ind w:firstLine="720"/>
        <w:jc w:val="both"/>
      </w:pPr>
      <w:r w:rsidRPr="00184F65">
        <w:lastRenderedPageBreak/>
        <w:t>Организация заключила договор со страховой компанией на страхование своих работников от несчастных случаев. Срок действия д</w:t>
      </w:r>
      <w:r w:rsidRPr="00184F65">
        <w:t>о</w:t>
      </w:r>
      <w:r w:rsidRPr="00184F65">
        <w:t>говора – 1 год. Всю страховую сумму организация перечислила страховщику единым платежом и совершенно обоснованно включила ее в себестоимость, тем не менее, при этом были заниж</w:t>
      </w:r>
      <w:r w:rsidRPr="00184F65">
        <w:t>е</w:t>
      </w:r>
      <w:r w:rsidRPr="00184F65">
        <w:t>ны налог на прибыль и налог на имущество.</w:t>
      </w:r>
    </w:p>
    <w:p w:rsidR="007E71A2" w:rsidRPr="00184F65" w:rsidRDefault="007E71A2" w:rsidP="007E71A2">
      <w:pPr>
        <w:pStyle w:val="a3"/>
        <w:rPr>
          <w:sz w:val="24"/>
        </w:rPr>
      </w:pPr>
      <w:r w:rsidRPr="00184F65">
        <w:rPr>
          <w:i/>
          <w:sz w:val="24"/>
        </w:rPr>
        <w:t>Требуется:</w:t>
      </w:r>
      <w:r w:rsidRPr="00184F65">
        <w:rPr>
          <w:sz w:val="24"/>
        </w:rPr>
        <w:t xml:space="preserve"> Проанализир</w:t>
      </w:r>
      <w:r>
        <w:rPr>
          <w:sz w:val="24"/>
        </w:rPr>
        <w:t>овать</w:t>
      </w:r>
      <w:r w:rsidRPr="00184F65">
        <w:rPr>
          <w:sz w:val="24"/>
        </w:rPr>
        <w:t xml:space="preserve"> ситуацию. Какие последствия могут быть. Каковы варианты решения данной ситуации. Какие бухгалтерские проводки должны быть составлены?</w:t>
      </w: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Задача 5</w:t>
      </w:r>
    </w:p>
    <w:p w:rsidR="007E71A2" w:rsidRPr="00184F65" w:rsidRDefault="007E71A2" w:rsidP="007E71A2">
      <w:pPr>
        <w:ind w:firstLine="720"/>
        <w:jc w:val="both"/>
      </w:pPr>
      <w:r w:rsidRPr="00184F65">
        <w:t>На конец года на балансе у АО «Веста» числятся компьютеры, первоначальная стоимость которых составляет 300 000 руб. Сумма начисленной по ним амортизации ра</w:t>
      </w:r>
      <w:r w:rsidRPr="00184F65">
        <w:t>в</w:t>
      </w:r>
      <w:r w:rsidRPr="00184F65">
        <w:t>на 60 000 руб. При расчете налога на имущество за год бухгалтер фирмы учел их остаточную стоимость на 1 января следующего года в су</w:t>
      </w:r>
      <w:r w:rsidRPr="00184F65">
        <w:t>м</w:t>
      </w:r>
      <w:r w:rsidRPr="00184F65">
        <w:t>ме 240 000 руб.</w:t>
      </w:r>
    </w:p>
    <w:p w:rsidR="007E71A2" w:rsidRPr="00184F65" w:rsidRDefault="007E71A2" w:rsidP="007E71A2">
      <w:pPr>
        <w:ind w:firstLine="720"/>
        <w:jc w:val="both"/>
      </w:pPr>
      <w:r w:rsidRPr="00184F65">
        <w:t>В</w:t>
      </w:r>
      <w:r>
        <w:t xml:space="preserve"> январе </w:t>
      </w:r>
      <w:r w:rsidRPr="00184F65">
        <w:t>АО «Веста» решило провести переоценку имущества. В результате этого первоначальная стоимость компьютеров умен</w:t>
      </w:r>
      <w:r w:rsidRPr="00184F65">
        <w:t>ь</w:t>
      </w:r>
      <w:r w:rsidRPr="00184F65">
        <w:t>шилась на 100 000 руб., а начисленная по ним аморт</w:t>
      </w:r>
      <w:r w:rsidRPr="00184F65">
        <w:t>и</w:t>
      </w:r>
      <w:r w:rsidRPr="00184F65">
        <w:t xml:space="preserve">зация </w:t>
      </w:r>
      <w:r w:rsidRPr="00184F65">
        <w:noBreakHyphen/>
        <w:t xml:space="preserve"> на 20 000 руб.</w:t>
      </w:r>
    </w:p>
    <w:p w:rsidR="007E71A2" w:rsidRPr="00184F65" w:rsidRDefault="007E71A2" w:rsidP="007E71A2">
      <w:pPr>
        <w:pStyle w:val="a3"/>
        <w:rPr>
          <w:sz w:val="24"/>
        </w:rPr>
      </w:pPr>
      <w:r w:rsidRPr="00184F65">
        <w:rPr>
          <w:i/>
          <w:sz w:val="24"/>
        </w:rPr>
        <w:t>Требуется:</w:t>
      </w:r>
      <w:r w:rsidRPr="00184F65">
        <w:rPr>
          <w:sz w:val="24"/>
        </w:rPr>
        <w:t xml:space="preserve"> Проанализир</w:t>
      </w:r>
      <w:r>
        <w:rPr>
          <w:sz w:val="24"/>
        </w:rPr>
        <w:t>овать</w:t>
      </w:r>
      <w:r w:rsidRPr="00184F65">
        <w:rPr>
          <w:sz w:val="24"/>
        </w:rPr>
        <w:t xml:space="preserve"> ситуацию. Какие последствия могут быть. Каковы варианты решения данной ситуации (назовите основные преимущества и недостатки переоценки).</w:t>
      </w: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Задача 6</w:t>
      </w:r>
    </w:p>
    <w:p w:rsidR="007E71A2" w:rsidRPr="00184F65" w:rsidRDefault="007E71A2" w:rsidP="007E71A2">
      <w:pPr>
        <w:ind w:firstLine="720"/>
        <w:jc w:val="both"/>
      </w:pPr>
      <w:r w:rsidRPr="00184F65">
        <w:t>ООО «Веста» в сентябре реализовало ЗАО «Лира» партию товаров за 118 000 руб. (в том числе НДС – 18 000 руб.). Его покупная цена сост</w:t>
      </w:r>
      <w:r w:rsidRPr="00184F65">
        <w:t>а</w:t>
      </w:r>
      <w:r w:rsidRPr="00184F65">
        <w:t>вила 60 000 руб.</w:t>
      </w:r>
    </w:p>
    <w:p w:rsidR="007E71A2" w:rsidRPr="00184F65" w:rsidRDefault="007E71A2" w:rsidP="007E71A2">
      <w:pPr>
        <w:ind w:firstLine="720"/>
        <w:jc w:val="both"/>
      </w:pPr>
      <w:r w:rsidRPr="00184F65">
        <w:t>В октябре АО «Лира» вернуло всю партию на том основании, что товар оказался бракованным. АО «Лира» при возврате товара в</w:t>
      </w:r>
      <w:r w:rsidRPr="00184F65">
        <w:t>ы</w:t>
      </w:r>
      <w:r w:rsidRPr="00184F65">
        <w:t>дал</w:t>
      </w:r>
      <w:proofErr w:type="gramStart"/>
      <w:r w:rsidRPr="00184F65">
        <w:t>о ООО</w:t>
      </w:r>
      <w:proofErr w:type="gramEnd"/>
      <w:r w:rsidRPr="00184F65">
        <w:t xml:space="preserve"> «Веста» накладную, а также счет-фактуру на сумму 118 000 руб. (в том числе НДС </w:t>
      </w:r>
      <w:r w:rsidRPr="00184F65">
        <w:noBreakHyphen/>
        <w:t xml:space="preserve"> 18 000 руб.).</w:t>
      </w:r>
    </w:p>
    <w:p w:rsidR="007E71A2" w:rsidRPr="00184F65" w:rsidRDefault="007E71A2" w:rsidP="007E71A2">
      <w:pPr>
        <w:pStyle w:val="a3"/>
        <w:rPr>
          <w:sz w:val="24"/>
        </w:rPr>
      </w:pPr>
      <w:r w:rsidRPr="00184F65">
        <w:rPr>
          <w:i/>
          <w:sz w:val="24"/>
        </w:rPr>
        <w:t>Требуется:</w:t>
      </w:r>
      <w:r w:rsidRPr="00184F65">
        <w:rPr>
          <w:sz w:val="24"/>
        </w:rPr>
        <w:t xml:space="preserve"> Проанализир</w:t>
      </w:r>
      <w:r>
        <w:rPr>
          <w:sz w:val="24"/>
        </w:rPr>
        <w:t>овать</w:t>
      </w:r>
      <w:r w:rsidRPr="00184F65">
        <w:rPr>
          <w:sz w:val="24"/>
        </w:rPr>
        <w:t xml:space="preserve"> ситуацию. Какие последствия могут быть. Каковы варианты решения данной ситуации. Какие бухгалтерские проводки должны быть составлены?</w:t>
      </w: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</w:p>
    <w:p w:rsidR="007E71A2" w:rsidRDefault="007E71A2" w:rsidP="007E71A2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Задача 7</w:t>
      </w:r>
    </w:p>
    <w:p w:rsidR="007E71A2" w:rsidRPr="00B36C30" w:rsidRDefault="007E71A2" w:rsidP="007E71A2">
      <w:pPr>
        <w:shd w:val="clear" w:color="auto" w:fill="FFFFFF"/>
        <w:ind w:firstLine="709"/>
        <w:jc w:val="both"/>
      </w:pPr>
      <w:r w:rsidRPr="00B36C30">
        <w:t>ООО «Веста» выплатила Викторову В.В. часть зарплаты за май в натуральной форме.</w:t>
      </w:r>
    </w:p>
    <w:p w:rsidR="007E71A2" w:rsidRPr="00B36C30" w:rsidRDefault="007E71A2" w:rsidP="007E71A2">
      <w:pPr>
        <w:pStyle w:val="2"/>
        <w:rPr>
          <w:sz w:val="24"/>
          <w:szCs w:val="24"/>
        </w:rPr>
      </w:pPr>
      <w:r w:rsidRPr="00B36C30">
        <w:rPr>
          <w:sz w:val="24"/>
          <w:szCs w:val="24"/>
        </w:rPr>
        <w:t>Всего сотруднику начислено 6000 руб. По заявлению Викторова в день зарплаты ему в</w:t>
      </w:r>
      <w:r w:rsidRPr="00B36C30">
        <w:rPr>
          <w:sz w:val="24"/>
          <w:szCs w:val="24"/>
        </w:rPr>
        <w:t>ы</w:t>
      </w:r>
      <w:r w:rsidRPr="00B36C30">
        <w:rPr>
          <w:sz w:val="24"/>
          <w:szCs w:val="24"/>
        </w:rPr>
        <w:t xml:space="preserve">дали товар фирмы </w:t>
      </w:r>
      <w:r w:rsidRPr="00B36C30">
        <w:rPr>
          <w:sz w:val="24"/>
          <w:szCs w:val="24"/>
        </w:rPr>
        <w:noBreakHyphen/>
        <w:t xml:space="preserve"> утюг стоимостью 628 руб. (в том числе НДС). Покупная стоимость товара составляет 415 руб. (в том числе НДС). Викторову в мае стандартные вычеты не полагаю</w:t>
      </w:r>
      <w:r w:rsidRPr="00B36C30">
        <w:rPr>
          <w:sz w:val="24"/>
          <w:szCs w:val="24"/>
        </w:rPr>
        <w:t>т</w:t>
      </w:r>
      <w:r w:rsidRPr="00B36C30">
        <w:rPr>
          <w:sz w:val="24"/>
          <w:szCs w:val="24"/>
        </w:rPr>
        <w:t>ся.</w:t>
      </w:r>
    </w:p>
    <w:p w:rsidR="007E71A2" w:rsidRPr="00B36C30" w:rsidRDefault="007E71A2" w:rsidP="007E71A2">
      <w:pPr>
        <w:pStyle w:val="a3"/>
        <w:rPr>
          <w:sz w:val="24"/>
        </w:rPr>
      </w:pPr>
      <w:r w:rsidRPr="00184F65">
        <w:rPr>
          <w:i/>
          <w:sz w:val="24"/>
        </w:rPr>
        <w:t>Требуется:</w:t>
      </w:r>
      <w:r w:rsidRPr="00184F65">
        <w:rPr>
          <w:sz w:val="24"/>
        </w:rPr>
        <w:t xml:space="preserve"> Проанализир</w:t>
      </w:r>
      <w:r>
        <w:rPr>
          <w:sz w:val="24"/>
        </w:rPr>
        <w:t>овать</w:t>
      </w:r>
      <w:r w:rsidRPr="00184F65">
        <w:rPr>
          <w:sz w:val="24"/>
        </w:rPr>
        <w:t xml:space="preserve"> </w:t>
      </w:r>
      <w:r w:rsidRPr="00B36C30">
        <w:rPr>
          <w:sz w:val="24"/>
        </w:rPr>
        <w:t>ситуацию. Какие последствия могут быть. Какие бухгалтерские проводки должны быть составлены? Каковы варианты решения данной ситу</w:t>
      </w:r>
      <w:r w:rsidRPr="00B36C30">
        <w:rPr>
          <w:sz w:val="24"/>
        </w:rPr>
        <w:t>а</w:t>
      </w:r>
      <w:r w:rsidRPr="00B36C30">
        <w:rPr>
          <w:sz w:val="24"/>
        </w:rPr>
        <w:t>ции.</w:t>
      </w:r>
    </w:p>
    <w:p w:rsidR="007E71A2" w:rsidRPr="00184F65" w:rsidRDefault="007E71A2" w:rsidP="007E71A2">
      <w:pPr>
        <w:spacing w:line="360" w:lineRule="auto"/>
        <w:ind w:firstLine="709"/>
        <w:jc w:val="both"/>
        <w:rPr>
          <w:b/>
          <w:szCs w:val="28"/>
        </w:rPr>
      </w:pPr>
    </w:p>
    <w:p w:rsidR="00313315" w:rsidRDefault="00313315"/>
    <w:sectPr w:rsidR="0031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A2"/>
    <w:rsid w:val="00313315"/>
    <w:rsid w:val="007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1A2"/>
    <w:pPr>
      <w:ind w:firstLine="545"/>
      <w:jc w:val="both"/>
    </w:pPr>
    <w:rPr>
      <w:bCs/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E71A2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2">
    <w:name w:val="Body Text Indent 2"/>
    <w:basedOn w:val="a"/>
    <w:link w:val="20"/>
    <w:rsid w:val="007E71A2"/>
    <w:pPr>
      <w:ind w:left="3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E71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0">
    <w:name w:val="Style30"/>
    <w:basedOn w:val="a"/>
    <w:rsid w:val="007E71A2"/>
    <w:pPr>
      <w:widowControl w:val="0"/>
      <w:autoSpaceDE w:val="0"/>
      <w:autoSpaceDN w:val="0"/>
      <w:adjustRightInd w:val="0"/>
      <w:spacing w:line="234" w:lineRule="exact"/>
      <w:ind w:firstLine="33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1A2"/>
    <w:pPr>
      <w:ind w:firstLine="545"/>
      <w:jc w:val="both"/>
    </w:pPr>
    <w:rPr>
      <w:bCs/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E71A2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2">
    <w:name w:val="Body Text Indent 2"/>
    <w:basedOn w:val="a"/>
    <w:link w:val="20"/>
    <w:rsid w:val="007E71A2"/>
    <w:pPr>
      <w:ind w:left="3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E71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0">
    <w:name w:val="Style30"/>
    <w:basedOn w:val="a"/>
    <w:rsid w:val="007E71A2"/>
    <w:pPr>
      <w:widowControl w:val="0"/>
      <w:autoSpaceDE w:val="0"/>
      <w:autoSpaceDN w:val="0"/>
      <w:adjustRightInd w:val="0"/>
      <w:spacing w:line="234" w:lineRule="exact"/>
      <w:ind w:firstLine="33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2025-01-10T07:51:00Z</dcterms:created>
  <dcterms:modified xsi:type="dcterms:W3CDTF">2025-01-10T07:51:00Z</dcterms:modified>
</cp:coreProperties>
</file>