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AA4" w:rsidRPr="00507D6B" w:rsidRDefault="00E42AA4" w:rsidP="00E42AA4">
      <w:pPr>
        <w:pStyle w:val="a7"/>
        <w:jc w:val="center"/>
        <w:rPr>
          <w:rFonts w:cs="Times New Roman"/>
          <w:b/>
          <w:i/>
          <w:sz w:val="32"/>
          <w:szCs w:val="32"/>
        </w:rPr>
      </w:pPr>
      <w:proofErr w:type="gramStart"/>
      <w:r w:rsidRPr="00507D6B">
        <w:rPr>
          <w:rFonts w:cs="Times New Roman"/>
          <w:b/>
          <w:i/>
          <w:sz w:val="32"/>
          <w:szCs w:val="32"/>
        </w:rPr>
        <w:t>ФЕДЕРАЛЬНОЕ</w:t>
      </w:r>
      <w:proofErr w:type="gramEnd"/>
      <w:r w:rsidRPr="00507D6B">
        <w:rPr>
          <w:rFonts w:cs="Times New Roman"/>
          <w:b/>
          <w:i/>
          <w:sz w:val="32"/>
          <w:szCs w:val="32"/>
        </w:rPr>
        <w:t xml:space="preserve"> ГОСУДАРСТВЕННОЕ БЮДЖЕТНОЕ ОБРАЗОВАТЕЛЬНОЕ УЧЕРЕЖДЕНИЕ ВЫСШЕГО ОБРАЗОВАНИЯ «ПЕНЗЕНСКИЙ ГАУ»</w:t>
      </w:r>
    </w:p>
    <w:p w:rsidR="00E42AA4" w:rsidRPr="00507D6B" w:rsidRDefault="00E42AA4" w:rsidP="00E42AA4">
      <w:pPr>
        <w:pStyle w:val="a7"/>
        <w:jc w:val="center"/>
        <w:rPr>
          <w:rFonts w:cs="Times New Roman"/>
          <w:b/>
          <w:i/>
          <w:sz w:val="32"/>
          <w:szCs w:val="32"/>
        </w:rPr>
      </w:pPr>
    </w:p>
    <w:p w:rsidR="00E42AA4" w:rsidRPr="00507D6B" w:rsidRDefault="00E42AA4" w:rsidP="00E42AA4">
      <w:pPr>
        <w:pStyle w:val="a7"/>
        <w:jc w:val="center"/>
        <w:rPr>
          <w:rFonts w:cs="Times New Roman"/>
          <w:b/>
          <w:i/>
          <w:sz w:val="32"/>
          <w:szCs w:val="32"/>
        </w:rPr>
      </w:pPr>
    </w:p>
    <w:p w:rsidR="00E42AA4" w:rsidRPr="00507D6B" w:rsidRDefault="00E42AA4" w:rsidP="00E42AA4">
      <w:pPr>
        <w:pStyle w:val="a7"/>
        <w:jc w:val="center"/>
        <w:rPr>
          <w:rFonts w:cs="Times New Roman"/>
          <w:b/>
          <w:i/>
          <w:sz w:val="32"/>
          <w:szCs w:val="32"/>
        </w:rPr>
      </w:pPr>
    </w:p>
    <w:p w:rsidR="00E42AA4" w:rsidRPr="00507D6B" w:rsidRDefault="00E42AA4" w:rsidP="00E42AA4">
      <w:pPr>
        <w:pStyle w:val="a7"/>
        <w:jc w:val="center"/>
        <w:rPr>
          <w:rFonts w:cs="Times New Roman"/>
          <w:b/>
          <w:i/>
          <w:sz w:val="32"/>
          <w:szCs w:val="32"/>
        </w:rPr>
      </w:pPr>
    </w:p>
    <w:p w:rsidR="00E42AA4" w:rsidRPr="00507D6B" w:rsidRDefault="00E42AA4" w:rsidP="00E42AA4">
      <w:pPr>
        <w:pStyle w:val="a7"/>
        <w:jc w:val="center"/>
        <w:rPr>
          <w:rFonts w:cs="Times New Roman"/>
          <w:b/>
          <w:i/>
          <w:sz w:val="32"/>
          <w:szCs w:val="32"/>
        </w:rPr>
      </w:pPr>
    </w:p>
    <w:p w:rsidR="00E42AA4" w:rsidRPr="00507D6B" w:rsidRDefault="00E42AA4" w:rsidP="00E42AA4">
      <w:pPr>
        <w:pStyle w:val="a7"/>
        <w:jc w:val="center"/>
        <w:rPr>
          <w:rFonts w:cs="Times New Roman"/>
          <w:b/>
          <w:i/>
          <w:sz w:val="32"/>
          <w:szCs w:val="32"/>
        </w:rPr>
      </w:pPr>
    </w:p>
    <w:p w:rsidR="00E42AA4" w:rsidRPr="00507D6B" w:rsidRDefault="00E42AA4" w:rsidP="00E42AA4">
      <w:pPr>
        <w:pStyle w:val="a7"/>
        <w:jc w:val="center"/>
        <w:rPr>
          <w:rFonts w:cs="Times New Roman"/>
          <w:b/>
          <w:i/>
          <w:sz w:val="32"/>
          <w:szCs w:val="32"/>
        </w:rPr>
      </w:pPr>
    </w:p>
    <w:p w:rsidR="00E42AA4" w:rsidRPr="00507D6B" w:rsidRDefault="00E42AA4" w:rsidP="00E42AA4">
      <w:pPr>
        <w:pStyle w:val="a7"/>
        <w:jc w:val="center"/>
        <w:rPr>
          <w:rFonts w:cs="Times New Roman"/>
          <w:b/>
          <w:i/>
          <w:sz w:val="32"/>
          <w:szCs w:val="32"/>
        </w:rPr>
      </w:pPr>
      <w:proofErr w:type="gramStart"/>
      <w:r w:rsidRPr="00507D6B">
        <w:rPr>
          <w:rFonts w:cs="Times New Roman"/>
          <w:b/>
          <w:i/>
          <w:sz w:val="32"/>
          <w:szCs w:val="32"/>
        </w:rPr>
        <w:t>ИНДИВИДУАЛЬНЫЙ ПРОЕКТ</w:t>
      </w:r>
      <w:proofErr w:type="gramEnd"/>
    </w:p>
    <w:p w:rsidR="00E42AA4" w:rsidRPr="00507D6B" w:rsidRDefault="00E42AA4" w:rsidP="00E42AA4">
      <w:pPr>
        <w:pStyle w:val="a7"/>
        <w:jc w:val="center"/>
        <w:rPr>
          <w:rFonts w:cs="Times New Roman"/>
          <w:b/>
          <w:i/>
          <w:sz w:val="32"/>
          <w:szCs w:val="32"/>
          <w:lang w:eastAsia="ru-RU"/>
        </w:rPr>
      </w:pPr>
      <w:r w:rsidRPr="00507D6B">
        <w:rPr>
          <w:rFonts w:cs="Times New Roman"/>
          <w:b/>
          <w:i/>
          <w:sz w:val="32"/>
          <w:szCs w:val="32"/>
          <w:lang w:eastAsia="ru-RU"/>
        </w:rPr>
        <w:t>«НА ТЕМУ КЕМ БЫТЬ? ПРОБЛЕМА ВЫБОРА ПРОФЕСИИ»</w:t>
      </w:r>
    </w:p>
    <w:p w:rsidR="00E42AA4" w:rsidRPr="00507D6B" w:rsidRDefault="00E42AA4" w:rsidP="00E42AA4">
      <w:pPr>
        <w:pStyle w:val="a7"/>
        <w:jc w:val="center"/>
        <w:rPr>
          <w:rFonts w:cs="Times New Roman"/>
          <w:b/>
          <w:i/>
          <w:sz w:val="32"/>
          <w:szCs w:val="32"/>
          <w:lang w:eastAsia="ru-RU"/>
        </w:rPr>
      </w:pPr>
    </w:p>
    <w:p w:rsidR="00E42AA4" w:rsidRPr="00507D6B" w:rsidRDefault="00E42AA4" w:rsidP="00E42AA4">
      <w:pPr>
        <w:pStyle w:val="a7"/>
        <w:jc w:val="center"/>
        <w:rPr>
          <w:rFonts w:cs="Times New Roman"/>
          <w:b/>
          <w:i/>
          <w:sz w:val="32"/>
          <w:szCs w:val="32"/>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jc w:val="right"/>
        <w:rPr>
          <w:rFonts w:cs="Times New Roman"/>
          <w:i/>
          <w:sz w:val="28"/>
          <w:szCs w:val="28"/>
          <w:lang w:eastAsia="ru-RU"/>
        </w:rPr>
      </w:pPr>
      <w:r w:rsidRPr="00507D6B">
        <w:rPr>
          <w:rFonts w:cs="Times New Roman"/>
          <w:b/>
          <w:i/>
          <w:sz w:val="28"/>
          <w:szCs w:val="28"/>
          <w:lang w:eastAsia="ru-RU"/>
        </w:rPr>
        <w:t>Автор работы</w:t>
      </w:r>
      <w:r w:rsidRPr="00EA18CF">
        <w:rPr>
          <w:rFonts w:cs="Times New Roman"/>
          <w:i/>
          <w:sz w:val="28"/>
          <w:szCs w:val="28"/>
          <w:lang w:eastAsia="ru-RU"/>
        </w:rPr>
        <w:t>:</w:t>
      </w:r>
      <w:r w:rsidRPr="00EA18CF">
        <w:rPr>
          <w:sz w:val="28"/>
          <w:szCs w:val="28"/>
        </w:rPr>
        <w:t xml:space="preserve"> </w:t>
      </w:r>
      <w:r w:rsidRPr="00EA18CF">
        <w:rPr>
          <w:rFonts w:cs="Times New Roman"/>
          <w:i/>
          <w:sz w:val="28"/>
          <w:szCs w:val="28"/>
          <w:lang w:eastAsia="ru-RU"/>
        </w:rPr>
        <w:t>Калетурин Артём Андреевич</w:t>
      </w:r>
    </w:p>
    <w:p w:rsidR="00E42AA4" w:rsidRPr="00EA18CF" w:rsidRDefault="00E42AA4" w:rsidP="00E42AA4">
      <w:pPr>
        <w:pStyle w:val="a7"/>
        <w:jc w:val="right"/>
        <w:rPr>
          <w:rFonts w:cs="Times New Roman"/>
          <w:i/>
          <w:sz w:val="28"/>
          <w:szCs w:val="28"/>
          <w:lang w:eastAsia="ru-RU"/>
        </w:rPr>
      </w:pPr>
      <w:r w:rsidRPr="00507D6B">
        <w:rPr>
          <w:rFonts w:cs="Times New Roman"/>
          <w:i/>
          <w:sz w:val="28"/>
          <w:szCs w:val="28"/>
          <w:lang w:eastAsia="ru-RU"/>
        </w:rPr>
        <w:t>Студент</w:t>
      </w:r>
      <w:r w:rsidRPr="00EA18CF">
        <w:rPr>
          <w:rFonts w:cs="Times New Roman"/>
          <w:i/>
          <w:sz w:val="28"/>
          <w:szCs w:val="28"/>
          <w:lang w:eastAsia="ru-RU"/>
        </w:rPr>
        <w:t xml:space="preserve"> 711Ф группы</w:t>
      </w:r>
    </w:p>
    <w:p w:rsidR="00E42AA4" w:rsidRPr="00507D6B" w:rsidRDefault="00507D6B" w:rsidP="00507D6B">
      <w:pPr>
        <w:pStyle w:val="a7"/>
        <w:jc w:val="right"/>
        <w:rPr>
          <w:rFonts w:cs="Times New Roman"/>
          <w:i/>
          <w:sz w:val="28"/>
          <w:szCs w:val="28"/>
          <w:lang w:eastAsia="ru-RU"/>
        </w:rPr>
      </w:pPr>
      <w:r>
        <w:rPr>
          <w:rFonts w:cs="Times New Roman"/>
          <w:i/>
          <w:sz w:val="28"/>
          <w:szCs w:val="28"/>
          <w:lang w:eastAsia="ru-RU"/>
        </w:rPr>
        <w:t>Работу проверил _______________</w:t>
      </w:r>
      <w:r>
        <w:rPr>
          <w:rFonts w:cs="Times New Roman"/>
          <w:i/>
          <w:sz w:val="28"/>
          <w:szCs w:val="28"/>
          <w:lang w:val="en-US" w:eastAsia="ru-RU"/>
        </w:rPr>
        <w:t>/</w:t>
      </w:r>
      <w:r>
        <w:rPr>
          <w:rFonts w:cs="Times New Roman"/>
          <w:i/>
          <w:sz w:val="28"/>
          <w:szCs w:val="28"/>
          <w:lang w:eastAsia="ru-RU"/>
        </w:rPr>
        <w:t>______________</w:t>
      </w:r>
    </w:p>
    <w:p w:rsidR="00E42AA4" w:rsidRPr="00EA18CF" w:rsidRDefault="00E42AA4" w:rsidP="00E42AA4">
      <w:pPr>
        <w:pStyle w:val="a7"/>
        <w:jc w:val="center"/>
        <w:rPr>
          <w:rFonts w:cs="Times New Roman"/>
          <w:i/>
          <w:sz w:val="28"/>
          <w:szCs w:val="28"/>
          <w:lang w:eastAsia="ru-RU"/>
        </w:rPr>
      </w:pPr>
    </w:p>
    <w:p w:rsidR="00E42AA4" w:rsidRPr="00EA18CF" w:rsidRDefault="00EA18CF" w:rsidP="00EA18CF">
      <w:pPr>
        <w:pStyle w:val="a7"/>
        <w:jc w:val="center"/>
        <w:rPr>
          <w:rFonts w:cs="Times New Roman"/>
          <w:i/>
          <w:sz w:val="28"/>
          <w:szCs w:val="28"/>
          <w:lang w:eastAsia="ru-RU"/>
        </w:rPr>
      </w:pPr>
      <w:r>
        <w:rPr>
          <w:rFonts w:cs="Times New Roman"/>
          <w:i/>
          <w:sz w:val="28"/>
          <w:szCs w:val="28"/>
          <w:lang w:eastAsia="ru-RU"/>
        </w:rPr>
        <w:t>Пенза 2024г</w:t>
      </w:r>
    </w:p>
    <w:p w:rsidR="00E42AA4" w:rsidRPr="00EA18CF" w:rsidRDefault="00E42AA4" w:rsidP="00E42AA4">
      <w:pPr>
        <w:pStyle w:val="a7"/>
        <w:jc w:val="center"/>
        <w:rPr>
          <w:rFonts w:cs="Times New Roman"/>
          <w:i/>
          <w:sz w:val="28"/>
          <w:szCs w:val="28"/>
          <w:lang w:eastAsia="ru-RU"/>
        </w:rPr>
      </w:pP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Введение:</w:t>
      </w:r>
    </w:p>
    <w:p w:rsidR="00E42AA4" w:rsidRPr="00EA18CF" w:rsidRDefault="00507D6B" w:rsidP="00E42AA4">
      <w:pPr>
        <w:pStyle w:val="a7"/>
        <w:rPr>
          <w:rFonts w:cs="Times New Roman"/>
          <w:sz w:val="28"/>
          <w:szCs w:val="28"/>
          <w:lang w:eastAsia="ru-RU"/>
        </w:rPr>
      </w:pPr>
      <w:r>
        <w:rPr>
          <w:rFonts w:cs="Times New Roman"/>
          <w:sz w:val="28"/>
          <w:szCs w:val="28"/>
          <w:lang w:eastAsia="ru-RU"/>
        </w:rPr>
        <w:t>……………………………………………………</w:t>
      </w:r>
      <w:r w:rsidR="00E42AA4" w:rsidRPr="00EA18CF">
        <w:rPr>
          <w:rFonts w:cs="Times New Roman"/>
          <w:sz w:val="28"/>
          <w:szCs w:val="28"/>
          <w:lang w:eastAsia="ru-RU"/>
        </w:rPr>
        <w:t>1.Кем быть? Проблема выбора профессии.</w:t>
      </w:r>
      <w:r w:rsidR="00E42AA4" w:rsidRPr="00EA18CF">
        <w:rPr>
          <w:rFonts w:cs="Times New Roman"/>
          <w:sz w:val="28"/>
          <w:szCs w:val="28"/>
          <w:lang w:eastAsia="ru-RU"/>
        </w:rPr>
        <w:br/>
      </w:r>
      <w:r>
        <w:rPr>
          <w:rFonts w:cs="Times New Roman"/>
          <w:sz w:val="28"/>
          <w:szCs w:val="28"/>
          <w:lang w:eastAsia="ru-RU"/>
        </w:rPr>
        <w:t>…………………………………………………………..</w:t>
      </w:r>
      <w:r w:rsidR="00E42AA4" w:rsidRPr="00EA18CF">
        <w:rPr>
          <w:rFonts w:cs="Times New Roman"/>
          <w:sz w:val="28"/>
          <w:szCs w:val="28"/>
          <w:lang w:eastAsia="ru-RU"/>
        </w:rPr>
        <w:t>1.1 Определение понятия «Профессия».</w:t>
      </w:r>
      <w:r w:rsidR="00E42AA4" w:rsidRPr="00EA18CF">
        <w:rPr>
          <w:rFonts w:cs="Times New Roman"/>
          <w:sz w:val="28"/>
          <w:szCs w:val="28"/>
          <w:lang w:eastAsia="ru-RU"/>
        </w:rPr>
        <w:br/>
      </w:r>
      <w:r>
        <w:rPr>
          <w:rFonts w:cs="Times New Roman"/>
          <w:sz w:val="28"/>
          <w:szCs w:val="28"/>
          <w:lang w:eastAsia="ru-RU"/>
        </w:rPr>
        <w:t>…………………………………………………………………</w:t>
      </w:r>
      <w:r w:rsidR="00E42AA4" w:rsidRPr="00EA18CF">
        <w:rPr>
          <w:rFonts w:cs="Times New Roman"/>
          <w:sz w:val="28"/>
          <w:szCs w:val="28"/>
          <w:lang w:eastAsia="ru-RU"/>
        </w:rPr>
        <w:t>1.2 Классификация профессий.</w:t>
      </w:r>
      <w:r w:rsidR="00E42AA4" w:rsidRPr="00EA18CF">
        <w:rPr>
          <w:rFonts w:cs="Times New Roman"/>
          <w:sz w:val="28"/>
          <w:szCs w:val="28"/>
          <w:lang w:eastAsia="ru-RU"/>
        </w:rPr>
        <w:br/>
      </w:r>
      <w:r>
        <w:rPr>
          <w:rFonts w:cs="Times New Roman"/>
          <w:sz w:val="28"/>
          <w:szCs w:val="28"/>
          <w:lang w:eastAsia="ru-RU"/>
        </w:rPr>
        <w:t>……………………………………………………….</w:t>
      </w:r>
      <w:r w:rsidR="00E42AA4" w:rsidRPr="00EA18CF">
        <w:rPr>
          <w:rFonts w:cs="Times New Roman"/>
          <w:sz w:val="28"/>
          <w:szCs w:val="28"/>
          <w:lang w:eastAsia="ru-RU"/>
        </w:rPr>
        <w:t>2. Образовательная система в Российской Федерации.</w:t>
      </w:r>
      <w:r w:rsidR="00E42AA4" w:rsidRPr="00EA18CF">
        <w:rPr>
          <w:rFonts w:cs="Times New Roman"/>
          <w:sz w:val="28"/>
          <w:szCs w:val="28"/>
          <w:lang w:eastAsia="ru-RU"/>
        </w:rPr>
        <w:br/>
      </w:r>
      <w:r>
        <w:rPr>
          <w:rFonts w:cs="Times New Roman"/>
          <w:sz w:val="28"/>
          <w:szCs w:val="28"/>
          <w:lang w:eastAsia="ru-RU"/>
        </w:rPr>
        <w:t>………………………………………………………</w:t>
      </w:r>
      <w:r w:rsidR="00E42AA4" w:rsidRPr="00EA18CF">
        <w:rPr>
          <w:rFonts w:cs="Times New Roman"/>
          <w:sz w:val="28"/>
          <w:szCs w:val="28"/>
          <w:lang w:eastAsia="ru-RU"/>
        </w:rPr>
        <w:t>3. Факторы, которые влияют на выбор профессии.</w:t>
      </w:r>
      <w:r w:rsidR="00E42AA4" w:rsidRPr="00EA18CF">
        <w:rPr>
          <w:rFonts w:cs="Times New Roman"/>
          <w:sz w:val="28"/>
          <w:szCs w:val="28"/>
          <w:lang w:eastAsia="ru-RU"/>
        </w:rPr>
        <w:br/>
      </w:r>
      <w:r>
        <w:rPr>
          <w:rFonts w:cs="Times New Roman"/>
          <w:sz w:val="28"/>
          <w:szCs w:val="28"/>
          <w:lang w:eastAsia="ru-RU"/>
        </w:rPr>
        <w:t>……………………………………………………………….</w:t>
      </w:r>
      <w:r w:rsidR="00E42AA4" w:rsidRPr="00EA18CF">
        <w:rPr>
          <w:rFonts w:cs="Times New Roman"/>
          <w:sz w:val="28"/>
          <w:szCs w:val="28"/>
          <w:lang w:eastAsia="ru-RU"/>
        </w:rPr>
        <w:t>3.1. Какие профессии пользуются популярностью у молодёжи и почему?</w:t>
      </w:r>
      <w:r w:rsidR="00E42AA4" w:rsidRPr="00EA18CF">
        <w:rPr>
          <w:rFonts w:cs="Times New Roman"/>
          <w:sz w:val="28"/>
          <w:szCs w:val="28"/>
          <w:lang w:eastAsia="ru-RU"/>
        </w:rPr>
        <w:br/>
      </w:r>
      <w:r>
        <w:rPr>
          <w:rFonts w:cs="Times New Roman"/>
          <w:sz w:val="28"/>
          <w:szCs w:val="28"/>
          <w:lang w:eastAsia="ru-RU"/>
        </w:rPr>
        <w:t>………………………………………………………….......</w:t>
      </w:r>
      <w:r w:rsidR="00E42AA4" w:rsidRPr="00EA18CF">
        <w:rPr>
          <w:rFonts w:cs="Times New Roman"/>
          <w:sz w:val="28"/>
          <w:szCs w:val="28"/>
          <w:lang w:eastAsia="ru-RU"/>
        </w:rPr>
        <w:t>4. Помочь определить свой жизненный путь подростку.</w:t>
      </w:r>
    </w:p>
    <w:p w:rsidR="00E42AA4" w:rsidRDefault="00507D6B" w:rsidP="00E42AA4">
      <w:pPr>
        <w:pStyle w:val="a7"/>
        <w:rPr>
          <w:rFonts w:cs="Times New Roman"/>
          <w:sz w:val="28"/>
          <w:szCs w:val="28"/>
          <w:lang w:eastAsia="ru-RU"/>
        </w:rPr>
      </w:pPr>
      <w:r>
        <w:rPr>
          <w:rFonts w:cs="Times New Roman"/>
          <w:sz w:val="28"/>
          <w:szCs w:val="28"/>
          <w:lang w:eastAsia="ru-RU"/>
        </w:rPr>
        <w:t>………………………………………………………………………5.</w:t>
      </w:r>
      <w:r w:rsidR="00E42AA4" w:rsidRPr="00EA18CF">
        <w:rPr>
          <w:rFonts w:cs="Times New Roman"/>
          <w:sz w:val="28"/>
          <w:szCs w:val="28"/>
          <w:lang w:eastAsia="ru-RU"/>
        </w:rPr>
        <w:t>Заключение.</w:t>
      </w:r>
      <w:r w:rsidR="00E42AA4" w:rsidRPr="00EA18CF">
        <w:rPr>
          <w:rFonts w:cs="Times New Roman"/>
          <w:sz w:val="28"/>
          <w:szCs w:val="28"/>
          <w:lang w:eastAsia="ru-RU"/>
        </w:rPr>
        <w:br/>
      </w:r>
      <w:r>
        <w:rPr>
          <w:rFonts w:cs="Times New Roman"/>
          <w:sz w:val="28"/>
          <w:szCs w:val="28"/>
          <w:lang w:eastAsia="ru-RU"/>
        </w:rPr>
        <w:t>……………………………………………..</w:t>
      </w:r>
      <w:r w:rsidR="00E42AA4" w:rsidRPr="00EA18CF">
        <w:rPr>
          <w:rFonts w:cs="Times New Roman"/>
          <w:sz w:val="28"/>
          <w:szCs w:val="28"/>
          <w:lang w:eastAsia="ru-RU"/>
        </w:rPr>
        <w:t>Список использованной литературы.</w:t>
      </w:r>
    </w:p>
    <w:p w:rsidR="00EA18CF" w:rsidRPr="00EA18CF" w:rsidRDefault="00EA18CF" w:rsidP="00E42AA4">
      <w:pPr>
        <w:pStyle w:val="a7"/>
        <w:rPr>
          <w:rFonts w:cs="Times New Roman"/>
          <w:sz w:val="28"/>
          <w:szCs w:val="28"/>
          <w:lang w:eastAsia="ru-RU"/>
        </w:rPr>
      </w:pP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 xml:space="preserve"> Введение</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 Работа играет важную роль в жизни каждого человека и оказывает большое влияние на его состояние и самочувствие. «</w:t>
      </w:r>
      <w:r w:rsidRPr="00EA18CF">
        <w:rPr>
          <w:rFonts w:cs="Times New Roman"/>
          <w:i/>
          <w:iCs/>
          <w:sz w:val="28"/>
          <w:szCs w:val="28"/>
          <w:lang w:eastAsia="ru-RU"/>
        </w:rPr>
        <w:t>Кем вы работаете?</w:t>
      </w:r>
      <w:r w:rsidRPr="00EA18CF">
        <w:rPr>
          <w:rFonts w:cs="Times New Roman"/>
          <w:sz w:val="28"/>
          <w:szCs w:val="28"/>
          <w:lang w:eastAsia="ru-RU"/>
        </w:rPr>
        <w:t>» - это чуть ли не первый вопрос, возникающий у людей при знакомстве. Ведь профессиональная принадлежность – одна из значимых характеристик любого человека. Работа и все, что с ней связано, занимают половину нашей жизни.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Вот почему найти себя в мире профессий означает возможность достойно жить, чувствовать себя нужным людям, получать радость от работы, максимально проявлять свои способности, а значит, на долгие годы оставаться «в форме», сохраняя физическое и психическое здоровье. Ребенок, как правило, на протяжении обучения в школе, меняет предпочтение выбранной профессии несколько раз.</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Довольно часто встречаются люди, которые не определились со своим профессиональным предпочтением. А некоторые, очень страдают, понимая, что выбранная ими специальность не то, что им нужно. Для того чтобы освоить определенную профессию и затем успешно трудиться, человек должен обладать конкретными качествами, отвечающими тем требованиям, которые предъявляет эта профессия к личности работающего. Поэтому очень важно, выбирая профессию, знать эти требования. Таким образом, правильное определение профессиональных интересов стало большой проблемой.</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Цель работы – помочь подростку определить свой жизненный путь.</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Для достижения поставленной цели необходимо решить следующие задачи: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Дать определение понятию «Профессия».</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Ознакомить с классификацией профессий.</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lastRenderedPageBreak/>
        <w:t>Факторы, которые влияют на выбор профессии.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Определить из каких ступеней состоит система образования в Российской Федерации.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Выяснить, какие профессии пользуются популярностью у молодёжи и почему?</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Помочь определить свой жизненный путь подростку.</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Объект исследования: выбор профессии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Предмет исследования: процесс выбора профессии выпускникам школы</w:t>
      </w:r>
    </w:p>
    <w:p w:rsidR="00EA18CF" w:rsidRPr="00EA18CF" w:rsidRDefault="00EA18CF" w:rsidP="00E42AA4">
      <w:pPr>
        <w:pStyle w:val="a7"/>
        <w:rPr>
          <w:rFonts w:cs="Times New Roman"/>
          <w:sz w:val="28"/>
          <w:szCs w:val="28"/>
          <w:lang w:eastAsia="ru-RU"/>
        </w:rPr>
      </w:pPr>
    </w:p>
    <w:p w:rsidR="00E42AA4" w:rsidRPr="00EA18CF" w:rsidRDefault="00E42AA4" w:rsidP="00E42AA4">
      <w:pPr>
        <w:pStyle w:val="a7"/>
        <w:rPr>
          <w:rFonts w:cs="Times New Roman"/>
          <w:b/>
          <w:bCs/>
          <w:sz w:val="28"/>
          <w:szCs w:val="28"/>
          <w:lang w:eastAsia="ru-RU"/>
        </w:rPr>
      </w:pPr>
      <w:r w:rsidRPr="00EA18CF">
        <w:rPr>
          <w:rFonts w:cs="Times New Roman"/>
          <w:b/>
          <w:bCs/>
          <w:sz w:val="28"/>
          <w:szCs w:val="28"/>
          <w:lang w:eastAsia="ru-RU"/>
        </w:rPr>
        <w:t>Проблема выбора профессии.</w:t>
      </w:r>
    </w:p>
    <w:p w:rsidR="00E42AA4" w:rsidRPr="00EA18CF" w:rsidRDefault="00E42AA4" w:rsidP="00E42AA4">
      <w:pPr>
        <w:pStyle w:val="a7"/>
        <w:rPr>
          <w:rFonts w:cs="Times New Roman"/>
          <w:sz w:val="28"/>
          <w:szCs w:val="28"/>
          <w:lang w:eastAsia="ru-RU"/>
        </w:rPr>
      </w:pPr>
      <w:r w:rsidRPr="00EA18CF">
        <w:rPr>
          <w:rFonts w:cs="Times New Roman"/>
          <w:b/>
          <w:bCs/>
          <w:sz w:val="28"/>
          <w:szCs w:val="28"/>
          <w:lang w:eastAsia="ru-RU"/>
        </w:rPr>
        <w:t>Профессия</w:t>
      </w:r>
      <w:r w:rsidRPr="00EA18CF">
        <w:rPr>
          <w:rFonts w:cs="Times New Roman"/>
          <w:sz w:val="28"/>
          <w:szCs w:val="28"/>
          <w:lang w:eastAsia="ru-RU"/>
        </w:rPr>
        <w:t> — это устойчивый и относительно широкий вид трудовой деятельности, являющийся источником дохода, предусматривающий определенную совокупность теоретических знаний, практического опыта и трудовых навыков и определяемый разделением труда, а также его функциональным содержанием; большая группа людей, объединенных общим родом занятий, трудовой деятельностью.</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Выбор профессии, планирование карьеры, трудоустройство: такие вопросы возникают не только у каждого подростка и выпускника школы, но и у его родителей, учителей. Своевременный и грамотный ответ на эти вопросы, а также психологическая и педагогическая помощь специалистов станут условиями благополучного выбора профессии и карьеры, определят успех личности в профессиональной деятельности, общественной и личной жизни.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Исходя из этого основная задача современной школы и родителей – подготовить выпускника к самостоятельной жизни, успешному выполнению им своих социальных и профессиональных функций, помочь в том, чтобы каждый ребёнок правильно выбрал профессию, сделал правильный выбор своей судьбы. Проблема выбора профессии сегодня обсуждается на государственном уровне.</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Согласно Федеральному Закону «</w:t>
      </w:r>
      <w:r w:rsidRPr="00EA18CF">
        <w:rPr>
          <w:sz w:val="28"/>
          <w:szCs w:val="28"/>
        </w:rPr>
        <w:t>Об образовании в РФ»</w:t>
      </w:r>
      <w:r w:rsidRPr="00EA18CF">
        <w:rPr>
          <w:rFonts w:cs="Times New Roman"/>
          <w:sz w:val="28"/>
          <w:szCs w:val="28"/>
          <w:lang w:eastAsia="ru-RU"/>
        </w:rPr>
        <w:t xml:space="preserve"> (2013) образование осуществляется в интересах человека, семьи, общества и государства; в целях интеллектуального, духовно-нравственного, творческого, физического и профессионального развития человека, удовлетворения его образовательных потребностей и интересов. Воспитание направлено на развитие личности, создание условий для самоопределения и социализации учащихся.</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Но и без того понятно, что ориентация подрастающего поколения на овладение различными профессиями, на трудовую деятельность является важнейшей государственной задачей, насущной социально-экономической и педагогической проблемой. Эта идея отражена в новом федеральном государственном образовательном стандарте: школьники должны ориентироваться в мире профессий, понимать значение профессиональной деятельности в интересах устойчивого развития общества и страны.</w:t>
      </w:r>
    </w:p>
    <w:p w:rsidR="00E42AA4" w:rsidRDefault="00E42AA4" w:rsidP="00E42AA4">
      <w:pPr>
        <w:pStyle w:val="a7"/>
        <w:rPr>
          <w:rFonts w:cs="Times New Roman"/>
          <w:sz w:val="28"/>
          <w:szCs w:val="28"/>
          <w:lang w:eastAsia="ru-RU"/>
        </w:rPr>
      </w:pPr>
      <w:r w:rsidRPr="00EA18CF">
        <w:rPr>
          <w:rFonts w:cs="Times New Roman"/>
          <w:sz w:val="28"/>
          <w:szCs w:val="28"/>
          <w:lang w:eastAsia="ru-RU"/>
        </w:rPr>
        <w:t xml:space="preserve">Стандарт ставит задачу – при освоении основной образовательной программы в области профориентации формировать готовность и способность учащихся к осознанному выбору профессии, к построению дальнейшей индивидуальной образовательной траектории на основе знания </w:t>
      </w:r>
      <w:r w:rsidRPr="00EA18CF">
        <w:rPr>
          <w:rFonts w:cs="Times New Roman"/>
          <w:sz w:val="28"/>
          <w:szCs w:val="28"/>
          <w:lang w:eastAsia="ru-RU"/>
        </w:rPr>
        <w:lastRenderedPageBreak/>
        <w:t>мира профессий, рынка труда, воспитания уважительного отношения к труду.</w:t>
      </w:r>
    </w:p>
    <w:p w:rsidR="00EA18CF" w:rsidRPr="00EA18CF" w:rsidRDefault="00EA18CF" w:rsidP="00E42AA4">
      <w:pPr>
        <w:pStyle w:val="a7"/>
        <w:rPr>
          <w:rFonts w:cs="Times New Roman"/>
          <w:sz w:val="28"/>
          <w:szCs w:val="28"/>
          <w:lang w:eastAsia="ru-RU"/>
        </w:rPr>
      </w:pPr>
    </w:p>
    <w:p w:rsidR="00E42AA4" w:rsidRPr="00EA18CF" w:rsidRDefault="00E42AA4" w:rsidP="00E42AA4">
      <w:pPr>
        <w:pStyle w:val="a7"/>
        <w:rPr>
          <w:rFonts w:cs="Times New Roman"/>
          <w:b/>
          <w:bCs/>
          <w:sz w:val="28"/>
          <w:szCs w:val="28"/>
          <w:lang w:eastAsia="ru-RU"/>
        </w:rPr>
      </w:pPr>
      <w:r w:rsidRPr="00EA18CF">
        <w:rPr>
          <w:rFonts w:cs="Times New Roman"/>
          <w:b/>
          <w:bCs/>
          <w:sz w:val="28"/>
          <w:szCs w:val="28"/>
          <w:lang w:eastAsia="ru-RU"/>
        </w:rPr>
        <w:t>Классификация профессий.</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Для каждого этапа развития общества, его социально-экономического уклада, достижений научно-технического прогресса характерно появление новых и отмирание старых видов трудовой деятельности. Этот процесс в значительной степени обуславливается и отражается в изменениях конкретных компонентов деятельности, характеристик субъекта и людских ресурсов, содержания трудовых задач, вида рабочих нагрузок, орудий труда и т. д. Разнообразие характеристик трудовой деятельности определяет возможности многофакторной систематизации (классификации) ее видов по различным классификационным признакам.</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Например:</w:t>
      </w:r>
      <w:r w:rsidRPr="00EA18CF">
        <w:rPr>
          <w:rFonts w:cs="Times New Roman"/>
          <w:sz w:val="28"/>
          <w:szCs w:val="28"/>
          <w:lang w:eastAsia="ru-RU"/>
        </w:rPr>
        <w:br/>
        <w:t>1) по характеру рабочей нагрузки субъекта деятельности и его усилий по реализации трудовых задач на (преимущественно) физический или умственный труд;</w:t>
      </w:r>
      <w:r w:rsidRPr="00EA18CF">
        <w:rPr>
          <w:rFonts w:cs="Times New Roman"/>
          <w:sz w:val="28"/>
          <w:szCs w:val="28"/>
          <w:lang w:eastAsia="ru-RU"/>
        </w:rPr>
        <w:br/>
        <w:t>2) по характеристикам цели труда, рабочей нагрузки, организации трудового процесса умственный труд подразделяется на управленческий, операторский, творческий (стандартный и нестандартный), эвристический; динамический и статический; однообразный и разнообразный;</w:t>
      </w:r>
      <w:r w:rsidRPr="00EA18CF">
        <w:rPr>
          <w:rFonts w:cs="Times New Roman"/>
          <w:sz w:val="28"/>
          <w:szCs w:val="28"/>
          <w:lang w:eastAsia="ru-RU"/>
        </w:rPr>
        <w:br/>
        <w:t xml:space="preserve">3) в зависимости от условий деятельности – на </w:t>
      </w:r>
      <w:proofErr w:type="gramStart"/>
      <w:r w:rsidRPr="00EA18CF">
        <w:rPr>
          <w:rFonts w:cs="Times New Roman"/>
          <w:sz w:val="28"/>
          <w:szCs w:val="28"/>
          <w:lang w:eastAsia="ru-RU"/>
        </w:rPr>
        <w:t>комфортный</w:t>
      </w:r>
      <w:proofErr w:type="gramEnd"/>
      <w:r w:rsidRPr="00EA18CF">
        <w:rPr>
          <w:rFonts w:cs="Times New Roman"/>
          <w:sz w:val="28"/>
          <w:szCs w:val="28"/>
          <w:lang w:eastAsia="ru-RU"/>
        </w:rPr>
        <w:t>, в необычных, неблагоприятных и в экстремальных условиях;</w:t>
      </w:r>
      <w:r w:rsidRPr="00EA18CF">
        <w:rPr>
          <w:rFonts w:cs="Times New Roman"/>
          <w:sz w:val="28"/>
          <w:szCs w:val="28"/>
          <w:lang w:eastAsia="ru-RU"/>
        </w:rPr>
        <w:br/>
        <w:t>4) по форме организации деятельности – на регламентированный, нерегламентированный и смешанный; индивидуальный и коллективный. Возможно использование и целого ряда других классификационных признаков – по характеристикам орудий труда, типу трудовых задач, виду исходного и конечного продукта деятельности и т. д. Различные сочетания признаков трудовой деятельности создают своеобразный облик конкретных профессий. Научно-практическая деятельность определяет необходимость сопоставления и классификацию профессий по психологическим, гигиеническим, экономическим и другим признакам. При решении психологических задач диагностики и прогнозирования профессиональной пригодности такая необходимость в классификации профессий определяется потребностью использования методического аппарата, разработанного и обоснованного для какой-либо одной профессии, при решении аналогичной задачи в родственной профессии (профессиях).</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Е. А. Климов предложил четырехъярусную классификацию профессий, которая построена на основе многофакторного принципа Первый ярус составляют пять типов профессий по признаку различий их объектных систем</w:t>
      </w:r>
      <w:proofErr w:type="gramStart"/>
      <w:r w:rsidRPr="00EA18CF">
        <w:rPr>
          <w:rFonts w:cs="Times New Roman"/>
          <w:sz w:val="28"/>
          <w:szCs w:val="28"/>
          <w:lang w:eastAsia="ru-RU"/>
        </w:rPr>
        <w:t>1</w:t>
      </w:r>
      <w:proofErr w:type="gramEnd"/>
      <w:r w:rsidRPr="00EA18CF">
        <w:rPr>
          <w:rFonts w:cs="Times New Roman"/>
          <w:sz w:val="28"/>
          <w:szCs w:val="28"/>
          <w:lang w:eastAsia="ru-RU"/>
        </w:rPr>
        <w:t>) человек – живая природа (Ч-П) – агроном, микробиолог и т. п.;</w:t>
      </w:r>
      <w:r w:rsidRPr="00EA18CF">
        <w:rPr>
          <w:rFonts w:cs="Times New Roman"/>
          <w:sz w:val="28"/>
          <w:szCs w:val="28"/>
          <w:lang w:eastAsia="ru-RU"/>
        </w:rPr>
        <w:br/>
        <w:t>2) человек – техника (Ч-Т) – слесарь, механик, оператор ЭВМ и т. п.;</w:t>
      </w:r>
      <w:r w:rsidRPr="00EA18CF">
        <w:rPr>
          <w:rFonts w:cs="Times New Roman"/>
          <w:sz w:val="28"/>
          <w:szCs w:val="28"/>
          <w:lang w:eastAsia="ru-RU"/>
        </w:rPr>
        <w:br/>
        <w:t>3) человек – человек (Ч-Ч) – врач, учитель, продавец и т. п.;</w:t>
      </w:r>
      <w:r w:rsidRPr="00EA18CF">
        <w:rPr>
          <w:rFonts w:cs="Times New Roman"/>
          <w:sz w:val="28"/>
          <w:szCs w:val="28"/>
          <w:lang w:eastAsia="ru-RU"/>
        </w:rPr>
        <w:br/>
        <w:t>4) человек – знаковая система (Ч-З) – математик, редактор и т. п.;</w:t>
      </w:r>
      <w:r w:rsidRPr="00EA18CF">
        <w:rPr>
          <w:rFonts w:cs="Times New Roman"/>
          <w:sz w:val="28"/>
          <w:szCs w:val="28"/>
          <w:lang w:eastAsia="ru-RU"/>
        </w:rPr>
        <w:br/>
        <w:t>5) человек – художественный образ (Ч-Х) – дирижер, художник, артист и т. п.</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lastRenderedPageBreak/>
        <w:t>Во втором ярусе в пределах каждого типа профессий выделяются три класса по признаку целей труда:</w:t>
      </w:r>
      <w:r w:rsidRPr="00EA18CF">
        <w:rPr>
          <w:rFonts w:cs="Times New Roman"/>
          <w:sz w:val="28"/>
          <w:szCs w:val="28"/>
          <w:lang w:eastAsia="ru-RU"/>
        </w:rPr>
        <w:br/>
        <w:t>1) гностические профессии (Г) – дегустатор (Ч-П), контролер (Ч-Т), социолог (Ч-Ч), корректор (Ч-З), искусствовед (Ч-Х) и т. п.;</w:t>
      </w:r>
      <w:r w:rsidRPr="00EA18CF">
        <w:rPr>
          <w:rFonts w:cs="Times New Roman"/>
          <w:sz w:val="28"/>
          <w:szCs w:val="28"/>
          <w:lang w:eastAsia="ru-RU"/>
        </w:rPr>
        <w:br/>
        <w:t>2) преобразующие профессии (П) – мастер-животновод (Ч-П), токарь (Ч-Т), учитель (Ч-Ч), бухгалтер (Ч-З), цветовод-декоратор (Ч-Х) и т. п.; 3) изыскательские профессии (И) – летчик-наблюдатель (Ч-П), инженер-конструктор (Ч-Т), воспитатель (Ч-Ч), программист (</w:t>
      </w:r>
      <w:proofErr w:type="gramStart"/>
      <w:r w:rsidRPr="00EA18CF">
        <w:rPr>
          <w:rFonts w:cs="Times New Roman"/>
          <w:sz w:val="28"/>
          <w:szCs w:val="28"/>
          <w:lang w:eastAsia="ru-RU"/>
        </w:rPr>
        <w:t>Ч-З), композитор (Ч-Х) и т. п.</w:t>
      </w:r>
      <w:proofErr w:type="gramEnd"/>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На третьем ярусе каждый из предыдущих трех классов профессий разделяется на четыре отдела по признаку основных орудий (средств) труда:</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1)профессии ручного труда (Р) – контролер слесарных работ (Г-Ч-Т), лаборант химического анализа (Г-Ч-П), ветеринар (П-Ч-П), слесарь (П-Ч-Т) и т. п.;</w:t>
      </w:r>
      <w:r w:rsidRPr="00EA18CF">
        <w:rPr>
          <w:rFonts w:cs="Times New Roman"/>
          <w:sz w:val="28"/>
          <w:szCs w:val="28"/>
          <w:lang w:eastAsia="ru-RU"/>
        </w:rPr>
        <w:br/>
        <w:t>2) профессии машинно-ручного труда (М) – токарь, водитель автомобиля, машинист экскаватора и т. п.;</w:t>
      </w:r>
      <w:r w:rsidRPr="00EA18CF">
        <w:rPr>
          <w:rFonts w:cs="Times New Roman"/>
          <w:sz w:val="28"/>
          <w:szCs w:val="28"/>
          <w:lang w:eastAsia="ru-RU"/>
        </w:rPr>
        <w:br/>
        <w:t>3) профессии, связанные с применением автоматических и автоматизированных систем (А), – оператор станков с программным управлением, авиадиспетчер, сменный мастер АЭС и т. п.;</w:t>
      </w:r>
      <w:r w:rsidRPr="00EA18CF">
        <w:rPr>
          <w:rFonts w:cs="Times New Roman"/>
          <w:sz w:val="28"/>
          <w:szCs w:val="28"/>
          <w:lang w:eastAsia="ru-RU"/>
        </w:rPr>
        <w:br/>
        <w:t>4) профессии, связанные с преобладанием функциональных сре</w:t>
      </w:r>
      <w:proofErr w:type="gramStart"/>
      <w:r w:rsidRPr="00EA18CF">
        <w:rPr>
          <w:rFonts w:cs="Times New Roman"/>
          <w:sz w:val="28"/>
          <w:szCs w:val="28"/>
          <w:lang w:eastAsia="ru-RU"/>
        </w:rPr>
        <w:t>дств тр</w:t>
      </w:r>
      <w:proofErr w:type="gramEnd"/>
      <w:r w:rsidRPr="00EA18CF">
        <w:rPr>
          <w:rFonts w:cs="Times New Roman"/>
          <w:sz w:val="28"/>
          <w:szCs w:val="28"/>
          <w:lang w:eastAsia="ru-RU"/>
        </w:rPr>
        <w:t>уда (Ф), – актер, акробат и т. п.</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На четвертом ярусе в каждом из четырех отделов профессий выделяются четыре группы профессий по признаку условий труда:</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работа в помещении с нормальным микроклиматом (Б) – лаборанты, бухгалтеры и т. п.;</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работа на открытом воздухе (О) – агроном, монтажник, инспектор ГИБДД и т. п.;</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работа в необычных условиях (Н) – водолаз, высотник, шахтер, пожарный и т. п.;</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работа в условиях повышенной ответственности (М) – воспитатель детсада, учитель, следователь и т. п.</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Выделенные четыре группы (яруса) признаков являются частично совпадающими, но не взаимоисключающими. Предложенная классификация позволяет, во-первых, дать обзорную схему карты мира профессий и, во-вторых, составить (используя условные литерные обозначения) примерную формулу определенной профессии.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Предложенная классификация предназначена не для того, чтобы разложить все профессии по своим ячейкам, а для определения их близости, общности по совокупности признаков. Эта задача, конечно, весьма условна, потому что большинство профессий характеризуется множеством разнотипных признаков. Но в любом сложном множестве, как отмечает Е. А. Климов, полезно проводить некоторые хотя бы ориентировочные различия и отождествления.</w:t>
      </w:r>
    </w:p>
    <w:p w:rsidR="00EA18CF" w:rsidRPr="00EA18CF" w:rsidRDefault="00EA18CF" w:rsidP="00E42AA4">
      <w:pPr>
        <w:pStyle w:val="a7"/>
        <w:rPr>
          <w:rFonts w:cs="Times New Roman"/>
          <w:sz w:val="28"/>
          <w:szCs w:val="28"/>
          <w:lang w:eastAsia="ru-RU"/>
        </w:rPr>
      </w:pPr>
    </w:p>
    <w:p w:rsidR="00EA18CF" w:rsidRPr="00EA18CF" w:rsidRDefault="00E42AA4" w:rsidP="00E42AA4">
      <w:pPr>
        <w:pStyle w:val="a7"/>
        <w:rPr>
          <w:rFonts w:cs="Times New Roman"/>
          <w:b/>
          <w:bCs/>
          <w:sz w:val="28"/>
          <w:szCs w:val="28"/>
          <w:lang w:eastAsia="ru-RU"/>
        </w:rPr>
      </w:pPr>
      <w:r w:rsidRPr="00EA18CF">
        <w:rPr>
          <w:rFonts w:cs="Times New Roman"/>
          <w:b/>
          <w:bCs/>
          <w:sz w:val="28"/>
          <w:szCs w:val="28"/>
          <w:lang w:eastAsia="ru-RU"/>
        </w:rPr>
        <w:t>Образовательная система в РФ.</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lastRenderedPageBreak/>
        <w:t xml:space="preserve">Система общего образования состоит из трех ступеней: 1-я ступень - начальная школа (3-4 года); 2-я ступень </w:t>
      </w:r>
      <w:proofErr w:type="gramStart"/>
      <w:r w:rsidRPr="00EA18CF">
        <w:rPr>
          <w:rFonts w:cs="Times New Roman"/>
          <w:sz w:val="28"/>
          <w:szCs w:val="28"/>
          <w:lang w:eastAsia="ru-RU"/>
        </w:rPr>
        <w:t>-ш</w:t>
      </w:r>
      <w:proofErr w:type="gramEnd"/>
      <w:r w:rsidRPr="00EA18CF">
        <w:rPr>
          <w:rFonts w:cs="Times New Roman"/>
          <w:sz w:val="28"/>
          <w:szCs w:val="28"/>
          <w:lang w:eastAsia="ru-RU"/>
        </w:rPr>
        <w:t>кола основного общего образования (5-6 лет); 3-я ступень - средняя полная школа (1-2 года). Гражданам гарантированы общедоступность и бесплатность обучения в пределах общенациональных образовательных стандартов на всех трех ступенях государственных и муниципальных учреждений.</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В платных негосударственных (частных) общеобразовательных школах затраты родителей на обучение должны возмещаться в определенных пределах из общественных средств. Граждане имеют право давать детям домашнее общее образование и получать на это субсидии.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Прием в школы с углубленным изучением предметов (лицеи, гимназии и пр.) проходит на конкурсной основе.</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Содержание программы начальной школы составляют чтение, письмо, счет, навыки учебной деятельности. В виде факультативов - искусство, труд, спорт и пр. Обучение в основной школе включает стандартную программу и программы по выбору. Оно обязательно. Выпускник школы имеет право на обучение в школе 3-й ступени. В средней полной школе программа дифференцированная: обязательная и по выбору.</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В первый класс принимают детей 6-7 лет. Экзамены проводятся после окончания школ 2-й и 3-й ступеней. В первом и втором классах обычно система оценок не применяется. В остальных классах принята система из четырех оценок: 5 (отлично), 4 (хорошо), 3 (удовлетворительно), 2 (неудовлетворительно). Перевод в очередной класс допускается только при положительных оценках. Продолжительность учебного года в начальной школе - не менее 30 недель, в средней - не менее 34 недель.</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Система общего профессионального образования включает несколько типов учебных заведений: профессиональнотехнические училища (ПТУ) (1-2 года), техникумы (от 2 до 4 лет), технические лицеи (1-2 года) и технические колледжи (от 2 до 4 лет).</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Учебные планы и программы профессиональных школ бывают общеобразовательными и специальными. Специальное образование состоит из общепрофессионального и профилирующего. Первое включает такие предметы, как черчение, электротехника, стандарты производства, управление производством и др. Оно изменяется согласно выбранной учащимся профессии. Второе – многовариантно и зависит от приобретаемой специальности. Например, будущие операторы ЭВМ изучают язык, программы, оборудование компьютера.</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Учебные планы и программы техникумов, технических лицеев и технических колледжей более обширны, чем учебные планы и программы ПТУ. Выпускники этих заведений имеют право поступать в технические вузы. Технические лицеи и технические колледжи или высшие профессиональные училища (ВПУ) заменили многие ПТУ и техникумы. Уровень подготовки в них выше. Так, технические лицеи готовят не только квалифицированных рабочих, но и техников. Технические колледжи готовят квалифицированных рабочих, преподавателей ПТУ, техников, младших инженеров.</w:t>
      </w:r>
    </w:p>
    <w:p w:rsidR="00EA18CF" w:rsidRPr="00EA18CF" w:rsidRDefault="00EA18CF" w:rsidP="00E42AA4">
      <w:pPr>
        <w:pStyle w:val="a7"/>
        <w:rPr>
          <w:rFonts w:cs="Times New Roman"/>
          <w:sz w:val="28"/>
          <w:szCs w:val="28"/>
          <w:lang w:eastAsia="ru-RU"/>
        </w:rPr>
      </w:pPr>
    </w:p>
    <w:p w:rsidR="00E42AA4" w:rsidRPr="00EA18CF" w:rsidRDefault="00E42AA4" w:rsidP="00E42AA4">
      <w:pPr>
        <w:pStyle w:val="a7"/>
        <w:rPr>
          <w:rFonts w:cs="Times New Roman"/>
          <w:b/>
          <w:bCs/>
          <w:sz w:val="28"/>
          <w:szCs w:val="28"/>
          <w:lang w:eastAsia="ru-RU"/>
        </w:rPr>
      </w:pPr>
      <w:r w:rsidRPr="00EA18CF">
        <w:rPr>
          <w:rFonts w:cs="Times New Roman"/>
          <w:b/>
          <w:bCs/>
          <w:sz w:val="28"/>
          <w:szCs w:val="28"/>
          <w:lang w:eastAsia="ru-RU"/>
        </w:rPr>
        <w:t>Факторы, которые влияют на выбор профессии.</w:t>
      </w:r>
    </w:p>
    <w:p w:rsidR="00E42AA4" w:rsidRPr="00EA18CF" w:rsidRDefault="00E42AA4" w:rsidP="00E42AA4">
      <w:pPr>
        <w:pStyle w:val="a7"/>
        <w:rPr>
          <w:rFonts w:cs="Times New Roman"/>
          <w:sz w:val="28"/>
          <w:szCs w:val="28"/>
          <w:lang w:eastAsia="ru-RU"/>
        </w:rPr>
      </w:pPr>
      <w:r w:rsidRPr="00EA18CF">
        <w:rPr>
          <w:rFonts w:cs="Times New Roman"/>
          <w:sz w:val="28"/>
          <w:szCs w:val="28"/>
          <w:lang w:eastAsia="ru-RU"/>
        </w:rPr>
        <w:t>На выбор профессии, конечно же, оказывают влияние многие факторы. Среди этих факторов, как правило, самые сильные – мнение родителей, представление о себе, наличие способностей и особых личностных черт, а также практические соображения, продиктованные складывающимися обстоятельствами. Родители могут влиять на профессиональный выбор детей разными способами:</w:t>
      </w:r>
    </w:p>
    <w:p w:rsidR="00E42AA4" w:rsidRPr="00EA18CF" w:rsidRDefault="00E42AA4" w:rsidP="00E42AA4">
      <w:pPr>
        <w:pStyle w:val="a7"/>
        <w:rPr>
          <w:sz w:val="28"/>
          <w:szCs w:val="28"/>
        </w:rPr>
      </w:pPr>
      <w:r w:rsidRPr="00EA18CF">
        <w:rPr>
          <w:sz w:val="28"/>
          <w:szCs w:val="28"/>
          <w:lang w:eastAsia="ru-RU"/>
        </w:rPr>
        <w:t>1.формируя определенные жизненные установки и ценности (например, «</w:t>
      </w:r>
      <w:r w:rsidRPr="00EA18CF">
        <w:rPr>
          <w:sz w:val="28"/>
          <w:szCs w:val="28"/>
        </w:rPr>
        <w:t>Ты должен всегда быть лидером!» или «Главное – это хорошо зарабатывать!»); 2.выступая моделью определенного образа жизни (если и папа, и мама буквально горят на работе, то у ребенка складывается убеждение, что такое поведение является самым правильным); 3.навязывая собственное мнение («В нашей семье все были врачами, и ты тоже должен поступать в медицинский институт!»).</w:t>
      </w:r>
    </w:p>
    <w:p w:rsidR="00E42AA4" w:rsidRPr="00EA18CF" w:rsidRDefault="00E42AA4" w:rsidP="00E42AA4">
      <w:pPr>
        <w:pStyle w:val="a7"/>
        <w:rPr>
          <w:sz w:val="28"/>
          <w:szCs w:val="28"/>
        </w:rPr>
      </w:pPr>
      <w:r w:rsidRPr="00EA18CF">
        <w:rPr>
          <w:sz w:val="28"/>
          <w:szCs w:val="28"/>
        </w:rPr>
        <w:t>Другим очень важным фактором является представление молодого человека о самом себе. Многие психологи полагают, что именно стремление к самоактуализации, то есть к наибольшему проявлению всех своих ресурсов и потенциалов, определяет выбор профессии. Так, например, юноша, полагающий, что он отличается любовью к риску и приключениям, может захотеть стать геологом, моряком или летчиком-испытателем.</w:t>
      </w:r>
    </w:p>
    <w:p w:rsidR="00E42AA4" w:rsidRPr="00EA18CF" w:rsidRDefault="00E42AA4" w:rsidP="00E42AA4">
      <w:pPr>
        <w:pStyle w:val="a7"/>
        <w:rPr>
          <w:sz w:val="28"/>
          <w:szCs w:val="28"/>
        </w:rPr>
      </w:pPr>
      <w:r w:rsidRPr="00EA18CF">
        <w:rPr>
          <w:sz w:val="28"/>
          <w:szCs w:val="28"/>
        </w:rPr>
        <w:t>А девушка, считающая, что она обладает энергичностью, обаянием, умением общаться и другими привлекательными в глазах окружающих качествами, может попытаться найти себя в туристическом бизнесе. Возможно, именно самоактуализация является важнейшей и наивысшей потребностью человека, определяющей его жизнь и профессиональный путь. Во всяком случае, создатель теории самоактуализации Абрахам Маслоу считал именно так.</w:t>
      </w:r>
    </w:p>
    <w:p w:rsidR="00E42AA4" w:rsidRPr="00EA18CF" w:rsidRDefault="00E42AA4" w:rsidP="00E42AA4">
      <w:pPr>
        <w:pStyle w:val="a7"/>
        <w:rPr>
          <w:sz w:val="28"/>
          <w:szCs w:val="28"/>
        </w:rPr>
      </w:pPr>
      <w:r w:rsidRPr="00EA18CF">
        <w:rPr>
          <w:sz w:val="28"/>
          <w:szCs w:val="28"/>
        </w:rPr>
        <w:t xml:space="preserve">Он рассматривал самоактуализацию как желание человека достичь совершенства, раскрыться в полной мере. Маслоу изучал биографии выдающихся людей, некоторых лично интервьюировал. Среди них были Альберт Эйнштейн, Авраам Линкольн, Томас Джефферсон, Уильям Джеймс, Людвиг ван Бетховен и др. Его интересовали, прежде </w:t>
      </w:r>
      <w:r w:rsidR="00507D6B" w:rsidRPr="00EA18CF">
        <w:rPr>
          <w:sz w:val="28"/>
          <w:szCs w:val="28"/>
        </w:rPr>
        <w:t>всего,</w:t>
      </w:r>
      <w:r w:rsidRPr="00EA18CF">
        <w:rPr>
          <w:sz w:val="28"/>
          <w:szCs w:val="28"/>
        </w:rPr>
        <w:t xml:space="preserve"> те общие черты, которые объединяли бы этих людей. Таким качествами, по мнению Маслоу, являются следующие.</w:t>
      </w:r>
    </w:p>
    <w:p w:rsidR="00E42AA4" w:rsidRPr="00EA18CF" w:rsidRDefault="00E42AA4" w:rsidP="00E42AA4">
      <w:pPr>
        <w:pStyle w:val="a7"/>
        <w:rPr>
          <w:sz w:val="28"/>
          <w:szCs w:val="28"/>
        </w:rPr>
      </w:pPr>
      <w:r w:rsidRPr="00EA18CF">
        <w:rPr>
          <w:sz w:val="28"/>
          <w:szCs w:val="28"/>
        </w:rPr>
        <w:t>Креативность. Это все люди творческие, принимающие нестандартные решения.</w:t>
      </w:r>
    </w:p>
    <w:p w:rsidR="00E42AA4" w:rsidRPr="00EA18CF" w:rsidRDefault="00E42AA4" w:rsidP="00E42AA4">
      <w:pPr>
        <w:pStyle w:val="a7"/>
        <w:rPr>
          <w:sz w:val="28"/>
          <w:szCs w:val="28"/>
        </w:rPr>
      </w:pPr>
      <w:r w:rsidRPr="00EA18CF">
        <w:rPr>
          <w:sz w:val="28"/>
          <w:szCs w:val="28"/>
        </w:rPr>
        <w:t>Честность и бескорыстность.</w:t>
      </w:r>
    </w:p>
    <w:p w:rsidR="00E42AA4" w:rsidRPr="00EA18CF" w:rsidRDefault="00E42AA4" w:rsidP="00E42AA4">
      <w:pPr>
        <w:pStyle w:val="a7"/>
        <w:rPr>
          <w:sz w:val="28"/>
          <w:szCs w:val="28"/>
        </w:rPr>
      </w:pPr>
      <w:r w:rsidRPr="00EA18CF">
        <w:rPr>
          <w:sz w:val="28"/>
          <w:szCs w:val="28"/>
        </w:rPr>
        <w:t>Реалистичный взгляд на мир. Они способны к объективной независимой оценке ситуации.</w:t>
      </w:r>
    </w:p>
    <w:p w:rsidR="00E42AA4" w:rsidRPr="00EA18CF" w:rsidRDefault="00E42AA4" w:rsidP="00E42AA4">
      <w:pPr>
        <w:pStyle w:val="a7"/>
        <w:rPr>
          <w:sz w:val="28"/>
          <w:szCs w:val="28"/>
        </w:rPr>
      </w:pPr>
      <w:r w:rsidRPr="00EA18CF">
        <w:rPr>
          <w:sz w:val="28"/>
          <w:szCs w:val="28"/>
        </w:rPr>
        <w:t>Принятие себя и других. Они позитивно относятся и к себе, и к другим людям.</w:t>
      </w:r>
    </w:p>
    <w:p w:rsidR="00E42AA4" w:rsidRPr="00EA18CF" w:rsidRDefault="00E42AA4" w:rsidP="00E42AA4">
      <w:pPr>
        <w:pStyle w:val="a7"/>
        <w:rPr>
          <w:sz w:val="28"/>
          <w:szCs w:val="28"/>
        </w:rPr>
      </w:pPr>
      <w:r w:rsidRPr="00EA18CF">
        <w:rPr>
          <w:sz w:val="28"/>
          <w:szCs w:val="28"/>
        </w:rPr>
        <w:t xml:space="preserve">Чувство юмора. Они умеют ценить остроумие, с удовольствием принимают юмор. Непринужденность в поведении. Они ориентируются на собственные нормы поведения и чувствуют себя в любой ситуации </w:t>
      </w:r>
      <w:r w:rsidR="00507D6B" w:rsidRPr="00EA18CF">
        <w:rPr>
          <w:sz w:val="28"/>
          <w:szCs w:val="28"/>
        </w:rPr>
        <w:t>раскрепощено</w:t>
      </w:r>
      <w:r w:rsidRPr="00EA18CF">
        <w:rPr>
          <w:sz w:val="28"/>
          <w:szCs w:val="28"/>
        </w:rPr>
        <w:t xml:space="preserve"> и естественно.</w:t>
      </w:r>
    </w:p>
    <w:p w:rsidR="00E42AA4" w:rsidRPr="00EA18CF" w:rsidRDefault="00E42AA4" w:rsidP="00E42AA4">
      <w:pPr>
        <w:pStyle w:val="a7"/>
        <w:rPr>
          <w:sz w:val="28"/>
          <w:szCs w:val="28"/>
        </w:rPr>
      </w:pPr>
      <w:r w:rsidRPr="00EA18CF">
        <w:rPr>
          <w:sz w:val="28"/>
          <w:szCs w:val="28"/>
        </w:rPr>
        <w:lastRenderedPageBreak/>
        <w:t xml:space="preserve">Гений и послушание – вещи несовместимые. Самоактуализирующиеся личности не только достигают потрясающих успехов в той профессиональной деятельности, которой занимаются, но и значительно чаще других испытывают так называемые вершинные переживания. Как пишет Маслоу, вершинные переживания – это глубокое и сильное ощущение счастливой полноты жизни, когда человек переживает «всепоглощающий и благоговейный </w:t>
      </w:r>
      <w:proofErr w:type="gramStart"/>
      <w:r w:rsidRPr="00EA18CF">
        <w:rPr>
          <w:sz w:val="28"/>
          <w:szCs w:val="28"/>
        </w:rPr>
        <w:t>экстаз</w:t>
      </w:r>
      <w:proofErr w:type="gramEnd"/>
      <w:r w:rsidRPr="00EA18CF">
        <w:rPr>
          <w:sz w:val="28"/>
          <w:szCs w:val="28"/>
        </w:rPr>
        <w:t>… будучи уверен, что произошло нечто исключительно важное и бесконечно ценное».</w:t>
      </w:r>
    </w:p>
    <w:p w:rsidR="00E42AA4" w:rsidRPr="00EA18CF" w:rsidRDefault="00E42AA4" w:rsidP="00E42AA4">
      <w:pPr>
        <w:pStyle w:val="a7"/>
        <w:rPr>
          <w:sz w:val="28"/>
          <w:szCs w:val="28"/>
        </w:rPr>
      </w:pPr>
      <w:r w:rsidRPr="00EA18CF">
        <w:rPr>
          <w:sz w:val="28"/>
          <w:szCs w:val="28"/>
        </w:rPr>
        <w:t xml:space="preserve">Конечно, хорошо бы стать подобной </w:t>
      </w:r>
      <w:proofErr w:type="spellStart"/>
      <w:r w:rsidRPr="00EA18CF">
        <w:rPr>
          <w:sz w:val="28"/>
          <w:szCs w:val="28"/>
        </w:rPr>
        <w:t>самоактуализирующейся</w:t>
      </w:r>
      <w:proofErr w:type="spellEnd"/>
      <w:r w:rsidRPr="00EA18CF">
        <w:rPr>
          <w:sz w:val="28"/>
          <w:szCs w:val="28"/>
        </w:rPr>
        <w:t xml:space="preserve"> личностью и по-настоящему полно реализовать себя в жизни и профессии. Но, увы, как полагал сам </w:t>
      </w:r>
      <w:r w:rsidR="00EA18CF" w:rsidRPr="00EA18CF">
        <w:rPr>
          <w:sz w:val="28"/>
          <w:szCs w:val="28"/>
        </w:rPr>
        <w:t>Абрамам</w:t>
      </w:r>
      <w:r w:rsidRPr="00EA18CF">
        <w:rPr>
          <w:sz w:val="28"/>
          <w:szCs w:val="28"/>
        </w:rPr>
        <w:t xml:space="preserve"> </w:t>
      </w:r>
      <w:r w:rsidR="00EA18CF" w:rsidRPr="00EA18CF">
        <w:rPr>
          <w:sz w:val="28"/>
          <w:szCs w:val="28"/>
        </w:rPr>
        <w:t>Маслову</w:t>
      </w:r>
      <w:r w:rsidRPr="00EA18CF">
        <w:rPr>
          <w:sz w:val="28"/>
          <w:szCs w:val="28"/>
        </w:rPr>
        <w:t>, в мире чрезвычайно мало людей, которые смогли полностью раскрыть свои потенциалы. Ему удалось обследовать около трех тысяч студентов. Но только об одном из них он смог сказать, что это – самоактуализирующаяся личность.</w:t>
      </w:r>
    </w:p>
    <w:p w:rsidR="00E42AA4" w:rsidRPr="00EA18CF" w:rsidRDefault="00E42AA4" w:rsidP="00E42AA4">
      <w:pPr>
        <w:pStyle w:val="a7"/>
        <w:rPr>
          <w:sz w:val="28"/>
          <w:szCs w:val="28"/>
        </w:rPr>
      </w:pPr>
      <w:r w:rsidRPr="00EA18CF">
        <w:rPr>
          <w:sz w:val="28"/>
          <w:szCs w:val="28"/>
        </w:rPr>
        <w:t>Какие профессии пользуются популярностью у молодёжи и почему?</w:t>
      </w:r>
    </w:p>
    <w:p w:rsidR="00E42AA4" w:rsidRPr="00EA18CF" w:rsidRDefault="00E42AA4" w:rsidP="00E42AA4">
      <w:pPr>
        <w:pStyle w:val="a7"/>
        <w:rPr>
          <w:sz w:val="28"/>
          <w:szCs w:val="28"/>
        </w:rPr>
      </w:pPr>
      <w:r w:rsidRPr="00EA18CF">
        <w:rPr>
          <w:sz w:val="28"/>
          <w:szCs w:val="28"/>
        </w:rPr>
        <w:t>Чтобы быстро найти работу и правильно выбрать профиль обучения, нужно владеть самой свежей информацией. Цена товара на рынке определяется не только его качеством, но и соотношением спроса и предложения. Поэтому, например, мы не можем утверждать, что высшее образование – залог высокого заработка. В этой ситуации выпускники имеют относительно низкую конкурентоспособность на рынке труда, обусловленную недостатком профессиональных знаний и квалификации, отсутствием привычки к работе в соответствии с правилами работодателя. «Многие профессии, которые считались престижными, потеряли лидирующие позиции на рынке труда.</w:t>
      </w:r>
    </w:p>
    <w:p w:rsidR="00E42AA4" w:rsidRPr="00EA18CF" w:rsidRDefault="00E42AA4" w:rsidP="00E42AA4">
      <w:pPr>
        <w:pStyle w:val="a7"/>
        <w:rPr>
          <w:sz w:val="28"/>
          <w:szCs w:val="28"/>
        </w:rPr>
      </w:pPr>
      <w:r w:rsidRPr="00EA18CF">
        <w:rPr>
          <w:sz w:val="28"/>
          <w:szCs w:val="28"/>
        </w:rPr>
        <w:t>Юристам, экономистам и менеджерам очень сложно найти работу по специальности. Зато работодатели с руками</w:t>
      </w:r>
      <w:r w:rsidR="00507D6B">
        <w:rPr>
          <w:sz w:val="28"/>
          <w:szCs w:val="28"/>
        </w:rPr>
        <w:t xml:space="preserve"> и </w:t>
      </w:r>
      <w:r w:rsidRPr="00EA18CF">
        <w:rPr>
          <w:sz w:val="28"/>
          <w:szCs w:val="28"/>
        </w:rPr>
        <w:t xml:space="preserve">ногами готовы отхватить инженеров и учителей. Не хватает работяг с начальным и средним профобразованием. Профессии, которые пользуются наибольшим спросом: инженеры, программисты, учителя, работники городского хозяйства, продавцы, официанты, рабочие Д. А. </w:t>
      </w:r>
      <w:proofErr w:type="spellStart"/>
      <w:r w:rsidRPr="00EA18CF">
        <w:rPr>
          <w:sz w:val="28"/>
          <w:szCs w:val="28"/>
        </w:rPr>
        <w:t>Парнов</w:t>
      </w:r>
      <w:proofErr w:type="spellEnd"/>
      <w:r w:rsidRPr="00EA18CF">
        <w:rPr>
          <w:sz w:val="28"/>
          <w:szCs w:val="28"/>
        </w:rPr>
        <w:t>. «Кем быть? Секреты выбора профессии. Книга, с которой начинается карьера» 81 строительных специальностей, водители, электросварщики, фрезеровщики, столяры. Чтобы найти работу представителям таких специальностей, вовсе не обязательно дожидаться ярмарки вакансий – в большинстве столичных бюро по трудоустройству таких профессионалов оторвут с руками и ногами».</w:t>
      </w:r>
    </w:p>
    <w:p w:rsidR="00E42AA4" w:rsidRPr="00EA18CF" w:rsidRDefault="00E42AA4" w:rsidP="00E42AA4">
      <w:pPr>
        <w:pStyle w:val="a7"/>
        <w:rPr>
          <w:sz w:val="28"/>
          <w:szCs w:val="28"/>
        </w:rPr>
      </w:pPr>
      <w:r w:rsidRPr="00EA18CF">
        <w:rPr>
          <w:sz w:val="28"/>
          <w:szCs w:val="28"/>
        </w:rPr>
        <w:t>В отраслевой структуре спроса на рабочую силу более всего заявок поступает из промышленности, строительства, торговли и общественного питания, транспорта, ЖКХ и бытового обслуживания. В настоящее время приблизительно 60 % вакансий для рабочих приходится на строительство и промышленную сферу. Выделяют 3 группы наиболее востребованных профессий для экономики столичного региона.</w:t>
      </w:r>
    </w:p>
    <w:p w:rsidR="00E42AA4" w:rsidRPr="00EA18CF" w:rsidRDefault="00E42AA4" w:rsidP="00E42AA4">
      <w:pPr>
        <w:pStyle w:val="a7"/>
        <w:rPr>
          <w:sz w:val="28"/>
          <w:szCs w:val="28"/>
        </w:rPr>
      </w:pPr>
      <w:r w:rsidRPr="00EA18CF">
        <w:rPr>
          <w:sz w:val="28"/>
          <w:szCs w:val="28"/>
        </w:rPr>
        <w:t xml:space="preserve">Первая группа. Наиболее востребованными профессиями являются (из общего количества вакансий для рабочих) – строители, водители, слесари, повара, сварщики, аппаратчики (операторы), дворники (уборщики), электромеханики (электромонтажники), продавцы, подсобные рабочие, </w:t>
      </w:r>
      <w:r w:rsidRPr="00EA18CF">
        <w:rPr>
          <w:sz w:val="28"/>
          <w:szCs w:val="28"/>
        </w:rPr>
        <w:lastRenderedPageBreak/>
        <w:t>рабочие предприятий общественного питания, станочники.</w:t>
      </w:r>
    </w:p>
    <w:p w:rsidR="00E42AA4" w:rsidRPr="00EA18CF" w:rsidRDefault="00E42AA4" w:rsidP="00E42AA4">
      <w:pPr>
        <w:pStyle w:val="a7"/>
        <w:rPr>
          <w:sz w:val="28"/>
          <w:szCs w:val="28"/>
        </w:rPr>
      </w:pPr>
      <w:r w:rsidRPr="00EA18CF">
        <w:rPr>
          <w:sz w:val="28"/>
          <w:szCs w:val="28"/>
        </w:rPr>
        <w:t>При этом среди рабочих строительных специальностей преобладают плотники, столяры строительные, маляры, каменщики и штукатуры. При заявленном спросе на водителей – водители автомобиля, водители автобуса, водители трамвая, водители троллейбуса.</w:t>
      </w:r>
    </w:p>
    <w:p w:rsidR="00E42AA4" w:rsidRPr="00EA18CF" w:rsidRDefault="00E42AA4" w:rsidP="00E42AA4">
      <w:pPr>
        <w:pStyle w:val="a7"/>
        <w:rPr>
          <w:sz w:val="28"/>
          <w:szCs w:val="28"/>
        </w:rPr>
      </w:pPr>
      <w:r w:rsidRPr="00EA18CF">
        <w:rPr>
          <w:sz w:val="28"/>
          <w:szCs w:val="28"/>
        </w:rPr>
        <w:t>Вторая группа. Следующие десять менее востребованных профессий включают грузчиков, машинистов (бульдозера, крана, экскаватора), контролеров КПП, портных (швей), комплектовщиков (укладчиков-упаковщиков), контролеров ОТК, мойщиков посуды, наладчиков (станков, оборудования, приборов) и монтажников радиоэлектронной аппаратуры и приборов. Третья группа наименее востребованных рабочих профессий. Сюда вошли контролеры-кассиры, рабочие зеленого строительства, кладовщики, курьеры (экспедиторы), рабочие организаций связи, помощники воспитателя, сборщики, няни, операторы ЭВМ, парикмахеры.</w:t>
      </w:r>
    </w:p>
    <w:p w:rsidR="00E42AA4" w:rsidRPr="00EA18CF" w:rsidRDefault="00E42AA4" w:rsidP="00E42AA4">
      <w:pPr>
        <w:pStyle w:val="a7"/>
        <w:rPr>
          <w:sz w:val="28"/>
          <w:szCs w:val="28"/>
        </w:rPr>
      </w:pPr>
      <w:r w:rsidRPr="00EA18CF">
        <w:rPr>
          <w:sz w:val="28"/>
          <w:szCs w:val="28"/>
        </w:rPr>
        <w:t>Как подростку определить свой жизненный путь.</w:t>
      </w:r>
    </w:p>
    <w:p w:rsidR="00E42AA4" w:rsidRPr="00EA18CF" w:rsidRDefault="00E42AA4" w:rsidP="00E42AA4">
      <w:pPr>
        <w:pStyle w:val="a7"/>
        <w:rPr>
          <w:sz w:val="28"/>
          <w:szCs w:val="28"/>
        </w:rPr>
      </w:pPr>
      <w:r w:rsidRPr="00EA18CF">
        <w:rPr>
          <w:sz w:val="28"/>
          <w:szCs w:val="28"/>
        </w:rPr>
        <w:t>Центральным новообразованием подросткового и юношеского возраста становится самоопределение (сам себя определяю): жизненное, личностное, социальное и профессиональное. Жизненное самоопределение – выработка человеком ценностей, целей, смысла жизни. Личностное самоопределение – определение себя как личности. Социальное самоопределение – выработка критериев общения и взаимодействия с другими людьми.</w:t>
      </w:r>
    </w:p>
    <w:p w:rsidR="00E42AA4" w:rsidRPr="00EA18CF" w:rsidRDefault="00E42AA4" w:rsidP="00E42AA4">
      <w:pPr>
        <w:pStyle w:val="a7"/>
        <w:rPr>
          <w:sz w:val="28"/>
          <w:szCs w:val="28"/>
        </w:rPr>
      </w:pPr>
      <w:r w:rsidRPr="00EA18CF">
        <w:rPr>
          <w:sz w:val="28"/>
          <w:szCs w:val="28"/>
        </w:rPr>
        <w:t xml:space="preserve">Профессиональное самоопределение – выбор профессии и формирование критериев профессионализма (вы решаете, кем быть и каким быть в своей будущей профессиональной и трудовой жизни). Молодому человеку необходимо определиться с ближней и </w:t>
      </w:r>
      <w:proofErr w:type="gramStart"/>
      <w:r w:rsidRPr="00EA18CF">
        <w:rPr>
          <w:sz w:val="28"/>
          <w:szCs w:val="28"/>
        </w:rPr>
        <w:t>дальней перспективой</w:t>
      </w:r>
      <w:proofErr w:type="gramEnd"/>
      <w:r w:rsidRPr="00EA18CF">
        <w:rPr>
          <w:sz w:val="28"/>
          <w:szCs w:val="28"/>
        </w:rPr>
        <w:t xml:space="preserve">, в т. ч. профессиональной. Ближняя перспектива – на </w:t>
      </w:r>
      <w:proofErr w:type="gramStart"/>
      <w:r w:rsidRPr="00EA18CF">
        <w:rPr>
          <w:sz w:val="28"/>
          <w:szCs w:val="28"/>
        </w:rPr>
        <w:t>ближайшие</w:t>
      </w:r>
      <w:proofErr w:type="gramEnd"/>
      <w:r w:rsidRPr="00EA18CF">
        <w:rPr>
          <w:sz w:val="28"/>
          <w:szCs w:val="28"/>
        </w:rPr>
        <w:t xml:space="preserve"> 2–3 года, дальняя перспектива – на 5–15 лет.</w:t>
      </w:r>
    </w:p>
    <w:p w:rsidR="00E42AA4" w:rsidRPr="00EA18CF" w:rsidRDefault="00E42AA4" w:rsidP="00E42AA4">
      <w:pPr>
        <w:pStyle w:val="a7"/>
        <w:rPr>
          <w:sz w:val="28"/>
          <w:szCs w:val="28"/>
        </w:rPr>
      </w:pPr>
      <w:r w:rsidRPr="00EA18CF">
        <w:rPr>
          <w:sz w:val="28"/>
          <w:szCs w:val="28"/>
        </w:rPr>
        <w:t>Есть немалое количество молодых людей, которые не хотят задумываться о будущем, откладывают все трудные вопросы «на потом». Решить главные возрастные задачи в этот период – самоопределиться – человек должен сам. Постановка реальных целей и разработка планов по их реализации – очень важная способность, которая, в конце концов, гарантирует успех в жизни. Каждому человеку хочется, чтобы ему сопутствовал успех.</w:t>
      </w:r>
    </w:p>
    <w:p w:rsidR="00E42AA4" w:rsidRPr="00EA18CF" w:rsidRDefault="00E42AA4" w:rsidP="00E42AA4">
      <w:pPr>
        <w:pStyle w:val="a7"/>
        <w:rPr>
          <w:sz w:val="28"/>
          <w:szCs w:val="28"/>
        </w:rPr>
      </w:pPr>
      <w:r w:rsidRPr="00EA18CF">
        <w:rPr>
          <w:sz w:val="28"/>
          <w:szCs w:val="28"/>
        </w:rPr>
        <w:t>Успех – это последовательное достижение намеченных серьезных жизненных целей. Планируя свою жизнь, мы стремимся обеспечить целесообразное, полезное использование наших духовных сил. Однако неосознанный страх перед постановкой действительно важных для себя целей закрывает путь к самореализации. В юности начинает формироваться жизненный план развития. Он возникает, с одной стороны, в результате обобщения целей, построения пирамиды мотивов личности, становления устойчивого ядра системы ценностных ориентаций, которые подчиняют себе частные, преходящие стремления.</w:t>
      </w:r>
    </w:p>
    <w:p w:rsidR="00E42AA4" w:rsidRPr="00EA18CF" w:rsidRDefault="00E42AA4" w:rsidP="00E42AA4">
      <w:pPr>
        <w:pStyle w:val="a7"/>
        <w:rPr>
          <w:sz w:val="28"/>
          <w:szCs w:val="28"/>
        </w:rPr>
      </w:pPr>
      <w:r w:rsidRPr="00EA18CF">
        <w:rPr>
          <w:sz w:val="28"/>
          <w:szCs w:val="28"/>
        </w:rPr>
        <w:t xml:space="preserve">С другой стороны – это конкретизация целей и мотивов. Жизненный план возникает только тогда, когда предметом размышлений юноши становится не только конечный результат, но и способы его достижения, путь, которым </w:t>
      </w:r>
      <w:r w:rsidRPr="00EA18CF">
        <w:rPr>
          <w:sz w:val="28"/>
          <w:szCs w:val="28"/>
        </w:rPr>
        <w:lastRenderedPageBreak/>
        <w:t>человек намерен следовать, и те объективные и субъективные ресурсы, которые понадобятся в этом деле. Жизненный план – это постановка целей жизни и деятельности, конкретный план деятельности.</w:t>
      </w:r>
    </w:p>
    <w:p w:rsidR="00E42AA4" w:rsidRPr="00EA18CF" w:rsidRDefault="00E42AA4" w:rsidP="00E42AA4">
      <w:pPr>
        <w:pStyle w:val="a7"/>
        <w:rPr>
          <w:sz w:val="28"/>
          <w:szCs w:val="28"/>
        </w:rPr>
      </w:pPr>
      <w:r w:rsidRPr="00EA18CF">
        <w:rPr>
          <w:sz w:val="28"/>
          <w:szCs w:val="28"/>
        </w:rPr>
        <w:t>Составление жизненного плана, определение некой стратегии жизни, предварительные наметки на будущее, существуют в ранней юности в основном в виде мечты, в лучшем случае – в виде установок, принятых решений, которые в дальнейшем подлежат осуществлению. Для того чтобы молодой человек мог более реально представить, осознать перспективы своего будущего, необходимо составить свой жизненный план.</w:t>
      </w:r>
    </w:p>
    <w:p w:rsidR="00E42AA4" w:rsidRPr="00EA18CF" w:rsidRDefault="00E42AA4" w:rsidP="00E42AA4">
      <w:pPr>
        <w:pStyle w:val="a7"/>
        <w:rPr>
          <w:sz w:val="28"/>
          <w:szCs w:val="28"/>
        </w:rPr>
      </w:pPr>
      <w:r w:rsidRPr="00EA18CF">
        <w:rPr>
          <w:sz w:val="28"/>
          <w:szCs w:val="28"/>
        </w:rPr>
        <w:t>Значение жизненного плана:</w:t>
      </w:r>
    </w:p>
    <w:p w:rsidR="00E42AA4" w:rsidRPr="00EA18CF" w:rsidRDefault="00E42AA4" w:rsidP="00E42AA4">
      <w:pPr>
        <w:pStyle w:val="a7"/>
        <w:rPr>
          <w:sz w:val="28"/>
          <w:szCs w:val="28"/>
        </w:rPr>
      </w:pPr>
      <w:r w:rsidRPr="00EA18CF">
        <w:rPr>
          <w:sz w:val="28"/>
          <w:szCs w:val="28"/>
        </w:rPr>
        <w:t>помогает отбирать из имеющихся в наличии средств те, которые могли бы дать результат наиболее соответствующий поставленной цели.</w:t>
      </w:r>
    </w:p>
    <w:p w:rsidR="00E42AA4" w:rsidRPr="00EA18CF" w:rsidRDefault="00E42AA4" w:rsidP="00E42AA4">
      <w:pPr>
        <w:pStyle w:val="a7"/>
        <w:rPr>
          <w:sz w:val="28"/>
          <w:szCs w:val="28"/>
        </w:rPr>
      </w:pPr>
      <w:r w:rsidRPr="00EA18CF">
        <w:rPr>
          <w:sz w:val="28"/>
          <w:szCs w:val="28"/>
        </w:rPr>
        <w:t>помогает установить последовательность использования этих средств.</w:t>
      </w:r>
    </w:p>
    <w:p w:rsidR="00E42AA4" w:rsidRPr="00EA18CF" w:rsidRDefault="00E42AA4" w:rsidP="00E42AA4">
      <w:pPr>
        <w:pStyle w:val="a7"/>
        <w:rPr>
          <w:sz w:val="28"/>
          <w:szCs w:val="28"/>
        </w:rPr>
      </w:pPr>
      <w:r w:rsidRPr="00EA18CF">
        <w:rPr>
          <w:sz w:val="28"/>
          <w:szCs w:val="28"/>
        </w:rPr>
        <w:t>помогает корректировать сроки и темпы исполнения операций на каждом этапе жизненного плана. Важным элементом жизненного плана личности является планирование будущей карьеры.</w:t>
      </w:r>
    </w:p>
    <w:p w:rsidR="00E42AA4" w:rsidRPr="00EA18CF" w:rsidRDefault="00E42AA4" w:rsidP="00E42AA4">
      <w:pPr>
        <w:pStyle w:val="a7"/>
        <w:rPr>
          <w:sz w:val="28"/>
          <w:szCs w:val="28"/>
        </w:rPr>
      </w:pPr>
      <w:r w:rsidRPr="00EA18CF">
        <w:rPr>
          <w:sz w:val="28"/>
          <w:szCs w:val="28"/>
        </w:rPr>
        <w:t>Проектирование собственного профессионального жизненного пути – это серьезная задача. При ее решении следует учесть и ваши желания, и направленность вашей личности, и ваши способности, возможности, но, прежде всего, особенности рынка труда и характеристики профессий.</w:t>
      </w:r>
    </w:p>
    <w:p w:rsidR="00E42AA4" w:rsidRPr="00EA18CF" w:rsidRDefault="00E42AA4" w:rsidP="00E42AA4">
      <w:pPr>
        <w:pStyle w:val="a7"/>
        <w:rPr>
          <w:sz w:val="28"/>
          <w:szCs w:val="28"/>
        </w:rPr>
      </w:pPr>
      <w:r w:rsidRPr="00EA18CF">
        <w:rPr>
          <w:sz w:val="28"/>
          <w:szCs w:val="28"/>
        </w:rPr>
        <w:t>Заключение.</w:t>
      </w:r>
    </w:p>
    <w:p w:rsidR="00E42AA4" w:rsidRPr="00EA18CF" w:rsidRDefault="00E42AA4" w:rsidP="00E42AA4">
      <w:pPr>
        <w:pStyle w:val="a7"/>
        <w:rPr>
          <w:sz w:val="28"/>
          <w:szCs w:val="28"/>
        </w:rPr>
      </w:pPr>
      <w:r w:rsidRPr="00EA18CF">
        <w:rPr>
          <w:sz w:val="28"/>
          <w:szCs w:val="28"/>
        </w:rPr>
        <w:t>Профессия – род человеческой деятельности, требующий специальных знаний и навыков в той или иной области, которые человек приобретает в результате обучения, теоретической и практической подготовки, а также опыта, получаемого в процессе работы.</w:t>
      </w:r>
    </w:p>
    <w:p w:rsidR="00E42AA4" w:rsidRPr="00EA18CF" w:rsidRDefault="00E42AA4" w:rsidP="00E42AA4">
      <w:pPr>
        <w:pStyle w:val="a7"/>
        <w:rPr>
          <w:sz w:val="28"/>
          <w:szCs w:val="28"/>
        </w:rPr>
      </w:pPr>
      <w:r w:rsidRPr="00EA18CF">
        <w:rPr>
          <w:sz w:val="28"/>
          <w:szCs w:val="28"/>
        </w:rPr>
        <w:t>Выбор профессии надо начинать осуществлять за несколько лет до поступления в профессиональное учебное заведение, так как у школьника будет возможность попробовать себя в интересующих сферах деятельности в качестве волонтера, во время летнего трудоустройства. Также основы выбора профессии закладываются, когда ребенок отдает предпочтение различным кружкам, спортивным секциям, факультативным занятиям.</w:t>
      </w:r>
    </w:p>
    <w:p w:rsidR="00E42AA4" w:rsidRPr="00EA18CF" w:rsidRDefault="00E42AA4" w:rsidP="00E42AA4">
      <w:pPr>
        <w:pStyle w:val="a7"/>
        <w:rPr>
          <w:sz w:val="28"/>
          <w:szCs w:val="28"/>
        </w:rPr>
      </w:pPr>
      <w:r w:rsidRPr="00EA18CF">
        <w:rPr>
          <w:sz w:val="28"/>
          <w:szCs w:val="28"/>
        </w:rPr>
        <w:t>Жизнь показывает, что в случае правильного выбора молодым человеком профессии в выигрыше оказывается не только общество, получившее активного, целеустремленного деятеля общественного производства, но, главное — личность, испытывающая удовлетворение и получающая широкие возможности для самореализации.</w:t>
      </w:r>
    </w:p>
    <w:p w:rsidR="00E42AA4" w:rsidRPr="00EA18CF" w:rsidRDefault="00E42AA4" w:rsidP="00E42AA4">
      <w:pPr>
        <w:pStyle w:val="a7"/>
        <w:rPr>
          <w:sz w:val="28"/>
          <w:szCs w:val="28"/>
        </w:rPr>
      </w:pPr>
      <w:r w:rsidRPr="00EA18CF">
        <w:rPr>
          <w:sz w:val="28"/>
          <w:szCs w:val="28"/>
        </w:rPr>
        <w:t>Трудовая биография каждого человека складывается по-разному. Но люди чувствуют себя хорошо, здоровы и счастливы, если занимаются делом, которое им по душе и соответствует их способностям. Значит, каждому человеку очень важно найти свое место в трудовой жизни, используя личные качества, способности, ценности, ориентации.</w:t>
      </w:r>
    </w:p>
    <w:p w:rsidR="00E42AA4" w:rsidRPr="00EA18CF" w:rsidRDefault="00E42AA4" w:rsidP="00E42AA4">
      <w:pPr>
        <w:pStyle w:val="a7"/>
        <w:rPr>
          <w:sz w:val="28"/>
          <w:szCs w:val="28"/>
        </w:rPr>
      </w:pPr>
      <w:r w:rsidRPr="00EA18CF">
        <w:rPr>
          <w:sz w:val="28"/>
          <w:szCs w:val="28"/>
        </w:rPr>
        <w:t>Творческий созидательный труд — главный источник всех богатств, которыми владеет общество и сама личность. Выбирая профессию, каждый молодой человек или девушка должны осознавать, что они проектируют не только свою судьбу, но и формируют общество, его экономику.</w:t>
      </w:r>
    </w:p>
    <w:p w:rsidR="00E42AA4" w:rsidRPr="00EA18CF" w:rsidRDefault="00E42AA4" w:rsidP="00E42AA4">
      <w:pPr>
        <w:pStyle w:val="a7"/>
        <w:rPr>
          <w:sz w:val="28"/>
          <w:szCs w:val="28"/>
        </w:rPr>
      </w:pPr>
    </w:p>
    <w:p w:rsidR="00E42AA4" w:rsidRPr="00507D6B" w:rsidRDefault="00E42AA4" w:rsidP="00507D6B">
      <w:pPr>
        <w:pStyle w:val="a7"/>
        <w:ind w:left="360"/>
        <w:rPr>
          <w:i/>
          <w:sz w:val="28"/>
          <w:szCs w:val="28"/>
        </w:rPr>
      </w:pPr>
      <w:r w:rsidRPr="00507D6B">
        <w:rPr>
          <w:i/>
          <w:sz w:val="28"/>
          <w:szCs w:val="28"/>
        </w:rPr>
        <w:t>Список литературы.</w:t>
      </w:r>
    </w:p>
    <w:p w:rsidR="00E42AA4" w:rsidRPr="00507D6B" w:rsidRDefault="00E42AA4" w:rsidP="00507D6B">
      <w:pPr>
        <w:pStyle w:val="a7"/>
        <w:numPr>
          <w:ilvl w:val="0"/>
          <w:numId w:val="1"/>
        </w:numPr>
        <w:rPr>
          <w:i/>
          <w:sz w:val="28"/>
          <w:szCs w:val="28"/>
        </w:rPr>
      </w:pPr>
      <w:r w:rsidRPr="00507D6B">
        <w:rPr>
          <w:i/>
          <w:sz w:val="28"/>
          <w:szCs w:val="28"/>
        </w:rPr>
        <w:t xml:space="preserve">Лебединцева, Л.А. Социология профессий: учебник и практикум для </w:t>
      </w:r>
      <w:proofErr w:type="spellStart"/>
      <w:r w:rsidRPr="00507D6B">
        <w:rPr>
          <w:i/>
          <w:sz w:val="28"/>
          <w:szCs w:val="28"/>
        </w:rPr>
        <w:t>бакалавриата</w:t>
      </w:r>
      <w:proofErr w:type="spellEnd"/>
      <w:r w:rsidRPr="00507D6B">
        <w:rPr>
          <w:i/>
          <w:sz w:val="28"/>
          <w:szCs w:val="28"/>
        </w:rPr>
        <w:t xml:space="preserve"> и магистратуры / Л. А. Лебединцева [и др.]; под ред. Л. А. Лебединцевой. — М.: Издательство </w:t>
      </w:r>
      <w:proofErr w:type="spellStart"/>
      <w:r w:rsidRPr="00507D6B">
        <w:rPr>
          <w:i/>
          <w:sz w:val="28"/>
          <w:szCs w:val="28"/>
        </w:rPr>
        <w:t>Юрайт</w:t>
      </w:r>
      <w:proofErr w:type="spellEnd"/>
      <w:r w:rsidRPr="00507D6B">
        <w:rPr>
          <w:i/>
          <w:sz w:val="28"/>
          <w:szCs w:val="28"/>
        </w:rPr>
        <w:t xml:space="preserve">, 2016. — 273 </w:t>
      </w:r>
      <w:proofErr w:type="gramStart"/>
      <w:r w:rsidRPr="00507D6B">
        <w:rPr>
          <w:i/>
          <w:sz w:val="28"/>
          <w:szCs w:val="28"/>
        </w:rPr>
        <w:t>с</w:t>
      </w:r>
      <w:proofErr w:type="gramEnd"/>
      <w:r w:rsidRPr="00507D6B">
        <w:rPr>
          <w:i/>
          <w:sz w:val="28"/>
          <w:szCs w:val="28"/>
        </w:rPr>
        <w:t>. — Серия: Бакалавр и магистр. Академический курс.</w:t>
      </w:r>
    </w:p>
    <w:p w:rsidR="00E42AA4" w:rsidRPr="00507D6B" w:rsidRDefault="00E42AA4" w:rsidP="00507D6B">
      <w:pPr>
        <w:pStyle w:val="a7"/>
        <w:numPr>
          <w:ilvl w:val="0"/>
          <w:numId w:val="1"/>
        </w:numPr>
        <w:rPr>
          <w:i/>
          <w:sz w:val="28"/>
          <w:szCs w:val="28"/>
        </w:rPr>
      </w:pPr>
      <w:proofErr w:type="spellStart"/>
      <w:r w:rsidRPr="00507D6B">
        <w:rPr>
          <w:i/>
          <w:sz w:val="28"/>
          <w:szCs w:val="28"/>
        </w:rPr>
        <w:t>Парнов</w:t>
      </w:r>
      <w:proofErr w:type="spellEnd"/>
      <w:r w:rsidRPr="00507D6B">
        <w:rPr>
          <w:i/>
          <w:sz w:val="28"/>
          <w:szCs w:val="28"/>
        </w:rPr>
        <w:t xml:space="preserve">, Д.А. Кем быть? Секреты выбора профессии. Книга, с которой начинается карьера / Д.А. </w:t>
      </w:r>
      <w:proofErr w:type="spellStart"/>
      <w:r w:rsidRPr="00507D6B">
        <w:rPr>
          <w:i/>
          <w:sz w:val="28"/>
          <w:szCs w:val="28"/>
        </w:rPr>
        <w:t>Парнов</w:t>
      </w:r>
      <w:proofErr w:type="spellEnd"/>
      <w:r w:rsidRPr="00507D6B">
        <w:rPr>
          <w:i/>
          <w:sz w:val="28"/>
          <w:szCs w:val="28"/>
        </w:rPr>
        <w:t xml:space="preserve">. – М.: Книжный мир, 2014. – 256 </w:t>
      </w:r>
      <w:proofErr w:type="gramStart"/>
      <w:r w:rsidRPr="00507D6B">
        <w:rPr>
          <w:i/>
          <w:sz w:val="28"/>
          <w:szCs w:val="28"/>
        </w:rPr>
        <w:t>с</w:t>
      </w:r>
      <w:proofErr w:type="gramEnd"/>
      <w:r w:rsidRPr="00507D6B">
        <w:rPr>
          <w:i/>
          <w:sz w:val="28"/>
          <w:szCs w:val="28"/>
        </w:rPr>
        <w:t>.</w:t>
      </w:r>
    </w:p>
    <w:p w:rsidR="00E42AA4" w:rsidRPr="00507D6B" w:rsidRDefault="00E42AA4" w:rsidP="00507D6B">
      <w:pPr>
        <w:pStyle w:val="a7"/>
        <w:numPr>
          <w:ilvl w:val="0"/>
          <w:numId w:val="1"/>
        </w:numPr>
        <w:rPr>
          <w:i/>
          <w:sz w:val="28"/>
          <w:szCs w:val="28"/>
        </w:rPr>
      </w:pPr>
      <w:proofErr w:type="spellStart"/>
      <w:r w:rsidRPr="00507D6B">
        <w:rPr>
          <w:i/>
          <w:sz w:val="28"/>
          <w:szCs w:val="28"/>
        </w:rPr>
        <w:t>Бодров</w:t>
      </w:r>
      <w:proofErr w:type="spellEnd"/>
      <w:r w:rsidRPr="00507D6B">
        <w:rPr>
          <w:i/>
          <w:sz w:val="28"/>
          <w:szCs w:val="28"/>
        </w:rPr>
        <w:t xml:space="preserve">, В.А. Психология профессиональной пригодности. Учебное пособие для вузов / В.А. </w:t>
      </w:r>
      <w:proofErr w:type="spellStart"/>
      <w:r w:rsidRPr="00507D6B">
        <w:rPr>
          <w:i/>
          <w:sz w:val="28"/>
          <w:szCs w:val="28"/>
        </w:rPr>
        <w:t>Бодров</w:t>
      </w:r>
      <w:proofErr w:type="spellEnd"/>
      <w:r w:rsidRPr="00507D6B">
        <w:rPr>
          <w:i/>
          <w:sz w:val="28"/>
          <w:szCs w:val="28"/>
        </w:rPr>
        <w:t>. – М.: ПЕР СЭ, 2001 – 511 с – (Современное образование).</w:t>
      </w:r>
    </w:p>
    <w:p w:rsidR="00E42AA4" w:rsidRPr="00507D6B" w:rsidRDefault="00E42AA4" w:rsidP="00507D6B">
      <w:pPr>
        <w:pStyle w:val="a7"/>
        <w:numPr>
          <w:ilvl w:val="0"/>
          <w:numId w:val="1"/>
        </w:numPr>
        <w:rPr>
          <w:i/>
          <w:sz w:val="28"/>
          <w:szCs w:val="28"/>
        </w:rPr>
      </w:pPr>
      <w:proofErr w:type="spellStart"/>
      <w:r w:rsidRPr="00507D6B">
        <w:rPr>
          <w:i/>
          <w:sz w:val="28"/>
          <w:szCs w:val="28"/>
        </w:rPr>
        <w:t>Вачков</w:t>
      </w:r>
      <w:proofErr w:type="spellEnd"/>
      <w:r w:rsidRPr="00507D6B">
        <w:rPr>
          <w:i/>
          <w:sz w:val="28"/>
          <w:szCs w:val="28"/>
        </w:rPr>
        <w:t xml:space="preserve">, И.В. Я и мой внутренний мир. Психология для старшеклассников / И.В. </w:t>
      </w:r>
      <w:proofErr w:type="spellStart"/>
      <w:r w:rsidRPr="00507D6B">
        <w:rPr>
          <w:i/>
          <w:sz w:val="28"/>
          <w:szCs w:val="28"/>
        </w:rPr>
        <w:t>Вачков</w:t>
      </w:r>
      <w:proofErr w:type="spellEnd"/>
      <w:r w:rsidRPr="00507D6B">
        <w:rPr>
          <w:i/>
          <w:sz w:val="28"/>
          <w:szCs w:val="28"/>
        </w:rPr>
        <w:t xml:space="preserve">. – Санкт-Петербург.: Подростки — Психологические исследования — Популярные издания, 2009. – 188 </w:t>
      </w:r>
      <w:proofErr w:type="gramStart"/>
      <w:r w:rsidRPr="00507D6B">
        <w:rPr>
          <w:i/>
          <w:sz w:val="28"/>
          <w:szCs w:val="28"/>
        </w:rPr>
        <w:t>с</w:t>
      </w:r>
      <w:proofErr w:type="gramEnd"/>
      <w:r w:rsidRPr="00507D6B">
        <w:rPr>
          <w:i/>
          <w:sz w:val="28"/>
          <w:szCs w:val="28"/>
        </w:rPr>
        <w:t>.</w:t>
      </w:r>
    </w:p>
    <w:p w:rsidR="00E42AA4" w:rsidRPr="00507D6B" w:rsidRDefault="00E42AA4" w:rsidP="00507D6B">
      <w:pPr>
        <w:pStyle w:val="a7"/>
        <w:numPr>
          <w:ilvl w:val="0"/>
          <w:numId w:val="1"/>
        </w:numPr>
        <w:rPr>
          <w:i/>
          <w:sz w:val="28"/>
          <w:szCs w:val="28"/>
        </w:rPr>
      </w:pPr>
      <w:r w:rsidRPr="00507D6B">
        <w:rPr>
          <w:i/>
          <w:sz w:val="28"/>
          <w:szCs w:val="28"/>
        </w:rPr>
        <w:t>Джуринский А.Н. Развитие образования в современном мире: Учеб</w:t>
      </w:r>
      <w:proofErr w:type="gramStart"/>
      <w:r w:rsidRPr="00507D6B">
        <w:rPr>
          <w:i/>
          <w:sz w:val="28"/>
          <w:szCs w:val="28"/>
        </w:rPr>
        <w:t>.</w:t>
      </w:r>
      <w:proofErr w:type="gramEnd"/>
      <w:r w:rsidRPr="00507D6B">
        <w:rPr>
          <w:i/>
          <w:sz w:val="28"/>
          <w:szCs w:val="28"/>
        </w:rPr>
        <w:t xml:space="preserve"> </w:t>
      </w:r>
      <w:proofErr w:type="gramStart"/>
      <w:r w:rsidRPr="00507D6B">
        <w:rPr>
          <w:i/>
          <w:sz w:val="28"/>
          <w:szCs w:val="28"/>
        </w:rPr>
        <w:t>п</w:t>
      </w:r>
      <w:proofErr w:type="gramEnd"/>
      <w:r w:rsidRPr="00507D6B">
        <w:rPr>
          <w:i/>
          <w:sz w:val="28"/>
          <w:szCs w:val="28"/>
        </w:rPr>
        <w:t xml:space="preserve">особие для студ. </w:t>
      </w:r>
      <w:proofErr w:type="spellStart"/>
      <w:r w:rsidRPr="00507D6B">
        <w:rPr>
          <w:i/>
          <w:sz w:val="28"/>
          <w:szCs w:val="28"/>
        </w:rPr>
        <w:t>высш</w:t>
      </w:r>
      <w:proofErr w:type="spellEnd"/>
      <w:r w:rsidRPr="00507D6B">
        <w:rPr>
          <w:i/>
          <w:sz w:val="28"/>
          <w:szCs w:val="28"/>
        </w:rPr>
        <w:t xml:space="preserve">. учеб. заведений. - 2-е изд., </w:t>
      </w:r>
      <w:proofErr w:type="spellStart"/>
      <w:r w:rsidRPr="00507D6B">
        <w:rPr>
          <w:i/>
          <w:sz w:val="28"/>
          <w:szCs w:val="28"/>
        </w:rPr>
        <w:t>испр</w:t>
      </w:r>
      <w:proofErr w:type="spellEnd"/>
      <w:r w:rsidRPr="00507D6B">
        <w:rPr>
          <w:i/>
          <w:sz w:val="28"/>
          <w:szCs w:val="28"/>
        </w:rPr>
        <w:t xml:space="preserve">. и доп. - М.: </w:t>
      </w:r>
      <w:proofErr w:type="spellStart"/>
      <w:r w:rsidRPr="00507D6B">
        <w:rPr>
          <w:i/>
          <w:sz w:val="28"/>
          <w:szCs w:val="28"/>
        </w:rPr>
        <w:t>Гуманит</w:t>
      </w:r>
      <w:proofErr w:type="spellEnd"/>
      <w:r w:rsidRPr="00507D6B">
        <w:rPr>
          <w:i/>
          <w:sz w:val="28"/>
          <w:szCs w:val="28"/>
        </w:rPr>
        <w:t xml:space="preserve">. Изд. центр ВЛАДОС, 2003. - 240 </w:t>
      </w:r>
      <w:proofErr w:type="gramStart"/>
      <w:r w:rsidRPr="00507D6B">
        <w:rPr>
          <w:i/>
          <w:sz w:val="28"/>
          <w:szCs w:val="28"/>
        </w:rPr>
        <w:t>с</w:t>
      </w:r>
      <w:proofErr w:type="gramEnd"/>
      <w:r w:rsidRPr="00507D6B">
        <w:rPr>
          <w:i/>
          <w:sz w:val="28"/>
          <w:szCs w:val="28"/>
        </w:rPr>
        <w:t>.</w:t>
      </w:r>
    </w:p>
    <w:p w:rsidR="00661336" w:rsidRPr="00507D6B" w:rsidRDefault="00661336" w:rsidP="009C0DA0">
      <w:pPr>
        <w:spacing w:before="60"/>
        <w:rPr>
          <w:i/>
        </w:rPr>
      </w:pPr>
    </w:p>
    <w:sectPr w:rsidR="00661336" w:rsidRPr="00507D6B" w:rsidSect="006613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B395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2AA4"/>
    <w:rsid w:val="001050E1"/>
    <w:rsid w:val="00174BD7"/>
    <w:rsid w:val="00274B39"/>
    <w:rsid w:val="0034363B"/>
    <w:rsid w:val="004369D0"/>
    <w:rsid w:val="00507D6B"/>
    <w:rsid w:val="00661336"/>
    <w:rsid w:val="006C3D17"/>
    <w:rsid w:val="00714C83"/>
    <w:rsid w:val="00910B89"/>
    <w:rsid w:val="009A0554"/>
    <w:rsid w:val="009C0DA0"/>
    <w:rsid w:val="00B11E78"/>
    <w:rsid w:val="00E42AA4"/>
    <w:rsid w:val="00EA18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0E1"/>
    <w:pPr>
      <w:widowControl w:val="0"/>
      <w:autoSpaceDE w:val="0"/>
      <w:autoSpaceDN w:val="0"/>
      <w:spacing w:after="0" w:line="240" w:lineRule="auto"/>
    </w:pPr>
    <w:rPr>
      <w:rFonts w:ascii="Times New Roman" w:hAnsi="Times New Roman"/>
    </w:rPr>
  </w:style>
  <w:style w:type="paragraph" w:styleId="3">
    <w:name w:val="heading 3"/>
    <w:basedOn w:val="a"/>
    <w:link w:val="30"/>
    <w:uiPriority w:val="9"/>
    <w:qFormat/>
    <w:rsid w:val="00E42AA4"/>
    <w:pPr>
      <w:widowControl/>
      <w:autoSpaceDE/>
      <w:autoSpaceDN/>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050E1"/>
    <w:rPr>
      <w:rFonts w:eastAsia="Times New Roman" w:cs="Times New Roman"/>
      <w:sz w:val="28"/>
      <w:szCs w:val="28"/>
    </w:rPr>
  </w:style>
  <w:style w:type="character" w:customStyle="1" w:styleId="a4">
    <w:name w:val="Основной текст Знак"/>
    <w:basedOn w:val="a0"/>
    <w:link w:val="a3"/>
    <w:uiPriority w:val="1"/>
    <w:rsid w:val="001050E1"/>
    <w:rPr>
      <w:rFonts w:ascii="Times New Roman" w:eastAsia="Times New Roman" w:hAnsi="Times New Roman" w:cs="Times New Roman"/>
      <w:sz w:val="28"/>
      <w:szCs w:val="28"/>
    </w:rPr>
  </w:style>
  <w:style w:type="paragraph" w:customStyle="1" w:styleId="TableParagraph">
    <w:name w:val="Table Paragraph"/>
    <w:basedOn w:val="a"/>
    <w:uiPriority w:val="1"/>
    <w:qFormat/>
    <w:rsid w:val="001050E1"/>
    <w:rPr>
      <w:rFonts w:eastAsia="Times New Roman" w:cs="Times New Roman"/>
    </w:rPr>
  </w:style>
  <w:style w:type="character" w:customStyle="1" w:styleId="30">
    <w:name w:val="Заголовок 3 Знак"/>
    <w:basedOn w:val="a0"/>
    <w:link w:val="3"/>
    <w:uiPriority w:val="9"/>
    <w:rsid w:val="00E42AA4"/>
    <w:rPr>
      <w:rFonts w:ascii="Times New Roman" w:eastAsia="Times New Roman" w:hAnsi="Times New Roman" w:cs="Times New Roman"/>
      <w:b/>
      <w:bCs/>
      <w:sz w:val="27"/>
      <w:szCs w:val="27"/>
      <w:lang w:eastAsia="ru-RU"/>
    </w:rPr>
  </w:style>
  <w:style w:type="paragraph" w:styleId="a5">
    <w:name w:val="Normal (Web)"/>
    <w:basedOn w:val="a"/>
    <w:uiPriority w:val="99"/>
    <w:semiHidden/>
    <w:unhideWhenUsed/>
    <w:rsid w:val="00E42AA4"/>
    <w:pPr>
      <w:widowControl/>
      <w:autoSpaceDE/>
      <w:autoSpaceDN/>
      <w:spacing w:before="100" w:beforeAutospacing="1" w:after="100" w:afterAutospacing="1"/>
    </w:pPr>
    <w:rPr>
      <w:rFonts w:eastAsia="Times New Roman" w:cs="Times New Roman"/>
      <w:sz w:val="24"/>
      <w:szCs w:val="24"/>
      <w:lang w:eastAsia="ru-RU"/>
    </w:rPr>
  </w:style>
  <w:style w:type="character" w:styleId="a6">
    <w:name w:val="Emphasis"/>
    <w:basedOn w:val="a0"/>
    <w:uiPriority w:val="20"/>
    <w:qFormat/>
    <w:rsid w:val="00E42AA4"/>
    <w:rPr>
      <w:i/>
      <w:iCs/>
    </w:rPr>
  </w:style>
  <w:style w:type="paragraph" w:styleId="a7">
    <w:name w:val="No Spacing"/>
    <w:uiPriority w:val="1"/>
    <w:qFormat/>
    <w:rsid w:val="00E42AA4"/>
    <w:pPr>
      <w:widowControl w:val="0"/>
      <w:autoSpaceDE w:val="0"/>
      <w:autoSpaceDN w:val="0"/>
      <w:spacing w:after="0" w:line="240" w:lineRule="auto"/>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316834289">
      <w:bodyDiv w:val="1"/>
      <w:marLeft w:val="0"/>
      <w:marRight w:val="0"/>
      <w:marTop w:val="0"/>
      <w:marBottom w:val="0"/>
      <w:divBdr>
        <w:top w:val="none" w:sz="0" w:space="0" w:color="auto"/>
        <w:left w:val="none" w:sz="0" w:space="0" w:color="auto"/>
        <w:bottom w:val="none" w:sz="0" w:space="0" w:color="auto"/>
        <w:right w:val="none" w:sz="0" w:space="0" w:color="auto"/>
      </w:divBdr>
      <w:divsChild>
        <w:div w:id="1529562942">
          <w:marLeft w:val="0"/>
          <w:marRight w:val="0"/>
          <w:marTop w:val="0"/>
          <w:marBottom w:val="0"/>
          <w:divBdr>
            <w:top w:val="none" w:sz="0" w:space="0" w:color="auto"/>
            <w:left w:val="none" w:sz="0" w:space="0" w:color="auto"/>
            <w:bottom w:val="none" w:sz="0" w:space="0" w:color="auto"/>
            <w:right w:val="none" w:sz="0" w:space="0" w:color="auto"/>
          </w:divBdr>
        </w:div>
        <w:div w:id="747730144">
          <w:marLeft w:val="0"/>
          <w:marRight w:val="0"/>
          <w:marTop w:val="0"/>
          <w:marBottom w:val="0"/>
          <w:divBdr>
            <w:top w:val="none" w:sz="0" w:space="0" w:color="auto"/>
            <w:left w:val="none" w:sz="0" w:space="0" w:color="auto"/>
            <w:bottom w:val="none" w:sz="0" w:space="0" w:color="auto"/>
            <w:right w:val="none" w:sz="0" w:space="0" w:color="auto"/>
          </w:divBdr>
        </w:div>
        <w:div w:id="1930189685">
          <w:marLeft w:val="0"/>
          <w:marRight w:val="0"/>
          <w:marTop w:val="0"/>
          <w:marBottom w:val="0"/>
          <w:divBdr>
            <w:top w:val="none" w:sz="0" w:space="0" w:color="auto"/>
            <w:left w:val="none" w:sz="0" w:space="0" w:color="auto"/>
            <w:bottom w:val="none" w:sz="0" w:space="0" w:color="auto"/>
            <w:right w:val="none" w:sz="0" w:space="0" w:color="auto"/>
          </w:divBdr>
        </w:div>
        <w:div w:id="745152112">
          <w:marLeft w:val="0"/>
          <w:marRight w:val="0"/>
          <w:marTop w:val="0"/>
          <w:marBottom w:val="0"/>
          <w:divBdr>
            <w:top w:val="none" w:sz="0" w:space="0" w:color="auto"/>
            <w:left w:val="none" w:sz="0" w:space="0" w:color="auto"/>
            <w:bottom w:val="none" w:sz="0" w:space="0" w:color="auto"/>
            <w:right w:val="none" w:sz="0" w:space="0" w:color="auto"/>
          </w:divBdr>
        </w:div>
        <w:div w:id="1216697521">
          <w:marLeft w:val="0"/>
          <w:marRight w:val="0"/>
          <w:marTop w:val="0"/>
          <w:marBottom w:val="0"/>
          <w:divBdr>
            <w:top w:val="none" w:sz="0" w:space="0" w:color="auto"/>
            <w:left w:val="none" w:sz="0" w:space="0" w:color="auto"/>
            <w:bottom w:val="none" w:sz="0" w:space="0" w:color="auto"/>
            <w:right w:val="none" w:sz="0" w:space="0" w:color="auto"/>
          </w:divBdr>
        </w:div>
        <w:div w:id="648630209">
          <w:marLeft w:val="0"/>
          <w:marRight w:val="0"/>
          <w:marTop w:val="0"/>
          <w:marBottom w:val="0"/>
          <w:divBdr>
            <w:top w:val="none" w:sz="0" w:space="0" w:color="auto"/>
            <w:left w:val="none" w:sz="0" w:space="0" w:color="auto"/>
            <w:bottom w:val="none" w:sz="0" w:space="0" w:color="auto"/>
            <w:right w:val="none" w:sz="0" w:space="0" w:color="auto"/>
          </w:divBdr>
        </w:div>
        <w:div w:id="837891596">
          <w:marLeft w:val="0"/>
          <w:marRight w:val="0"/>
          <w:marTop w:val="0"/>
          <w:marBottom w:val="0"/>
          <w:divBdr>
            <w:top w:val="none" w:sz="0" w:space="0" w:color="auto"/>
            <w:left w:val="none" w:sz="0" w:space="0" w:color="auto"/>
            <w:bottom w:val="none" w:sz="0" w:space="0" w:color="auto"/>
            <w:right w:val="none" w:sz="0" w:space="0" w:color="auto"/>
          </w:divBdr>
        </w:div>
        <w:div w:id="2015179664">
          <w:marLeft w:val="0"/>
          <w:marRight w:val="0"/>
          <w:marTop w:val="0"/>
          <w:marBottom w:val="0"/>
          <w:divBdr>
            <w:top w:val="none" w:sz="0" w:space="0" w:color="auto"/>
            <w:left w:val="none" w:sz="0" w:space="0" w:color="auto"/>
            <w:bottom w:val="none" w:sz="0" w:space="0" w:color="auto"/>
            <w:right w:val="none" w:sz="0" w:space="0" w:color="auto"/>
          </w:divBdr>
        </w:div>
        <w:div w:id="817065389">
          <w:marLeft w:val="0"/>
          <w:marRight w:val="0"/>
          <w:marTop w:val="0"/>
          <w:marBottom w:val="0"/>
          <w:divBdr>
            <w:top w:val="none" w:sz="0" w:space="0" w:color="auto"/>
            <w:left w:val="none" w:sz="0" w:space="0" w:color="auto"/>
            <w:bottom w:val="none" w:sz="0" w:space="0" w:color="auto"/>
            <w:right w:val="none" w:sz="0" w:space="0" w:color="auto"/>
          </w:divBdr>
        </w:div>
        <w:div w:id="619069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1549A-B323-4378-8AFB-D835605C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3740</Words>
  <Characters>21318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Vivibook</dc:creator>
  <cp:keywords/>
  <dc:description/>
  <cp:lastModifiedBy>ASUS Vivibook</cp:lastModifiedBy>
  <cp:revision>4</cp:revision>
  <dcterms:created xsi:type="dcterms:W3CDTF">2024-04-08T19:08:00Z</dcterms:created>
  <dcterms:modified xsi:type="dcterms:W3CDTF">2024-05-13T12:57:00Z</dcterms:modified>
</cp:coreProperties>
</file>