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DD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Пензенский ГАУ)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«Бухгалтерский учет, анализ и аудит»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F395B">
        <w:rPr>
          <w:rFonts w:ascii="Times New Roman" w:hAnsi="Times New Roman" w:cs="Times New Roman"/>
          <w:b/>
          <w:sz w:val="48"/>
          <w:szCs w:val="28"/>
        </w:rPr>
        <w:t>Курсовая работа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Статистика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12"/>
          <w:szCs w:val="28"/>
        </w:rPr>
        <w:t>Тема курсовой работы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группы 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5015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.380301.</w:t>
      </w:r>
      <w:r w:rsidR="00F263C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.О</w:t>
      </w: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BB19C6">
        <w:rPr>
          <w:rFonts w:ascii="Times New Roman" w:hAnsi="Times New Roman" w:cs="Times New Roman"/>
          <w:sz w:val="28"/>
          <w:szCs w:val="28"/>
        </w:rPr>
        <w:br/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38.03.01 Экономика</w:t>
      </w: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F263C5">
        <w:rPr>
          <w:rFonts w:ascii="Times New Roman" w:hAnsi="Times New Roman" w:cs="Times New Roman"/>
          <w:sz w:val="28"/>
          <w:szCs w:val="28"/>
          <w:u w:val="single"/>
        </w:rPr>
        <w:t>Финансы и кредит</w:t>
      </w: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 w:rsidRPr="00BB19C6">
        <w:rPr>
          <w:rFonts w:ascii="Times New Roman" w:hAnsi="Times New Roman" w:cs="Times New Roman"/>
          <w:sz w:val="28"/>
          <w:szCs w:val="28"/>
          <w:u w:val="single"/>
        </w:rPr>
        <w:t>ФИО</w:t>
      </w:r>
    </w:p>
    <w:p w:rsidR="00AF395B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к.э.н., доцент</w:t>
      </w:r>
      <w:r w:rsidR="00BB1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Лаврина О.В.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BB1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202</w:t>
      </w:r>
      <w:r w:rsidR="0085015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ectPr w:rsidR="00AF395B" w:rsidRPr="00AF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B"/>
    <w:rsid w:val="001907DD"/>
    <w:rsid w:val="00850153"/>
    <w:rsid w:val="009B07EB"/>
    <w:rsid w:val="00AF395B"/>
    <w:rsid w:val="00BB19C6"/>
    <w:rsid w:val="00DD38DF"/>
    <w:rsid w:val="00F2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51CB"/>
  <w15:chartTrackingRefBased/>
  <w15:docId w15:val="{8D56AA20-9713-490B-BE66-8BB2A34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2021-12-14T08:02:00Z</dcterms:created>
  <dcterms:modified xsi:type="dcterms:W3CDTF">2022-12-07T05:55:00Z</dcterms:modified>
</cp:coreProperties>
</file>