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1726B" w14:textId="434D6246" w:rsidR="00EE3920" w:rsidRPr="0032060A" w:rsidRDefault="00EE3920" w:rsidP="005720F3">
      <w:pPr>
        <w:shd w:val="clear" w:color="auto" w:fill="FFFFFF"/>
        <w:adjustRightInd w:val="0"/>
        <w:spacing w:line="240" w:lineRule="auto"/>
        <w:jc w:val="center"/>
        <w:rPr>
          <w:b/>
          <w:bCs/>
          <w:caps/>
          <w:spacing w:val="8"/>
          <w:sz w:val="32"/>
          <w:szCs w:val="32"/>
        </w:rPr>
      </w:pPr>
      <w:r w:rsidRPr="0032060A">
        <w:rPr>
          <w:b/>
          <w:noProof/>
          <w:sz w:val="32"/>
          <w:szCs w:val="32"/>
          <w:lang w:eastAsia="ru-RU"/>
        </w:rPr>
        <mc:AlternateContent>
          <mc:Choice Requires="wps">
            <w:drawing>
              <wp:anchor distT="0" distB="0" distL="114300" distR="114300" simplePos="0" relativeHeight="251642880" behindDoc="0" locked="0" layoutInCell="1" allowOverlap="1" wp14:anchorId="4D52D1BF" wp14:editId="5D645BCE">
                <wp:simplePos x="0" y="0"/>
                <wp:positionH relativeFrom="column">
                  <wp:posOffset>6029325</wp:posOffset>
                </wp:positionH>
                <wp:positionV relativeFrom="paragraph">
                  <wp:posOffset>1307465</wp:posOffset>
                </wp:positionV>
                <wp:extent cx="495300" cy="390525"/>
                <wp:effectExtent l="13335" t="8255" r="5715" b="10795"/>
                <wp:wrapNone/>
                <wp:docPr id="74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FA65A" id="Rectangle 125" o:spid="_x0000_s1026" style="position:absolute;margin-left:474.75pt;margin-top:102.95pt;width:39pt;height:3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" strokecolor="white"/>
            </w:pict>
          </mc:Fallback>
        </mc:AlternateContent>
      </w:r>
      <w:r w:rsidRPr="0032060A">
        <w:rPr>
          <w:b/>
          <w:noProof/>
          <w:sz w:val="32"/>
          <w:szCs w:val="32"/>
          <w:lang w:eastAsia="ru-RU"/>
        </w:rPr>
        <mc:AlternateContent>
          <mc:Choice Requires="wps">
            <w:drawing>
              <wp:anchor distT="0" distB="0" distL="114300" distR="114300" simplePos="0" relativeHeight="251641856" behindDoc="0" locked="0" layoutInCell="1" allowOverlap="1" wp14:anchorId="68DD22D8" wp14:editId="6E22C460">
                <wp:simplePos x="0" y="0"/>
                <wp:positionH relativeFrom="column">
                  <wp:posOffset>5876925</wp:posOffset>
                </wp:positionH>
                <wp:positionV relativeFrom="paragraph">
                  <wp:posOffset>1155065</wp:posOffset>
                </wp:positionV>
                <wp:extent cx="495300" cy="390525"/>
                <wp:effectExtent l="13335" t="8255" r="5715" b="10795"/>
                <wp:wrapNone/>
                <wp:docPr id="7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C5432" id="Rectangle 124" o:spid="_x0000_s1026" style="position:absolute;margin-left:462.75pt;margin-top:90.95pt;width:39pt;height:3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" strokecolor="white"/>
            </w:pict>
          </mc:Fallback>
        </mc:AlternateContent>
      </w:r>
      <w:r w:rsidRPr="0032060A">
        <w:rPr>
          <w:b/>
          <w:bCs/>
          <w:caps/>
          <w:spacing w:val="8"/>
          <w:sz w:val="32"/>
          <w:szCs w:val="32"/>
        </w:rPr>
        <w:t>Министерство сельского хозяйства</w:t>
      </w:r>
    </w:p>
    <w:p w14:paraId="53BF248C" w14:textId="77777777" w:rsidR="00EE3920" w:rsidRPr="0032060A" w:rsidRDefault="00EE3920" w:rsidP="005720F3">
      <w:pPr>
        <w:shd w:val="clear" w:color="auto" w:fill="FFFFFF"/>
        <w:adjustRightInd w:val="0"/>
        <w:spacing w:line="240" w:lineRule="auto"/>
        <w:jc w:val="center"/>
        <w:rPr>
          <w:b/>
          <w:bCs/>
          <w:spacing w:val="8"/>
          <w:sz w:val="32"/>
          <w:szCs w:val="32"/>
        </w:rPr>
      </w:pPr>
      <w:r w:rsidRPr="0032060A">
        <w:rPr>
          <w:b/>
          <w:bCs/>
          <w:caps/>
          <w:spacing w:val="8"/>
          <w:sz w:val="32"/>
          <w:szCs w:val="32"/>
        </w:rPr>
        <w:t>Российской Федерации</w:t>
      </w:r>
    </w:p>
    <w:p w14:paraId="66E9F91B" w14:textId="77777777" w:rsidR="00EE3920" w:rsidRPr="0032060A" w:rsidRDefault="00EE3920" w:rsidP="005720F3">
      <w:pPr>
        <w:shd w:val="clear" w:color="auto" w:fill="FFFFFF"/>
        <w:adjustRightInd w:val="0"/>
        <w:spacing w:line="240" w:lineRule="auto"/>
        <w:jc w:val="center"/>
        <w:rPr>
          <w:b/>
          <w:bCs/>
          <w:spacing w:val="8"/>
          <w:sz w:val="32"/>
          <w:szCs w:val="32"/>
        </w:rPr>
      </w:pPr>
    </w:p>
    <w:p w14:paraId="39067061" w14:textId="77777777" w:rsidR="00EE3920" w:rsidRPr="0032060A" w:rsidRDefault="00EE3920" w:rsidP="005720F3">
      <w:pPr>
        <w:shd w:val="clear" w:color="auto" w:fill="FFFFFF"/>
        <w:adjustRightInd w:val="0"/>
        <w:spacing w:line="240" w:lineRule="auto"/>
        <w:jc w:val="center"/>
        <w:rPr>
          <w:b/>
          <w:bCs/>
          <w:spacing w:val="8"/>
          <w:sz w:val="32"/>
          <w:szCs w:val="32"/>
        </w:rPr>
      </w:pPr>
      <w:r w:rsidRPr="0032060A">
        <w:rPr>
          <w:b/>
          <w:bCs/>
          <w:spacing w:val="8"/>
          <w:sz w:val="32"/>
          <w:szCs w:val="32"/>
        </w:rPr>
        <w:t>ФГБОУ ВО Пензенский ГАУ</w:t>
      </w:r>
    </w:p>
    <w:p w14:paraId="4711FE79" w14:textId="77777777" w:rsidR="00EE3920" w:rsidRPr="0032060A" w:rsidRDefault="00EE3920" w:rsidP="005720F3">
      <w:pPr>
        <w:shd w:val="clear" w:color="auto" w:fill="FFFFFF"/>
        <w:adjustRightInd w:val="0"/>
        <w:spacing w:line="240" w:lineRule="auto"/>
        <w:jc w:val="center"/>
        <w:rPr>
          <w:b/>
          <w:bCs/>
          <w:spacing w:val="8"/>
          <w:sz w:val="32"/>
          <w:szCs w:val="32"/>
        </w:rPr>
      </w:pPr>
    </w:p>
    <w:p w14:paraId="34D86F40" w14:textId="77777777" w:rsidR="00EE3920" w:rsidRPr="0032060A" w:rsidRDefault="00EE3920" w:rsidP="005720F3">
      <w:pPr>
        <w:spacing w:line="240" w:lineRule="auto"/>
        <w:jc w:val="center"/>
        <w:rPr>
          <w:b/>
          <w:caps/>
          <w:sz w:val="32"/>
          <w:szCs w:val="32"/>
        </w:rPr>
      </w:pPr>
    </w:p>
    <w:p w14:paraId="6E30BAB8" w14:textId="77777777" w:rsidR="00EE3920" w:rsidRPr="0032060A" w:rsidRDefault="00EE3920" w:rsidP="005720F3">
      <w:pPr>
        <w:spacing w:line="240" w:lineRule="auto"/>
        <w:jc w:val="center"/>
        <w:rPr>
          <w:b/>
          <w:caps/>
          <w:sz w:val="32"/>
          <w:szCs w:val="32"/>
        </w:rPr>
      </w:pPr>
    </w:p>
    <w:p w14:paraId="1D26E73E" w14:textId="79610445" w:rsidR="00EE3920" w:rsidRPr="009E1D09" w:rsidRDefault="00EE3920" w:rsidP="005720F3">
      <w:pPr>
        <w:spacing w:line="240" w:lineRule="auto"/>
        <w:jc w:val="center"/>
        <w:rPr>
          <w:b/>
          <w:smallCaps/>
          <w:sz w:val="40"/>
          <w:szCs w:val="40"/>
        </w:rPr>
      </w:pPr>
      <w:r w:rsidRPr="009E1D09">
        <w:rPr>
          <w:b/>
          <w:smallCaps/>
          <w:sz w:val="40"/>
          <w:szCs w:val="40"/>
        </w:rPr>
        <w:t>химия</w:t>
      </w:r>
    </w:p>
    <w:p w14:paraId="78820731" w14:textId="77777777" w:rsidR="00EE3920" w:rsidRPr="009E1D09" w:rsidRDefault="00EE3920" w:rsidP="005720F3">
      <w:pPr>
        <w:spacing w:line="240" w:lineRule="auto"/>
        <w:jc w:val="center"/>
        <w:rPr>
          <w:b/>
          <w:sz w:val="40"/>
          <w:szCs w:val="40"/>
        </w:rPr>
      </w:pPr>
    </w:p>
    <w:p w14:paraId="1DC3FA42" w14:textId="77777777" w:rsidR="00EE3920" w:rsidRPr="0032060A" w:rsidRDefault="00EE3920" w:rsidP="001B644C">
      <w:pPr>
        <w:spacing w:line="240" w:lineRule="auto"/>
        <w:ind w:firstLine="709"/>
        <w:jc w:val="center"/>
        <w:rPr>
          <w:b/>
          <w:caps/>
          <w:sz w:val="32"/>
          <w:szCs w:val="32"/>
        </w:rPr>
      </w:pPr>
    </w:p>
    <w:p w14:paraId="026489D3" w14:textId="302FE49E" w:rsidR="00EE3920" w:rsidRPr="0032060A" w:rsidRDefault="00EE3920" w:rsidP="001B644C">
      <w:pPr>
        <w:spacing w:line="240" w:lineRule="auto"/>
        <w:ind w:firstLine="709"/>
        <w:jc w:val="center"/>
        <w:rPr>
          <w:b/>
          <w:caps/>
          <w:sz w:val="32"/>
          <w:szCs w:val="32"/>
        </w:rPr>
      </w:pPr>
    </w:p>
    <w:p w14:paraId="660820F1" w14:textId="5A5412FB" w:rsidR="00EE3920" w:rsidRDefault="00DE7DBC" w:rsidP="001B644C">
      <w:pPr>
        <w:spacing w:line="240" w:lineRule="auto"/>
        <w:ind w:firstLine="709"/>
        <w:jc w:val="center"/>
        <w:rPr>
          <w:b/>
          <w:caps/>
          <w:sz w:val="32"/>
          <w:szCs w:val="32"/>
        </w:rPr>
      </w:pPr>
      <w:r w:rsidRPr="00FA02DF">
        <w:rPr>
          <w:rFonts w:ascii="Calibri" w:eastAsia="Times New Roman" w:hAnsi="Calibri"/>
          <w:noProof/>
          <w:sz w:val="22"/>
          <w:szCs w:val="22"/>
          <w:lang w:eastAsia="ru-RU"/>
        </w:rPr>
        <w:drawing>
          <wp:anchor distT="0" distB="0" distL="114300" distR="114300" simplePos="0" relativeHeight="251674624" behindDoc="1" locked="0" layoutInCell="1" allowOverlap="1" wp14:anchorId="32B6802A" wp14:editId="46D48F36">
            <wp:simplePos x="0" y="0"/>
            <wp:positionH relativeFrom="column">
              <wp:posOffset>1082675</wp:posOffset>
            </wp:positionH>
            <wp:positionV relativeFrom="paragraph">
              <wp:posOffset>146050</wp:posOffset>
            </wp:positionV>
            <wp:extent cx="2790825" cy="272415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321" t="12240" r="26552" b="28425"/>
                    <a:stretch/>
                  </pic:blipFill>
                  <pic:spPr bwMode="auto">
                    <a:xfrm>
                      <a:off x="0" y="0"/>
                      <a:ext cx="2790825" cy="2724150"/>
                    </a:xfrm>
                    <a:prstGeom prst="rect">
                      <a:avLst/>
                    </a:prstGeom>
                    <a:ln>
                      <a:noFill/>
                    </a:ln>
                    <a:extLst>
                      <a:ext uri="{53640926-AAD7-44D8-BBD7-CCE9431645EC}">
                        <a14:shadowObscured xmlns:a14="http://schemas.microsoft.com/office/drawing/2010/main"/>
                      </a:ext>
                    </a:extLst>
                  </pic:spPr>
                </pic:pic>
              </a:graphicData>
            </a:graphic>
          </wp:anchor>
        </w:drawing>
      </w:r>
    </w:p>
    <w:p w14:paraId="34FCE4DD" w14:textId="6A5858D0" w:rsidR="006075A6" w:rsidRPr="0032060A" w:rsidRDefault="006075A6" w:rsidP="001B644C">
      <w:pPr>
        <w:spacing w:line="240" w:lineRule="auto"/>
        <w:ind w:firstLine="709"/>
        <w:jc w:val="center"/>
        <w:rPr>
          <w:b/>
          <w:caps/>
          <w:sz w:val="32"/>
          <w:szCs w:val="32"/>
        </w:rPr>
      </w:pPr>
    </w:p>
    <w:p w14:paraId="60E4ADB8" w14:textId="4B7DB9DC" w:rsidR="00EE3920" w:rsidRDefault="00EE3920" w:rsidP="001B644C">
      <w:pPr>
        <w:spacing w:line="240" w:lineRule="auto"/>
        <w:ind w:firstLine="709"/>
        <w:jc w:val="center"/>
        <w:rPr>
          <w:b/>
          <w:caps/>
          <w:sz w:val="32"/>
          <w:szCs w:val="32"/>
        </w:rPr>
      </w:pPr>
    </w:p>
    <w:p w14:paraId="5EBF4DA1" w14:textId="2175839D" w:rsidR="001B080A" w:rsidRDefault="001B080A" w:rsidP="001B644C">
      <w:pPr>
        <w:spacing w:line="240" w:lineRule="auto"/>
        <w:ind w:firstLine="709"/>
        <w:jc w:val="center"/>
        <w:rPr>
          <w:b/>
          <w:caps/>
          <w:sz w:val="32"/>
          <w:szCs w:val="32"/>
        </w:rPr>
      </w:pPr>
    </w:p>
    <w:p w14:paraId="3446E717" w14:textId="1F1C3B05" w:rsidR="00BD21DF" w:rsidRDefault="00BD21DF" w:rsidP="001B644C">
      <w:pPr>
        <w:spacing w:line="240" w:lineRule="auto"/>
        <w:ind w:firstLine="709"/>
        <w:jc w:val="center"/>
        <w:rPr>
          <w:b/>
          <w:caps/>
          <w:sz w:val="32"/>
          <w:szCs w:val="32"/>
        </w:rPr>
      </w:pPr>
    </w:p>
    <w:p w14:paraId="33471178" w14:textId="77777777" w:rsidR="00726EB5" w:rsidRDefault="00726EB5" w:rsidP="00FA02DF">
      <w:pPr>
        <w:spacing w:line="240" w:lineRule="auto"/>
        <w:ind w:firstLine="709"/>
        <w:rPr>
          <w:b/>
          <w:sz w:val="32"/>
          <w:szCs w:val="32"/>
        </w:rPr>
      </w:pPr>
    </w:p>
    <w:p w14:paraId="217FB954" w14:textId="77777777" w:rsidR="00726EB5" w:rsidRDefault="00726EB5" w:rsidP="00FA02DF">
      <w:pPr>
        <w:spacing w:line="240" w:lineRule="auto"/>
        <w:rPr>
          <w:b/>
          <w:sz w:val="32"/>
          <w:szCs w:val="32"/>
        </w:rPr>
      </w:pPr>
    </w:p>
    <w:p w14:paraId="5734C3FE" w14:textId="77777777" w:rsidR="00726EB5" w:rsidRDefault="00726EB5" w:rsidP="001B644C">
      <w:pPr>
        <w:spacing w:line="240" w:lineRule="auto"/>
        <w:ind w:firstLine="709"/>
        <w:jc w:val="center"/>
        <w:rPr>
          <w:b/>
          <w:sz w:val="32"/>
          <w:szCs w:val="32"/>
        </w:rPr>
      </w:pPr>
    </w:p>
    <w:p w14:paraId="75683EED" w14:textId="77777777" w:rsidR="00726EB5" w:rsidRDefault="00726EB5" w:rsidP="001B644C">
      <w:pPr>
        <w:spacing w:line="240" w:lineRule="auto"/>
        <w:ind w:firstLine="709"/>
        <w:jc w:val="center"/>
        <w:rPr>
          <w:b/>
          <w:sz w:val="32"/>
          <w:szCs w:val="32"/>
        </w:rPr>
      </w:pPr>
    </w:p>
    <w:p w14:paraId="1695B639" w14:textId="77777777" w:rsidR="00726EB5" w:rsidRDefault="00726EB5" w:rsidP="001B644C">
      <w:pPr>
        <w:spacing w:line="240" w:lineRule="auto"/>
        <w:ind w:firstLine="709"/>
        <w:jc w:val="center"/>
        <w:rPr>
          <w:b/>
          <w:sz w:val="32"/>
          <w:szCs w:val="32"/>
        </w:rPr>
      </w:pPr>
    </w:p>
    <w:p w14:paraId="25902CC2" w14:textId="77777777" w:rsidR="00726EB5" w:rsidRDefault="00726EB5" w:rsidP="001B644C">
      <w:pPr>
        <w:spacing w:line="240" w:lineRule="auto"/>
        <w:ind w:firstLine="709"/>
        <w:jc w:val="center"/>
        <w:rPr>
          <w:b/>
          <w:sz w:val="32"/>
          <w:szCs w:val="32"/>
        </w:rPr>
      </w:pPr>
    </w:p>
    <w:p w14:paraId="711F0A3B" w14:textId="77777777" w:rsidR="00726EB5" w:rsidRDefault="00726EB5" w:rsidP="001B644C">
      <w:pPr>
        <w:spacing w:line="240" w:lineRule="auto"/>
        <w:ind w:firstLine="709"/>
        <w:jc w:val="center"/>
        <w:rPr>
          <w:b/>
          <w:sz w:val="32"/>
          <w:szCs w:val="32"/>
        </w:rPr>
      </w:pPr>
    </w:p>
    <w:p w14:paraId="5EBFB66A" w14:textId="77777777" w:rsidR="00726EB5" w:rsidRDefault="00726EB5" w:rsidP="001B644C">
      <w:pPr>
        <w:spacing w:line="240" w:lineRule="auto"/>
        <w:ind w:firstLine="709"/>
        <w:jc w:val="center"/>
        <w:rPr>
          <w:b/>
          <w:sz w:val="32"/>
          <w:szCs w:val="32"/>
        </w:rPr>
      </w:pPr>
    </w:p>
    <w:p w14:paraId="74304DA4" w14:textId="77777777" w:rsidR="00726EB5" w:rsidRDefault="00726EB5" w:rsidP="001B644C">
      <w:pPr>
        <w:spacing w:line="240" w:lineRule="auto"/>
        <w:ind w:firstLine="709"/>
        <w:jc w:val="center"/>
        <w:rPr>
          <w:b/>
          <w:sz w:val="32"/>
          <w:szCs w:val="32"/>
        </w:rPr>
      </w:pPr>
    </w:p>
    <w:p w14:paraId="65EBAE41" w14:textId="77777777" w:rsidR="00DE7DBC" w:rsidRDefault="00DE7DBC" w:rsidP="001B644C">
      <w:pPr>
        <w:spacing w:line="240" w:lineRule="auto"/>
        <w:ind w:firstLine="709"/>
        <w:jc w:val="center"/>
        <w:rPr>
          <w:b/>
          <w:sz w:val="32"/>
          <w:szCs w:val="32"/>
        </w:rPr>
      </w:pPr>
    </w:p>
    <w:p w14:paraId="272CEB0F" w14:textId="77777777" w:rsidR="00DE7DBC" w:rsidRDefault="00DE7DBC" w:rsidP="001B644C">
      <w:pPr>
        <w:spacing w:line="240" w:lineRule="auto"/>
        <w:ind w:firstLine="709"/>
        <w:jc w:val="center"/>
        <w:rPr>
          <w:b/>
          <w:sz w:val="32"/>
          <w:szCs w:val="32"/>
        </w:rPr>
      </w:pPr>
    </w:p>
    <w:p w14:paraId="6DC5A3C9" w14:textId="77777777" w:rsidR="00DE7DBC" w:rsidRDefault="00DE7DBC" w:rsidP="001B644C">
      <w:pPr>
        <w:spacing w:line="240" w:lineRule="auto"/>
        <w:ind w:firstLine="709"/>
        <w:jc w:val="center"/>
        <w:rPr>
          <w:b/>
          <w:sz w:val="32"/>
          <w:szCs w:val="32"/>
        </w:rPr>
      </w:pPr>
    </w:p>
    <w:p w14:paraId="14FD9B85" w14:textId="77777777" w:rsidR="00DE7DBC" w:rsidRDefault="00DE7DBC" w:rsidP="001B644C">
      <w:pPr>
        <w:spacing w:line="240" w:lineRule="auto"/>
        <w:ind w:firstLine="709"/>
        <w:jc w:val="center"/>
        <w:rPr>
          <w:b/>
          <w:sz w:val="32"/>
          <w:szCs w:val="32"/>
        </w:rPr>
      </w:pPr>
    </w:p>
    <w:p w14:paraId="28E6D404" w14:textId="77777777" w:rsidR="00DE7DBC" w:rsidRDefault="00DE7DBC" w:rsidP="001B644C">
      <w:pPr>
        <w:spacing w:line="240" w:lineRule="auto"/>
        <w:ind w:firstLine="709"/>
        <w:jc w:val="center"/>
        <w:rPr>
          <w:b/>
          <w:sz w:val="32"/>
          <w:szCs w:val="32"/>
        </w:rPr>
      </w:pPr>
    </w:p>
    <w:p w14:paraId="1EBC8D3A" w14:textId="77777777" w:rsidR="00DE7DBC" w:rsidRDefault="00DE7DBC" w:rsidP="001B644C">
      <w:pPr>
        <w:spacing w:line="240" w:lineRule="auto"/>
        <w:ind w:firstLine="709"/>
        <w:jc w:val="center"/>
        <w:rPr>
          <w:b/>
          <w:sz w:val="32"/>
          <w:szCs w:val="32"/>
        </w:rPr>
      </w:pPr>
    </w:p>
    <w:p w14:paraId="7619FA1A" w14:textId="3A6062D6" w:rsidR="00EE3920" w:rsidRPr="0032060A" w:rsidRDefault="00EE3920" w:rsidP="001B644C">
      <w:pPr>
        <w:spacing w:line="240" w:lineRule="auto"/>
        <w:ind w:firstLine="709"/>
        <w:jc w:val="center"/>
        <w:rPr>
          <w:caps/>
          <w:sz w:val="32"/>
          <w:szCs w:val="32"/>
        </w:rPr>
        <w:sectPr w:rsidR="00EE3920" w:rsidRPr="0032060A" w:rsidSect="00352D6C">
          <w:footerReference w:type="even" r:id="rId9"/>
          <w:footerReference w:type="default" r:id="rId10"/>
          <w:type w:val="nextColumn"/>
          <w:pgSz w:w="11910" w:h="16850"/>
          <w:pgMar w:top="1418" w:right="1985" w:bottom="1418" w:left="1985" w:header="720" w:footer="720" w:gutter="0"/>
          <w:cols w:space="720"/>
        </w:sectPr>
      </w:pPr>
      <w:r w:rsidRPr="0032060A">
        <w:rPr>
          <w:b/>
          <w:sz w:val="32"/>
          <w:szCs w:val="32"/>
        </w:rPr>
        <w:t>Пенза</w:t>
      </w:r>
      <w:r w:rsidRPr="0032060A">
        <w:rPr>
          <w:b/>
          <w:caps/>
          <w:sz w:val="32"/>
          <w:szCs w:val="32"/>
        </w:rPr>
        <w:t xml:space="preserve"> 2021</w:t>
      </w:r>
    </w:p>
    <w:p w14:paraId="282FFD5A" w14:textId="15185996" w:rsidR="00726EB5" w:rsidRPr="0032060A" w:rsidRDefault="00726EB5" w:rsidP="00726EB5">
      <w:pPr>
        <w:shd w:val="clear" w:color="auto" w:fill="FFFFFF"/>
        <w:adjustRightInd w:val="0"/>
        <w:spacing w:line="240" w:lineRule="auto"/>
        <w:jc w:val="center"/>
        <w:rPr>
          <w:b/>
          <w:bCs/>
          <w:caps/>
          <w:spacing w:val="8"/>
          <w:sz w:val="32"/>
          <w:szCs w:val="32"/>
        </w:rPr>
      </w:pPr>
      <w:r w:rsidRPr="0032060A">
        <w:rPr>
          <w:b/>
          <w:noProof/>
          <w:sz w:val="32"/>
          <w:szCs w:val="32"/>
          <w:lang w:eastAsia="ru-RU"/>
        </w:rPr>
        <w:lastRenderedPageBreak/>
        <mc:AlternateContent>
          <mc:Choice Requires="wps">
            <w:drawing>
              <wp:anchor distT="0" distB="0" distL="114300" distR="114300" simplePos="0" relativeHeight="251673600" behindDoc="0" locked="0" layoutInCell="1" allowOverlap="1" wp14:anchorId="67BAB4ED" wp14:editId="6386D9AA">
                <wp:simplePos x="0" y="0"/>
                <wp:positionH relativeFrom="column">
                  <wp:posOffset>6029325</wp:posOffset>
                </wp:positionH>
                <wp:positionV relativeFrom="paragraph">
                  <wp:posOffset>1307465</wp:posOffset>
                </wp:positionV>
                <wp:extent cx="495300" cy="390525"/>
                <wp:effectExtent l="13335" t="8255" r="5715" b="10795"/>
                <wp:wrapNone/>
                <wp:docPr id="1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DBBF7" id="Rectangle 125" o:spid="_x0000_s1026" style="position:absolute;margin-left:474.75pt;margin-top:102.95pt;width:39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" strokecolor="white"/>
            </w:pict>
          </mc:Fallback>
        </mc:AlternateContent>
      </w:r>
      <w:r w:rsidRPr="0032060A">
        <w:rPr>
          <w:b/>
          <w:noProof/>
          <w:sz w:val="32"/>
          <w:szCs w:val="32"/>
          <w:lang w:eastAsia="ru-RU"/>
        </w:rPr>
        <mc:AlternateContent>
          <mc:Choice Requires="wps">
            <w:drawing>
              <wp:anchor distT="0" distB="0" distL="114300" distR="114300" simplePos="0" relativeHeight="251672576" behindDoc="0" locked="0" layoutInCell="1" allowOverlap="1" wp14:anchorId="41CEDA89" wp14:editId="475940CC">
                <wp:simplePos x="0" y="0"/>
                <wp:positionH relativeFrom="column">
                  <wp:posOffset>5876925</wp:posOffset>
                </wp:positionH>
                <wp:positionV relativeFrom="paragraph">
                  <wp:posOffset>1155065</wp:posOffset>
                </wp:positionV>
                <wp:extent cx="495300" cy="390525"/>
                <wp:effectExtent l="13335" t="8255" r="5715" b="10795"/>
                <wp:wrapNone/>
                <wp:docPr id="2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CC123" id="Rectangle 124" o:spid="_x0000_s1026" style="position:absolute;margin-left:462.75pt;margin-top:90.95pt;width:39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" strokecolor="white"/>
            </w:pict>
          </mc:Fallback>
        </mc:AlternateContent>
      </w:r>
      <w:r w:rsidRPr="0032060A">
        <w:rPr>
          <w:b/>
          <w:bCs/>
          <w:caps/>
          <w:spacing w:val="8"/>
          <w:sz w:val="32"/>
          <w:szCs w:val="32"/>
        </w:rPr>
        <w:t>Министерство сельского хозяйства</w:t>
      </w:r>
    </w:p>
    <w:p w14:paraId="54173D23" w14:textId="77777777" w:rsidR="00726EB5" w:rsidRPr="0032060A" w:rsidRDefault="00726EB5" w:rsidP="00726EB5">
      <w:pPr>
        <w:shd w:val="clear" w:color="auto" w:fill="FFFFFF"/>
        <w:adjustRightInd w:val="0"/>
        <w:spacing w:line="240" w:lineRule="auto"/>
        <w:jc w:val="center"/>
        <w:rPr>
          <w:b/>
          <w:bCs/>
          <w:spacing w:val="8"/>
          <w:sz w:val="32"/>
          <w:szCs w:val="32"/>
        </w:rPr>
      </w:pPr>
      <w:r w:rsidRPr="0032060A">
        <w:rPr>
          <w:b/>
          <w:bCs/>
          <w:caps/>
          <w:spacing w:val="8"/>
          <w:sz w:val="32"/>
          <w:szCs w:val="32"/>
        </w:rPr>
        <w:t>Российской Федерации</w:t>
      </w:r>
    </w:p>
    <w:p w14:paraId="1A914095" w14:textId="77777777" w:rsidR="00726EB5" w:rsidRPr="0032060A" w:rsidRDefault="00726EB5" w:rsidP="00726EB5">
      <w:pPr>
        <w:shd w:val="clear" w:color="auto" w:fill="FFFFFF"/>
        <w:adjustRightInd w:val="0"/>
        <w:spacing w:line="240" w:lineRule="auto"/>
        <w:jc w:val="center"/>
        <w:rPr>
          <w:b/>
          <w:bCs/>
          <w:spacing w:val="8"/>
          <w:sz w:val="32"/>
          <w:szCs w:val="32"/>
        </w:rPr>
      </w:pPr>
    </w:p>
    <w:p w14:paraId="516757F0" w14:textId="77777777" w:rsidR="00726EB5" w:rsidRPr="0032060A" w:rsidRDefault="00726EB5" w:rsidP="00726EB5">
      <w:pPr>
        <w:shd w:val="clear" w:color="auto" w:fill="FFFFFF"/>
        <w:adjustRightInd w:val="0"/>
        <w:spacing w:line="240" w:lineRule="auto"/>
        <w:jc w:val="center"/>
        <w:rPr>
          <w:b/>
          <w:bCs/>
          <w:spacing w:val="8"/>
          <w:sz w:val="32"/>
          <w:szCs w:val="32"/>
        </w:rPr>
      </w:pPr>
      <w:r w:rsidRPr="0032060A">
        <w:rPr>
          <w:b/>
          <w:bCs/>
          <w:spacing w:val="8"/>
          <w:sz w:val="32"/>
          <w:szCs w:val="32"/>
        </w:rPr>
        <w:t>ФГБОУ ВО Пензенский ГАУ</w:t>
      </w:r>
    </w:p>
    <w:p w14:paraId="04A57ACB" w14:textId="77777777" w:rsidR="00726EB5" w:rsidRPr="0032060A" w:rsidRDefault="00726EB5" w:rsidP="00726EB5">
      <w:pPr>
        <w:shd w:val="clear" w:color="auto" w:fill="FFFFFF"/>
        <w:adjustRightInd w:val="0"/>
        <w:spacing w:line="240" w:lineRule="auto"/>
        <w:jc w:val="center"/>
        <w:rPr>
          <w:b/>
          <w:bCs/>
          <w:spacing w:val="8"/>
          <w:sz w:val="32"/>
          <w:szCs w:val="32"/>
        </w:rPr>
      </w:pPr>
    </w:p>
    <w:p w14:paraId="5B6460BC" w14:textId="77777777" w:rsidR="00726EB5" w:rsidRPr="0032060A" w:rsidRDefault="00726EB5" w:rsidP="00726EB5">
      <w:pPr>
        <w:shd w:val="clear" w:color="auto" w:fill="FFFFFF"/>
        <w:adjustRightInd w:val="0"/>
        <w:spacing w:line="240" w:lineRule="auto"/>
        <w:jc w:val="center"/>
        <w:rPr>
          <w:b/>
          <w:bCs/>
          <w:spacing w:val="8"/>
          <w:sz w:val="32"/>
          <w:szCs w:val="32"/>
        </w:rPr>
      </w:pPr>
      <w:r w:rsidRPr="0032060A">
        <w:rPr>
          <w:b/>
          <w:bCs/>
          <w:spacing w:val="8"/>
          <w:sz w:val="32"/>
          <w:szCs w:val="32"/>
        </w:rPr>
        <w:t>Кафедра почвоведения, агрохимии и химии</w:t>
      </w:r>
    </w:p>
    <w:p w14:paraId="34E005D5" w14:textId="77777777" w:rsidR="00726EB5" w:rsidRPr="0032060A" w:rsidRDefault="00726EB5" w:rsidP="00726EB5">
      <w:pPr>
        <w:shd w:val="clear" w:color="auto" w:fill="FFFFFF"/>
        <w:adjustRightInd w:val="0"/>
        <w:spacing w:line="240" w:lineRule="auto"/>
        <w:jc w:val="center"/>
        <w:rPr>
          <w:b/>
          <w:bCs/>
          <w:spacing w:val="8"/>
          <w:sz w:val="32"/>
          <w:szCs w:val="32"/>
        </w:rPr>
      </w:pPr>
    </w:p>
    <w:p w14:paraId="114C87AF" w14:textId="77777777" w:rsidR="00726EB5" w:rsidRDefault="00726EB5" w:rsidP="00726EB5">
      <w:pPr>
        <w:shd w:val="clear" w:color="auto" w:fill="FFFFFF"/>
        <w:adjustRightInd w:val="0"/>
        <w:spacing w:line="240" w:lineRule="auto"/>
        <w:jc w:val="center"/>
        <w:rPr>
          <w:b/>
          <w:bCs/>
          <w:spacing w:val="8"/>
          <w:sz w:val="32"/>
          <w:szCs w:val="32"/>
        </w:rPr>
      </w:pPr>
      <w:r w:rsidRPr="0032060A">
        <w:rPr>
          <w:b/>
          <w:bCs/>
          <w:spacing w:val="8"/>
          <w:sz w:val="32"/>
          <w:szCs w:val="32"/>
        </w:rPr>
        <w:t xml:space="preserve">Ю.В. </w:t>
      </w:r>
      <w:proofErr w:type="spellStart"/>
      <w:r w:rsidRPr="0032060A">
        <w:rPr>
          <w:b/>
          <w:bCs/>
          <w:spacing w:val="8"/>
          <w:sz w:val="32"/>
          <w:szCs w:val="32"/>
        </w:rPr>
        <w:t>Блинохватова</w:t>
      </w:r>
      <w:proofErr w:type="spellEnd"/>
      <w:r w:rsidRPr="0032060A">
        <w:rPr>
          <w:b/>
          <w:bCs/>
          <w:spacing w:val="8"/>
          <w:sz w:val="32"/>
          <w:szCs w:val="32"/>
        </w:rPr>
        <w:t xml:space="preserve">, А.В. </w:t>
      </w:r>
      <w:proofErr w:type="spellStart"/>
      <w:r w:rsidRPr="0032060A">
        <w:rPr>
          <w:b/>
          <w:bCs/>
          <w:spacing w:val="8"/>
          <w:sz w:val="32"/>
          <w:szCs w:val="32"/>
        </w:rPr>
        <w:t>Нуштаева</w:t>
      </w:r>
      <w:proofErr w:type="spellEnd"/>
      <w:r w:rsidRPr="0032060A">
        <w:rPr>
          <w:b/>
          <w:bCs/>
          <w:spacing w:val="8"/>
          <w:sz w:val="32"/>
          <w:szCs w:val="32"/>
        </w:rPr>
        <w:t>,</w:t>
      </w:r>
    </w:p>
    <w:p w14:paraId="3FFE0D1B" w14:textId="77777777" w:rsidR="00726EB5" w:rsidRPr="0032060A" w:rsidRDefault="00726EB5" w:rsidP="00726EB5">
      <w:pPr>
        <w:shd w:val="clear" w:color="auto" w:fill="FFFFFF"/>
        <w:adjustRightInd w:val="0"/>
        <w:spacing w:line="240" w:lineRule="auto"/>
        <w:jc w:val="center"/>
        <w:rPr>
          <w:b/>
          <w:bCs/>
          <w:spacing w:val="8"/>
          <w:sz w:val="32"/>
          <w:szCs w:val="32"/>
        </w:rPr>
      </w:pPr>
      <w:r w:rsidRPr="0032060A">
        <w:rPr>
          <w:b/>
          <w:bCs/>
          <w:spacing w:val="8"/>
          <w:sz w:val="32"/>
          <w:szCs w:val="32"/>
        </w:rPr>
        <w:t>А.Ю. Кузнецов</w:t>
      </w:r>
      <w:r>
        <w:rPr>
          <w:b/>
          <w:bCs/>
          <w:spacing w:val="8"/>
          <w:sz w:val="32"/>
          <w:szCs w:val="32"/>
        </w:rPr>
        <w:t xml:space="preserve">, Н.П. </w:t>
      </w:r>
      <w:proofErr w:type="spellStart"/>
      <w:r>
        <w:rPr>
          <w:b/>
          <w:bCs/>
          <w:spacing w:val="8"/>
          <w:sz w:val="32"/>
          <w:szCs w:val="32"/>
        </w:rPr>
        <w:t>Чекаев</w:t>
      </w:r>
      <w:proofErr w:type="spellEnd"/>
    </w:p>
    <w:p w14:paraId="1049980F" w14:textId="77777777" w:rsidR="00726EB5" w:rsidRPr="0032060A" w:rsidRDefault="00726EB5" w:rsidP="00726EB5">
      <w:pPr>
        <w:spacing w:line="240" w:lineRule="auto"/>
        <w:jc w:val="center"/>
        <w:rPr>
          <w:b/>
          <w:caps/>
          <w:sz w:val="32"/>
          <w:szCs w:val="32"/>
        </w:rPr>
      </w:pPr>
    </w:p>
    <w:p w14:paraId="725B235B" w14:textId="77777777" w:rsidR="00726EB5" w:rsidRPr="0032060A" w:rsidRDefault="00726EB5" w:rsidP="00726EB5">
      <w:pPr>
        <w:spacing w:line="240" w:lineRule="auto"/>
        <w:jc w:val="center"/>
        <w:rPr>
          <w:b/>
          <w:caps/>
          <w:sz w:val="32"/>
          <w:szCs w:val="32"/>
        </w:rPr>
      </w:pPr>
    </w:p>
    <w:p w14:paraId="2D6844D5" w14:textId="77777777" w:rsidR="00726EB5" w:rsidRPr="0032060A" w:rsidRDefault="00726EB5" w:rsidP="00726EB5">
      <w:pPr>
        <w:spacing w:line="240" w:lineRule="auto"/>
        <w:jc w:val="center"/>
        <w:rPr>
          <w:b/>
          <w:caps/>
          <w:sz w:val="32"/>
          <w:szCs w:val="32"/>
        </w:rPr>
      </w:pPr>
    </w:p>
    <w:p w14:paraId="14257314" w14:textId="77777777" w:rsidR="00726EB5" w:rsidRPr="009E1D09" w:rsidRDefault="00726EB5" w:rsidP="00726EB5">
      <w:pPr>
        <w:spacing w:line="240" w:lineRule="auto"/>
        <w:jc w:val="center"/>
        <w:rPr>
          <w:b/>
          <w:smallCaps/>
          <w:sz w:val="40"/>
          <w:szCs w:val="40"/>
        </w:rPr>
      </w:pPr>
      <w:r w:rsidRPr="009E1D09">
        <w:rPr>
          <w:b/>
          <w:smallCaps/>
          <w:sz w:val="40"/>
          <w:szCs w:val="40"/>
        </w:rPr>
        <w:t>химия</w:t>
      </w:r>
    </w:p>
    <w:p w14:paraId="7BBC759E" w14:textId="77777777" w:rsidR="00726EB5" w:rsidRPr="009E1D09" w:rsidRDefault="00726EB5" w:rsidP="00726EB5">
      <w:pPr>
        <w:spacing w:line="240" w:lineRule="auto"/>
        <w:jc w:val="center"/>
        <w:rPr>
          <w:b/>
          <w:sz w:val="40"/>
          <w:szCs w:val="40"/>
        </w:rPr>
      </w:pPr>
    </w:p>
    <w:p w14:paraId="07F926D0" w14:textId="77777777" w:rsidR="00726EB5" w:rsidRPr="0032060A" w:rsidRDefault="00726EB5" w:rsidP="00726EB5">
      <w:pPr>
        <w:spacing w:line="240" w:lineRule="auto"/>
        <w:jc w:val="center"/>
        <w:rPr>
          <w:sz w:val="32"/>
          <w:szCs w:val="32"/>
        </w:rPr>
      </w:pPr>
      <w:r w:rsidRPr="0032060A">
        <w:rPr>
          <w:sz w:val="32"/>
          <w:szCs w:val="32"/>
        </w:rPr>
        <w:t>Учебное пособие для</w:t>
      </w:r>
      <w:r>
        <w:rPr>
          <w:sz w:val="32"/>
          <w:szCs w:val="32"/>
        </w:rPr>
        <w:t xml:space="preserve"> </w:t>
      </w:r>
      <w:r w:rsidRPr="0032060A">
        <w:rPr>
          <w:sz w:val="32"/>
          <w:szCs w:val="32"/>
        </w:rPr>
        <w:t>студентов</w:t>
      </w:r>
      <w:r>
        <w:rPr>
          <w:sz w:val="32"/>
          <w:szCs w:val="32"/>
        </w:rPr>
        <w:t>,</w:t>
      </w:r>
      <w:r w:rsidRPr="0032060A">
        <w:rPr>
          <w:sz w:val="32"/>
          <w:szCs w:val="32"/>
        </w:rPr>
        <w:t xml:space="preserve"> </w:t>
      </w:r>
    </w:p>
    <w:p w14:paraId="7C52A923" w14:textId="77777777" w:rsidR="00726EB5" w:rsidRDefault="00726EB5" w:rsidP="00726EB5">
      <w:pPr>
        <w:spacing w:line="240" w:lineRule="auto"/>
        <w:jc w:val="center"/>
        <w:rPr>
          <w:sz w:val="32"/>
          <w:szCs w:val="32"/>
        </w:rPr>
      </w:pPr>
      <w:r w:rsidRPr="0032060A">
        <w:rPr>
          <w:sz w:val="32"/>
          <w:szCs w:val="32"/>
        </w:rPr>
        <w:t>обучающихся</w:t>
      </w:r>
      <w:r>
        <w:rPr>
          <w:sz w:val="32"/>
          <w:szCs w:val="32"/>
        </w:rPr>
        <w:t xml:space="preserve"> </w:t>
      </w:r>
      <w:r w:rsidRPr="0032060A">
        <w:rPr>
          <w:sz w:val="32"/>
          <w:szCs w:val="32"/>
        </w:rPr>
        <w:t>по направлени</w:t>
      </w:r>
      <w:r>
        <w:rPr>
          <w:sz w:val="32"/>
          <w:szCs w:val="32"/>
        </w:rPr>
        <w:t xml:space="preserve">ям </w:t>
      </w:r>
      <w:r w:rsidRPr="0032060A">
        <w:rPr>
          <w:sz w:val="32"/>
          <w:szCs w:val="32"/>
        </w:rPr>
        <w:t xml:space="preserve">подготовки </w:t>
      </w:r>
    </w:p>
    <w:p w14:paraId="0A2FB109" w14:textId="7A172683" w:rsidR="00726EB5" w:rsidRPr="0032060A" w:rsidRDefault="00656FD6" w:rsidP="00726EB5">
      <w:pPr>
        <w:spacing w:line="240" w:lineRule="auto"/>
        <w:jc w:val="center"/>
        <w:rPr>
          <w:sz w:val="32"/>
          <w:szCs w:val="32"/>
        </w:rPr>
      </w:pPr>
      <w:r>
        <w:rPr>
          <w:sz w:val="32"/>
          <w:szCs w:val="32"/>
        </w:rPr>
        <w:t>35.03.04</w:t>
      </w:r>
      <w:r w:rsidR="00726EB5">
        <w:rPr>
          <w:sz w:val="32"/>
          <w:szCs w:val="32"/>
        </w:rPr>
        <w:t xml:space="preserve"> Агрономия, 35.03.01 Лесное дело</w:t>
      </w:r>
    </w:p>
    <w:p w14:paraId="62A7498F" w14:textId="77777777" w:rsidR="00726EB5" w:rsidRDefault="00726EB5" w:rsidP="00726EB5">
      <w:pPr>
        <w:spacing w:line="240" w:lineRule="auto"/>
        <w:jc w:val="center"/>
        <w:rPr>
          <w:rFonts w:eastAsia="Times New Roman"/>
          <w:sz w:val="32"/>
          <w:szCs w:val="32"/>
          <w:lang w:eastAsia="ru-RU"/>
        </w:rPr>
      </w:pPr>
      <w:r w:rsidRPr="0032060A">
        <w:rPr>
          <w:rFonts w:eastAsia="Calibri"/>
          <w:sz w:val="32"/>
          <w:szCs w:val="32"/>
          <w:lang w:eastAsia="zh-CN"/>
        </w:rPr>
        <w:t xml:space="preserve">35.03.07 </w:t>
      </w:r>
      <w:r w:rsidRPr="0032060A">
        <w:rPr>
          <w:rFonts w:eastAsia="Times New Roman"/>
          <w:sz w:val="32"/>
          <w:szCs w:val="32"/>
          <w:lang w:eastAsia="ru-RU"/>
        </w:rPr>
        <w:t>Технология производства и переработки</w:t>
      </w:r>
    </w:p>
    <w:p w14:paraId="46BDE1FE" w14:textId="77777777" w:rsidR="00726EB5" w:rsidRDefault="00726EB5" w:rsidP="00726EB5">
      <w:pPr>
        <w:spacing w:line="240" w:lineRule="auto"/>
        <w:jc w:val="center"/>
        <w:rPr>
          <w:rFonts w:eastAsia="Times New Roman"/>
          <w:sz w:val="32"/>
          <w:szCs w:val="32"/>
          <w:lang w:eastAsia="ru-RU"/>
        </w:rPr>
      </w:pPr>
      <w:r w:rsidRPr="0032060A">
        <w:rPr>
          <w:rFonts w:eastAsia="Times New Roman"/>
          <w:sz w:val="32"/>
          <w:szCs w:val="32"/>
          <w:lang w:eastAsia="ru-RU"/>
        </w:rPr>
        <w:t xml:space="preserve"> сельскохозяйственной продукции</w:t>
      </w:r>
      <w:r>
        <w:rPr>
          <w:rFonts w:eastAsia="Times New Roman"/>
          <w:sz w:val="32"/>
          <w:szCs w:val="32"/>
          <w:lang w:eastAsia="ru-RU"/>
        </w:rPr>
        <w:t xml:space="preserve">, </w:t>
      </w:r>
    </w:p>
    <w:p w14:paraId="7D93AE74" w14:textId="77777777" w:rsidR="00726EB5" w:rsidRPr="0032060A" w:rsidRDefault="00726EB5" w:rsidP="00726EB5">
      <w:pPr>
        <w:spacing w:line="240" w:lineRule="auto"/>
        <w:jc w:val="center"/>
        <w:rPr>
          <w:sz w:val="32"/>
          <w:szCs w:val="32"/>
        </w:rPr>
      </w:pPr>
      <w:r w:rsidRPr="0032060A">
        <w:rPr>
          <w:sz w:val="32"/>
          <w:szCs w:val="32"/>
        </w:rPr>
        <w:t>36.03.02 Зоотехния</w:t>
      </w:r>
    </w:p>
    <w:p w14:paraId="25988889" w14:textId="77777777" w:rsidR="00726EB5" w:rsidRPr="0032060A" w:rsidRDefault="00726EB5" w:rsidP="00726EB5">
      <w:pPr>
        <w:spacing w:line="240" w:lineRule="auto"/>
        <w:ind w:firstLine="709"/>
        <w:jc w:val="center"/>
        <w:rPr>
          <w:b/>
          <w:caps/>
          <w:sz w:val="32"/>
          <w:szCs w:val="32"/>
        </w:rPr>
      </w:pPr>
    </w:p>
    <w:p w14:paraId="237DDB5B" w14:textId="77777777" w:rsidR="00726EB5" w:rsidRDefault="00726EB5" w:rsidP="00454479">
      <w:pPr>
        <w:spacing w:line="240" w:lineRule="auto"/>
        <w:ind w:firstLine="709"/>
        <w:jc w:val="both"/>
        <w:rPr>
          <w:sz w:val="32"/>
          <w:szCs w:val="32"/>
        </w:rPr>
      </w:pPr>
    </w:p>
    <w:p w14:paraId="0D88A152" w14:textId="77777777" w:rsidR="00726EB5" w:rsidRDefault="00726EB5" w:rsidP="00454479">
      <w:pPr>
        <w:spacing w:line="240" w:lineRule="auto"/>
        <w:ind w:firstLine="709"/>
        <w:jc w:val="both"/>
        <w:rPr>
          <w:sz w:val="32"/>
          <w:szCs w:val="32"/>
        </w:rPr>
      </w:pPr>
    </w:p>
    <w:p w14:paraId="45DF5FC1" w14:textId="77777777" w:rsidR="00726EB5" w:rsidRDefault="00726EB5" w:rsidP="00454479">
      <w:pPr>
        <w:spacing w:line="240" w:lineRule="auto"/>
        <w:ind w:firstLine="709"/>
        <w:jc w:val="both"/>
        <w:rPr>
          <w:sz w:val="32"/>
          <w:szCs w:val="32"/>
        </w:rPr>
      </w:pPr>
    </w:p>
    <w:p w14:paraId="61E1FEA7" w14:textId="66062723" w:rsidR="00726EB5" w:rsidRPr="0032060A" w:rsidRDefault="00726EB5" w:rsidP="00726EB5">
      <w:pPr>
        <w:spacing w:line="240" w:lineRule="auto"/>
        <w:jc w:val="center"/>
        <w:rPr>
          <w:b/>
          <w:caps/>
          <w:sz w:val="32"/>
          <w:szCs w:val="32"/>
        </w:rPr>
      </w:pPr>
      <w:r>
        <w:rPr>
          <w:b/>
          <w:caps/>
          <w:sz w:val="32"/>
          <w:szCs w:val="32"/>
        </w:rPr>
        <w:t>Часть</w:t>
      </w:r>
      <w:r>
        <w:rPr>
          <w:b/>
          <w:sz w:val="32"/>
          <w:szCs w:val="32"/>
        </w:rPr>
        <w:t xml:space="preserve"> 1. Неорганическая и аналитическая химия</w:t>
      </w:r>
    </w:p>
    <w:p w14:paraId="35F33797" w14:textId="77777777" w:rsidR="00726EB5" w:rsidRPr="0032060A" w:rsidRDefault="00726EB5" w:rsidP="00726EB5">
      <w:pPr>
        <w:spacing w:line="240" w:lineRule="auto"/>
        <w:ind w:firstLine="709"/>
        <w:jc w:val="center"/>
        <w:rPr>
          <w:b/>
          <w:caps/>
          <w:sz w:val="32"/>
          <w:szCs w:val="32"/>
        </w:rPr>
      </w:pPr>
    </w:p>
    <w:p w14:paraId="4EA87D69" w14:textId="77777777" w:rsidR="00726EB5" w:rsidRPr="0032060A" w:rsidRDefault="00726EB5" w:rsidP="00726EB5">
      <w:pPr>
        <w:spacing w:line="240" w:lineRule="auto"/>
        <w:ind w:firstLine="709"/>
        <w:jc w:val="center"/>
        <w:rPr>
          <w:b/>
          <w:caps/>
          <w:sz w:val="32"/>
          <w:szCs w:val="32"/>
        </w:rPr>
      </w:pPr>
    </w:p>
    <w:p w14:paraId="30E01204" w14:textId="77777777" w:rsidR="00726EB5" w:rsidRDefault="00726EB5" w:rsidP="00726EB5">
      <w:pPr>
        <w:spacing w:line="240" w:lineRule="auto"/>
        <w:ind w:firstLine="709"/>
        <w:jc w:val="center"/>
        <w:rPr>
          <w:b/>
          <w:caps/>
          <w:sz w:val="32"/>
          <w:szCs w:val="32"/>
        </w:rPr>
      </w:pPr>
    </w:p>
    <w:p w14:paraId="1F1FFA5F" w14:textId="77777777" w:rsidR="00726EB5" w:rsidRPr="0032060A" w:rsidRDefault="00726EB5" w:rsidP="00726EB5">
      <w:pPr>
        <w:spacing w:line="240" w:lineRule="auto"/>
        <w:ind w:firstLine="709"/>
        <w:jc w:val="center"/>
        <w:rPr>
          <w:b/>
          <w:caps/>
          <w:sz w:val="32"/>
          <w:szCs w:val="32"/>
        </w:rPr>
      </w:pPr>
    </w:p>
    <w:p w14:paraId="28D4DCF7" w14:textId="77777777" w:rsidR="00726EB5" w:rsidRDefault="00726EB5" w:rsidP="00726EB5">
      <w:pPr>
        <w:spacing w:line="240" w:lineRule="auto"/>
        <w:ind w:firstLine="709"/>
        <w:jc w:val="center"/>
        <w:rPr>
          <w:b/>
          <w:caps/>
          <w:sz w:val="32"/>
          <w:szCs w:val="32"/>
        </w:rPr>
      </w:pPr>
    </w:p>
    <w:p w14:paraId="092DAA07" w14:textId="77777777" w:rsidR="00726EB5" w:rsidRDefault="00726EB5" w:rsidP="00726EB5">
      <w:pPr>
        <w:spacing w:line="240" w:lineRule="auto"/>
        <w:ind w:firstLine="709"/>
        <w:jc w:val="center"/>
        <w:rPr>
          <w:b/>
          <w:caps/>
          <w:sz w:val="32"/>
          <w:szCs w:val="32"/>
        </w:rPr>
      </w:pPr>
    </w:p>
    <w:p w14:paraId="37E08E28" w14:textId="77777777" w:rsidR="00726EB5" w:rsidRDefault="00726EB5" w:rsidP="00726EB5">
      <w:pPr>
        <w:spacing w:line="240" w:lineRule="auto"/>
        <w:ind w:firstLine="709"/>
        <w:jc w:val="center"/>
        <w:rPr>
          <w:b/>
          <w:caps/>
          <w:sz w:val="32"/>
          <w:szCs w:val="32"/>
        </w:rPr>
      </w:pPr>
    </w:p>
    <w:p w14:paraId="3CBA768A" w14:textId="77777777" w:rsidR="00726EB5" w:rsidRPr="0032060A" w:rsidRDefault="00726EB5" w:rsidP="00726EB5">
      <w:pPr>
        <w:spacing w:line="240" w:lineRule="auto"/>
        <w:ind w:firstLine="709"/>
        <w:jc w:val="center"/>
        <w:rPr>
          <w:b/>
          <w:caps/>
          <w:sz w:val="32"/>
          <w:szCs w:val="32"/>
        </w:rPr>
      </w:pPr>
    </w:p>
    <w:p w14:paraId="58625616" w14:textId="77777777" w:rsidR="00726EB5" w:rsidRPr="0032060A" w:rsidRDefault="00726EB5" w:rsidP="00726EB5">
      <w:pPr>
        <w:spacing w:line="240" w:lineRule="auto"/>
        <w:ind w:firstLine="709"/>
        <w:jc w:val="center"/>
        <w:rPr>
          <w:b/>
          <w:caps/>
          <w:sz w:val="32"/>
          <w:szCs w:val="32"/>
        </w:rPr>
      </w:pPr>
    </w:p>
    <w:p w14:paraId="4F8D6E8C" w14:textId="77777777" w:rsidR="00726EB5" w:rsidRPr="0032060A" w:rsidRDefault="00726EB5" w:rsidP="00726EB5">
      <w:pPr>
        <w:spacing w:line="240" w:lineRule="auto"/>
        <w:ind w:firstLine="709"/>
        <w:jc w:val="center"/>
        <w:rPr>
          <w:caps/>
          <w:sz w:val="32"/>
          <w:szCs w:val="32"/>
        </w:rPr>
        <w:sectPr w:rsidR="00726EB5" w:rsidRPr="0032060A" w:rsidSect="00352D6C">
          <w:footerReference w:type="even" r:id="rId11"/>
          <w:footerReference w:type="default" r:id="rId12"/>
          <w:type w:val="nextColumn"/>
          <w:pgSz w:w="11910" w:h="16850"/>
          <w:pgMar w:top="1418" w:right="1985" w:bottom="1418" w:left="1985" w:header="720" w:footer="720" w:gutter="0"/>
          <w:cols w:space="720"/>
        </w:sectPr>
      </w:pPr>
      <w:r w:rsidRPr="0032060A">
        <w:rPr>
          <w:b/>
          <w:sz w:val="32"/>
          <w:szCs w:val="32"/>
        </w:rPr>
        <w:t>Пенза</w:t>
      </w:r>
      <w:r w:rsidRPr="0032060A">
        <w:rPr>
          <w:b/>
          <w:caps/>
          <w:sz w:val="32"/>
          <w:szCs w:val="32"/>
        </w:rPr>
        <w:t xml:space="preserve"> 2021</w:t>
      </w:r>
    </w:p>
    <w:p w14:paraId="5D9CA969" w14:textId="671F39C2" w:rsidR="00EE3920" w:rsidRPr="0032060A" w:rsidRDefault="00EE3920" w:rsidP="00454479">
      <w:pPr>
        <w:spacing w:line="240" w:lineRule="auto"/>
        <w:ind w:firstLine="709"/>
        <w:jc w:val="both"/>
        <w:rPr>
          <w:sz w:val="32"/>
          <w:szCs w:val="32"/>
        </w:rPr>
      </w:pPr>
      <w:r w:rsidRPr="0032060A">
        <w:rPr>
          <w:noProof/>
          <w:sz w:val="32"/>
          <w:szCs w:val="32"/>
          <w:lang w:eastAsia="ru-RU"/>
        </w:rPr>
        <w:lastRenderedPageBreak/>
        <mc:AlternateContent>
          <mc:Choice Requires="wps">
            <w:drawing>
              <wp:anchor distT="0" distB="0" distL="114300" distR="114300" simplePos="0" relativeHeight="251643904" behindDoc="0" locked="0" layoutInCell="1" allowOverlap="1" wp14:anchorId="2C7D6E17" wp14:editId="4617BD7B">
                <wp:simplePos x="0" y="0"/>
                <wp:positionH relativeFrom="column">
                  <wp:posOffset>5876925</wp:posOffset>
                </wp:positionH>
                <wp:positionV relativeFrom="paragraph">
                  <wp:posOffset>288290</wp:posOffset>
                </wp:positionV>
                <wp:extent cx="495300" cy="390525"/>
                <wp:effectExtent l="13335" t="8255" r="5715" b="10795"/>
                <wp:wrapNone/>
                <wp:docPr id="74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1E14C" id="Rectangle 126" o:spid="_x0000_s1026" style="position:absolute;margin-left:462.75pt;margin-top:22.7pt;width:39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" strokecolor="white"/>
            </w:pict>
          </mc:Fallback>
        </mc:AlternateContent>
      </w:r>
      <w:r w:rsidR="00726EB5">
        <w:rPr>
          <w:sz w:val="32"/>
          <w:szCs w:val="32"/>
        </w:rPr>
        <w:t>У</w:t>
      </w:r>
      <w:r w:rsidRPr="0032060A">
        <w:rPr>
          <w:sz w:val="32"/>
          <w:szCs w:val="32"/>
        </w:rPr>
        <w:t>ДК</w:t>
      </w:r>
      <w:r w:rsidR="00C24B2A">
        <w:rPr>
          <w:sz w:val="32"/>
          <w:szCs w:val="32"/>
        </w:rPr>
        <w:t xml:space="preserve"> 54 (075)</w:t>
      </w:r>
    </w:p>
    <w:p w14:paraId="5E1C059F" w14:textId="30BEC1B2" w:rsidR="00EE3920" w:rsidRPr="0032060A" w:rsidRDefault="00EE3920" w:rsidP="00454479">
      <w:pPr>
        <w:spacing w:line="240" w:lineRule="auto"/>
        <w:ind w:firstLine="709"/>
        <w:jc w:val="both"/>
        <w:rPr>
          <w:sz w:val="32"/>
          <w:szCs w:val="32"/>
        </w:rPr>
      </w:pPr>
      <w:r w:rsidRPr="0032060A">
        <w:rPr>
          <w:sz w:val="32"/>
          <w:szCs w:val="32"/>
        </w:rPr>
        <w:t xml:space="preserve">ББК </w:t>
      </w:r>
      <w:r w:rsidR="00C24B2A">
        <w:rPr>
          <w:sz w:val="32"/>
          <w:szCs w:val="32"/>
        </w:rPr>
        <w:t>2</w:t>
      </w:r>
      <w:r w:rsidRPr="0032060A">
        <w:rPr>
          <w:sz w:val="32"/>
          <w:szCs w:val="32"/>
        </w:rPr>
        <w:t>4 (я7)</w:t>
      </w:r>
    </w:p>
    <w:p w14:paraId="741094DA" w14:textId="2D6D1336" w:rsidR="00EE3920" w:rsidRPr="0032060A" w:rsidRDefault="00EE3920" w:rsidP="00454479">
      <w:pPr>
        <w:spacing w:line="240" w:lineRule="auto"/>
        <w:ind w:firstLine="709"/>
        <w:jc w:val="both"/>
        <w:rPr>
          <w:sz w:val="32"/>
          <w:szCs w:val="32"/>
        </w:rPr>
      </w:pPr>
      <w:r w:rsidRPr="0032060A">
        <w:rPr>
          <w:sz w:val="32"/>
          <w:szCs w:val="32"/>
        </w:rPr>
        <w:t xml:space="preserve">     </w:t>
      </w:r>
      <w:r w:rsidR="00C24B2A">
        <w:rPr>
          <w:sz w:val="32"/>
          <w:szCs w:val="32"/>
        </w:rPr>
        <w:t>Х</w:t>
      </w:r>
      <w:r w:rsidRPr="0032060A">
        <w:rPr>
          <w:sz w:val="32"/>
          <w:szCs w:val="32"/>
        </w:rPr>
        <w:t xml:space="preserve"> </w:t>
      </w:r>
      <w:r w:rsidR="00C24B2A">
        <w:rPr>
          <w:sz w:val="32"/>
          <w:szCs w:val="32"/>
        </w:rPr>
        <w:t>46</w:t>
      </w:r>
    </w:p>
    <w:p w14:paraId="3B2B6535" w14:textId="77777777" w:rsidR="00EE3920" w:rsidRPr="0032060A" w:rsidRDefault="00EE3920" w:rsidP="00454479">
      <w:pPr>
        <w:spacing w:line="240" w:lineRule="auto"/>
        <w:ind w:firstLine="709"/>
        <w:jc w:val="both"/>
        <w:rPr>
          <w:sz w:val="32"/>
          <w:szCs w:val="32"/>
        </w:rPr>
      </w:pPr>
    </w:p>
    <w:p w14:paraId="61E1F0B3" w14:textId="0A31B7B3" w:rsidR="00EE3920" w:rsidRPr="0032060A" w:rsidRDefault="00EE3920" w:rsidP="00454479">
      <w:pPr>
        <w:tabs>
          <w:tab w:val="left" w:pos="880"/>
        </w:tabs>
        <w:spacing w:line="240" w:lineRule="auto"/>
        <w:ind w:firstLine="709"/>
        <w:jc w:val="both"/>
        <w:rPr>
          <w:bCs/>
          <w:spacing w:val="8"/>
          <w:sz w:val="32"/>
          <w:szCs w:val="32"/>
        </w:rPr>
      </w:pPr>
      <w:r w:rsidRPr="0032060A">
        <w:rPr>
          <w:sz w:val="32"/>
          <w:szCs w:val="32"/>
        </w:rPr>
        <w:t>Рецензент</w:t>
      </w:r>
      <w:r w:rsidR="00B4143B">
        <w:rPr>
          <w:sz w:val="32"/>
          <w:szCs w:val="32"/>
        </w:rPr>
        <w:t>ы:</w:t>
      </w:r>
      <w:r w:rsidRPr="0032060A">
        <w:rPr>
          <w:sz w:val="32"/>
          <w:szCs w:val="32"/>
        </w:rPr>
        <w:t xml:space="preserve"> кандидат биологических наук, доцент кафедры «Ветеринария» ФГБОУ ВО П</w:t>
      </w:r>
      <w:r w:rsidRPr="0032060A">
        <w:rPr>
          <w:bCs/>
          <w:spacing w:val="8"/>
          <w:sz w:val="32"/>
          <w:szCs w:val="32"/>
        </w:rPr>
        <w:t>ГАУ Остапчук А.В.</w:t>
      </w:r>
      <w:r w:rsidR="00E44239">
        <w:rPr>
          <w:bCs/>
          <w:spacing w:val="8"/>
          <w:sz w:val="32"/>
          <w:szCs w:val="32"/>
        </w:rPr>
        <w:t>;</w:t>
      </w:r>
      <w:r w:rsidRPr="0032060A">
        <w:rPr>
          <w:bCs/>
          <w:spacing w:val="8"/>
          <w:sz w:val="32"/>
          <w:szCs w:val="32"/>
        </w:rPr>
        <w:t xml:space="preserve"> </w:t>
      </w:r>
      <w:r w:rsidR="00B4143B">
        <w:rPr>
          <w:bCs/>
          <w:spacing w:val="8"/>
          <w:sz w:val="32"/>
          <w:szCs w:val="32"/>
        </w:rPr>
        <w:t xml:space="preserve">профессор кафедры «Растениеводство и лесное хозяйство» </w:t>
      </w:r>
      <w:r w:rsidR="00B4143B" w:rsidRPr="0032060A">
        <w:rPr>
          <w:sz w:val="32"/>
          <w:szCs w:val="32"/>
        </w:rPr>
        <w:t>ФГБОУ ВО П</w:t>
      </w:r>
      <w:r w:rsidR="00B4143B" w:rsidRPr="0032060A">
        <w:rPr>
          <w:bCs/>
          <w:spacing w:val="8"/>
          <w:sz w:val="32"/>
          <w:szCs w:val="32"/>
        </w:rPr>
        <w:t>ГАУ</w:t>
      </w:r>
      <w:r w:rsidR="00B4143B">
        <w:rPr>
          <w:bCs/>
          <w:spacing w:val="8"/>
          <w:sz w:val="32"/>
          <w:szCs w:val="32"/>
        </w:rPr>
        <w:t xml:space="preserve"> Гущина В.А.</w:t>
      </w:r>
    </w:p>
    <w:p w14:paraId="163630FE" w14:textId="77777777" w:rsidR="00EE3920" w:rsidRPr="0032060A" w:rsidRDefault="00EE3920" w:rsidP="00454479">
      <w:pPr>
        <w:tabs>
          <w:tab w:val="left" w:pos="880"/>
        </w:tabs>
        <w:spacing w:line="240" w:lineRule="auto"/>
        <w:ind w:firstLine="709"/>
        <w:jc w:val="both"/>
        <w:rPr>
          <w:sz w:val="32"/>
          <w:szCs w:val="32"/>
        </w:rPr>
      </w:pPr>
    </w:p>
    <w:p w14:paraId="38024A87" w14:textId="114A190B" w:rsidR="00EE3920" w:rsidRPr="0032060A" w:rsidRDefault="00EE3920" w:rsidP="00454479">
      <w:pPr>
        <w:tabs>
          <w:tab w:val="left" w:pos="880"/>
        </w:tabs>
        <w:spacing w:line="240" w:lineRule="auto"/>
        <w:ind w:firstLine="709"/>
        <w:jc w:val="both"/>
        <w:rPr>
          <w:sz w:val="32"/>
          <w:szCs w:val="32"/>
        </w:rPr>
      </w:pPr>
      <w:r w:rsidRPr="0032060A">
        <w:rPr>
          <w:spacing w:val="-6"/>
          <w:sz w:val="32"/>
          <w:szCs w:val="32"/>
        </w:rPr>
        <w:t>Печатается по ре</w:t>
      </w:r>
      <w:r w:rsidRPr="00820EAF">
        <w:rPr>
          <w:spacing w:val="-6"/>
          <w:sz w:val="32"/>
          <w:szCs w:val="32"/>
        </w:rPr>
        <w:t>шению методической комиссии технологического факультета от</w:t>
      </w:r>
      <w:r w:rsidR="00B312C1" w:rsidRPr="00820EAF">
        <w:rPr>
          <w:spacing w:val="-6"/>
          <w:sz w:val="32"/>
          <w:szCs w:val="32"/>
        </w:rPr>
        <w:t xml:space="preserve">  </w:t>
      </w:r>
      <w:r w:rsidR="00656FD6">
        <w:rPr>
          <w:spacing w:val="-6"/>
          <w:sz w:val="32"/>
          <w:szCs w:val="32"/>
        </w:rPr>
        <w:t>21</w:t>
      </w:r>
      <w:r w:rsidRPr="00820EAF">
        <w:rPr>
          <w:spacing w:val="-6"/>
          <w:sz w:val="32"/>
          <w:szCs w:val="32"/>
        </w:rPr>
        <w:t>.</w:t>
      </w:r>
      <w:r w:rsidR="00656FD6">
        <w:rPr>
          <w:spacing w:val="-6"/>
          <w:sz w:val="32"/>
          <w:szCs w:val="32"/>
        </w:rPr>
        <w:t>06.</w:t>
      </w:r>
      <w:r w:rsidRPr="00820EAF">
        <w:rPr>
          <w:spacing w:val="-6"/>
          <w:sz w:val="32"/>
          <w:szCs w:val="32"/>
        </w:rPr>
        <w:t>202</w:t>
      </w:r>
      <w:r w:rsidR="00022550" w:rsidRPr="00820EAF">
        <w:rPr>
          <w:spacing w:val="-6"/>
          <w:sz w:val="32"/>
          <w:szCs w:val="32"/>
        </w:rPr>
        <w:t>1</w:t>
      </w:r>
      <w:r w:rsidR="00B4143B" w:rsidRPr="00820EAF">
        <w:rPr>
          <w:spacing w:val="-6"/>
          <w:sz w:val="32"/>
          <w:szCs w:val="32"/>
        </w:rPr>
        <w:t xml:space="preserve"> г., протокол № </w:t>
      </w:r>
      <w:r w:rsidR="00656FD6">
        <w:rPr>
          <w:spacing w:val="-6"/>
          <w:sz w:val="32"/>
          <w:szCs w:val="32"/>
        </w:rPr>
        <w:t>14</w:t>
      </w:r>
      <w:r w:rsidR="00B4143B" w:rsidRPr="00820EAF">
        <w:rPr>
          <w:spacing w:val="-6"/>
          <w:sz w:val="32"/>
          <w:szCs w:val="32"/>
        </w:rPr>
        <w:t xml:space="preserve">, а также по решению методической комиссии агрономического факультета </w:t>
      </w:r>
      <w:r w:rsidRPr="00820EAF">
        <w:rPr>
          <w:spacing w:val="-6"/>
          <w:sz w:val="32"/>
          <w:szCs w:val="32"/>
        </w:rPr>
        <w:t xml:space="preserve"> </w:t>
      </w:r>
      <w:r w:rsidR="00D516D8" w:rsidRPr="00820EAF">
        <w:rPr>
          <w:spacing w:val="-6"/>
          <w:sz w:val="32"/>
          <w:szCs w:val="32"/>
        </w:rPr>
        <w:t xml:space="preserve">от </w:t>
      </w:r>
      <w:r w:rsidR="00F7314F">
        <w:rPr>
          <w:spacing w:val="-6"/>
          <w:sz w:val="32"/>
          <w:szCs w:val="32"/>
        </w:rPr>
        <w:t>21</w:t>
      </w:r>
      <w:r w:rsidR="00F7314F" w:rsidRPr="00820EAF">
        <w:rPr>
          <w:spacing w:val="-6"/>
          <w:sz w:val="32"/>
          <w:szCs w:val="32"/>
        </w:rPr>
        <w:t>.</w:t>
      </w:r>
      <w:r w:rsidR="00F7314F">
        <w:rPr>
          <w:spacing w:val="-6"/>
          <w:sz w:val="32"/>
          <w:szCs w:val="32"/>
        </w:rPr>
        <w:t>06.</w:t>
      </w:r>
      <w:r w:rsidR="00F7314F" w:rsidRPr="00820EAF">
        <w:rPr>
          <w:spacing w:val="-6"/>
          <w:sz w:val="32"/>
          <w:szCs w:val="32"/>
        </w:rPr>
        <w:t xml:space="preserve">2021 </w:t>
      </w:r>
      <w:r w:rsidR="00B4143B" w:rsidRPr="00820EAF">
        <w:rPr>
          <w:spacing w:val="-6"/>
          <w:sz w:val="32"/>
          <w:szCs w:val="32"/>
        </w:rPr>
        <w:t>г., протокол №</w:t>
      </w:r>
      <w:r w:rsidR="00F7314F">
        <w:rPr>
          <w:spacing w:val="-6"/>
          <w:sz w:val="32"/>
          <w:szCs w:val="32"/>
        </w:rPr>
        <w:t xml:space="preserve"> 8.</w:t>
      </w:r>
      <w:r w:rsidR="00B4143B" w:rsidRPr="00820EAF">
        <w:rPr>
          <w:spacing w:val="-6"/>
          <w:sz w:val="32"/>
          <w:szCs w:val="32"/>
        </w:rPr>
        <w:t xml:space="preserve"> </w:t>
      </w:r>
      <w:r w:rsidRPr="0032060A">
        <w:rPr>
          <w:spacing w:val="-6"/>
          <w:sz w:val="32"/>
          <w:szCs w:val="32"/>
        </w:rPr>
        <w:t xml:space="preserve">   </w:t>
      </w:r>
    </w:p>
    <w:p w14:paraId="4AF1F71B" w14:textId="77777777" w:rsidR="00EE3920" w:rsidRPr="0032060A" w:rsidRDefault="00EE3920" w:rsidP="00454479">
      <w:pPr>
        <w:tabs>
          <w:tab w:val="left" w:pos="880"/>
        </w:tabs>
        <w:spacing w:line="240" w:lineRule="auto"/>
        <w:ind w:firstLine="709"/>
        <w:jc w:val="both"/>
        <w:rPr>
          <w:sz w:val="32"/>
          <w:szCs w:val="32"/>
        </w:rPr>
      </w:pPr>
    </w:p>
    <w:p w14:paraId="18A5C391" w14:textId="5B88FA67" w:rsidR="00160649" w:rsidRDefault="00160649" w:rsidP="00160649">
      <w:pPr>
        <w:tabs>
          <w:tab w:val="left" w:pos="880"/>
        </w:tabs>
        <w:spacing w:line="240" w:lineRule="auto"/>
        <w:jc w:val="both"/>
        <w:rPr>
          <w:b/>
          <w:sz w:val="32"/>
          <w:szCs w:val="32"/>
        </w:rPr>
      </w:pPr>
      <w:r>
        <w:rPr>
          <w:sz w:val="32"/>
          <w:szCs w:val="32"/>
        </w:rPr>
        <w:t xml:space="preserve">       </w:t>
      </w:r>
      <w:r w:rsidR="00D516D8">
        <w:rPr>
          <w:sz w:val="32"/>
          <w:szCs w:val="32"/>
        </w:rPr>
        <w:t xml:space="preserve"> </w:t>
      </w:r>
    </w:p>
    <w:p w14:paraId="3B565150" w14:textId="0ADEF202" w:rsidR="00EE3920" w:rsidRPr="00160649" w:rsidRDefault="00C24B2A" w:rsidP="006075A6">
      <w:pPr>
        <w:tabs>
          <w:tab w:val="left" w:pos="880"/>
        </w:tabs>
        <w:spacing w:line="240" w:lineRule="auto"/>
        <w:ind w:hanging="993"/>
        <w:jc w:val="both"/>
        <w:rPr>
          <w:b/>
          <w:sz w:val="32"/>
          <w:szCs w:val="32"/>
        </w:rPr>
      </w:pPr>
      <w:r w:rsidRPr="00F90E3A">
        <w:rPr>
          <w:b/>
          <w:sz w:val="32"/>
          <w:szCs w:val="32"/>
        </w:rPr>
        <w:t>Х</w:t>
      </w:r>
      <w:r w:rsidR="00160649" w:rsidRPr="00F90E3A">
        <w:rPr>
          <w:b/>
          <w:sz w:val="32"/>
          <w:szCs w:val="32"/>
        </w:rPr>
        <w:t xml:space="preserve"> </w:t>
      </w:r>
      <w:r w:rsidRPr="00F90E3A">
        <w:rPr>
          <w:b/>
          <w:sz w:val="32"/>
          <w:szCs w:val="32"/>
        </w:rPr>
        <w:t>46</w:t>
      </w:r>
      <w:r w:rsidR="006075A6">
        <w:rPr>
          <w:b/>
          <w:sz w:val="32"/>
          <w:szCs w:val="32"/>
        </w:rPr>
        <w:t xml:space="preserve"> </w:t>
      </w:r>
      <w:r w:rsidR="00E44239">
        <w:rPr>
          <w:b/>
          <w:sz w:val="32"/>
          <w:szCs w:val="32"/>
        </w:rPr>
        <w:t xml:space="preserve">           </w:t>
      </w:r>
      <w:r w:rsidR="0060177D" w:rsidRPr="0032060A">
        <w:rPr>
          <w:b/>
          <w:sz w:val="32"/>
          <w:szCs w:val="32"/>
        </w:rPr>
        <w:t>Химия</w:t>
      </w:r>
      <w:r w:rsidR="00EF6EE4">
        <w:rPr>
          <w:b/>
          <w:sz w:val="32"/>
          <w:szCs w:val="32"/>
        </w:rPr>
        <w:t>. Часть 1. Неорганическая и аналитическая химия</w:t>
      </w:r>
      <w:r w:rsidR="00EE3920" w:rsidRPr="0032060A">
        <w:rPr>
          <w:b/>
          <w:sz w:val="32"/>
          <w:szCs w:val="32"/>
        </w:rPr>
        <w:t>:</w:t>
      </w:r>
      <w:r w:rsidR="00EE3920" w:rsidRPr="0032060A">
        <w:rPr>
          <w:sz w:val="32"/>
          <w:szCs w:val="32"/>
        </w:rPr>
        <w:t xml:space="preserve"> учебное</w:t>
      </w:r>
      <w:r w:rsidR="0060177D" w:rsidRPr="0032060A">
        <w:rPr>
          <w:sz w:val="32"/>
          <w:szCs w:val="32"/>
        </w:rPr>
        <w:t xml:space="preserve"> пособие</w:t>
      </w:r>
      <w:r w:rsidR="00EE3920" w:rsidRPr="0032060A">
        <w:rPr>
          <w:sz w:val="32"/>
          <w:szCs w:val="32"/>
        </w:rPr>
        <w:t xml:space="preserve">/ Ю.В. </w:t>
      </w:r>
      <w:proofErr w:type="spellStart"/>
      <w:r w:rsidR="00EE3920" w:rsidRPr="0032060A">
        <w:rPr>
          <w:sz w:val="32"/>
          <w:szCs w:val="32"/>
        </w:rPr>
        <w:t>Блинохватова</w:t>
      </w:r>
      <w:proofErr w:type="spellEnd"/>
      <w:r w:rsidR="00EE3920" w:rsidRPr="0032060A">
        <w:rPr>
          <w:sz w:val="32"/>
          <w:szCs w:val="32"/>
        </w:rPr>
        <w:t xml:space="preserve">, </w:t>
      </w:r>
      <w:r w:rsidR="00EE3920" w:rsidRPr="0032060A">
        <w:rPr>
          <w:bCs/>
          <w:spacing w:val="8"/>
          <w:sz w:val="32"/>
          <w:szCs w:val="32"/>
        </w:rPr>
        <w:t xml:space="preserve">А.В. </w:t>
      </w:r>
      <w:proofErr w:type="spellStart"/>
      <w:r w:rsidR="00EE3920" w:rsidRPr="0032060A">
        <w:rPr>
          <w:bCs/>
          <w:spacing w:val="8"/>
          <w:sz w:val="32"/>
          <w:szCs w:val="32"/>
        </w:rPr>
        <w:t>Нуштаева</w:t>
      </w:r>
      <w:proofErr w:type="spellEnd"/>
      <w:r w:rsidR="0060177D" w:rsidRPr="0032060A">
        <w:rPr>
          <w:bCs/>
          <w:spacing w:val="8"/>
          <w:sz w:val="32"/>
          <w:szCs w:val="32"/>
        </w:rPr>
        <w:t>,</w:t>
      </w:r>
      <w:r w:rsidR="00352D6C">
        <w:rPr>
          <w:bCs/>
          <w:spacing w:val="8"/>
          <w:sz w:val="32"/>
          <w:szCs w:val="32"/>
        </w:rPr>
        <w:t xml:space="preserve"> </w:t>
      </w:r>
      <w:r w:rsidR="0060177D" w:rsidRPr="0032060A">
        <w:rPr>
          <w:bCs/>
          <w:spacing w:val="8"/>
          <w:sz w:val="32"/>
          <w:szCs w:val="32"/>
        </w:rPr>
        <w:t>А.Ю. Кузнецов</w:t>
      </w:r>
      <w:r w:rsidR="00D516D8">
        <w:rPr>
          <w:bCs/>
          <w:spacing w:val="8"/>
          <w:sz w:val="32"/>
          <w:szCs w:val="32"/>
        </w:rPr>
        <w:t xml:space="preserve">, Н.П. </w:t>
      </w:r>
      <w:proofErr w:type="spellStart"/>
      <w:r w:rsidR="00D516D8">
        <w:rPr>
          <w:bCs/>
          <w:spacing w:val="8"/>
          <w:sz w:val="32"/>
          <w:szCs w:val="32"/>
        </w:rPr>
        <w:t>Чекаев</w:t>
      </w:r>
      <w:proofErr w:type="spellEnd"/>
      <w:r w:rsidR="00EE3920" w:rsidRPr="0032060A">
        <w:rPr>
          <w:bCs/>
          <w:spacing w:val="8"/>
          <w:sz w:val="32"/>
          <w:szCs w:val="32"/>
        </w:rPr>
        <w:t xml:space="preserve">. </w:t>
      </w:r>
      <w:r w:rsidR="00EE3920" w:rsidRPr="0032060A">
        <w:rPr>
          <w:sz w:val="32"/>
          <w:szCs w:val="32"/>
        </w:rPr>
        <w:t xml:space="preserve">– Пенза: РИО ПГАУ, 2021. – </w:t>
      </w:r>
      <w:r w:rsidR="00D516D8">
        <w:rPr>
          <w:sz w:val="32"/>
          <w:szCs w:val="32"/>
        </w:rPr>
        <w:t xml:space="preserve"> </w:t>
      </w:r>
      <w:r w:rsidR="00EE3920" w:rsidRPr="0032060A">
        <w:rPr>
          <w:sz w:val="32"/>
          <w:szCs w:val="32"/>
        </w:rPr>
        <w:t>1</w:t>
      </w:r>
      <w:r w:rsidR="00610442">
        <w:rPr>
          <w:sz w:val="32"/>
          <w:szCs w:val="32"/>
        </w:rPr>
        <w:t>8</w:t>
      </w:r>
      <w:r w:rsidR="00BD21DF">
        <w:rPr>
          <w:sz w:val="32"/>
          <w:szCs w:val="32"/>
        </w:rPr>
        <w:t>9</w:t>
      </w:r>
      <w:r w:rsidR="00EE3920" w:rsidRPr="0032060A">
        <w:rPr>
          <w:sz w:val="32"/>
          <w:szCs w:val="32"/>
        </w:rPr>
        <w:t xml:space="preserve"> с.</w:t>
      </w:r>
    </w:p>
    <w:p w14:paraId="797A4519" w14:textId="77777777" w:rsidR="00EE3920" w:rsidRPr="0032060A" w:rsidRDefault="00EE3920" w:rsidP="00454479">
      <w:pPr>
        <w:spacing w:line="240" w:lineRule="auto"/>
        <w:ind w:firstLine="709"/>
        <w:jc w:val="both"/>
        <w:rPr>
          <w:sz w:val="32"/>
          <w:szCs w:val="32"/>
        </w:rPr>
      </w:pPr>
    </w:p>
    <w:p w14:paraId="3ACCCA19" w14:textId="4FDF80E8" w:rsidR="00EE3920" w:rsidRPr="00352D6C" w:rsidRDefault="00EE3920" w:rsidP="00454479">
      <w:pPr>
        <w:spacing w:line="240" w:lineRule="auto"/>
        <w:ind w:firstLine="709"/>
        <w:jc w:val="both"/>
        <w:rPr>
          <w:rFonts w:eastAsia="Times New Roman"/>
          <w:sz w:val="32"/>
          <w:szCs w:val="32"/>
          <w:lang w:eastAsia="ru-RU"/>
        </w:rPr>
      </w:pPr>
      <w:r w:rsidRPr="0032060A">
        <w:rPr>
          <w:sz w:val="32"/>
          <w:szCs w:val="32"/>
        </w:rPr>
        <w:t>Учебное пособие составлен</w:t>
      </w:r>
      <w:r w:rsidR="00022550" w:rsidRPr="0032060A">
        <w:rPr>
          <w:sz w:val="32"/>
          <w:szCs w:val="32"/>
        </w:rPr>
        <w:t>о</w:t>
      </w:r>
      <w:r w:rsidRPr="0032060A">
        <w:rPr>
          <w:sz w:val="32"/>
          <w:szCs w:val="32"/>
        </w:rPr>
        <w:t xml:space="preserve"> в соответствии с рабочей программой по дисциплине «</w:t>
      </w:r>
      <w:r w:rsidR="00022550" w:rsidRPr="0032060A">
        <w:rPr>
          <w:sz w:val="32"/>
          <w:szCs w:val="32"/>
        </w:rPr>
        <w:t>Х</w:t>
      </w:r>
      <w:r w:rsidRPr="0032060A">
        <w:rPr>
          <w:sz w:val="32"/>
          <w:szCs w:val="32"/>
        </w:rPr>
        <w:t>имия» для студентов, обучающихся по направлени</w:t>
      </w:r>
      <w:r w:rsidR="00C02C2A" w:rsidRPr="0032060A">
        <w:rPr>
          <w:sz w:val="32"/>
          <w:szCs w:val="32"/>
        </w:rPr>
        <w:t>ям</w:t>
      </w:r>
      <w:r w:rsidRPr="0032060A">
        <w:rPr>
          <w:sz w:val="32"/>
          <w:szCs w:val="32"/>
        </w:rPr>
        <w:t xml:space="preserve"> подготовки </w:t>
      </w:r>
      <w:r w:rsidR="0060177D" w:rsidRPr="0032060A">
        <w:rPr>
          <w:sz w:val="32"/>
          <w:szCs w:val="32"/>
        </w:rPr>
        <w:t>36.03.02 Зоотехния</w:t>
      </w:r>
      <w:r w:rsidR="006075A6">
        <w:rPr>
          <w:sz w:val="32"/>
          <w:szCs w:val="32"/>
        </w:rPr>
        <w:t>,</w:t>
      </w:r>
      <w:r w:rsidR="0060177D" w:rsidRPr="0032060A">
        <w:rPr>
          <w:sz w:val="32"/>
          <w:szCs w:val="32"/>
        </w:rPr>
        <w:t xml:space="preserve"> </w:t>
      </w:r>
      <w:r w:rsidR="0060177D" w:rsidRPr="0032060A">
        <w:rPr>
          <w:rFonts w:eastAsia="Calibri"/>
          <w:sz w:val="32"/>
          <w:szCs w:val="32"/>
          <w:lang w:eastAsia="zh-CN"/>
        </w:rPr>
        <w:t xml:space="preserve">35.03.07 </w:t>
      </w:r>
      <w:r w:rsidR="0060177D" w:rsidRPr="0032060A">
        <w:rPr>
          <w:rFonts w:eastAsia="Times New Roman"/>
          <w:sz w:val="32"/>
          <w:szCs w:val="32"/>
          <w:lang w:eastAsia="ru-RU"/>
        </w:rPr>
        <w:t>Технология производства и переработки сельскохозяйственной продукции</w:t>
      </w:r>
      <w:r w:rsidR="00D516D8">
        <w:rPr>
          <w:rFonts w:eastAsia="Times New Roman"/>
          <w:sz w:val="32"/>
          <w:szCs w:val="32"/>
          <w:lang w:eastAsia="ru-RU"/>
        </w:rPr>
        <w:t>,</w:t>
      </w:r>
      <w:r w:rsidR="00F81725" w:rsidRPr="00F81725">
        <w:rPr>
          <w:rFonts w:eastAsia="Times New Roman"/>
          <w:sz w:val="32"/>
          <w:szCs w:val="32"/>
          <w:lang w:eastAsia="ru-RU"/>
        </w:rPr>
        <w:t xml:space="preserve"> </w:t>
      </w:r>
      <w:r w:rsidR="00656FD6">
        <w:rPr>
          <w:sz w:val="32"/>
          <w:szCs w:val="32"/>
        </w:rPr>
        <w:t>35.03.04</w:t>
      </w:r>
      <w:r w:rsidR="00F81725">
        <w:rPr>
          <w:sz w:val="32"/>
          <w:szCs w:val="32"/>
        </w:rPr>
        <w:t xml:space="preserve"> Агрономия и 35.03.01 Лесное дело</w:t>
      </w:r>
      <w:r w:rsidR="00D516D8">
        <w:rPr>
          <w:sz w:val="32"/>
          <w:szCs w:val="32"/>
        </w:rPr>
        <w:t>.</w:t>
      </w:r>
      <w:r w:rsidR="00352D6C">
        <w:rPr>
          <w:rFonts w:eastAsia="Times New Roman"/>
          <w:sz w:val="32"/>
          <w:szCs w:val="32"/>
          <w:lang w:eastAsia="ru-RU"/>
        </w:rPr>
        <w:t xml:space="preserve"> </w:t>
      </w:r>
      <w:r w:rsidRPr="0032060A">
        <w:rPr>
          <w:sz w:val="32"/>
          <w:szCs w:val="32"/>
        </w:rPr>
        <w:t>Приведены основные темы изучаемой дисциплины, представлены вопросы</w:t>
      </w:r>
      <w:r w:rsidR="00E44239">
        <w:rPr>
          <w:sz w:val="32"/>
          <w:szCs w:val="32"/>
        </w:rPr>
        <w:t xml:space="preserve"> для самопроверки</w:t>
      </w:r>
      <w:r w:rsidR="006075A6">
        <w:rPr>
          <w:sz w:val="32"/>
          <w:szCs w:val="32"/>
        </w:rPr>
        <w:t>. Д</w:t>
      </w:r>
      <w:r w:rsidRPr="0032060A">
        <w:rPr>
          <w:sz w:val="32"/>
          <w:szCs w:val="32"/>
        </w:rPr>
        <w:t>ан справочный материал.</w:t>
      </w:r>
    </w:p>
    <w:p w14:paraId="5D71F8F9" w14:textId="77777777" w:rsidR="00EE3920" w:rsidRPr="0032060A" w:rsidRDefault="00EE3920" w:rsidP="00454479">
      <w:pPr>
        <w:shd w:val="clear" w:color="auto" w:fill="FFFFFF"/>
        <w:adjustRightInd w:val="0"/>
        <w:spacing w:line="240" w:lineRule="auto"/>
        <w:ind w:firstLine="709"/>
        <w:jc w:val="both"/>
        <w:rPr>
          <w:sz w:val="32"/>
          <w:szCs w:val="32"/>
        </w:rPr>
      </w:pPr>
    </w:p>
    <w:p w14:paraId="0A22A78C" w14:textId="77777777" w:rsidR="002424F2" w:rsidRPr="0032060A" w:rsidRDefault="002424F2" w:rsidP="00454479">
      <w:pPr>
        <w:spacing w:line="240" w:lineRule="auto"/>
        <w:ind w:firstLine="709"/>
        <w:jc w:val="both"/>
        <w:rPr>
          <w:sz w:val="32"/>
          <w:szCs w:val="32"/>
        </w:rPr>
      </w:pPr>
    </w:p>
    <w:tbl>
      <w:tblPr>
        <w:tblW w:w="0" w:type="auto"/>
        <w:tblLook w:val="0000" w:firstRow="0" w:lastRow="0" w:firstColumn="0" w:lastColumn="0" w:noHBand="0" w:noVBand="0"/>
      </w:tblPr>
      <w:tblGrid>
        <w:gridCol w:w="3457"/>
        <w:gridCol w:w="4699"/>
      </w:tblGrid>
      <w:tr w:rsidR="00EE3920" w:rsidRPr="0032060A" w14:paraId="04147662" w14:textId="77777777" w:rsidTr="001758F7">
        <w:tc>
          <w:tcPr>
            <w:tcW w:w="4361" w:type="dxa"/>
          </w:tcPr>
          <w:p w14:paraId="20750FAF" w14:textId="77777777" w:rsidR="00EE3920" w:rsidRPr="0032060A" w:rsidRDefault="00EE3920" w:rsidP="00454479">
            <w:pPr>
              <w:spacing w:line="240" w:lineRule="auto"/>
              <w:ind w:firstLine="709"/>
              <w:jc w:val="both"/>
              <w:rPr>
                <w:sz w:val="32"/>
                <w:szCs w:val="32"/>
              </w:rPr>
            </w:pPr>
          </w:p>
        </w:tc>
        <w:tc>
          <w:tcPr>
            <w:tcW w:w="5267" w:type="dxa"/>
          </w:tcPr>
          <w:p w14:paraId="45E77F5F" w14:textId="7CDAAD0A" w:rsidR="00EE3920" w:rsidRPr="0032060A" w:rsidRDefault="00EB132A" w:rsidP="00454479">
            <w:pPr>
              <w:spacing w:line="240" w:lineRule="auto"/>
              <w:ind w:firstLine="371"/>
              <w:jc w:val="both"/>
              <w:rPr>
                <w:sz w:val="32"/>
                <w:szCs w:val="32"/>
              </w:rPr>
            </w:pPr>
            <w:r>
              <w:rPr>
                <w:sz w:val="32"/>
                <w:szCs w:val="32"/>
              </w:rPr>
              <w:t xml:space="preserve"> </w:t>
            </w:r>
            <w:r w:rsidR="00EE3920" w:rsidRPr="0032060A">
              <w:rPr>
                <w:sz w:val="32"/>
                <w:szCs w:val="32"/>
              </w:rPr>
              <w:t xml:space="preserve">  </w:t>
            </w:r>
            <w:r w:rsidR="00E44239">
              <w:rPr>
                <w:sz w:val="32"/>
                <w:szCs w:val="32"/>
              </w:rPr>
              <w:t xml:space="preserve"> </w:t>
            </w:r>
            <w:r w:rsidR="00EE3920" w:rsidRPr="0032060A">
              <w:rPr>
                <w:sz w:val="32"/>
                <w:szCs w:val="32"/>
              </w:rPr>
              <w:t xml:space="preserve">© ФГБОУ ВО </w:t>
            </w:r>
          </w:p>
          <w:p w14:paraId="5D0E2E56" w14:textId="4F86574A" w:rsidR="00EE3920" w:rsidRPr="0032060A" w:rsidRDefault="00EB132A" w:rsidP="00454479">
            <w:pPr>
              <w:spacing w:line="240" w:lineRule="auto"/>
              <w:ind w:firstLine="371"/>
              <w:jc w:val="both"/>
              <w:rPr>
                <w:sz w:val="32"/>
                <w:szCs w:val="32"/>
              </w:rPr>
            </w:pPr>
            <w:r>
              <w:rPr>
                <w:bCs/>
                <w:spacing w:val="8"/>
                <w:sz w:val="32"/>
                <w:szCs w:val="32"/>
              </w:rPr>
              <w:t xml:space="preserve">       </w:t>
            </w:r>
            <w:proofErr w:type="spellStart"/>
            <w:r>
              <w:rPr>
                <w:bCs/>
                <w:spacing w:val="8"/>
                <w:sz w:val="32"/>
                <w:szCs w:val="32"/>
              </w:rPr>
              <w:t>Пензенский</w:t>
            </w:r>
            <w:r w:rsidR="00EE3920" w:rsidRPr="0032060A">
              <w:rPr>
                <w:bCs/>
                <w:spacing w:val="8"/>
                <w:sz w:val="32"/>
                <w:szCs w:val="32"/>
              </w:rPr>
              <w:t>ГАУ</w:t>
            </w:r>
            <w:proofErr w:type="spellEnd"/>
            <w:r w:rsidR="00EE3920" w:rsidRPr="0032060A">
              <w:rPr>
                <w:sz w:val="32"/>
                <w:szCs w:val="32"/>
              </w:rPr>
              <w:t>, 2021</w:t>
            </w:r>
          </w:p>
        </w:tc>
      </w:tr>
      <w:tr w:rsidR="00EE3920" w:rsidRPr="0032060A" w14:paraId="27A76B55" w14:textId="77777777" w:rsidTr="001758F7">
        <w:tc>
          <w:tcPr>
            <w:tcW w:w="4361" w:type="dxa"/>
          </w:tcPr>
          <w:p w14:paraId="200E389D" w14:textId="77777777" w:rsidR="00EE3920" w:rsidRPr="0032060A" w:rsidRDefault="00EE3920" w:rsidP="00454479">
            <w:pPr>
              <w:spacing w:line="240" w:lineRule="auto"/>
              <w:ind w:firstLine="709"/>
              <w:jc w:val="both"/>
              <w:rPr>
                <w:sz w:val="32"/>
                <w:szCs w:val="32"/>
              </w:rPr>
            </w:pPr>
          </w:p>
        </w:tc>
        <w:tc>
          <w:tcPr>
            <w:tcW w:w="5267" w:type="dxa"/>
          </w:tcPr>
          <w:p w14:paraId="5C9E9C8D" w14:textId="0C526200" w:rsidR="00EE3920" w:rsidRPr="0032060A" w:rsidRDefault="00EB132A" w:rsidP="00454479">
            <w:pPr>
              <w:spacing w:line="240" w:lineRule="auto"/>
              <w:ind w:firstLine="371"/>
              <w:jc w:val="both"/>
              <w:rPr>
                <w:sz w:val="32"/>
                <w:szCs w:val="32"/>
              </w:rPr>
            </w:pPr>
            <w:r>
              <w:rPr>
                <w:sz w:val="32"/>
                <w:szCs w:val="32"/>
              </w:rPr>
              <w:t xml:space="preserve">    </w:t>
            </w:r>
            <w:r w:rsidR="00EE3920" w:rsidRPr="0032060A">
              <w:rPr>
                <w:sz w:val="32"/>
                <w:szCs w:val="32"/>
              </w:rPr>
              <w:t xml:space="preserve">© </w:t>
            </w:r>
            <w:proofErr w:type="spellStart"/>
            <w:r w:rsidR="00EE3920" w:rsidRPr="0032060A">
              <w:rPr>
                <w:sz w:val="32"/>
                <w:szCs w:val="32"/>
              </w:rPr>
              <w:t>Блинохватова</w:t>
            </w:r>
            <w:proofErr w:type="spellEnd"/>
            <w:r w:rsidR="00EE3920" w:rsidRPr="0032060A">
              <w:rPr>
                <w:sz w:val="32"/>
                <w:szCs w:val="32"/>
              </w:rPr>
              <w:t xml:space="preserve"> Ю.В.,</w:t>
            </w:r>
          </w:p>
          <w:p w14:paraId="4BE8ABEE" w14:textId="5451F516" w:rsidR="00EE3920" w:rsidRPr="0032060A" w:rsidRDefault="00820EAF" w:rsidP="00454479">
            <w:pPr>
              <w:spacing w:line="240" w:lineRule="auto"/>
              <w:ind w:firstLine="371"/>
              <w:jc w:val="both"/>
              <w:rPr>
                <w:sz w:val="32"/>
                <w:szCs w:val="32"/>
              </w:rPr>
            </w:pPr>
            <w:r>
              <w:rPr>
                <w:sz w:val="32"/>
                <w:szCs w:val="32"/>
              </w:rPr>
              <w:t xml:space="preserve">        </w:t>
            </w:r>
            <w:proofErr w:type="spellStart"/>
            <w:r w:rsidR="00022550" w:rsidRPr="0032060A">
              <w:rPr>
                <w:sz w:val="32"/>
                <w:szCs w:val="32"/>
              </w:rPr>
              <w:t>Нуштаева</w:t>
            </w:r>
            <w:proofErr w:type="spellEnd"/>
            <w:r w:rsidR="00022550" w:rsidRPr="0032060A">
              <w:rPr>
                <w:sz w:val="32"/>
                <w:szCs w:val="32"/>
              </w:rPr>
              <w:t xml:space="preserve"> А.В.</w:t>
            </w:r>
            <w:r w:rsidR="00EE3920" w:rsidRPr="0032060A">
              <w:rPr>
                <w:sz w:val="32"/>
                <w:szCs w:val="32"/>
              </w:rPr>
              <w:t>,</w:t>
            </w:r>
          </w:p>
          <w:p w14:paraId="116A2249" w14:textId="5ACD5C7E" w:rsidR="00D516D8" w:rsidRDefault="00820EAF" w:rsidP="00454479">
            <w:pPr>
              <w:spacing w:line="240" w:lineRule="auto"/>
              <w:ind w:firstLine="371"/>
              <w:jc w:val="both"/>
              <w:rPr>
                <w:sz w:val="32"/>
                <w:szCs w:val="32"/>
              </w:rPr>
            </w:pPr>
            <w:r>
              <w:rPr>
                <w:sz w:val="32"/>
                <w:szCs w:val="32"/>
              </w:rPr>
              <w:t xml:space="preserve">        </w:t>
            </w:r>
            <w:r w:rsidR="00022550" w:rsidRPr="0032060A">
              <w:rPr>
                <w:sz w:val="32"/>
                <w:szCs w:val="32"/>
              </w:rPr>
              <w:t>Кузнецов А.Ю.</w:t>
            </w:r>
            <w:r w:rsidR="009E1D09">
              <w:rPr>
                <w:sz w:val="32"/>
                <w:szCs w:val="32"/>
              </w:rPr>
              <w:t>,</w:t>
            </w:r>
            <w:r w:rsidR="00EE3920" w:rsidRPr="0032060A">
              <w:rPr>
                <w:sz w:val="32"/>
                <w:szCs w:val="32"/>
              </w:rPr>
              <w:t xml:space="preserve"> </w:t>
            </w:r>
          </w:p>
          <w:p w14:paraId="3818BA14" w14:textId="39682EC2" w:rsidR="00EE3920" w:rsidRPr="0032060A" w:rsidRDefault="00820EAF" w:rsidP="00454479">
            <w:pPr>
              <w:spacing w:line="240" w:lineRule="auto"/>
              <w:ind w:firstLine="371"/>
              <w:jc w:val="both"/>
              <w:rPr>
                <w:sz w:val="32"/>
                <w:szCs w:val="32"/>
              </w:rPr>
            </w:pPr>
            <w:r>
              <w:rPr>
                <w:sz w:val="32"/>
                <w:szCs w:val="32"/>
              </w:rPr>
              <w:t xml:space="preserve">        </w:t>
            </w:r>
            <w:proofErr w:type="spellStart"/>
            <w:r w:rsidR="00D516D8">
              <w:rPr>
                <w:sz w:val="32"/>
                <w:szCs w:val="32"/>
              </w:rPr>
              <w:t>Чекаев</w:t>
            </w:r>
            <w:proofErr w:type="spellEnd"/>
            <w:r w:rsidR="00D516D8">
              <w:rPr>
                <w:sz w:val="32"/>
                <w:szCs w:val="32"/>
              </w:rPr>
              <w:t xml:space="preserve"> Н.П., </w:t>
            </w:r>
            <w:r w:rsidR="00EE3920" w:rsidRPr="0032060A">
              <w:rPr>
                <w:sz w:val="32"/>
                <w:szCs w:val="32"/>
              </w:rPr>
              <w:t>2021</w:t>
            </w:r>
          </w:p>
        </w:tc>
      </w:tr>
    </w:tbl>
    <w:p w14:paraId="537B5FB7" w14:textId="1B2A16AB" w:rsidR="006D176B" w:rsidRPr="0032060A" w:rsidRDefault="006D176B" w:rsidP="00454479">
      <w:pPr>
        <w:spacing w:line="240" w:lineRule="auto"/>
        <w:ind w:firstLine="709"/>
        <w:jc w:val="both"/>
        <w:rPr>
          <w:sz w:val="32"/>
          <w:szCs w:val="32"/>
        </w:rPr>
        <w:sectPr w:rsidR="006D176B" w:rsidRPr="0032060A" w:rsidSect="00352D6C">
          <w:type w:val="nextColumn"/>
          <w:pgSz w:w="11910" w:h="16850"/>
          <w:pgMar w:top="1418" w:right="1985" w:bottom="1418" w:left="1985" w:header="720" w:footer="720" w:gutter="0"/>
          <w:cols w:space="720"/>
        </w:sectPr>
      </w:pPr>
    </w:p>
    <w:tbl>
      <w:tblPr>
        <w:tblStyle w:val="af4"/>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709"/>
      </w:tblGrid>
      <w:tr w:rsidR="007453B0" w14:paraId="35D6DFE1" w14:textId="77777777" w:rsidTr="006E310B">
        <w:tc>
          <w:tcPr>
            <w:tcW w:w="8046" w:type="dxa"/>
          </w:tcPr>
          <w:p w14:paraId="28383C01" w14:textId="574EF90A" w:rsidR="00A612F5" w:rsidRDefault="008605AA" w:rsidP="008605AA">
            <w:pPr>
              <w:ind w:firstLine="709"/>
              <w:jc w:val="center"/>
              <w:rPr>
                <w:b/>
                <w:sz w:val="32"/>
                <w:szCs w:val="32"/>
              </w:rPr>
            </w:pPr>
            <w:r>
              <w:rPr>
                <w:b/>
                <w:sz w:val="32"/>
                <w:szCs w:val="32"/>
              </w:rPr>
              <w:lastRenderedPageBreak/>
              <w:t>ОГЛАВЛЕНИЕ</w:t>
            </w:r>
          </w:p>
        </w:tc>
        <w:tc>
          <w:tcPr>
            <w:tcW w:w="709" w:type="dxa"/>
          </w:tcPr>
          <w:p w14:paraId="1062B56D" w14:textId="77777777" w:rsidR="00A612F5" w:rsidRDefault="00A612F5" w:rsidP="00454479">
            <w:pPr>
              <w:ind w:firstLine="709"/>
              <w:jc w:val="both"/>
              <w:rPr>
                <w:b/>
                <w:sz w:val="32"/>
                <w:szCs w:val="32"/>
              </w:rPr>
            </w:pPr>
          </w:p>
        </w:tc>
      </w:tr>
      <w:tr w:rsidR="007453B0" w14:paraId="62A630F9" w14:textId="77777777" w:rsidTr="006E310B">
        <w:tc>
          <w:tcPr>
            <w:tcW w:w="8046" w:type="dxa"/>
          </w:tcPr>
          <w:p w14:paraId="0F5786F2" w14:textId="77777777" w:rsidR="00A612F5" w:rsidRDefault="00A612F5" w:rsidP="00454479">
            <w:pPr>
              <w:ind w:firstLine="709"/>
              <w:jc w:val="both"/>
              <w:rPr>
                <w:b/>
                <w:sz w:val="32"/>
                <w:szCs w:val="32"/>
              </w:rPr>
            </w:pPr>
          </w:p>
        </w:tc>
        <w:tc>
          <w:tcPr>
            <w:tcW w:w="709" w:type="dxa"/>
          </w:tcPr>
          <w:p w14:paraId="2BE09AFA" w14:textId="77777777" w:rsidR="00A612F5" w:rsidRDefault="00A612F5" w:rsidP="00F10F15">
            <w:pPr>
              <w:ind w:right="-275"/>
              <w:jc w:val="both"/>
              <w:rPr>
                <w:b/>
                <w:sz w:val="32"/>
                <w:szCs w:val="32"/>
              </w:rPr>
            </w:pPr>
          </w:p>
        </w:tc>
      </w:tr>
      <w:tr w:rsidR="007453B0" w14:paraId="7A71A10B" w14:textId="77777777" w:rsidTr="006E310B">
        <w:tc>
          <w:tcPr>
            <w:tcW w:w="8046" w:type="dxa"/>
          </w:tcPr>
          <w:p w14:paraId="1CB1BD97" w14:textId="4226E7BD" w:rsidR="000B32EA" w:rsidRPr="00D24AE6" w:rsidRDefault="000B32EA" w:rsidP="00454479">
            <w:pPr>
              <w:jc w:val="both"/>
              <w:rPr>
                <w:sz w:val="32"/>
                <w:szCs w:val="32"/>
              </w:rPr>
            </w:pPr>
            <w:r w:rsidRPr="00D24AE6">
              <w:rPr>
                <w:sz w:val="32"/>
                <w:szCs w:val="32"/>
              </w:rPr>
              <w:t>Введение</w:t>
            </w:r>
            <w:r w:rsidR="001A66B4">
              <w:rPr>
                <w:sz w:val="32"/>
                <w:szCs w:val="32"/>
              </w:rPr>
              <w:t>………………………………………………</w:t>
            </w:r>
            <w:r w:rsidR="00B97130">
              <w:rPr>
                <w:sz w:val="32"/>
                <w:szCs w:val="32"/>
              </w:rPr>
              <w:t>……</w:t>
            </w:r>
            <w:r w:rsidR="00610442">
              <w:rPr>
                <w:sz w:val="32"/>
                <w:szCs w:val="32"/>
              </w:rPr>
              <w:t>.</w:t>
            </w:r>
          </w:p>
        </w:tc>
        <w:tc>
          <w:tcPr>
            <w:tcW w:w="709" w:type="dxa"/>
          </w:tcPr>
          <w:p w14:paraId="69C30A5E" w14:textId="48D47535" w:rsidR="000B32EA" w:rsidRPr="00267F8C" w:rsidRDefault="007453B0" w:rsidP="00267F8C">
            <w:pPr>
              <w:jc w:val="center"/>
              <w:rPr>
                <w:bCs/>
                <w:sz w:val="32"/>
                <w:szCs w:val="32"/>
              </w:rPr>
            </w:pPr>
            <w:r w:rsidRPr="00267F8C">
              <w:rPr>
                <w:bCs/>
                <w:sz w:val="32"/>
                <w:szCs w:val="32"/>
              </w:rPr>
              <w:t>5</w:t>
            </w:r>
          </w:p>
        </w:tc>
      </w:tr>
      <w:tr w:rsidR="007453B0" w14:paraId="3AE7963E" w14:textId="77777777" w:rsidTr="006E310B">
        <w:tc>
          <w:tcPr>
            <w:tcW w:w="8046" w:type="dxa"/>
          </w:tcPr>
          <w:p w14:paraId="743C2E96" w14:textId="5BF7A644" w:rsidR="000B32EA" w:rsidRPr="00D24AE6" w:rsidRDefault="000B32EA" w:rsidP="00454479">
            <w:pPr>
              <w:jc w:val="both"/>
              <w:rPr>
                <w:sz w:val="32"/>
                <w:szCs w:val="32"/>
              </w:rPr>
            </w:pPr>
            <w:r w:rsidRPr="00D24AE6">
              <w:rPr>
                <w:sz w:val="32"/>
                <w:szCs w:val="32"/>
              </w:rPr>
              <w:t>Техника безопасности при работе в лаборатории</w:t>
            </w:r>
            <w:r w:rsidR="001A66B4">
              <w:rPr>
                <w:sz w:val="32"/>
                <w:szCs w:val="32"/>
              </w:rPr>
              <w:t>…</w:t>
            </w:r>
            <w:r w:rsidR="00B97130">
              <w:rPr>
                <w:sz w:val="32"/>
                <w:szCs w:val="32"/>
              </w:rPr>
              <w:t>…….</w:t>
            </w:r>
            <w:r w:rsidR="00610442">
              <w:rPr>
                <w:sz w:val="32"/>
                <w:szCs w:val="32"/>
              </w:rPr>
              <w:t>.</w:t>
            </w:r>
          </w:p>
        </w:tc>
        <w:tc>
          <w:tcPr>
            <w:tcW w:w="709" w:type="dxa"/>
          </w:tcPr>
          <w:p w14:paraId="43D4199E" w14:textId="6602EADC" w:rsidR="000B32EA" w:rsidRPr="00267F8C" w:rsidRDefault="00F10F15" w:rsidP="00267F8C">
            <w:pPr>
              <w:jc w:val="center"/>
              <w:rPr>
                <w:bCs/>
                <w:sz w:val="32"/>
                <w:szCs w:val="32"/>
              </w:rPr>
            </w:pPr>
            <w:r w:rsidRPr="00267F8C">
              <w:rPr>
                <w:bCs/>
                <w:sz w:val="32"/>
                <w:szCs w:val="32"/>
              </w:rPr>
              <w:t>6</w:t>
            </w:r>
          </w:p>
        </w:tc>
      </w:tr>
      <w:tr w:rsidR="007453B0" w14:paraId="0930E093" w14:textId="77777777" w:rsidTr="006E310B">
        <w:tc>
          <w:tcPr>
            <w:tcW w:w="8046" w:type="dxa"/>
          </w:tcPr>
          <w:p w14:paraId="617BAC2D" w14:textId="55F0A84E" w:rsidR="000B32EA" w:rsidRPr="00D24AE6" w:rsidRDefault="000B32EA" w:rsidP="00454479">
            <w:pPr>
              <w:jc w:val="both"/>
              <w:rPr>
                <w:sz w:val="32"/>
                <w:szCs w:val="32"/>
              </w:rPr>
            </w:pPr>
            <w:r w:rsidRPr="00D24AE6">
              <w:rPr>
                <w:rFonts w:eastAsia="Times New Roman"/>
                <w:sz w:val="32"/>
                <w:szCs w:val="32"/>
                <w:lang w:eastAsia="ru-RU"/>
              </w:rPr>
              <w:t xml:space="preserve">Раздел 1 </w:t>
            </w:r>
            <w:r w:rsidRPr="00D24AE6">
              <w:rPr>
                <w:sz w:val="32"/>
                <w:szCs w:val="32"/>
              </w:rPr>
              <w:t>Общая и неорганическая химия</w:t>
            </w:r>
            <w:r w:rsidR="001A66B4">
              <w:rPr>
                <w:sz w:val="32"/>
                <w:szCs w:val="32"/>
              </w:rPr>
              <w:t>…………...</w:t>
            </w:r>
            <w:r w:rsidR="00B97130">
              <w:rPr>
                <w:sz w:val="32"/>
                <w:szCs w:val="32"/>
              </w:rPr>
              <w:t>.........</w:t>
            </w:r>
          </w:p>
        </w:tc>
        <w:tc>
          <w:tcPr>
            <w:tcW w:w="709" w:type="dxa"/>
          </w:tcPr>
          <w:p w14:paraId="60892A83" w14:textId="1E22A308" w:rsidR="000B32EA" w:rsidRPr="00267F8C" w:rsidRDefault="00F10F15" w:rsidP="00267F8C">
            <w:pPr>
              <w:jc w:val="center"/>
              <w:rPr>
                <w:bCs/>
                <w:sz w:val="32"/>
                <w:szCs w:val="32"/>
              </w:rPr>
            </w:pPr>
            <w:r w:rsidRPr="00267F8C">
              <w:rPr>
                <w:bCs/>
                <w:sz w:val="32"/>
                <w:szCs w:val="32"/>
              </w:rPr>
              <w:t>10</w:t>
            </w:r>
          </w:p>
        </w:tc>
      </w:tr>
      <w:tr w:rsidR="007453B0" w14:paraId="6C97CDD8" w14:textId="77777777" w:rsidTr="006E310B">
        <w:tc>
          <w:tcPr>
            <w:tcW w:w="8046" w:type="dxa"/>
          </w:tcPr>
          <w:p w14:paraId="332419FB" w14:textId="60B7A0F4" w:rsidR="00A612F5" w:rsidRPr="00D24AE6" w:rsidRDefault="000B32EA" w:rsidP="00454479">
            <w:pPr>
              <w:jc w:val="both"/>
              <w:rPr>
                <w:sz w:val="32"/>
                <w:szCs w:val="32"/>
              </w:rPr>
            </w:pPr>
            <w:r w:rsidRPr="00D24AE6">
              <w:rPr>
                <w:sz w:val="32"/>
                <w:szCs w:val="32"/>
              </w:rPr>
              <w:t>Тема</w:t>
            </w:r>
            <w:r w:rsidR="00091D2C">
              <w:rPr>
                <w:sz w:val="32"/>
                <w:szCs w:val="32"/>
              </w:rPr>
              <w:t xml:space="preserve"> </w:t>
            </w:r>
            <w:r w:rsidRPr="00D24AE6">
              <w:rPr>
                <w:sz w:val="32"/>
                <w:szCs w:val="32"/>
              </w:rPr>
              <w:t xml:space="preserve">1 Строение атома. Периодическая система </w:t>
            </w:r>
            <w:r w:rsidR="00D24AE6" w:rsidRPr="00D24AE6">
              <w:rPr>
                <w:sz w:val="32"/>
                <w:szCs w:val="32"/>
              </w:rPr>
              <w:t xml:space="preserve">элементов </w:t>
            </w:r>
            <w:r w:rsidRPr="00D24AE6">
              <w:rPr>
                <w:sz w:val="32"/>
                <w:szCs w:val="32"/>
              </w:rPr>
              <w:t>в свете теории строения атома</w:t>
            </w:r>
            <w:r w:rsidR="001A66B4">
              <w:rPr>
                <w:sz w:val="32"/>
                <w:szCs w:val="32"/>
              </w:rPr>
              <w:t>…………</w:t>
            </w:r>
            <w:r w:rsidR="00B97130">
              <w:rPr>
                <w:sz w:val="32"/>
                <w:szCs w:val="32"/>
              </w:rPr>
              <w:t>……………...</w:t>
            </w:r>
          </w:p>
        </w:tc>
        <w:tc>
          <w:tcPr>
            <w:tcW w:w="709" w:type="dxa"/>
          </w:tcPr>
          <w:p w14:paraId="0B057CF7" w14:textId="5795CD1E" w:rsidR="00A612F5" w:rsidRPr="00267F8C" w:rsidRDefault="00F10F15" w:rsidP="00267F8C">
            <w:pPr>
              <w:jc w:val="center"/>
              <w:rPr>
                <w:bCs/>
                <w:sz w:val="32"/>
                <w:szCs w:val="32"/>
              </w:rPr>
            </w:pPr>
            <w:r w:rsidRPr="00267F8C">
              <w:rPr>
                <w:bCs/>
                <w:sz w:val="32"/>
                <w:szCs w:val="32"/>
              </w:rPr>
              <w:t>10</w:t>
            </w:r>
          </w:p>
        </w:tc>
      </w:tr>
      <w:tr w:rsidR="007453B0" w14:paraId="3AA8F06E" w14:textId="77777777" w:rsidTr="006E310B">
        <w:tc>
          <w:tcPr>
            <w:tcW w:w="8046" w:type="dxa"/>
          </w:tcPr>
          <w:p w14:paraId="16C0C790" w14:textId="7EBC6A83" w:rsidR="00A612F5" w:rsidRPr="00D24AE6" w:rsidRDefault="00820EAF" w:rsidP="00454479">
            <w:pPr>
              <w:jc w:val="both"/>
              <w:rPr>
                <w:sz w:val="32"/>
                <w:szCs w:val="32"/>
              </w:rPr>
            </w:pPr>
            <w:r>
              <w:rPr>
                <w:sz w:val="32"/>
                <w:szCs w:val="32"/>
              </w:rPr>
              <w:t>1.1</w:t>
            </w:r>
            <w:r w:rsidR="00D24AE6" w:rsidRPr="00D24AE6">
              <w:rPr>
                <w:sz w:val="32"/>
                <w:szCs w:val="32"/>
              </w:rPr>
              <w:t>Строение атома</w:t>
            </w:r>
            <w:r w:rsidR="001A66B4">
              <w:rPr>
                <w:sz w:val="32"/>
                <w:szCs w:val="32"/>
              </w:rPr>
              <w:t>……………………………………</w:t>
            </w:r>
            <w:r w:rsidR="00B97130">
              <w:rPr>
                <w:sz w:val="32"/>
                <w:szCs w:val="32"/>
              </w:rPr>
              <w:t>……</w:t>
            </w:r>
            <w:r w:rsidR="00610442">
              <w:rPr>
                <w:sz w:val="32"/>
                <w:szCs w:val="32"/>
              </w:rPr>
              <w:t>.</w:t>
            </w:r>
          </w:p>
        </w:tc>
        <w:tc>
          <w:tcPr>
            <w:tcW w:w="709" w:type="dxa"/>
          </w:tcPr>
          <w:p w14:paraId="7CB4AEF5" w14:textId="55827A0D" w:rsidR="00A612F5" w:rsidRPr="00267F8C" w:rsidRDefault="00F10F15" w:rsidP="00267F8C">
            <w:pPr>
              <w:jc w:val="center"/>
              <w:rPr>
                <w:bCs/>
                <w:sz w:val="32"/>
                <w:szCs w:val="32"/>
              </w:rPr>
            </w:pPr>
            <w:r w:rsidRPr="00267F8C">
              <w:rPr>
                <w:bCs/>
                <w:sz w:val="32"/>
                <w:szCs w:val="32"/>
              </w:rPr>
              <w:t>10</w:t>
            </w:r>
          </w:p>
        </w:tc>
      </w:tr>
      <w:tr w:rsidR="007453B0" w14:paraId="7304D63F" w14:textId="77777777" w:rsidTr="006E310B">
        <w:tc>
          <w:tcPr>
            <w:tcW w:w="8046" w:type="dxa"/>
          </w:tcPr>
          <w:p w14:paraId="7B6023B8" w14:textId="17575F50" w:rsidR="00A612F5" w:rsidRPr="00D24AE6" w:rsidRDefault="00D24AE6" w:rsidP="00454479">
            <w:pPr>
              <w:jc w:val="both"/>
              <w:rPr>
                <w:sz w:val="32"/>
                <w:szCs w:val="32"/>
              </w:rPr>
            </w:pPr>
            <w:r w:rsidRPr="00D24AE6">
              <w:rPr>
                <w:sz w:val="32"/>
                <w:szCs w:val="32"/>
              </w:rPr>
              <w:t>1.2 Периодическая система элементов в свете теории строения атома</w:t>
            </w:r>
            <w:r w:rsidR="001A66B4">
              <w:rPr>
                <w:sz w:val="32"/>
                <w:szCs w:val="32"/>
              </w:rPr>
              <w:t>…………………………………...</w:t>
            </w:r>
            <w:r w:rsidR="00B97130">
              <w:rPr>
                <w:sz w:val="32"/>
                <w:szCs w:val="32"/>
              </w:rPr>
              <w:t>...............</w:t>
            </w:r>
            <w:r w:rsidR="00610442">
              <w:rPr>
                <w:sz w:val="32"/>
                <w:szCs w:val="32"/>
              </w:rPr>
              <w:t>.</w:t>
            </w:r>
          </w:p>
        </w:tc>
        <w:tc>
          <w:tcPr>
            <w:tcW w:w="709" w:type="dxa"/>
          </w:tcPr>
          <w:p w14:paraId="324743E7" w14:textId="230E60CB" w:rsidR="00A612F5" w:rsidRPr="00267F8C" w:rsidRDefault="00F10F15" w:rsidP="00267F8C">
            <w:pPr>
              <w:jc w:val="center"/>
              <w:rPr>
                <w:bCs/>
                <w:sz w:val="32"/>
                <w:szCs w:val="32"/>
              </w:rPr>
            </w:pPr>
            <w:r w:rsidRPr="00267F8C">
              <w:rPr>
                <w:bCs/>
                <w:sz w:val="32"/>
                <w:szCs w:val="32"/>
              </w:rPr>
              <w:t>21</w:t>
            </w:r>
          </w:p>
        </w:tc>
      </w:tr>
      <w:tr w:rsidR="007453B0" w14:paraId="663F9D5A" w14:textId="77777777" w:rsidTr="006E310B">
        <w:tc>
          <w:tcPr>
            <w:tcW w:w="8046" w:type="dxa"/>
          </w:tcPr>
          <w:p w14:paraId="081FA121" w14:textId="09AD8442" w:rsidR="00A612F5" w:rsidRPr="00091D2C" w:rsidRDefault="00091D2C" w:rsidP="00454479">
            <w:pPr>
              <w:jc w:val="both"/>
              <w:rPr>
                <w:sz w:val="32"/>
                <w:szCs w:val="32"/>
              </w:rPr>
            </w:pPr>
            <w:r w:rsidRPr="00091D2C">
              <w:rPr>
                <w:sz w:val="32"/>
                <w:szCs w:val="32"/>
              </w:rPr>
              <w:t>Тема 2 Химическая связь и строение вещества</w:t>
            </w:r>
            <w:r w:rsidR="001A66B4">
              <w:rPr>
                <w:sz w:val="32"/>
                <w:szCs w:val="32"/>
              </w:rPr>
              <w:t>……</w:t>
            </w:r>
            <w:r w:rsidR="00B97130">
              <w:rPr>
                <w:sz w:val="32"/>
                <w:szCs w:val="32"/>
              </w:rPr>
              <w:t>……..</w:t>
            </w:r>
          </w:p>
        </w:tc>
        <w:tc>
          <w:tcPr>
            <w:tcW w:w="709" w:type="dxa"/>
          </w:tcPr>
          <w:p w14:paraId="407511FB" w14:textId="2423F823" w:rsidR="00A612F5" w:rsidRPr="00267F8C" w:rsidRDefault="00F10F15" w:rsidP="00267F8C">
            <w:pPr>
              <w:jc w:val="center"/>
              <w:rPr>
                <w:bCs/>
                <w:sz w:val="32"/>
                <w:szCs w:val="32"/>
              </w:rPr>
            </w:pPr>
            <w:r w:rsidRPr="00267F8C">
              <w:rPr>
                <w:bCs/>
                <w:sz w:val="32"/>
                <w:szCs w:val="32"/>
              </w:rPr>
              <w:t>27</w:t>
            </w:r>
          </w:p>
        </w:tc>
      </w:tr>
      <w:tr w:rsidR="007453B0" w14:paraId="4617C801" w14:textId="77777777" w:rsidTr="006E310B">
        <w:tc>
          <w:tcPr>
            <w:tcW w:w="8046" w:type="dxa"/>
          </w:tcPr>
          <w:p w14:paraId="7387F450" w14:textId="1CEB4B1E" w:rsidR="00A612F5" w:rsidRPr="00091D2C" w:rsidRDefault="00091D2C" w:rsidP="00454479">
            <w:pPr>
              <w:jc w:val="both"/>
              <w:rPr>
                <w:sz w:val="32"/>
                <w:szCs w:val="32"/>
              </w:rPr>
            </w:pPr>
            <w:r w:rsidRPr="00091D2C">
              <w:rPr>
                <w:sz w:val="32"/>
                <w:szCs w:val="32"/>
              </w:rPr>
              <w:t>2.1 Виды химической связи</w:t>
            </w:r>
            <w:r w:rsidR="001A66B4">
              <w:rPr>
                <w:sz w:val="32"/>
                <w:szCs w:val="32"/>
              </w:rPr>
              <w:t>…………………………</w:t>
            </w:r>
            <w:r w:rsidR="00B97130">
              <w:rPr>
                <w:sz w:val="32"/>
                <w:szCs w:val="32"/>
              </w:rPr>
              <w:t>……..</w:t>
            </w:r>
          </w:p>
        </w:tc>
        <w:tc>
          <w:tcPr>
            <w:tcW w:w="709" w:type="dxa"/>
          </w:tcPr>
          <w:p w14:paraId="41B489D0" w14:textId="16780AD0" w:rsidR="00A612F5" w:rsidRPr="00267F8C" w:rsidRDefault="00F10F15" w:rsidP="00267F8C">
            <w:pPr>
              <w:jc w:val="center"/>
              <w:rPr>
                <w:bCs/>
                <w:sz w:val="32"/>
                <w:szCs w:val="32"/>
              </w:rPr>
            </w:pPr>
            <w:r w:rsidRPr="00267F8C">
              <w:rPr>
                <w:bCs/>
                <w:sz w:val="32"/>
                <w:szCs w:val="32"/>
              </w:rPr>
              <w:t>27</w:t>
            </w:r>
          </w:p>
        </w:tc>
      </w:tr>
      <w:tr w:rsidR="007453B0" w14:paraId="2442F7FF" w14:textId="77777777" w:rsidTr="006E310B">
        <w:tc>
          <w:tcPr>
            <w:tcW w:w="8046" w:type="dxa"/>
          </w:tcPr>
          <w:p w14:paraId="3EDE42E4" w14:textId="7EC40402" w:rsidR="00A612F5" w:rsidRPr="00091D2C" w:rsidRDefault="00820EAF" w:rsidP="00454479">
            <w:pPr>
              <w:jc w:val="both"/>
              <w:rPr>
                <w:sz w:val="32"/>
                <w:szCs w:val="32"/>
              </w:rPr>
            </w:pPr>
            <w:r>
              <w:rPr>
                <w:sz w:val="32"/>
                <w:szCs w:val="32"/>
              </w:rPr>
              <w:t>2.2</w:t>
            </w:r>
            <w:r w:rsidR="00091D2C" w:rsidRPr="00091D2C">
              <w:rPr>
                <w:sz w:val="32"/>
                <w:szCs w:val="32"/>
              </w:rPr>
              <w:t>Строение вещества. Кристаллические решетки</w:t>
            </w:r>
            <w:r w:rsidR="00B97130">
              <w:rPr>
                <w:sz w:val="32"/>
                <w:szCs w:val="32"/>
              </w:rPr>
              <w:t>……</w:t>
            </w:r>
            <w:r w:rsidR="00610442">
              <w:rPr>
                <w:sz w:val="32"/>
                <w:szCs w:val="32"/>
              </w:rPr>
              <w:t>…</w:t>
            </w:r>
          </w:p>
        </w:tc>
        <w:tc>
          <w:tcPr>
            <w:tcW w:w="709" w:type="dxa"/>
          </w:tcPr>
          <w:p w14:paraId="6FB8EC02" w14:textId="38525BF1" w:rsidR="00A612F5" w:rsidRPr="00267F8C" w:rsidRDefault="00F10F15" w:rsidP="00267F8C">
            <w:pPr>
              <w:jc w:val="center"/>
              <w:rPr>
                <w:bCs/>
                <w:sz w:val="32"/>
                <w:szCs w:val="32"/>
              </w:rPr>
            </w:pPr>
            <w:r w:rsidRPr="00267F8C">
              <w:rPr>
                <w:bCs/>
                <w:sz w:val="32"/>
                <w:szCs w:val="32"/>
              </w:rPr>
              <w:t>39</w:t>
            </w:r>
          </w:p>
        </w:tc>
      </w:tr>
      <w:tr w:rsidR="007453B0" w14:paraId="1E9C8D63" w14:textId="77777777" w:rsidTr="006E310B">
        <w:tc>
          <w:tcPr>
            <w:tcW w:w="8046" w:type="dxa"/>
          </w:tcPr>
          <w:p w14:paraId="17CEB6A5" w14:textId="1B1A3B01" w:rsidR="00A612F5" w:rsidRPr="00340083" w:rsidRDefault="00340083" w:rsidP="00454479">
            <w:pPr>
              <w:jc w:val="both"/>
              <w:outlineLvl w:val="0"/>
              <w:rPr>
                <w:rFonts w:eastAsia="Times New Roman"/>
                <w:b/>
                <w:bCs/>
                <w:kern w:val="36"/>
                <w:sz w:val="32"/>
                <w:szCs w:val="32"/>
                <w:lang w:eastAsia="ru-RU"/>
              </w:rPr>
            </w:pPr>
            <w:r w:rsidRPr="00340083">
              <w:rPr>
                <w:sz w:val="32"/>
                <w:szCs w:val="32"/>
              </w:rPr>
              <w:t>Тема 3 Тепловой эффект химической   реакции. Термо</w:t>
            </w:r>
            <w:r w:rsidR="00820EAF">
              <w:rPr>
                <w:sz w:val="32"/>
                <w:szCs w:val="32"/>
              </w:rPr>
              <w:t xml:space="preserve">химические </w:t>
            </w:r>
            <w:r w:rsidRPr="00340083">
              <w:rPr>
                <w:sz w:val="32"/>
                <w:szCs w:val="32"/>
              </w:rPr>
              <w:t>уравнения</w:t>
            </w:r>
            <w:r w:rsidR="001A66B4">
              <w:rPr>
                <w:sz w:val="32"/>
                <w:szCs w:val="32"/>
              </w:rPr>
              <w:t>………………………………</w:t>
            </w:r>
            <w:r w:rsidR="00B97130">
              <w:rPr>
                <w:sz w:val="32"/>
                <w:szCs w:val="32"/>
              </w:rPr>
              <w:t>……</w:t>
            </w:r>
          </w:p>
        </w:tc>
        <w:tc>
          <w:tcPr>
            <w:tcW w:w="709" w:type="dxa"/>
          </w:tcPr>
          <w:p w14:paraId="29E10D97" w14:textId="77777777" w:rsidR="00A612F5" w:rsidRPr="00267F8C" w:rsidRDefault="00A612F5" w:rsidP="00267F8C">
            <w:pPr>
              <w:jc w:val="center"/>
              <w:rPr>
                <w:bCs/>
                <w:sz w:val="32"/>
                <w:szCs w:val="32"/>
              </w:rPr>
            </w:pPr>
          </w:p>
          <w:p w14:paraId="70419275" w14:textId="7422DFF9" w:rsidR="00F10F15" w:rsidRPr="00267F8C" w:rsidRDefault="00F10F15" w:rsidP="00267F8C">
            <w:pPr>
              <w:jc w:val="center"/>
              <w:rPr>
                <w:bCs/>
                <w:sz w:val="32"/>
                <w:szCs w:val="32"/>
              </w:rPr>
            </w:pPr>
            <w:r w:rsidRPr="00267F8C">
              <w:rPr>
                <w:bCs/>
                <w:sz w:val="32"/>
                <w:szCs w:val="32"/>
              </w:rPr>
              <w:t>48</w:t>
            </w:r>
          </w:p>
        </w:tc>
      </w:tr>
      <w:tr w:rsidR="007453B0" w14:paraId="78098688" w14:textId="77777777" w:rsidTr="006E310B">
        <w:tc>
          <w:tcPr>
            <w:tcW w:w="8046" w:type="dxa"/>
          </w:tcPr>
          <w:p w14:paraId="53E9F50A" w14:textId="017D5ECE" w:rsidR="00A612F5" w:rsidRPr="00C7090D" w:rsidRDefault="00C7090D" w:rsidP="00454479">
            <w:pPr>
              <w:jc w:val="both"/>
              <w:outlineLvl w:val="0"/>
              <w:rPr>
                <w:sz w:val="32"/>
                <w:szCs w:val="32"/>
              </w:rPr>
            </w:pPr>
            <w:r w:rsidRPr="00C7090D">
              <w:rPr>
                <w:sz w:val="32"/>
                <w:szCs w:val="32"/>
              </w:rPr>
              <w:t>Тема 4 Химическая кинетика. Химическое равновесие</w:t>
            </w:r>
            <w:r w:rsidR="001A66B4">
              <w:rPr>
                <w:sz w:val="32"/>
                <w:szCs w:val="32"/>
              </w:rPr>
              <w:t>…………………………………………………</w:t>
            </w:r>
            <w:r w:rsidR="00B97130">
              <w:rPr>
                <w:sz w:val="32"/>
                <w:szCs w:val="32"/>
              </w:rPr>
              <w:t>…………</w:t>
            </w:r>
          </w:p>
        </w:tc>
        <w:tc>
          <w:tcPr>
            <w:tcW w:w="709" w:type="dxa"/>
          </w:tcPr>
          <w:p w14:paraId="43FDC462" w14:textId="77777777" w:rsidR="00A612F5" w:rsidRPr="00267F8C" w:rsidRDefault="00A612F5" w:rsidP="00267F8C">
            <w:pPr>
              <w:jc w:val="center"/>
              <w:rPr>
                <w:bCs/>
                <w:sz w:val="32"/>
                <w:szCs w:val="32"/>
              </w:rPr>
            </w:pPr>
          </w:p>
          <w:p w14:paraId="516A59F2" w14:textId="00D4FBD5" w:rsidR="00F10F15" w:rsidRPr="00267F8C" w:rsidRDefault="00F10F15" w:rsidP="00267F8C">
            <w:pPr>
              <w:jc w:val="center"/>
              <w:rPr>
                <w:bCs/>
                <w:sz w:val="32"/>
                <w:szCs w:val="32"/>
              </w:rPr>
            </w:pPr>
            <w:r w:rsidRPr="00267F8C">
              <w:rPr>
                <w:bCs/>
                <w:sz w:val="32"/>
                <w:szCs w:val="32"/>
              </w:rPr>
              <w:t>51</w:t>
            </w:r>
          </w:p>
        </w:tc>
      </w:tr>
      <w:tr w:rsidR="007453B0" w14:paraId="0CE77EC3" w14:textId="77777777" w:rsidTr="006E310B">
        <w:tc>
          <w:tcPr>
            <w:tcW w:w="8046" w:type="dxa"/>
          </w:tcPr>
          <w:p w14:paraId="15804360" w14:textId="5DF636F3" w:rsidR="00A612F5" w:rsidRPr="00D25217" w:rsidRDefault="00D25217" w:rsidP="00454479">
            <w:pPr>
              <w:jc w:val="both"/>
              <w:rPr>
                <w:sz w:val="32"/>
                <w:szCs w:val="32"/>
              </w:rPr>
            </w:pPr>
            <w:r w:rsidRPr="00D25217">
              <w:rPr>
                <w:sz w:val="32"/>
                <w:szCs w:val="32"/>
              </w:rPr>
              <w:t>4.1 Химическая кинетика</w:t>
            </w:r>
            <w:r w:rsidR="001A66B4">
              <w:rPr>
                <w:sz w:val="32"/>
                <w:szCs w:val="32"/>
              </w:rPr>
              <w:t>……………………………</w:t>
            </w:r>
            <w:r w:rsidR="00B97130">
              <w:rPr>
                <w:sz w:val="32"/>
                <w:szCs w:val="32"/>
              </w:rPr>
              <w:t>…….</w:t>
            </w:r>
            <w:r w:rsidR="00610442">
              <w:rPr>
                <w:sz w:val="32"/>
                <w:szCs w:val="32"/>
              </w:rPr>
              <w:t>.</w:t>
            </w:r>
          </w:p>
        </w:tc>
        <w:tc>
          <w:tcPr>
            <w:tcW w:w="709" w:type="dxa"/>
          </w:tcPr>
          <w:p w14:paraId="74A584E0" w14:textId="438D1A2A" w:rsidR="00A612F5" w:rsidRPr="00267F8C" w:rsidRDefault="00F10F15" w:rsidP="00267F8C">
            <w:pPr>
              <w:jc w:val="center"/>
              <w:rPr>
                <w:bCs/>
                <w:sz w:val="32"/>
                <w:szCs w:val="32"/>
              </w:rPr>
            </w:pPr>
            <w:r w:rsidRPr="00267F8C">
              <w:rPr>
                <w:bCs/>
                <w:sz w:val="32"/>
                <w:szCs w:val="32"/>
              </w:rPr>
              <w:t>51</w:t>
            </w:r>
          </w:p>
        </w:tc>
      </w:tr>
      <w:tr w:rsidR="007453B0" w14:paraId="7D6988B5" w14:textId="77777777" w:rsidTr="006E310B">
        <w:tc>
          <w:tcPr>
            <w:tcW w:w="8046" w:type="dxa"/>
          </w:tcPr>
          <w:p w14:paraId="2C6CA079" w14:textId="02E71982" w:rsidR="00A612F5" w:rsidRPr="00D25217" w:rsidRDefault="00D25217" w:rsidP="00454479">
            <w:pPr>
              <w:jc w:val="both"/>
              <w:rPr>
                <w:sz w:val="32"/>
                <w:szCs w:val="32"/>
              </w:rPr>
            </w:pPr>
            <w:r w:rsidRPr="00D25217">
              <w:rPr>
                <w:sz w:val="32"/>
                <w:szCs w:val="32"/>
              </w:rPr>
              <w:t>4.2 Химическое равновесие</w:t>
            </w:r>
            <w:r w:rsidR="001A66B4">
              <w:rPr>
                <w:sz w:val="32"/>
                <w:szCs w:val="32"/>
              </w:rPr>
              <w:t>…………………………</w:t>
            </w:r>
            <w:r w:rsidR="00B97130">
              <w:rPr>
                <w:sz w:val="32"/>
                <w:szCs w:val="32"/>
              </w:rPr>
              <w:t>……..</w:t>
            </w:r>
          </w:p>
        </w:tc>
        <w:tc>
          <w:tcPr>
            <w:tcW w:w="709" w:type="dxa"/>
          </w:tcPr>
          <w:p w14:paraId="5E54FC8D" w14:textId="62046A4D" w:rsidR="00A612F5" w:rsidRPr="00267F8C" w:rsidRDefault="00F10F15" w:rsidP="00267F8C">
            <w:pPr>
              <w:jc w:val="center"/>
              <w:rPr>
                <w:bCs/>
                <w:sz w:val="32"/>
                <w:szCs w:val="32"/>
              </w:rPr>
            </w:pPr>
            <w:r w:rsidRPr="00267F8C">
              <w:rPr>
                <w:bCs/>
                <w:sz w:val="32"/>
                <w:szCs w:val="32"/>
              </w:rPr>
              <w:t>59</w:t>
            </w:r>
          </w:p>
        </w:tc>
      </w:tr>
      <w:tr w:rsidR="007453B0" w14:paraId="790C99A7" w14:textId="77777777" w:rsidTr="006E310B">
        <w:tc>
          <w:tcPr>
            <w:tcW w:w="8046" w:type="dxa"/>
          </w:tcPr>
          <w:p w14:paraId="2287E969" w14:textId="49A6F2AD" w:rsidR="00A612F5" w:rsidRPr="00A16A48" w:rsidRDefault="00A16A48" w:rsidP="00454479">
            <w:pPr>
              <w:jc w:val="both"/>
              <w:outlineLvl w:val="0"/>
              <w:rPr>
                <w:sz w:val="32"/>
                <w:szCs w:val="32"/>
              </w:rPr>
            </w:pPr>
            <w:r w:rsidRPr="00A16A48">
              <w:rPr>
                <w:sz w:val="32"/>
                <w:szCs w:val="32"/>
              </w:rPr>
              <w:t>Тема 5 Растворы. Гидролиз солей</w:t>
            </w:r>
            <w:r w:rsidR="001A66B4">
              <w:rPr>
                <w:sz w:val="32"/>
                <w:szCs w:val="32"/>
              </w:rPr>
              <w:t>……………………</w:t>
            </w:r>
            <w:r w:rsidR="00B97130">
              <w:rPr>
                <w:sz w:val="32"/>
                <w:szCs w:val="32"/>
              </w:rPr>
              <w:t>…..</w:t>
            </w:r>
            <w:r w:rsidR="001A66B4">
              <w:rPr>
                <w:sz w:val="32"/>
                <w:szCs w:val="32"/>
              </w:rPr>
              <w:t>.</w:t>
            </w:r>
            <w:r w:rsidR="00610442">
              <w:rPr>
                <w:sz w:val="32"/>
                <w:szCs w:val="32"/>
              </w:rPr>
              <w:t>.</w:t>
            </w:r>
          </w:p>
        </w:tc>
        <w:tc>
          <w:tcPr>
            <w:tcW w:w="709" w:type="dxa"/>
          </w:tcPr>
          <w:p w14:paraId="53121DC3" w14:textId="2AD612E1" w:rsidR="00A612F5" w:rsidRPr="00267F8C" w:rsidRDefault="00F10F15" w:rsidP="00267F8C">
            <w:pPr>
              <w:jc w:val="center"/>
              <w:rPr>
                <w:bCs/>
                <w:sz w:val="32"/>
                <w:szCs w:val="32"/>
              </w:rPr>
            </w:pPr>
            <w:r w:rsidRPr="00267F8C">
              <w:rPr>
                <w:bCs/>
                <w:sz w:val="32"/>
                <w:szCs w:val="32"/>
              </w:rPr>
              <w:t>6</w:t>
            </w:r>
            <w:r w:rsidR="00C9146A">
              <w:rPr>
                <w:bCs/>
                <w:sz w:val="32"/>
                <w:szCs w:val="32"/>
              </w:rPr>
              <w:t>6</w:t>
            </w:r>
          </w:p>
        </w:tc>
      </w:tr>
      <w:tr w:rsidR="007453B0" w14:paraId="545EB76A" w14:textId="77777777" w:rsidTr="006E310B">
        <w:tc>
          <w:tcPr>
            <w:tcW w:w="8046" w:type="dxa"/>
          </w:tcPr>
          <w:p w14:paraId="1741A899" w14:textId="4644A829" w:rsidR="00D25217" w:rsidRPr="00A16A48" w:rsidRDefault="00A16A48" w:rsidP="00454479">
            <w:pPr>
              <w:jc w:val="both"/>
              <w:outlineLvl w:val="0"/>
              <w:rPr>
                <w:sz w:val="32"/>
                <w:szCs w:val="32"/>
              </w:rPr>
            </w:pPr>
            <w:r w:rsidRPr="00A16A48">
              <w:rPr>
                <w:sz w:val="32"/>
                <w:szCs w:val="32"/>
              </w:rPr>
              <w:t>5.1</w:t>
            </w:r>
            <w:r w:rsidR="00C1165C">
              <w:rPr>
                <w:sz w:val="32"/>
                <w:szCs w:val="32"/>
              </w:rPr>
              <w:t xml:space="preserve"> </w:t>
            </w:r>
            <w:r w:rsidRPr="00A16A48">
              <w:rPr>
                <w:sz w:val="32"/>
                <w:szCs w:val="32"/>
              </w:rPr>
              <w:t>Растворы</w:t>
            </w:r>
            <w:r w:rsidR="001A66B4">
              <w:rPr>
                <w:sz w:val="32"/>
                <w:szCs w:val="32"/>
              </w:rPr>
              <w:t>……………………………………………</w:t>
            </w:r>
            <w:r w:rsidR="00B97130">
              <w:rPr>
                <w:sz w:val="32"/>
                <w:szCs w:val="32"/>
              </w:rPr>
              <w:t>…...</w:t>
            </w:r>
          </w:p>
        </w:tc>
        <w:tc>
          <w:tcPr>
            <w:tcW w:w="709" w:type="dxa"/>
          </w:tcPr>
          <w:p w14:paraId="4CEDA84F" w14:textId="7D6DEB67" w:rsidR="00D25217" w:rsidRPr="00267F8C" w:rsidRDefault="00F10F15" w:rsidP="00267F8C">
            <w:pPr>
              <w:jc w:val="center"/>
              <w:rPr>
                <w:bCs/>
                <w:sz w:val="32"/>
                <w:szCs w:val="32"/>
              </w:rPr>
            </w:pPr>
            <w:r w:rsidRPr="00267F8C">
              <w:rPr>
                <w:bCs/>
                <w:sz w:val="32"/>
                <w:szCs w:val="32"/>
              </w:rPr>
              <w:t>6</w:t>
            </w:r>
            <w:r w:rsidR="00C9146A">
              <w:rPr>
                <w:bCs/>
                <w:sz w:val="32"/>
                <w:szCs w:val="32"/>
              </w:rPr>
              <w:t>6</w:t>
            </w:r>
          </w:p>
        </w:tc>
      </w:tr>
      <w:tr w:rsidR="007453B0" w14:paraId="7BF43A90" w14:textId="77777777" w:rsidTr="006E310B">
        <w:tc>
          <w:tcPr>
            <w:tcW w:w="8046" w:type="dxa"/>
          </w:tcPr>
          <w:p w14:paraId="5DD89249" w14:textId="36B83333" w:rsidR="00A612F5" w:rsidRPr="00A16A48" w:rsidRDefault="00A16A48" w:rsidP="00454479">
            <w:pPr>
              <w:pStyle w:val="1"/>
              <w:keepNext w:val="0"/>
              <w:keepLines w:val="0"/>
              <w:widowControl w:val="0"/>
              <w:tabs>
                <w:tab w:val="left" w:pos="1034"/>
              </w:tabs>
              <w:autoSpaceDE w:val="0"/>
              <w:autoSpaceDN w:val="0"/>
              <w:spacing w:before="1"/>
              <w:jc w:val="both"/>
              <w:outlineLvl w:val="0"/>
              <w:rPr>
                <w:rFonts w:ascii="Times New Roman" w:eastAsiaTheme="minorHAnsi" w:hAnsi="Times New Roman" w:cs="Times New Roman"/>
                <w:color w:val="auto"/>
              </w:rPr>
            </w:pPr>
            <w:r w:rsidRPr="00A16A48">
              <w:rPr>
                <w:rFonts w:ascii="Times New Roman" w:eastAsiaTheme="minorHAnsi" w:hAnsi="Times New Roman" w:cs="Times New Roman"/>
                <w:color w:val="auto"/>
              </w:rPr>
              <w:t>5.1.1 Истинные растворы. Растворимость</w:t>
            </w:r>
            <w:r w:rsidR="001A66B4">
              <w:rPr>
                <w:rFonts w:ascii="Times New Roman" w:eastAsiaTheme="minorHAnsi" w:hAnsi="Times New Roman" w:cs="Times New Roman"/>
                <w:color w:val="auto"/>
              </w:rPr>
              <w:t>……………</w:t>
            </w:r>
            <w:r w:rsidR="00B97130">
              <w:rPr>
                <w:rFonts w:ascii="Times New Roman" w:eastAsiaTheme="minorHAnsi" w:hAnsi="Times New Roman" w:cs="Times New Roman"/>
                <w:color w:val="auto"/>
              </w:rPr>
              <w:t>…...</w:t>
            </w:r>
          </w:p>
        </w:tc>
        <w:tc>
          <w:tcPr>
            <w:tcW w:w="709" w:type="dxa"/>
          </w:tcPr>
          <w:p w14:paraId="5870D6FB" w14:textId="240FF7E4" w:rsidR="00A612F5" w:rsidRPr="00267F8C" w:rsidRDefault="00F10F15" w:rsidP="00267F8C">
            <w:pPr>
              <w:jc w:val="center"/>
              <w:rPr>
                <w:bCs/>
                <w:sz w:val="32"/>
                <w:szCs w:val="32"/>
              </w:rPr>
            </w:pPr>
            <w:r w:rsidRPr="00267F8C">
              <w:rPr>
                <w:bCs/>
                <w:sz w:val="32"/>
                <w:szCs w:val="32"/>
              </w:rPr>
              <w:t>6</w:t>
            </w:r>
            <w:r w:rsidR="00C9146A">
              <w:rPr>
                <w:bCs/>
                <w:sz w:val="32"/>
                <w:szCs w:val="32"/>
              </w:rPr>
              <w:t>6</w:t>
            </w:r>
          </w:p>
        </w:tc>
      </w:tr>
      <w:tr w:rsidR="007453B0" w14:paraId="2E8FBB49" w14:textId="77777777" w:rsidTr="006E310B">
        <w:tc>
          <w:tcPr>
            <w:tcW w:w="8046" w:type="dxa"/>
          </w:tcPr>
          <w:p w14:paraId="62326FE7" w14:textId="07572F24" w:rsidR="00D25217" w:rsidRPr="001C2514" w:rsidRDefault="001C2514" w:rsidP="00454479">
            <w:pPr>
              <w:pStyle w:val="1"/>
              <w:keepNext w:val="0"/>
              <w:keepLines w:val="0"/>
              <w:widowControl w:val="0"/>
              <w:numPr>
                <w:ilvl w:val="2"/>
                <w:numId w:val="149"/>
              </w:numPr>
              <w:tabs>
                <w:tab w:val="left" w:pos="709"/>
              </w:tabs>
              <w:autoSpaceDE w:val="0"/>
              <w:autoSpaceDN w:val="0"/>
              <w:spacing w:before="0"/>
              <w:ind w:left="0" w:firstLine="0"/>
              <w:jc w:val="both"/>
              <w:outlineLvl w:val="0"/>
              <w:rPr>
                <w:rFonts w:ascii="Times New Roman" w:eastAsiaTheme="minorHAnsi" w:hAnsi="Times New Roman" w:cs="Times New Roman"/>
                <w:color w:val="auto"/>
              </w:rPr>
            </w:pPr>
            <w:r w:rsidRPr="001C2514">
              <w:rPr>
                <w:rFonts w:ascii="Times New Roman" w:eastAsiaTheme="minorHAnsi" w:hAnsi="Times New Roman" w:cs="Times New Roman"/>
                <w:color w:val="auto"/>
              </w:rPr>
              <w:t>Способы выражения концентрации растворов</w:t>
            </w:r>
            <w:r w:rsidR="001A66B4">
              <w:rPr>
                <w:rFonts w:ascii="Times New Roman" w:eastAsiaTheme="minorHAnsi" w:hAnsi="Times New Roman" w:cs="Times New Roman"/>
                <w:color w:val="auto"/>
              </w:rPr>
              <w:t>…</w:t>
            </w:r>
            <w:r w:rsidR="00B97130">
              <w:rPr>
                <w:rFonts w:ascii="Times New Roman" w:eastAsiaTheme="minorHAnsi" w:hAnsi="Times New Roman" w:cs="Times New Roman"/>
                <w:color w:val="auto"/>
              </w:rPr>
              <w:t>….</w:t>
            </w:r>
            <w:r w:rsidR="001A66B4">
              <w:rPr>
                <w:rFonts w:ascii="Times New Roman" w:eastAsiaTheme="minorHAnsi" w:hAnsi="Times New Roman" w:cs="Times New Roman"/>
                <w:color w:val="auto"/>
              </w:rPr>
              <w:t>.</w:t>
            </w:r>
          </w:p>
        </w:tc>
        <w:tc>
          <w:tcPr>
            <w:tcW w:w="709" w:type="dxa"/>
          </w:tcPr>
          <w:p w14:paraId="43FBD10D" w14:textId="53E88C25" w:rsidR="00D25217" w:rsidRPr="00267F8C" w:rsidRDefault="00F10F15" w:rsidP="00267F8C">
            <w:pPr>
              <w:jc w:val="center"/>
              <w:rPr>
                <w:bCs/>
                <w:sz w:val="32"/>
                <w:szCs w:val="32"/>
              </w:rPr>
            </w:pPr>
            <w:r w:rsidRPr="00267F8C">
              <w:rPr>
                <w:bCs/>
                <w:sz w:val="32"/>
                <w:szCs w:val="32"/>
              </w:rPr>
              <w:t>6</w:t>
            </w:r>
            <w:r w:rsidR="00C9146A">
              <w:rPr>
                <w:bCs/>
                <w:sz w:val="32"/>
                <w:szCs w:val="32"/>
              </w:rPr>
              <w:t>9</w:t>
            </w:r>
          </w:p>
        </w:tc>
      </w:tr>
      <w:tr w:rsidR="007453B0" w14:paraId="05D7160B" w14:textId="77777777" w:rsidTr="006E310B">
        <w:tc>
          <w:tcPr>
            <w:tcW w:w="8046" w:type="dxa"/>
          </w:tcPr>
          <w:p w14:paraId="1E689D57" w14:textId="658ED463" w:rsidR="00D25217" w:rsidRPr="001B40E5" w:rsidRDefault="001B40E5" w:rsidP="00454479">
            <w:pPr>
              <w:jc w:val="both"/>
              <w:rPr>
                <w:sz w:val="32"/>
                <w:szCs w:val="32"/>
              </w:rPr>
            </w:pPr>
            <w:r w:rsidRPr="001B40E5">
              <w:rPr>
                <w:sz w:val="32"/>
                <w:szCs w:val="32"/>
              </w:rPr>
              <w:t xml:space="preserve">5.1.3 </w:t>
            </w:r>
            <w:proofErr w:type="spellStart"/>
            <w:r w:rsidRPr="001B40E5">
              <w:rPr>
                <w:sz w:val="32"/>
                <w:szCs w:val="32"/>
              </w:rPr>
              <w:t>Коллигативные</w:t>
            </w:r>
            <w:proofErr w:type="spellEnd"/>
            <w:r w:rsidRPr="001B40E5">
              <w:rPr>
                <w:sz w:val="32"/>
                <w:szCs w:val="32"/>
              </w:rPr>
              <w:t xml:space="preserve"> свойства растворов</w:t>
            </w:r>
            <w:r w:rsidR="001A66B4">
              <w:rPr>
                <w:sz w:val="32"/>
                <w:szCs w:val="32"/>
              </w:rPr>
              <w:t>……………</w:t>
            </w:r>
            <w:r w:rsidR="00B97130">
              <w:rPr>
                <w:sz w:val="32"/>
                <w:szCs w:val="32"/>
              </w:rPr>
              <w:t>…..</w:t>
            </w:r>
            <w:r w:rsidR="001A66B4">
              <w:rPr>
                <w:sz w:val="32"/>
                <w:szCs w:val="32"/>
              </w:rPr>
              <w:t>.</w:t>
            </w:r>
            <w:r w:rsidR="00B97130">
              <w:rPr>
                <w:sz w:val="32"/>
                <w:szCs w:val="32"/>
              </w:rPr>
              <w:t>.</w:t>
            </w:r>
          </w:p>
        </w:tc>
        <w:tc>
          <w:tcPr>
            <w:tcW w:w="709" w:type="dxa"/>
          </w:tcPr>
          <w:p w14:paraId="2E68CEED" w14:textId="30827B28" w:rsidR="00D25217" w:rsidRPr="00267F8C" w:rsidRDefault="00F10F15" w:rsidP="00267F8C">
            <w:pPr>
              <w:jc w:val="center"/>
              <w:rPr>
                <w:bCs/>
                <w:sz w:val="32"/>
                <w:szCs w:val="32"/>
              </w:rPr>
            </w:pPr>
            <w:r w:rsidRPr="00267F8C">
              <w:rPr>
                <w:bCs/>
                <w:sz w:val="32"/>
                <w:szCs w:val="32"/>
              </w:rPr>
              <w:t>7</w:t>
            </w:r>
            <w:r w:rsidR="00C9146A">
              <w:rPr>
                <w:bCs/>
                <w:sz w:val="32"/>
                <w:szCs w:val="32"/>
              </w:rPr>
              <w:t>5</w:t>
            </w:r>
          </w:p>
        </w:tc>
      </w:tr>
      <w:tr w:rsidR="007453B0" w14:paraId="43F318B7" w14:textId="77777777" w:rsidTr="006E310B">
        <w:tc>
          <w:tcPr>
            <w:tcW w:w="8046" w:type="dxa"/>
          </w:tcPr>
          <w:p w14:paraId="53DAC51A" w14:textId="425582FC" w:rsidR="00D25217" w:rsidRPr="00772644" w:rsidRDefault="00772644" w:rsidP="00454479">
            <w:pPr>
              <w:jc w:val="both"/>
              <w:outlineLvl w:val="0"/>
              <w:rPr>
                <w:b/>
                <w:bCs/>
                <w:kern w:val="36"/>
                <w:sz w:val="32"/>
                <w:szCs w:val="32"/>
                <w:lang w:eastAsia="ru-RU"/>
              </w:rPr>
            </w:pPr>
            <w:r w:rsidRPr="00772644">
              <w:rPr>
                <w:sz w:val="32"/>
                <w:szCs w:val="32"/>
              </w:rPr>
              <w:t>5.1.4 Теория электролитической диссоциации</w:t>
            </w:r>
            <w:r w:rsidR="001A66B4">
              <w:rPr>
                <w:sz w:val="32"/>
                <w:szCs w:val="32"/>
              </w:rPr>
              <w:t>……</w:t>
            </w:r>
            <w:r w:rsidR="00B97130">
              <w:rPr>
                <w:sz w:val="32"/>
                <w:szCs w:val="32"/>
              </w:rPr>
              <w:t>….</w:t>
            </w:r>
            <w:r w:rsidR="001A66B4">
              <w:rPr>
                <w:sz w:val="32"/>
                <w:szCs w:val="32"/>
              </w:rPr>
              <w:t>…..</w:t>
            </w:r>
          </w:p>
        </w:tc>
        <w:tc>
          <w:tcPr>
            <w:tcW w:w="709" w:type="dxa"/>
          </w:tcPr>
          <w:p w14:paraId="0AC85F0C" w14:textId="53E36DD6" w:rsidR="00D25217" w:rsidRPr="00267F8C" w:rsidRDefault="00C9146A" w:rsidP="00267F8C">
            <w:pPr>
              <w:jc w:val="center"/>
              <w:rPr>
                <w:bCs/>
                <w:sz w:val="32"/>
                <w:szCs w:val="32"/>
              </w:rPr>
            </w:pPr>
            <w:r>
              <w:rPr>
                <w:bCs/>
                <w:sz w:val="32"/>
                <w:szCs w:val="32"/>
              </w:rPr>
              <w:t>80</w:t>
            </w:r>
          </w:p>
        </w:tc>
      </w:tr>
      <w:tr w:rsidR="007453B0" w14:paraId="35790286" w14:textId="77777777" w:rsidTr="006E310B">
        <w:tc>
          <w:tcPr>
            <w:tcW w:w="8046" w:type="dxa"/>
          </w:tcPr>
          <w:p w14:paraId="7ED3BE61" w14:textId="52A29126" w:rsidR="00D25217" w:rsidRPr="00F24609" w:rsidRDefault="00F24609" w:rsidP="00454479">
            <w:pPr>
              <w:jc w:val="both"/>
              <w:outlineLvl w:val="0"/>
              <w:rPr>
                <w:rFonts w:eastAsia="Times New Roman"/>
                <w:bCs/>
                <w:kern w:val="36"/>
                <w:sz w:val="32"/>
                <w:szCs w:val="32"/>
                <w:lang w:eastAsia="ru-RU"/>
              </w:rPr>
            </w:pPr>
            <w:r w:rsidRPr="00F24609">
              <w:rPr>
                <w:rFonts w:eastAsia="Times New Roman"/>
                <w:bCs/>
                <w:kern w:val="36"/>
                <w:sz w:val="32"/>
                <w:szCs w:val="32"/>
                <w:lang w:eastAsia="ru-RU"/>
              </w:rPr>
              <w:t xml:space="preserve">5.2 </w:t>
            </w:r>
            <w:r w:rsidR="00895A20">
              <w:rPr>
                <w:rFonts w:eastAsia="Times New Roman"/>
                <w:bCs/>
                <w:kern w:val="36"/>
                <w:sz w:val="32"/>
                <w:szCs w:val="32"/>
                <w:lang w:eastAsia="ru-RU"/>
              </w:rPr>
              <w:t xml:space="preserve">Водородный показатель. </w:t>
            </w:r>
            <w:r>
              <w:rPr>
                <w:rFonts w:eastAsia="Times New Roman"/>
                <w:bCs/>
                <w:kern w:val="36"/>
                <w:sz w:val="32"/>
                <w:szCs w:val="32"/>
                <w:lang w:eastAsia="ru-RU"/>
              </w:rPr>
              <w:t>Г</w:t>
            </w:r>
            <w:r w:rsidRPr="00F24609">
              <w:rPr>
                <w:rFonts w:eastAsia="Times New Roman"/>
                <w:bCs/>
                <w:kern w:val="36"/>
                <w:sz w:val="32"/>
                <w:szCs w:val="32"/>
                <w:lang w:eastAsia="ru-RU"/>
              </w:rPr>
              <w:t>идролиз</w:t>
            </w:r>
            <w:r w:rsidR="001A66B4">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1C3B9969" w14:textId="3F26455E" w:rsidR="00D25217" w:rsidRPr="00267F8C" w:rsidRDefault="00F10F15" w:rsidP="00267F8C">
            <w:pPr>
              <w:jc w:val="center"/>
              <w:rPr>
                <w:bCs/>
                <w:sz w:val="32"/>
                <w:szCs w:val="32"/>
              </w:rPr>
            </w:pPr>
            <w:r w:rsidRPr="00267F8C">
              <w:rPr>
                <w:bCs/>
                <w:sz w:val="32"/>
                <w:szCs w:val="32"/>
              </w:rPr>
              <w:t>8</w:t>
            </w:r>
            <w:r w:rsidR="00C9146A">
              <w:rPr>
                <w:bCs/>
                <w:sz w:val="32"/>
                <w:szCs w:val="32"/>
              </w:rPr>
              <w:t>7</w:t>
            </w:r>
          </w:p>
        </w:tc>
      </w:tr>
      <w:tr w:rsidR="007453B0" w14:paraId="35C0822B" w14:textId="77777777" w:rsidTr="006E310B">
        <w:tc>
          <w:tcPr>
            <w:tcW w:w="8046" w:type="dxa"/>
          </w:tcPr>
          <w:p w14:paraId="057F9015" w14:textId="5CB1DB07" w:rsidR="00D25217" w:rsidRPr="005A51DB" w:rsidRDefault="005A51DB" w:rsidP="00454479">
            <w:pPr>
              <w:jc w:val="both"/>
              <w:rPr>
                <w:sz w:val="32"/>
                <w:szCs w:val="32"/>
              </w:rPr>
            </w:pPr>
            <w:r w:rsidRPr="005A51DB">
              <w:rPr>
                <w:sz w:val="32"/>
                <w:szCs w:val="32"/>
              </w:rPr>
              <w:t>Тема 6 Окислительно-восстановительные реакции</w:t>
            </w:r>
            <w:r w:rsidR="001A66B4">
              <w:rPr>
                <w:sz w:val="32"/>
                <w:szCs w:val="32"/>
              </w:rPr>
              <w:t>…</w:t>
            </w:r>
            <w:r w:rsidR="00B97130">
              <w:rPr>
                <w:sz w:val="32"/>
                <w:szCs w:val="32"/>
              </w:rPr>
              <w:t>…...</w:t>
            </w:r>
          </w:p>
        </w:tc>
        <w:tc>
          <w:tcPr>
            <w:tcW w:w="709" w:type="dxa"/>
          </w:tcPr>
          <w:p w14:paraId="09C716C0" w14:textId="4489BA8C" w:rsidR="00D25217" w:rsidRPr="00267F8C" w:rsidRDefault="00F10F15" w:rsidP="00267F8C">
            <w:pPr>
              <w:jc w:val="center"/>
              <w:rPr>
                <w:bCs/>
                <w:sz w:val="32"/>
                <w:szCs w:val="32"/>
              </w:rPr>
            </w:pPr>
            <w:r w:rsidRPr="00267F8C">
              <w:rPr>
                <w:bCs/>
                <w:sz w:val="32"/>
                <w:szCs w:val="32"/>
              </w:rPr>
              <w:t>9</w:t>
            </w:r>
            <w:r w:rsidR="00C9146A">
              <w:rPr>
                <w:bCs/>
                <w:sz w:val="32"/>
                <w:szCs w:val="32"/>
              </w:rPr>
              <w:t>7</w:t>
            </w:r>
          </w:p>
        </w:tc>
      </w:tr>
      <w:tr w:rsidR="007453B0" w14:paraId="42631909" w14:textId="77777777" w:rsidTr="006E310B">
        <w:tc>
          <w:tcPr>
            <w:tcW w:w="8046" w:type="dxa"/>
          </w:tcPr>
          <w:p w14:paraId="5C77F341" w14:textId="504E08BB" w:rsidR="00D25217" w:rsidRPr="00413041" w:rsidRDefault="00413041" w:rsidP="00454479">
            <w:pPr>
              <w:jc w:val="both"/>
              <w:outlineLvl w:val="0"/>
              <w:rPr>
                <w:rFonts w:eastAsia="Times New Roman"/>
                <w:bCs/>
                <w:kern w:val="36"/>
                <w:sz w:val="32"/>
                <w:szCs w:val="32"/>
                <w:lang w:eastAsia="ru-RU"/>
              </w:rPr>
            </w:pPr>
            <w:r w:rsidRPr="00413041">
              <w:rPr>
                <w:rFonts w:eastAsia="Times New Roman"/>
                <w:bCs/>
                <w:kern w:val="36"/>
                <w:sz w:val="32"/>
                <w:szCs w:val="32"/>
                <w:lang w:eastAsia="ru-RU"/>
              </w:rPr>
              <w:t>Тема 7</w:t>
            </w:r>
            <w:r w:rsidR="00D94E73">
              <w:rPr>
                <w:rFonts w:eastAsia="Times New Roman"/>
                <w:bCs/>
                <w:kern w:val="36"/>
                <w:sz w:val="32"/>
                <w:szCs w:val="32"/>
                <w:lang w:eastAsia="ru-RU"/>
              </w:rPr>
              <w:t xml:space="preserve"> </w:t>
            </w:r>
            <w:proofErr w:type="spellStart"/>
            <w:r>
              <w:rPr>
                <w:rFonts w:eastAsia="Times New Roman"/>
                <w:bCs/>
                <w:kern w:val="36"/>
                <w:sz w:val="32"/>
                <w:szCs w:val="32"/>
                <w:lang w:eastAsia="ru-RU"/>
              </w:rPr>
              <w:t>О</w:t>
            </w:r>
            <w:r w:rsidRPr="00413041">
              <w:rPr>
                <w:rFonts w:eastAsia="Times New Roman"/>
                <w:bCs/>
                <w:kern w:val="36"/>
                <w:sz w:val="32"/>
                <w:szCs w:val="32"/>
                <w:lang w:eastAsia="ru-RU"/>
              </w:rPr>
              <w:t>сновые</w:t>
            </w:r>
            <w:proofErr w:type="spellEnd"/>
            <w:r w:rsidRPr="00413041">
              <w:rPr>
                <w:rFonts w:eastAsia="Times New Roman"/>
                <w:bCs/>
                <w:kern w:val="36"/>
                <w:sz w:val="32"/>
                <w:szCs w:val="32"/>
                <w:lang w:eastAsia="ru-RU"/>
              </w:rPr>
              <w:t xml:space="preserve"> классы неорганических веществ</w:t>
            </w:r>
            <w:r w:rsidR="001A66B4">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00BBDEE8" w14:textId="411C6A2A" w:rsidR="00D25217" w:rsidRPr="00267F8C" w:rsidRDefault="00F10F15" w:rsidP="00267F8C">
            <w:pPr>
              <w:jc w:val="center"/>
              <w:rPr>
                <w:bCs/>
                <w:sz w:val="32"/>
                <w:szCs w:val="32"/>
              </w:rPr>
            </w:pPr>
            <w:r w:rsidRPr="00267F8C">
              <w:rPr>
                <w:bCs/>
                <w:sz w:val="32"/>
                <w:szCs w:val="32"/>
              </w:rPr>
              <w:t>11</w:t>
            </w:r>
            <w:r w:rsidR="00C9146A">
              <w:rPr>
                <w:bCs/>
                <w:sz w:val="32"/>
                <w:szCs w:val="32"/>
              </w:rPr>
              <w:t>3</w:t>
            </w:r>
          </w:p>
        </w:tc>
      </w:tr>
      <w:tr w:rsidR="007453B0" w14:paraId="6A380ACE" w14:textId="77777777" w:rsidTr="006E310B">
        <w:tc>
          <w:tcPr>
            <w:tcW w:w="8046" w:type="dxa"/>
          </w:tcPr>
          <w:p w14:paraId="4EF36F9E" w14:textId="04C2ABFA" w:rsidR="00F24609" w:rsidRPr="00413041" w:rsidRDefault="00413041" w:rsidP="00454479">
            <w:pPr>
              <w:jc w:val="both"/>
              <w:outlineLvl w:val="0"/>
              <w:rPr>
                <w:rFonts w:eastAsia="Times New Roman"/>
                <w:bCs/>
                <w:kern w:val="36"/>
                <w:sz w:val="32"/>
                <w:szCs w:val="32"/>
                <w:lang w:eastAsia="ru-RU"/>
              </w:rPr>
            </w:pPr>
            <w:r w:rsidRPr="00413041">
              <w:rPr>
                <w:rFonts w:eastAsia="Times New Roman"/>
                <w:bCs/>
                <w:kern w:val="36"/>
                <w:sz w:val="32"/>
                <w:szCs w:val="32"/>
                <w:lang w:eastAsia="ru-RU"/>
              </w:rPr>
              <w:t xml:space="preserve">7.1 </w:t>
            </w:r>
            <w:r>
              <w:rPr>
                <w:rFonts w:eastAsia="Times New Roman"/>
                <w:bCs/>
                <w:kern w:val="36"/>
                <w:sz w:val="32"/>
                <w:szCs w:val="32"/>
                <w:lang w:eastAsia="ru-RU"/>
              </w:rPr>
              <w:t>К</w:t>
            </w:r>
            <w:r w:rsidRPr="00413041">
              <w:rPr>
                <w:rFonts w:eastAsia="Times New Roman"/>
                <w:bCs/>
                <w:kern w:val="36"/>
                <w:sz w:val="32"/>
                <w:szCs w:val="32"/>
                <w:lang w:eastAsia="ru-RU"/>
              </w:rPr>
              <w:t xml:space="preserve">лассификация </w:t>
            </w:r>
            <w:proofErr w:type="spellStart"/>
            <w:r w:rsidRPr="00413041">
              <w:rPr>
                <w:rFonts w:eastAsia="Times New Roman"/>
                <w:bCs/>
                <w:kern w:val="36"/>
                <w:sz w:val="32"/>
                <w:szCs w:val="32"/>
                <w:lang w:eastAsia="ru-RU"/>
              </w:rPr>
              <w:t>неорагнических</w:t>
            </w:r>
            <w:proofErr w:type="spellEnd"/>
            <w:r w:rsidRPr="00413041">
              <w:rPr>
                <w:rFonts w:eastAsia="Times New Roman"/>
                <w:bCs/>
                <w:kern w:val="36"/>
                <w:sz w:val="32"/>
                <w:szCs w:val="32"/>
                <w:lang w:eastAsia="ru-RU"/>
              </w:rPr>
              <w:t xml:space="preserve"> веществ</w:t>
            </w:r>
            <w:r w:rsidR="001A66B4">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6C0DD883" w14:textId="777EC27A" w:rsidR="00F24609" w:rsidRPr="00267F8C" w:rsidRDefault="00F10F15" w:rsidP="00267F8C">
            <w:pPr>
              <w:jc w:val="center"/>
              <w:rPr>
                <w:bCs/>
                <w:sz w:val="32"/>
                <w:szCs w:val="32"/>
              </w:rPr>
            </w:pPr>
            <w:r w:rsidRPr="00267F8C">
              <w:rPr>
                <w:bCs/>
                <w:sz w:val="32"/>
                <w:szCs w:val="32"/>
              </w:rPr>
              <w:t>11</w:t>
            </w:r>
            <w:r w:rsidR="00C9146A">
              <w:rPr>
                <w:bCs/>
                <w:sz w:val="32"/>
                <w:szCs w:val="32"/>
              </w:rPr>
              <w:t>3</w:t>
            </w:r>
          </w:p>
        </w:tc>
      </w:tr>
      <w:tr w:rsidR="007453B0" w14:paraId="1702A0FA" w14:textId="77777777" w:rsidTr="006E310B">
        <w:tc>
          <w:tcPr>
            <w:tcW w:w="8046" w:type="dxa"/>
          </w:tcPr>
          <w:p w14:paraId="71E6608A" w14:textId="78F81687" w:rsidR="00F24609" w:rsidRPr="00B2788A" w:rsidRDefault="00B2788A" w:rsidP="00454479">
            <w:pPr>
              <w:pStyle w:val="1"/>
              <w:spacing w:before="0"/>
              <w:jc w:val="both"/>
              <w:outlineLvl w:val="0"/>
              <w:rPr>
                <w:rFonts w:ascii="Times New Roman" w:eastAsia="Times New Roman" w:hAnsi="Times New Roman" w:cs="Times New Roman"/>
                <w:bCs/>
                <w:color w:val="auto"/>
                <w:kern w:val="36"/>
                <w:lang w:eastAsia="ru-RU"/>
              </w:rPr>
            </w:pPr>
            <w:r w:rsidRPr="00B2788A">
              <w:rPr>
                <w:rFonts w:ascii="Times New Roman" w:eastAsia="Times New Roman" w:hAnsi="Times New Roman" w:cs="Times New Roman"/>
                <w:bCs/>
                <w:color w:val="auto"/>
                <w:kern w:val="36"/>
                <w:lang w:eastAsia="ru-RU"/>
              </w:rPr>
              <w:t>7.2 </w:t>
            </w:r>
            <w:r>
              <w:rPr>
                <w:rFonts w:ascii="Times New Roman" w:eastAsia="Times New Roman" w:hAnsi="Times New Roman" w:cs="Times New Roman"/>
                <w:bCs/>
                <w:color w:val="auto"/>
                <w:kern w:val="36"/>
                <w:lang w:eastAsia="ru-RU"/>
              </w:rPr>
              <w:t>О</w:t>
            </w:r>
            <w:r w:rsidRPr="00B2788A">
              <w:rPr>
                <w:rFonts w:ascii="Times New Roman" w:eastAsia="Times New Roman" w:hAnsi="Times New Roman" w:cs="Times New Roman"/>
                <w:bCs/>
                <w:color w:val="auto"/>
                <w:kern w:val="36"/>
                <w:lang w:eastAsia="ru-RU"/>
              </w:rPr>
              <w:t>ксиды: классификация, получение и химические свойства</w:t>
            </w:r>
            <w:r w:rsidR="001A66B4">
              <w:rPr>
                <w:rFonts w:ascii="Times New Roman" w:eastAsia="Times New Roman" w:hAnsi="Times New Roman" w:cs="Times New Roman"/>
                <w:bCs/>
                <w:color w:val="auto"/>
                <w:kern w:val="36"/>
                <w:lang w:eastAsia="ru-RU"/>
              </w:rPr>
              <w:t>…………………………………………………</w:t>
            </w:r>
            <w:r w:rsidR="003B7109">
              <w:rPr>
                <w:rFonts w:ascii="Times New Roman" w:eastAsia="Times New Roman" w:hAnsi="Times New Roman" w:cs="Times New Roman"/>
                <w:bCs/>
                <w:color w:val="auto"/>
                <w:kern w:val="36"/>
                <w:lang w:eastAsia="ru-RU"/>
              </w:rPr>
              <w:t>…</w:t>
            </w:r>
            <w:r w:rsidR="00B97130">
              <w:rPr>
                <w:rFonts w:ascii="Times New Roman" w:eastAsia="Times New Roman" w:hAnsi="Times New Roman" w:cs="Times New Roman"/>
                <w:bCs/>
                <w:color w:val="auto"/>
                <w:kern w:val="36"/>
                <w:lang w:eastAsia="ru-RU"/>
              </w:rPr>
              <w:t>..</w:t>
            </w:r>
          </w:p>
        </w:tc>
        <w:tc>
          <w:tcPr>
            <w:tcW w:w="709" w:type="dxa"/>
          </w:tcPr>
          <w:p w14:paraId="74DDE64F" w14:textId="77777777" w:rsidR="00F24609" w:rsidRPr="00267F8C" w:rsidRDefault="00F24609" w:rsidP="00267F8C">
            <w:pPr>
              <w:jc w:val="center"/>
              <w:rPr>
                <w:bCs/>
                <w:sz w:val="32"/>
                <w:szCs w:val="32"/>
              </w:rPr>
            </w:pPr>
          </w:p>
          <w:p w14:paraId="2E128199" w14:textId="3D817C5C" w:rsidR="00F10F15" w:rsidRPr="00267F8C" w:rsidRDefault="00F10F15" w:rsidP="00267F8C">
            <w:pPr>
              <w:jc w:val="center"/>
              <w:rPr>
                <w:bCs/>
                <w:sz w:val="32"/>
                <w:szCs w:val="32"/>
              </w:rPr>
            </w:pPr>
            <w:r w:rsidRPr="00267F8C">
              <w:rPr>
                <w:bCs/>
                <w:sz w:val="32"/>
                <w:szCs w:val="32"/>
              </w:rPr>
              <w:t>11</w:t>
            </w:r>
            <w:r w:rsidR="00C9146A">
              <w:rPr>
                <w:bCs/>
                <w:sz w:val="32"/>
                <w:szCs w:val="32"/>
              </w:rPr>
              <w:t>9</w:t>
            </w:r>
          </w:p>
        </w:tc>
      </w:tr>
      <w:tr w:rsidR="007453B0" w14:paraId="4695774B" w14:textId="77777777" w:rsidTr="006E310B">
        <w:tc>
          <w:tcPr>
            <w:tcW w:w="8046" w:type="dxa"/>
          </w:tcPr>
          <w:p w14:paraId="56FC6862" w14:textId="6DA48018" w:rsidR="00F24609" w:rsidRPr="00F249A1" w:rsidRDefault="00F249A1" w:rsidP="00454479">
            <w:pPr>
              <w:jc w:val="both"/>
              <w:outlineLvl w:val="0"/>
              <w:rPr>
                <w:rFonts w:eastAsia="Times New Roman"/>
                <w:bCs/>
                <w:kern w:val="36"/>
                <w:sz w:val="32"/>
                <w:szCs w:val="32"/>
                <w:lang w:eastAsia="ru-RU"/>
              </w:rPr>
            </w:pPr>
            <w:r w:rsidRPr="00F249A1">
              <w:rPr>
                <w:rFonts w:eastAsia="Times New Roman"/>
                <w:bCs/>
                <w:kern w:val="36"/>
                <w:sz w:val="32"/>
                <w:szCs w:val="32"/>
                <w:lang w:eastAsia="ru-RU"/>
              </w:rPr>
              <w:t>7.</w:t>
            </w:r>
            <w:r w:rsidR="000C6E49">
              <w:rPr>
                <w:rFonts w:eastAsia="Times New Roman"/>
                <w:bCs/>
                <w:kern w:val="36"/>
                <w:sz w:val="32"/>
                <w:szCs w:val="32"/>
                <w:lang w:eastAsia="ru-RU"/>
              </w:rPr>
              <w:t xml:space="preserve">3 </w:t>
            </w:r>
            <w:r>
              <w:rPr>
                <w:rFonts w:eastAsia="Times New Roman"/>
                <w:bCs/>
                <w:kern w:val="36"/>
                <w:sz w:val="32"/>
                <w:szCs w:val="32"/>
                <w:lang w:eastAsia="ru-RU"/>
              </w:rPr>
              <w:t>О</w:t>
            </w:r>
            <w:r w:rsidRPr="00F249A1">
              <w:rPr>
                <w:rFonts w:eastAsia="Times New Roman"/>
                <w:bCs/>
                <w:kern w:val="36"/>
                <w:sz w:val="32"/>
                <w:szCs w:val="32"/>
                <w:lang w:eastAsia="ru-RU"/>
              </w:rPr>
              <w:t xml:space="preserve">снования. Химические свойства </w:t>
            </w:r>
            <w:r>
              <w:rPr>
                <w:rFonts w:eastAsia="Times New Roman"/>
                <w:bCs/>
                <w:kern w:val="36"/>
                <w:sz w:val="32"/>
                <w:szCs w:val="32"/>
                <w:lang w:eastAsia="ru-RU"/>
              </w:rPr>
              <w:t>и</w:t>
            </w:r>
            <w:r w:rsidRPr="00F249A1">
              <w:rPr>
                <w:rFonts w:eastAsia="Times New Roman"/>
                <w:bCs/>
                <w:kern w:val="36"/>
                <w:sz w:val="32"/>
                <w:szCs w:val="32"/>
                <w:lang w:eastAsia="ru-RU"/>
              </w:rPr>
              <w:t xml:space="preserve"> способы получения</w:t>
            </w:r>
            <w:r w:rsidR="001A66B4">
              <w:rPr>
                <w:rFonts w:eastAsia="Times New Roman"/>
                <w:bCs/>
                <w:kern w:val="36"/>
                <w:sz w:val="32"/>
                <w:szCs w:val="32"/>
                <w:lang w:eastAsia="ru-RU"/>
              </w:rPr>
              <w:t>………………………………………………...</w:t>
            </w:r>
            <w:r w:rsidR="003B7109">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01DEB17B" w14:textId="77777777" w:rsidR="00F24609" w:rsidRPr="00267F8C" w:rsidRDefault="00F24609" w:rsidP="00267F8C">
            <w:pPr>
              <w:jc w:val="center"/>
              <w:rPr>
                <w:bCs/>
                <w:sz w:val="32"/>
                <w:szCs w:val="32"/>
              </w:rPr>
            </w:pPr>
          </w:p>
          <w:p w14:paraId="2C3D4BE6" w14:textId="3D34A099" w:rsidR="00F10F15" w:rsidRPr="00267F8C" w:rsidRDefault="00F10F15" w:rsidP="00267F8C">
            <w:pPr>
              <w:jc w:val="center"/>
              <w:rPr>
                <w:bCs/>
                <w:sz w:val="32"/>
                <w:szCs w:val="32"/>
              </w:rPr>
            </w:pPr>
            <w:r w:rsidRPr="00267F8C">
              <w:rPr>
                <w:bCs/>
                <w:sz w:val="32"/>
                <w:szCs w:val="32"/>
              </w:rPr>
              <w:t>1</w:t>
            </w:r>
            <w:r w:rsidR="00C9146A">
              <w:rPr>
                <w:bCs/>
                <w:sz w:val="32"/>
                <w:szCs w:val="32"/>
              </w:rPr>
              <w:t>31</w:t>
            </w:r>
          </w:p>
        </w:tc>
      </w:tr>
      <w:tr w:rsidR="00206D49" w14:paraId="1F747729" w14:textId="77777777" w:rsidTr="006E310B">
        <w:tc>
          <w:tcPr>
            <w:tcW w:w="8046" w:type="dxa"/>
          </w:tcPr>
          <w:p w14:paraId="02438E20" w14:textId="053C8FB3" w:rsidR="00206D49" w:rsidRPr="00F249A1" w:rsidRDefault="00206D49" w:rsidP="00454479">
            <w:pPr>
              <w:jc w:val="both"/>
              <w:outlineLvl w:val="0"/>
              <w:rPr>
                <w:rFonts w:eastAsia="Times New Roman"/>
                <w:bCs/>
                <w:kern w:val="36"/>
                <w:sz w:val="32"/>
                <w:szCs w:val="32"/>
                <w:lang w:eastAsia="ru-RU"/>
              </w:rPr>
            </w:pPr>
            <w:r w:rsidRPr="00F249A1">
              <w:rPr>
                <w:rFonts w:eastAsia="Times New Roman"/>
                <w:bCs/>
                <w:kern w:val="36"/>
                <w:sz w:val="32"/>
                <w:szCs w:val="32"/>
                <w:lang w:eastAsia="ru-RU"/>
              </w:rPr>
              <w:t>7.</w:t>
            </w:r>
            <w:r>
              <w:rPr>
                <w:rFonts w:eastAsia="Times New Roman"/>
                <w:bCs/>
                <w:kern w:val="36"/>
                <w:sz w:val="32"/>
                <w:szCs w:val="32"/>
                <w:lang w:eastAsia="ru-RU"/>
              </w:rPr>
              <w:t>4 Кислоты</w:t>
            </w:r>
            <w:r w:rsidRPr="00F249A1">
              <w:rPr>
                <w:rFonts w:eastAsia="Times New Roman"/>
                <w:bCs/>
                <w:kern w:val="36"/>
                <w:sz w:val="32"/>
                <w:szCs w:val="32"/>
                <w:lang w:eastAsia="ru-RU"/>
              </w:rPr>
              <w:t xml:space="preserve">. Химические свойства </w:t>
            </w:r>
            <w:r>
              <w:rPr>
                <w:rFonts w:eastAsia="Times New Roman"/>
                <w:bCs/>
                <w:kern w:val="36"/>
                <w:sz w:val="32"/>
                <w:szCs w:val="32"/>
                <w:lang w:eastAsia="ru-RU"/>
              </w:rPr>
              <w:t>и</w:t>
            </w:r>
            <w:r w:rsidRPr="00F249A1">
              <w:rPr>
                <w:rFonts w:eastAsia="Times New Roman"/>
                <w:bCs/>
                <w:kern w:val="36"/>
                <w:sz w:val="32"/>
                <w:szCs w:val="32"/>
                <w:lang w:eastAsia="ru-RU"/>
              </w:rPr>
              <w:t xml:space="preserve"> способы получения</w:t>
            </w:r>
            <w:r>
              <w:rPr>
                <w:rFonts w:eastAsia="Times New Roman"/>
                <w:bCs/>
                <w:kern w:val="36"/>
                <w:sz w:val="32"/>
                <w:szCs w:val="32"/>
                <w:lang w:eastAsia="ru-RU"/>
              </w:rPr>
              <w:t>………………………………………………...................</w:t>
            </w:r>
          </w:p>
        </w:tc>
        <w:tc>
          <w:tcPr>
            <w:tcW w:w="709" w:type="dxa"/>
          </w:tcPr>
          <w:p w14:paraId="5B2B6844" w14:textId="77777777" w:rsidR="00206D49" w:rsidRDefault="00206D49" w:rsidP="00267F8C">
            <w:pPr>
              <w:jc w:val="center"/>
              <w:rPr>
                <w:bCs/>
                <w:sz w:val="32"/>
                <w:szCs w:val="32"/>
              </w:rPr>
            </w:pPr>
          </w:p>
          <w:p w14:paraId="74B0031D" w14:textId="0C9408E1" w:rsidR="00206D49" w:rsidRPr="00267F8C" w:rsidRDefault="00206D49" w:rsidP="00267F8C">
            <w:pPr>
              <w:jc w:val="center"/>
              <w:rPr>
                <w:bCs/>
                <w:sz w:val="32"/>
                <w:szCs w:val="32"/>
              </w:rPr>
            </w:pPr>
            <w:r>
              <w:rPr>
                <w:bCs/>
                <w:sz w:val="32"/>
                <w:szCs w:val="32"/>
              </w:rPr>
              <w:t>13</w:t>
            </w:r>
            <w:r w:rsidR="00C9146A">
              <w:rPr>
                <w:bCs/>
                <w:sz w:val="32"/>
                <w:szCs w:val="32"/>
              </w:rPr>
              <w:t>8</w:t>
            </w:r>
          </w:p>
        </w:tc>
      </w:tr>
      <w:tr w:rsidR="007453B0" w14:paraId="4B7A68E8" w14:textId="77777777" w:rsidTr="006E310B">
        <w:tc>
          <w:tcPr>
            <w:tcW w:w="8046" w:type="dxa"/>
          </w:tcPr>
          <w:p w14:paraId="0E285DFD" w14:textId="13505B29" w:rsidR="00F24609" w:rsidRPr="00A61FCB" w:rsidRDefault="00A61FCB" w:rsidP="00454479">
            <w:pPr>
              <w:jc w:val="both"/>
              <w:outlineLvl w:val="0"/>
              <w:rPr>
                <w:rFonts w:eastAsia="Times New Roman"/>
                <w:bCs/>
                <w:kern w:val="36"/>
                <w:sz w:val="32"/>
                <w:szCs w:val="32"/>
                <w:lang w:eastAsia="ru-RU"/>
              </w:rPr>
            </w:pPr>
            <w:r w:rsidRPr="00A61FCB">
              <w:rPr>
                <w:rFonts w:eastAsia="Times New Roman"/>
                <w:bCs/>
                <w:kern w:val="36"/>
                <w:sz w:val="32"/>
                <w:szCs w:val="32"/>
                <w:lang w:eastAsia="ru-RU"/>
              </w:rPr>
              <w:t xml:space="preserve">7.5 </w:t>
            </w:r>
            <w:r>
              <w:rPr>
                <w:rFonts w:eastAsia="Times New Roman"/>
                <w:bCs/>
                <w:kern w:val="36"/>
                <w:sz w:val="32"/>
                <w:szCs w:val="32"/>
                <w:lang w:eastAsia="ru-RU"/>
              </w:rPr>
              <w:t>Х</w:t>
            </w:r>
            <w:r w:rsidRPr="00A61FCB">
              <w:rPr>
                <w:rFonts w:eastAsia="Times New Roman"/>
                <w:bCs/>
                <w:kern w:val="36"/>
                <w:sz w:val="32"/>
                <w:szCs w:val="32"/>
                <w:lang w:eastAsia="ru-RU"/>
              </w:rPr>
              <w:t>имические свойства и способы</w:t>
            </w:r>
            <w:r>
              <w:rPr>
                <w:rFonts w:eastAsia="Times New Roman"/>
                <w:bCs/>
                <w:kern w:val="36"/>
                <w:sz w:val="32"/>
                <w:szCs w:val="32"/>
                <w:lang w:eastAsia="ru-RU"/>
              </w:rPr>
              <w:t>.</w:t>
            </w:r>
            <w:r w:rsidRPr="00A61FCB">
              <w:rPr>
                <w:rFonts w:eastAsia="Times New Roman"/>
                <w:bCs/>
                <w:kern w:val="36"/>
                <w:sz w:val="32"/>
                <w:szCs w:val="32"/>
                <w:lang w:eastAsia="ru-RU"/>
              </w:rPr>
              <w:t xml:space="preserve"> Получения солей</w:t>
            </w:r>
            <w:r w:rsidR="00B97130">
              <w:rPr>
                <w:rFonts w:eastAsia="Times New Roman"/>
                <w:bCs/>
                <w:kern w:val="36"/>
                <w:sz w:val="32"/>
                <w:szCs w:val="32"/>
                <w:lang w:eastAsia="ru-RU"/>
              </w:rPr>
              <w:t>…</w:t>
            </w:r>
          </w:p>
        </w:tc>
        <w:tc>
          <w:tcPr>
            <w:tcW w:w="709" w:type="dxa"/>
          </w:tcPr>
          <w:p w14:paraId="3DAA5B39" w14:textId="0140F34B" w:rsidR="00F24609" w:rsidRPr="00267F8C" w:rsidRDefault="00F10F15" w:rsidP="00267F8C">
            <w:pPr>
              <w:jc w:val="center"/>
              <w:rPr>
                <w:bCs/>
                <w:sz w:val="32"/>
                <w:szCs w:val="32"/>
              </w:rPr>
            </w:pPr>
            <w:r w:rsidRPr="00267F8C">
              <w:rPr>
                <w:bCs/>
                <w:sz w:val="32"/>
                <w:szCs w:val="32"/>
              </w:rPr>
              <w:t>14</w:t>
            </w:r>
            <w:r w:rsidR="00C9146A">
              <w:rPr>
                <w:bCs/>
                <w:sz w:val="32"/>
                <w:szCs w:val="32"/>
              </w:rPr>
              <w:t>4</w:t>
            </w:r>
          </w:p>
        </w:tc>
      </w:tr>
      <w:tr w:rsidR="007453B0" w14:paraId="3C9692F8" w14:textId="77777777" w:rsidTr="006E310B">
        <w:tc>
          <w:tcPr>
            <w:tcW w:w="8046" w:type="dxa"/>
          </w:tcPr>
          <w:p w14:paraId="530A909A" w14:textId="06AF7A28" w:rsidR="00F24609" w:rsidRPr="00DA62E1" w:rsidRDefault="00DA62E1" w:rsidP="00454479">
            <w:pPr>
              <w:jc w:val="both"/>
              <w:outlineLvl w:val="0"/>
              <w:rPr>
                <w:rFonts w:eastAsia="Times New Roman"/>
                <w:bCs/>
                <w:kern w:val="36"/>
                <w:sz w:val="32"/>
                <w:szCs w:val="32"/>
                <w:lang w:eastAsia="ru-RU"/>
              </w:rPr>
            </w:pPr>
            <w:r w:rsidRPr="00DA62E1">
              <w:rPr>
                <w:rFonts w:eastAsia="Times New Roman"/>
                <w:bCs/>
                <w:kern w:val="36"/>
                <w:sz w:val="32"/>
                <w:szCs w:val="32"/>
                <w:lang w:eastAsia="ru-RU"/>
              </w:rPr>
              <w:t>Раздел 2 Аналитическая химия</w:t>
            </w:r>
            <w:r w:rsidR="003B7109">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575A41AE" w14:textId="3DFFF8F3" w:rsidR="00F24609" w:rsidRPr="00267F8C" w:rsidRDefault="00F10F15" w:rsidP="00267F8C">
            <w:pPr>
              <w:jc w:val="center"/>
              <w:rPr>
                <w:bCs/>
                <w:sz w:val="32"/>
                <w:szCs w:val="32"/>
              </w:rPr>
            </w:pPr>
            <w:r w:rsidRPr="00267F8C">
              <w:rPr>
                <w:bCs/>
                <w:sz w:val="32"/>
                <w:szCs w:val="32"/>
              </w:rPr>
              <w:t>15</w:t>
            </w:r>
            <w:r w:rsidR="00C9146A">
              <w:rPr>
                <w:bCs/>
                <w:sz w:val="32"/>
                <w:szCs w:val="32"/>
              </w:rPr>
              <w:t>6</w:t>
            </w:r>
          </w:p>
        </w:tc>
      </w:tr>
      <w:tr w:rsidR="007453B0" w14:paraId="7365F450" w14:textId="77777777" w:rsidTr="006E310B">
        <w:tc>
          <w:tcPr>
            <w:tcW w:w="8046" w:type="dxa"/>
          </w:tcPr>
          <w:p w14:paraId="5E6515E7" w14:textId="385345AB" w:rsidR="00F24609" w:rsidRPr="00DA62E1" w:rsidRDefault="00DA62E1" w:rsidP="00454479">
            <w:pPr>
              <w:jc w:val="both"/>
              <w:outlineLvl w:val="0"/>
              <w:rPr>
                <w:rFonts w:eastAsia="Times New Roman"/>
                <w:bCs/>
                <w:kern w:val="36"/>
                <w:sz w:val="32"/>
                <w:szCs w:val="32"/>
                <w:lang w:eastAsia="ru-RU"/>
              </w:rPr>
            </w:pPr>
            <w:r w:rsidRPr="00DA62E1">
              <w:rPr>
                <w:rFonts w:eastAsia="Times New Roman"/>
                <w:bCs/>
                <w:kern w:val="36"/>
                <w:sz w:val="32"/>
                <w:szCs w:val="32"/>
                <w:lang w:eastAsia="ru-RU"/>
              </w:rPr>
              <w:lastRenderedPageBreak/>
              <w:t>Тема 1 Общие понятия аналитической химии</w:t>
            </w:r>
            <w:r w:rsidR="003B7109">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67062FD5" w14:textId="06FC448D" w:rsidR="00F24609" w:rsidRPr="00267F8C" w:rsidRDefault="00F10F15" w:rsidP="00267F8C">
            <w:pPr>
              <w:jc w:val="center"/>
              <w:rPr>
                <w:bCs/>
                <w:sz w:val="32"/>
                <w:szCs w:val="32"/>
              </w:rPr>
            </w:pPr>
            <w:r w:rsidRPr="00267F8C">
              <w:rPr>
                <w:bCs/>
                <w:sz w:val="32"/>
                <w:szCs w:val="32"/>
              </w:rPr>
              <w:t>15</w:t>
            </w:r>
            <w:r w:rsidR="00576D66">
              <w:rPr>
                <w:bCs/>
                <w:sz w:val="32"/>
                <w:szCs w:val="32"/>
              </w:rPr>
              <w:t>6</w:t>
            </w:r>
          </w:p>
        </w:tc>
      </w:tr>
      <w:tr w:rsidR="007453B0" w14:paraId="03ED7D57" w14:textId="77777777" w:rsidTr="006E310B">
        <w:tc>
          <w:tcPr>
            <w:tcW w:w="8046" w:type="dxa"/>
          </w:tcPr>
          <w:p w14:paraId="2A560414" w14:textId="397F94E0" w:rsidR="00453CD0" w:rsidRPr="006A1C56" w:rsidRDefault="006A1C56" w:rsidP="00454479">
            <w:pPr>
              <w:widowControl w:val="0"/>
              <w:autoSpaceDE w:val="0"/>
              <w:autoSpaceDN w:val="0"/>
              <w:jc w:val="both"/>
              <w:outlineLvl w:val="2"/>
              <w:rPr>
                <w:rFonts w:eastAsia="Times New Roman"/>
                <w:bCs/>
                <w:kern w:val="36"/>
                <w:sz w:val="32"/>
                <w:szCs w:val="32"/>
                <w:lang w:eastAsia="ru-RU"/>
              </w:rPr>
            </w:pPr>
            <w:r w:rsidRPr="006A1C56">
              <w:rPr>
                <w:rFonts w:eastAsia="Times New Roman"/>
                <w:bCs/>
                <w:kern w:val="36"/>
                <w:sz w:val="32"/>
                <w:szCs w:val="32"/>
                <w:lang w:eastAsia="ru-RU"/>
              </w:rPr>
              <w:t>Тема 2.</w:t>
            </w:r>
            <w:r w:rsidR="00D94E73">
              <w:rPr>
                <w:rFonts w:eastAsia="Times New Roman"/>
                <w:bCs/>
                <w:kern w:val="36"/>
                <w:sz w:val="32"/>
                <w:szCs w:val="32"/>
                <w:lang w:eastAsia="ru-RU"/>
              </w:rPr>
              <w:t xml:space="preserve"> </w:t>
            </w:r>
            <w:r w:rsidRPr="006A1C56">
              <w:rPr>
                <w:rFonts w:eastAsia="Times New Roman"/>
                <w:bCs/>
                <w:kern w:val="36"/>
                <w:sz w:val="32"/>
                <w:szCs w:val="32"/>
                <w:lang w:eastAsia="ru-RU"/>
              </w:rPr>
              <w:t>Качественный анализ</w:t>
            </w:r>
            <w:r w:rsidR="003B7109">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40E74922" w14:textId="52BC403C" w:rsidR="00453CD0" w:rsidRPr="00267F8C" w:rsidRDefault="00F10F15" w:rsidP="00267F8C">
            <w:pPr>
              <w:jc w:val="center"/>
              <w:rPr>
                <w:bCs/>
                <w:sz w:val="32"/>
                <w:szCs w:val="32"/>
              </w:rPr>
            </w:pPr>
            <w:r w:rsidRPr="00267F8C">
              <w:rPr>
                <w:bCs/>
                <w:sz w:val="32"/>
                <w:szCs w:val="32"/>
              </w:rPr>
              <w:t>1</w:t>
            </w:r>
            <w:r w:rsidR="00576D66">
              <w:rPr>
                <w:bCs/>
                <w:sz w:val="32"/>
                <w:szCs w:val="32"/>
              </w:rPr>
              <w:t>61</w:t>
            </w:r>
          </w:p>
        </w:tc>
      </w:tr>
      <w:tr w:rsidR="007453B0" w14:paraId="59C20F16" w14:textId="77777777" w:rsidTr="006E310B">
        <w:tc>
          <w:tcPr>
            <w:tcW w:w="8046" w:type="dxa"/>
          </w:tcPr>
          <w:p w14:paraId="5C8DC62A" w14:textId="46AAF74E" w:rsidR="00D94E73" w:rsidRPr="006A1C56" w:rsidRDefault="00D94E73" w:rsidP="00454479">
            <w:pPr>
              <w:widowControl w:val="0"/>
              <w:autoSpaceDE w:val="0"/>
              <w:autoSpaceDN w:val="0"/>
              <w:jc w:val="both"/>
              <w:outlineLvl w:val="2"/>
              <w:rPr>
                <w:rFonts w:eastAsia="Times New Roman"/>
                <w:bCs/>
                <w:kern w:val="36"/>
                <w:sz w:val="32"/>
                <w:szCs w:val="32"/>
                <w:lang w:eastAsia="ru-RU"/>
              </w:rPr>
            </w:pPr>
            <w:r w:rsidRPr="006A1C56">
              <w:rPr>
                <w:rFonts w:eastAsia="Times New Roman"/>
                <w:bCs/>
                <w:kern w:val="36"/>
                <w:sz w:val="32"/>
                <w:szCs w:val="32"/>
                <w:lang w:eastAsia="ru-RU"/>
              </w:rPr>
              <w:t xml:space="preserve">2.1 </w:t>
            </w:r>
            <w:r>
              <w:rPr>
                <w:rFonts w:eastAsia="Times New Roman"/>
                <w:bCs/>
                <w:kern w:val="36"/>
                <w:sz w:val="32"/>
                <w:szCs w:val="32"/>
                <w:lang w:eastAsia="ru-RU"/>
              </w:rPr>
              <w:t>А</w:t>
            </w:r>
            <w:r w:rsidRPr="006A1C56">
              <w:rPr>
                <w:rFonts w:eastAsia="Times New Roman"/>
                <w:bCs/>
                <w:kern w:val="36"/>
                <w:sz w:val="32"/>
                <w:szCs w:val="32"/>
                <w:lang w:eastAsia="ru-RU"/>
              </w:rPr>
              <w:t>налитические реакции</w:t>
            </w:r>
            <w:r w:rsidR="003B7109">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45F8181E" w14:textId="1BD30EC4" w:rsidR="00D94E73" w:rsidRPr="00267F8C" w:rsidRDefault="00F10F15" w:rsidP="00267F8C">
            <w:pPr>
              <w:jc w:val="center"/>
              <w:rPr>
                <w:bCs/>
                <w:sz w:val="32"/>
                <w:szCs w:val="32"/>
              </w:rPr>
            </w:pPr>
            <w:r w:rsidRPr="00267F8C">
              <w:rPr>
                <w:bCs/>
                <w:sz w:val="32"/>
                <w:szCs w:val="32"/>
              </w:rPr>
              <w:t>1</w:t>
            </w:r>
            <w:r w:rsidR="00576D66">
              <w:rPr>
                <w:bCs/>
                <w:sz w:val="32"/>
                <w:szCs w:val="32"/>
              </w:rPr>
              <w:t>61</w:t>
            </w:r>
          </w:p>
        </w:tc>
      </w:tr>
      <w:tr w:rsidR="007453B0" w14:paraId="1571161B" w14:textId="77777777" w:rsidTr="006E310B">
        <w:tc>
          <w:tcPr>
            <w:tcW w:w="8046" w:type="dxa"/>
          </w:tcPr>
          <w:p w14:paraId="607E529D" w14:textId="1627747A" w:rsidR="00044105" w:rsidRPr="00044105" w:rsidRDefault="00044105" w:rsidP="00454479">
            <w:pPr>
              <w:jc w:val="both"/>
              <w:rPr>
                <w:b/>
                <w:sz w:val="32"/>
                <w:szCs w:val="32"/>
              </w:rPr>
            </w:pPr>
            <w:r>
              <w:rPr>
                <w:rFonts w:eastAsia="Times New Roman"/>
                <w:bCs/>
                <w:kern w:val="36"/>
                <w:sz w:val="32"/>
                <w:szCs w:val="32"/>
                <w:lang w:eastAsia="ru-RU"/>
              </w:rPr>
              <w:t xml:space="preserve">Тема 3 </w:t>
            </w:r>
            <w:r w:rsidRPr="00044105">
              <w:rPr>
                <w:rFonts w:eastAsia="Times New Roman"/>
                <w:bCs/>
                <w:kern w:val="36"/>
                <w:sz w:val="32"/>
                <w:szCs w:val="32"/>
                <w:lang w:eastAsia="ru-RU"/>
              </w:rPr>
              <w:t xml:space="preserve">Количественный анализ. </w:t>
            </w:r>
            <w:proofErr w:type="spellStart"/>
            <w:r w:rsidRPr="00044105">
              <w:rPr>
                <w:rFonts w:eastAsia="Times New Roman"/>
                <w:bCs/>
                <w:kern w:val="36"/>
                <w:sz w:val="32"/>
                <w:szCs w:val="32"/>
                <w:lang w:eastAsia="ru-RU"/>
              </w:rPr>
              <w:t>Титриметрия</w:t>
            </w:r>
            <w:proofErr w:type="spellEnd"/>
            <w:r w:rsidR="003B7109">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69344612" w14:textId="56917114" w:rsidR="00044105" w:rsidRPr="00267F8C" w:rsidRDefault="00F10F15" w:rsidP="00267F8C">
            <w:pPr>
              <w:jc w:val="center"/>
              <w:rPr>
                <w:bCs/>
                <w:sz w:val="32"/>
                <w:szCs w:val="32"/>
              </w:rPr>
            </w:pPr>
            <w:r w:rsidRPr="00267F8C">
              <w:rPr>
                <w:bCs/>
                <w:sz w:val="32"/>
                <w:szCs w:val="32"/>
              </w:rPr>
              <w:t>16</w:t>
            </w:r>
            <w:r w:rsidR="00576D66">
              <w:rPr>
                <w:bCs/>
                <w:sz w:val="32"/>
                <w:szCs w:val="32"/>
              </w:rPr>
              <w:t>7</w:t>
            </w:r>
          </w:p>
        </w:tc>
      </w:tr>
      <w:tr w:rsidR="007453B0" w14:paraId="08D07771" w14:textId="77777777" w:rsidTr="006E310B">
        <w:tc>
          <w:tcPr>
            <w:tcW w:w="8046" w:type="dxa"/>
          </w:tcPr>
          <w:p w14:paraId="06C38830" w14:textId="4B84E450" w:rsidR="00453CD0" w:rsidRPr="00044105" w:rsidRDefault="00044105" w:rsidP="00454479">
            <w:pPr>
              <w:pStyle w:val="3"/>
              <w:keepNext w:val="0"/>
              <w:keepLines w:val="0"/>
              <w:widowControl w:val="0"/>
              <w:tabs>
                <w:tab w:val="left" w:pos="375"/>
                <w:tab w:val="left" w:pos="1276"/>
              </w:tabs>
              <w:autoSpaceDE w:val="0"/>
              <w:autoSpaceDN w:val="0"/>
              <w:spacing w:before="0"/>
              <w:jc w:val="both"/>
              <w:outlineLvl w:val="2"/>
              <w:rPr>
                <w:rFonts w:ascii="Times New Roman" w:hAnsi="Times New Roman" w:cs="Times New Roman"/>
                <w:b/>
                <w:color w:val="auto"/>
                <w:sz w:val="32"/>
                <w:szCs w:val="32"/>
              </w:rPr>
            </w:pPr>
            <w:r w:rsidRPr="00044105">
              <w:rPr>
                <w:rFonts w:ascii="Times New Roman" w:eastAsia="Times New Roman" w:hAnsi="Times New Roman" w:cs="Times New Roman"/>
                <w:bCs/>
                <w:color w:val="auto"/>
                <w:kern w:val="36"/>
                <w:sz w:val="32"/>
                <w:szCs w:val="32"/>
                <w:lang w:eastAsia="ru-RU"/>
              </w:rPr>
              <w:t xml:space="preserve">3.1 </w:t>
            </w:r>
            <w:r>
              <w:rPr>
                <w:rFonts w:ascii="Times New Roman" w:eastAsia="Times New Roman" w:hAnsi="Times New Roman" w:cs="Times New Roman"/>
                <w:bCs/>
                <w:color w:val="auto"/>
                <w:kern w:val="36"/>
                <w:sz w:val="32"/>
                <w:szCs w:val="32"/>
                <w:lang w:eastAsia="ru-RU"/>
              </w:rPr>
              <w:t>К</w:t>
            </w:r>
            <w:r w:rsidRPr="00044105">
              <w:rPr>
                <w:rFonts w:ascii="Times New Roman" w:eastAsia="Times New Roman" w:hAnsi="Times New Roman" w:cs="Times New Roman"/>
                <w:bCs/>
                <w:color w:val="auto"/>
                <w:kern w:val="36"/>
                <w:sz w:val="32"/>
                <w:szCs w:val="32"/>
                <w:lang w:eastAsia="ru-RU"/>
              </w:rPr>
              <w:t>лассификация методов титриметрического анализа</w:t>
            </w:r>
            <w:r w:rsidR="00820EAF">
              <w:rPr>
                <w:rFonts w:ascii="Times New Roman" w:eastAsia="Times New Roman" w:hAnsi="Times New Roman" w:cs="Times New Roman"/>
                <w:bCs/>
                <w:color w:val="auto"/>
                <w:kern w:val="36"/>
                <w:sz w:val="32"/>
                <w:szCs w:val="32"/>
                <w:lang w:eastAsia="ru-RU"/>
              </w:rPr>
              <w:t>……………………………………………………………</w:t>
            </w:r>
          </w:p>
        </w:tc>
        <w:tc>
          <w:tcPr>
            <w:tcW w:w="709" w:type="dxa"/>
          </w:tcPr>
          <w:p w14:paraId="4437A655" w14:textId="77777777" w:rsidR="00820EAF" w:rsidRDefault="00820EAF" w:rsidP="00267F8C">
            <w:pPr>
              <w:jc w:val="center"/>
              <w:rPr>
                <w:bCs/>
                <w:sz w:val="32"/>
                <w:szCs w:val="32"/>
              </w:rPr>
            </w:pPr>
          </w:p>
          <w:p w14:paraId="164C511D" w14:textId="71095297" w:rsidR="00453CD0" w:rsidRPr="00267F8C" w:rsidRDefault="00F10F15" w:rsidP="00576D66">
            <w:pPr>
              <w:rPr>
                <w:bCs/>
                <w:sz w:val="32"/>
                <w:szCs w:val="32"/>
              </w:rPr>
            </w:pPr>
            <w:r w:rsidRPr="00267F8C">
              <w:rPr>
                <w:bCs/>
                <w:sz w:val="32"/>
                <w:szCs w:val="32"/>
              </w:rPr>
              <w:t>16</w:t>
            </w:r>
            <w:r w:rsidR="00576D66">
              <w:rPr>
                <w:bCs/>
                <w:sz w:val="32"/>
                <w:szCs w:val="32"/>
              </w:rPr>
              <w:t>9</w:t>
            </w:r>
          </w:p>
        </w:tc>
      </w:tr>
      <w:tr w:rsidR="00F62765" w14:paraId="2D86327B" w14:textId="77777777" w:rsidTr="006E310B">
        <w:tc>
          <w:tcPr>
            <w:tcW w:w="8046" w:type="dxa"/>
          </w:tcPr>
          <w:p w14:paraId="3C607C61" w14:textId="1364DB81" w:rsidR="00F62765" w:rsidRPr="00044105" w:rsidRDefault="00F62765" w:rsidP="00454479">
            <w:pPr>
              <w:pStyle w:val="3"/>
              <w:keepNext w:val="0"/>
              <w:keepLines w:val="0"/>
              <w:widowControl w:val="0"/>
              <w:tabs>
                <w:tab w:val="left" w:pos="375"/>
                <w:tab w:val="left" w:pos="1276"/>
              </w:tabs>
              <w:autoSpaceDE w:val="0"/>
              <w:autoSpaceDN w:val="0"/>
              <w:spacing w:before="0"/>
              <w:jc w:val="both"/>
              <w:outlineLvl w:val="2"/>
              <w:rPr>
                <w:rFonts w:ascii="Times New Roman" w:eastAsia="Times New Roman" w:hAnsi="Times New Roman" w:cs="Times New Roman"/>
                <w:bCs/>
                <w:color w:val="auto"/>
                <w:kern w:val="36"/>
                <w:sz w:val="32"/>
                <w:szCs w:val="32"/>
                <w:lang w:eastAsia="ru-RU"/>
              </w:rPr>
            </w:pPr>
            <w:r w:rsidRPr="001F0EAC">
              <w:rPr>
                <w:rFonts w:ascii="Times New Roman" w:eastAsia="Times New Roman" w:hAnsi="Times New Roman" w:cs="Times New Roman"/>
                <w:bCs/>
                <w:color w:val="auto"/>
                <w:kern w:val="36"/>
                <w:sz w:val="32"/>
                <w:szCs w:val="32"/>
                <w:lang w:eastAsia="ru-RU"/>
              </w:rPr>
              <w:t>3.</w:t>
            </w:r>
            <w:r w:rsidRPr="00F62765">
              <w:rPr>
                <w:rFonts w:ascii="Times New Roman" w:eastAsia="Times New Roman" w:hAnsi="Times New Roman" w:cs="Times New Roman"/>
                <w:bCs/>
                <w:color w:val="auto"/>
                <w:kern w:val="36"/>
                <w:sz w:val="32"/>
                <w:szCs w:val="32"/>
                <w:lang w:eastAsia="ru-RU"/>
              </w:rPr>
              <w:t>2</w:t>
            </w:r>
            <w:r>
              <w:rPr>
                <w:rFonts w:ascii="Times New Roman" w:eastAsia="Times New Roman" w:hAnsi="Times New Roman" w:cs="Times New Roman"/>
                <w:bCs/>
                <w:color w:val="auto"/>
                <w:kern w:val="36"/>
                <w:sz w:val="32"/>
                <w:szCs w:val="32"/>
                <w:lang w:eastAsia="ru-RU"/>
              </w:rPr>
              <w:t xml:space="preserve"> К</w:t>
            </w:r>
            <w:r w:rsidRPr="001F0EAC">
              <w:rPr>
                <w:rFonts w:ascii="Times New Roman" w:eastAsia="Times New Roman" w:hAnsi="Times New Roman" w:cs="Times New Roman"/>
                <w:bCs/>
                <w:color w:val="auto"/>
                <w:kern w:val="36"/>
                <w:sz w:val="32"/>
                <w:szCs w:val="32"/>
                <w:lang w:eastAsia="ru-RU"/>
              </w:rPr>
              <w:t xml:space="preserve">онцентрации растворов, применяемые в </w:t>
            </w:r>
            <w:proofErr w:type="spellStart"/>
            <w:r w:rsidRPr="001F0EAC">
              <w:rPr>
                <w:rFonts w:ascii="Times New Roman" w:eastAsia="Times New Roman" w:hAnsi="Times New Roman" w:cs="Times New Roman"/>
                <w:bCs/>
                <w:color w:val="auto"/>
                <w:kern w:val="36"/>
                <w:sz w:val="32"/>
                <w:szCs w:val="32"/>
                <w:lang w:eastAsia="ru-RU"/>
              </w:rPr>
              <w:t>титриметрии</w:t>
            </w:r>
            <w:proofErr w:type="spellEnd"/>
            <w:r>
              <w:rPr>
                <w:rFonts w:ascii="Times New Roman" w:eastAsia="Times New Roman" w:hAnsi="Times New Roman" w:cs="Times New Roman"/>
                <w:bCs/>
                <w:color w:val="auto"/>
                <w:kern w:val="36"/>
                <w:sz w:val="32"/>
                <w:szCs w:val="32"/>
                <w:lang w:eastAsia="ru-RU"/>
              </w:rPr>
              <w:t>…………………………………………………………...</w:t>
            </w:r>
          </w:p>
        </w:tc>
        <w:tc>
          <w:tcPr>
            <w:tcW w:w="709" w:type="dxa"/>
          </w:tcPr>
          <w:p w14:paraId="7E7816A6" w14:textId="77777777" w:rsidR="00F62765" w:rsidRPr="00267F8C" w:rsidRDefault="00F62765" w:rsidP="00267F8C">
            <w:pPr>
              <w:jc w:val="center"/>
              <w:rPr>
                <w:bCs/>
                <w:sz w:val="32"/>
                <w:szCs w:val="32"/>
              </w:rPr>
            </w:pPr>
          </w:p>
          <w:p w14:paraId="5C907931" w14:textId="26978230" w:rsidR="00F10F15" w:rsidRPr="00267F8C" w:rsidRDefault="00F10F15" w:rsidP="00267F8C">
            <w:pPr>
              <w:jc w:val="center"/>
              <w:rPr>
                <w:bCs/>
                <w:sz w:val="32"/>
                <w:szCs w:val="32"/>
              </w:rPr>
            </w:pPr>
            <w:r w:rsidRPr="00267F8C">
              <w:rPr>
                <w:bCs/>
                <w:sz w:val="32"/>
                <w:szCs w:val="32"/>
              </w:rPr>
              <w:t>1</w:t>
            </w:r>
            <w:r w:rsidR="00576D66">
              <w:rPr>
                <w:bCs/>
                <w:sz w:val="32"/>
                <w:szCs w:val="32"/>
              </w:rPr>
              <w:t>70</w:t>
            </w:r>
          </w:p>
        </w:tc>
      </w:tr>
      <w:tr w:rsidR="007453B0" w14:paraId="5C1514C0" w14:textId="77777777" w:rsidTr="006E310B">
        <w:tc>
          <w:tcPr>
            <w:tcW w:w="8046" w:type="dxa"/>
          </w:tcPr>
          <w:p w14:paraId="4EAC7897" w14:textId="4B55DB94" w:rsidR="001F0EAC" w:rsidRPr="00044105" w:rsidRDefault="001F0EAC" w:rsidP="00454479">
            <w:pPr>
              <w:pStyle w:val="3"/>
              <w:keepNext w:val="0"/>
              <w:keepLines w:val="0"/>
              <w:widowControl w:val="0"/>
              <w:tabs>
                <w:tab w:val="left" w:pos="375"/>
                <w:tab w:val="left" w:pos="1276"/>
              </w:tabs>
              <w:autoSpaceDE w:val="0"/>
              <w:autoSpaceDN w:val="0"/>
              <w:spacing w:before="0"/>
              <w:jc w:val="both"/>
              <w:outlineLvl w:val="2"/>
              <w:rPr>
                <w:rFonts w:ascii="Times New Roman" w:eastAsia="Times New Roman" w:hAnsi="Times New Roman" w:cs="Times New Roman"/>
                <w:bCs/>
                <w:color w:val="auto"/>
                <w:kern w:val="36"/>
                <w:sz w:val="32"/>
                <w:szCs w:val="32"/>
                <w:lang w:eastAsia="ru-RU"/>
              </w:rPr>
            </w:pPr>
            <w:r>
              <w:rPr>
                <w:rFonts w:ascii="Times New Roman" w:eastAsia="Times New Roman" w:hAnsi="Times New Roman" w:cs="Times New Roman"/>
                <w:bCs/>
                <w:color w:val="auto"/>
                <w:kern w:val="36"/>
                <w:sz w:val="32"/>
                <w:szCs w:val="32"/>
                <w:lang w:eastAsia="ru-RU"/>
              </w:rPr>
              <w:t>3.</w:t>
            </w:r>
            <w:r w:rsidR="00F62765">
              <w:rPr>
                <w:rFonts w:ascii="Times New Roman" w:eastAsia="Times New Roman" w:hAnsi="Times New Roman" w:cs="Times New Roman"/>
                <w:bCs/>
                <w:color w:val="auto"/>
                <w:kern w:val="36"/>
                <w:sz w:val="32"/>
                <w:szCs w:val="32"/>
                <w:lang w:val="en-US" w:eastAsia="ru-RU"/>
              </w:rPr>
              <w:t>3</w:t>
            </w:r>
            <w:r>
              <w:rPr>
                <w:rFonts w:ascii="Times New Roman" w:eastAsia="Times New Roman" w:hAnsi="Times New Roman" w:cs="Times New Roman"/>
                <w:bCs/>
                <w:color w:val="auto"/>
                <w:kern w:val="36"/>
                <w:sz w:val="32"/>
                <w:szCs w:val="32"/>
                <w:lang w:eastAsia="ru-RU"/>
              </w:rPr>
              <w:t xml:space="preserve"> </w:t>
            </w:r>
            <w:proofErr w:type="spellStart"/>
            <w:r>
              <w:rPr>
                <w:rFonts w:ascii="Times New Roman" w:eastAsia="Times New Roman" w:hAnsi="Times New Roman" w:cs="Times New Roman"/>
                <w:bCs/>
                <w:color w:val="auto"/>
                <w:kern w:val="36"/>
                <w:sz w:val="32"/>
                <w:szCs w:val="32"/>
                <w:lang w:eastAsia="ru-RU"/>
              </w:rPr>
              <w:t>Перманганатметрия</w:t>
            </w:r>
            <w:proofErr w:type="spellEnd"/>
            <w:r w:rsidR="003B7109">
              <w:rPr>
                <w:rFonts w:ascii="Times New Roman" w:eastAsia="Times New Roman" w:hAnsi="Times New Roman" w:cs="Times New Roman"/>
                <w:bCs/>
                <w:color w:val="auto"/>
                <w:kern w:val="36"/>
                <w:sz w:val="32"/>
                <w:szCs w:val="32"/>
                <w:lang w:eastAsia="ru-RU"/>
              </w:rPr>
              <w:t>…………………………………</w:t>
            </w:r>
            <w:r w:rsidR="00B97130">
              <w:rPr>
                <w:rFonts w:ascii="Times New Roman" w:eastAsia="Times New Roman" w:hAnsi="Times New Roman" w:cs="Times New Roman"/>
                <w:bCs/>
                <w:color w:val="auto"/>
                <w:kern w:val="36"/>
                <w:sz w:val="32"/>
                <w:szCs w:val="32"/>
                <w:lang w:eastAsia="ru-RU"/>
              </w:rPr>
              <w:t>….</w:t>
            </w:r>
          </w:p>
        </w:tc>
        <w:tc>
          <w:tcPr>
            <w:tcW w:w="709" w:type="dxa"/>
          </w:tcPr>
          <w:p w14:paraId="499B0B80" w14:textId="10BCC8CC" w:rsidR="001F0EAC" w:rsidRPr="00267F8C" w:rsidRDefault="00F10F15" w:rsidP="00267F8C">
            <w:pPr>
              <w:jc w:val="center"/>
              <w:rPr>
                <w:bCs/>
                <w:sz w:val="32"/>
                <w:szCs w:val="32"/>
              </w:rPr>
            </w:pPr>
            <w:r w:rsidRPr="00267F8C">
              <w:rPr>
                <w:bCs/>
                <w:sz w:val="32"/>
                <w:szCs w:val="32"/>
              </w:rPr>
              <w:t>17</w:t>
            </w:r>
            <w:r w:rsidR="00576D66">
              <w:rPr>
                <w:bCs/>
                <w:sz w:val="32"/>
                <w:szCs w:val="32"/>
              </w:rPr>
              <w:t>3</w:t>
            </w:r>
          </w:p>
        </w:tc>
      </w:tr>
      <w:tr w:rsidR="007453B0" w14:paraId="53446C03" w14:textId="77777777" w:rsidTr="006E310B">
        <w:tc>
          <w:tcPr>
            <w:tcW w:w="8046" w:type="dxa"/>
          </w:tcPr>
          <w:p w14:paraId="13CD3407" w14:textId="1A414FFD" w:rsidR="006A1C56" w:rsidRPr="001F0EAC" w:rsidRDefault="001F0EAC" w:rsidP="00454479">
            <w:pPr>
              <w:ind w:right="74"/>
              <w:jc w:val="both"/>
              <w:rPr>
                <w:rFonts w:eastAsia="Times New Roman"/>
                <w:bCs/>
                <w:kern w:val="36"/>
                <w:sz w:val="32"/>
                <w:szCs w:val="32"/>
                <w:lang w:eastAsia="ru-RU"/>
              </w:rPr>
            </w:pPr>
            <w:r w:rsidRPr="001F0EAC">
              <w:rPr>
                <w:rFonts w:eastAsia="Times New Roman"/>
                <w:bCs/>
                <w:kern w:val="36"/>
                <w:sz w:val="32"/>
                <w:szCs w:val="32"/>
                <w:lang w:eastAsia="ru-RU"/>
              </w:rPr>
              <w:t>3.</w:t>
            </w:r>
            <w:r w:rsidR="00F62765" w:rsidRPr="00F62765">
              <w:rPr>
                <w:rFonts w:eastAsia="Times New Roman"/>
                <w:bCs/>
                <w:kern w:val="36"/>
                <w:sz w:val="32"/>
                <w:szCs w:val="32"/>
                <w:lang w:eastAsia="ru-RU"/>
              </w:rPr>
              <w:t>4</w:t>
            </w:r>
            <w:r w:rsidRPr="001F0EAC">
              <w:rPr>
                <w:rFonts w:eastAsia="Times New Roman"/>
                <w:bCs/>
                <w:kern w:val="36"/>
                <w:sz w:val="32"/>
                <w:szCs w:val="32"/>
                <w:lang w:eastAsia="ru-RU"/>
              </w:rPr>
              <w:t xml:space="preserve"> </w:t>
            </w:r>
            <w:r>
              <w:rPr>
                <w:rFonts w:eastAsia="Times New Roman"/>
                <w:bCs/>
                <w:kern w:val="36"/>
                <w:sz w:val="32"/>
                <w:szCs w:val="32"/>
                <w:lang w:eastAsia="ru-RU"/>
              </w:rPr>
              <w:t>К</w:t>
            </w:r>
            <w:r w:rsidRPr="001F0EAC">
              <w:rPr>
                <w:rFonts w:eastAsia="Times New Roman"/>
                <w:bCs/>
                <w:kern w:val="36"/>
                <w:sz w:val="32"/>
                <w:szCs w:val="32"/>
                <w:lang w:eastAsia="ru-RU"/>
              </w:rPr>
              <w:t>ислотно-основное титрование (метод нейтрализации)</w:t>
            </w:r>
            <w:r w:rsidR="003B7109">
              <w:rPr>
                <w:rFonts w:eastAsia="Times New Roman"/>
                <w:bCs/>
                <w:kern w:val="36"/>
                <w:sz w:val="32"/>
                <w:szCs w:val="32"/>
                <w:lang w:eastAsia="ru-RU"/>
              </w:rPr>
              <w:t>…………………………………………………</w:t>
            </w:r>
            <w:r w:rsidR="00B97130">
              <w:rPr>
                <w:rFonts w:eastAsia="Times New Roman"/>
                <w:bCs/>
                <w:kern w:val="36"/>
                <w:sz w:val="32"/>
                <w:szCs w:val="32"/>
                <w:lang w:eastAsia="ru-RU"/>
              </w:rPr>
              <w:t>……….</w:t>
            </w:r>
          </w:p>
        </w:tc>
        <w:tc>
          <w:tcPr>
            <w:tcW w:w="709" w:type="dxa"/>
          </w:tcPr>
          <w:p w14:paraId="75F83D49" w14:textId="77777777" w:rsidR="006A1C56" w:rsidRPr="00267F8C" w:rsidRDefault="006A1C56" w:rsidP="00267F8C">
            <w:pPr>
              <w:jc w:val="center"/>
              <w:rPr>
                <w:bCs/>
                <w:sz w:val="32"/>
                <w:szCs w:val="32"/>
              </w:rPr>
            </w:pPr>
          </w:p>
          <w:p w14:paraId="4251B2C8" w14:textId="21876A57" w:rsidR="00F10F15" w:rsidRPr="00267F8C" w:rsidRDefault="00F10F15" w:rsidP="00267F8C">
            <w:pPr>
              <w:jc w:val="center"/>
              <w:rPr>
                <w:bCs/>
                <w:sz w:val="32"/>
                <w:szCs w:val="32"/>
              </w:rPr>
            </w:pPr>
            <w:r w:rsidRPr="00267F8C">
              <w:rPr>
                <w:bCs/>
                <w:sz w:val="32"/>
                <w:szCs w:val="32"/>
              </w:rPr>
              <w:t>17</w:t>
            </w:r>
            <w:r w:rsidR="00576D66">
              <w:rPr>
                <w:bCs/>
                <w:sz w:val="32"/>
                <w:szCs w:val="32"/>
              </w:rPr>
              <w:t>6</w:t>
            </w:r>
          </w:p>
        </w:tc>
      </w:tr>
      <w:tr w:rsidR="007453B0" w14:paraId="3A2C1D1C" w14:textId="77777777" w:rsidTr="006E310B">
        <w:tc>
          <w:tcPr>
            <w:tcW w:w="8046" w:type="dxa"/>
          </w:tcPr>
          <w:p w14:paraId="4AC83A9F" w14:textId="38829F37" w:rsidR="001F0EAC" w:rsidRPr="001F0EAC" w:rsidRDefault="00D44C46" w:rsidP="00454479">
            <w:pPr>
              <w:pStyle w:val="3"/>
              <w:keepNext w:val="0"/>
              <w:keepLines w:val="0"/>
              <w:widowControl w:val="0"/>
              <w:tabs>
                <w:tab w:val="left" w:pos="851"/>
                <w:tab w:val="left" w:pos="2044"/>
              </w:tabs>
              <w:autoSpaceDE w:val="0"/>
              <w:autoSpaceDN w:val="0"/>
              <w:spacing w:before="0"/>
              <w:jc w:val="both"/>
              <w:outlineLvl w:val="2"/>
              <w:rPr>
                <w:rFonts w:ascii="Times New Roman" w:eastAsia="Times New Roman" w:hAnsi="Times New Roman" w:cs="Times New Roman"/>
                <w:bCs/>
                <w:color w:val="auto"/>
                <w:kern w:val="36"/>
                <w:sz w:val="32"/>
                <w:szCs w:val="32"/>
                <w:lang w:eastAsia="ru-RU"/>
              </w:rPr>
            </w:pPr>
            <w:r>
              <w:rPr>
                <w:rFonts w:ascii="Times New Roman" w:eastAsia="Times New Roman" w:hAnsi="Times New Roman" w:cs="Times New Roman"/>
                <w:bCs/>
                <w:color w:val="auto"/>
                <w:kern w:val="36"/>
                <w:sz w:val="32"/>
                <w:szCs w:val="32"/>
                <w:lang w:eastAsia="ru-RU"/>
              </w:rPr>
              <w:t>3.5 Комплексонометрия</w:t>
            </w:r>
            <w:r w:rsidR="003B7109">
              <w:rPr>
                <w:rFonts w:ascii="Times New Roman" w:eastAsia="Times New Roman" w:hAnsi="Times New Roman" w:cs="Times New Roman"/>
                <w:bCs/>
                <w:color w:val="auto"/>
                <w:kern w:val="36"/>
                <w:sz w:val="32"/>
                <w:szCs w:val="32"/>
                <w:lang w:eastAsia="ru-RU"/>
              </w:rPr>
              <w:t>…………………………………</w:t>
            </w:r>
            <w:r w:rsidR="00B97130">
              <w:rPr>
                <w:rFonts w:ascii="Times New Roman" w:eastAsia="Times New Roman" w:hAnsi="Times New Roman" w:cs="Times New Roman"/>
                <w:bCs/>
                <w:color w:val="auto"/>
                <w:kern w:val="36"/>
                <w:sz w:val="32"/>
                <w:szCs w:val="32"/>
                <w:lang w:eastAsia="ru-RU"/>
              </w:rPr>
              <w:t>…</w:t>
            </w:r>
          </w:p>
        </w:tc>
        <w:tc>
          <w:tcPr>
            <w:tcW w:w="709" w:type="dxa"/>
          </w:tcPr>
          <w:p w14:paraId="7E7DC644" w14:textId="4DEAF966" w:rsidR="001F0EAC" w:rsidRPr="00267F8C" w:rsidRDefault="00F10F15" w:rsidP="00267F8C">
            <w:pPr>
              <w:jc w:val="center"/>
              <w:rPr>
                <w:bCs/>
                <w:sz w:val="32"/>
                <w:szCs w:val="32"/>
              </w:rPr>
            </w:pPr>
            <w:r w:rsidRPr="00267F8C">
              <w:rPr>
                <w:bCs/>
                <w:sz w:val="32"/>
                <w:szCs w:val="32"/>
              </w:rPr>
              <w:t>1</w:t>
            </w:r>
            <w:r w:rsidR="00576D66">
              <w:rPr>
                <w:bCs/>
                <w:sz w:val="32"/>
                <w:szCs w:val="32"/>
              </w:rPr>
              <w:t>82</w:t>
            </w:r>
          </w:p>
        </w:tc>
      </w:tr>
      <w:tr w:rsidR="00267F8C" w14:paraId="1790E3E1" w14:textId="77777777" w:rsidTr="006E310B">
        <w:tc>
          <w:tcPr>
            <w:tcW w:w="8046" w:type="dxa"/>
          </w:tcPr>
          <w:p w14:paraId="35710DB8" w14:textId="70526254" w:rsidR="00267F8C" w:rsidRDefault="00267F8C" w:rsidP="00454479">
            <w:pPr>
              <w:pStyle w:val="3"/>
              <w:keepNext w:val="0"/>
              <w:keepLines w:val="0"/>
              <w:widowControl w:val="0"/>
              <w:tabs>
                <w:tab w:val="left" w:pos="851"/>
                <w:tab w:val="left" w:pos="2044"/>
              </w:tabs>
              <w:autoSpaceDE w:val="0"/>
              <w:autoSpaceDN w:val="0"/>
              <w:spacing w:before="0"/>
              <w:jc w:val="both"/>
              <w:outlineLvl w:val="2"/>
              <w:rPr>
                <w:rFonts w:ascii="Times New Roman" w:eastAsia="Times New Roman" w:hAnsi="Times New Roman" w:cs="Times New Roman"/>
                <w:bCs/>
                <w:color w:val="auto"/>
                <w:kern w:val="36"/>
                <w:sz w:val="32"/>
                <w:szCs w:val="32"/>
                <w:lang w:eastAsia="ru-RU"/>
              </w:rPr>
            </w:pPr>
            <w:r>
              <w:rPr>
                <w:rFonts w:ascii="Times New Roman" w:eastAsia="Times New Roman" w:hAnsi="Times New Roman" w:cs="Times New Roman"/>
                <w:bCs/>
                <w:color w:val="auto"/>
                <w:kern w:val="36"/>
                <w:sz w:val="32"/>
                <w:szCs w:val="32"/>
                <w:lang w:eastAsia="ru-RU"/>
              </w:rPr>
              <w:t>Литература…………………………………………………..</w:t>
            </w:r>
          </w:p>
        </w:tc>
        <w:tc>
          <w:tcPr>
            <w:tcW w:w="709" w:type="dxa"/>
          </w:tcPr>
          <w:p w14:paraId="4D282143" w14:textId="107B15B8" w:rsidR="00267F8C" w:rsidRPr="00267F8C" w:rsidRDefault="00267F8C" w:rsidP="00267F8C">
            <w:pPr>
              <w:jc w:val="center"/>
              <w:rPr>
                <w:bCs/>
                <w:sz w:val="32"/>
                <w:szCs w:val="32"/>
              </w:rPr>
            </w:pPr>
            <w:r>
              <w:rPr>
                <w:bCs/>
                <w:sz w:val="32"/>
                <w:szCs w:val="32"/>
              </w:rPr>
              <w:t>18</w:t>
            </w:r>
            <w:r w:rsidR="00576D66">
              <w:rPr>
                <w:bCs/>
                <w:sz w:val="32"/>
                <w:szCs w:val="32"/>
              </w:rPr>
              <w:t>6</w:t>
            </w:r>
          </w:p>
        </w:tc>
      </w:tr>
      <w:tr w:rsidR="007453B0" w14:paraId="58F44356" w14:textId="77777777" w:rsidTr="006E310B">
        <w:tc>
          <w:tcPr>
            <w:tcW w:w="8046" w:type="dxa"/>
          </w:tcPr>
          <w:p w14:paraId="1E58179C" w14:textId="4B03EFB6" w:rsidR="001F0EAC" w:rsidRPr="001F0EAC" w:rsidRDefault="00A92F19" w:rsidP="00454479">
            <w:pPr>
              <w:pStyle w:val="3"/>
              <w:keepNext w:val="0"/>
              <w:keepLines w:val="0"/>
              <w:widowControl w:val="0"/>
              <w:tabs>
                <w:tab w:val="left" w:pos="851"/>
                <w:tab w:val="left" w:pos="2044"/>
              </w:tabs>
              <w:autoSpaceDE w:val="0"/>
              <w:autoSpaceDN w:val="0"/>
              <w:spacing w:before="0"/>
              <w:jc w:val="both"/>
              <w:outlineLvl w:val="2"/>
              <w:rPr>
                <w:rFonts w:ascii="Times New Roman" w:eastAsia="Times New Roman" w:hAnsi="Times New Roman" w:cs="Times New Roman"/>
                <w:bCs/>
                <w:color w:val="auto"/>
                <w:kern w:val="36"/>
                <w:sz w:val="32"/>
                <w:szCs w:val="32"/>
                <w:lang w:eastAsia="ru-RU"/>
              </w:rPr>
            </w:pPr>
            <w:r>
              <w:rPr>
                <w:rFonts w:ascii="Times New Roman" w:eastAsia="Times New Roman" w:hAnsi="Times New Roman" w:cs="Times New Roman"/>
                <w:bCs/>
                <w:color w:val="auto"/>
                <w:kern w:val="36"/>
                <w:sz w:val="32"/>
                <w:szCs w:val="32"/>
                <w:lang w:eastAsia="ru-RU"/>
              </w:rPr>
              <w:t>Приложение 1</w:t>
            </w:r>
            <w:r w:rsidR="003B7109">
              <w:rPr>
                <w:rFonts w:ascii="Times New Roman" w:eastAsia="Times New Roman" w:hAnsi="Times New Roman" w:cs="Times New Roman"/>
                <w:bCs/>
                <w:color w:val="auto"/>
                <w:kern w:val="36"/>
                <w:sz w:val="32"/>
                <w:szCs w:val="32"/>
                <w:lang w:eastAsia="ru-RU"/>
              </w:rPr>
              <w:t>……………………………………………</w:t>
            </w:r>
            <w:r w:rsidR="00B97130">
              <w:rPr>
                <w:rFonts w:ascii="Times New Roman" w:eastAsia="Times New Roman" w:hAnsi="Times New Roman" w:cs="Times New Roman"/>
                <w:bCs/>
                <w:color w:val="auto"/>
                <w:kern w:val="36"/>
                <w:sz w:val="32"/>
                <w:szCs w:val="32"/>
                <w:lang w:eastAsia="ru-RU"/>
              </w:rPr>
              <w:t>….</w:t>
            </w:r>
          </w:p>
        </w:tc>
        <w:tc>
          <w:tcPr>
            <w:tcW w:w="709" w:type="dxa"/>
          </w:tcPr>
          <w:p w14:paraId="348E7A3D" w14:textId="1AA36975" w:rsidR="001F0EAC" w:rsidRPr="00267F8C" w:rsidRDefault="00267F8C" w:rsidP="009E5DE5">
            <w:pPr>
              <w:jc w:val="both"/>
              <w:rPr>
                <w:bCs/>
                <w:sz w:val="32"/>
                <w:szCs w:val="32"/>
              </w:rPr>
            </w:pPr>
            <w:r w:rsidRPr="00267F8C">
              <w:rPr>
                <w:bCs/>
                <w:sz w:val="32"/>
                <w:szCs w:val="32"/>
              </w:rPr>
              <w:t>18</w:t>
            </w:r>
            <w:r w:rsidR="009E5DE5">
              <w:rPr>
                <w:bCs/>
                <w:sz w:val="32"/>
                <w:szCs w:val="32"/>
              </w:rPr>
              <w:t>8</w:t>
            </w:r>
          </w:p>
        </w:tc>
      </w:tr>
      <w:tr w:rsidR="007453B0" w14:paraId="69DD594F" w14:textId="77777777" w:rsidTr="006E310B">
        <w:tc>
          <w:tcPr>
            <w:tcW w:w="8046" w:type="dxa"/>
          </w:tcPr>
          <w:p w14:paraId="488E7697" w14:textId="41381200" w:rsidR="00A92F19" w:rsidRDefault="00A92F19" w:rsidP="00454479">
            <w:pPr>
              <w:pStyle w:val="3"/>
              <w:keepNext w:val="0"/>
              <w:keepLines w:val="0"/>
              <w:widowControl w:val="0"/>
              <w:tabs>
                <w:tab w:val="left" w:pos="851"/>
                <w:tab w:val="left" w:pos="2044"/>
              </w:tabs>
              <w:autoSpaceDE w:val="0"/>
              <w:autoSpaceDN w:val="0"/>
              <w:spacing w:before="0"/>
              <w:jc w:val="both"/>
              <w:outlineLvl w:val="2"/>
              <w:rPr>
                <w:rFonts w:ascii="Times New Roman" w:eastAsia="Times New Roman" w:hAnsi="Times New Roman" w:cs="Times New Roman"/>
                <w:bCs/>
                <w:color w:val="auto"/>
                <w:kern w:val="36"/>
                <w:sz w:val="32"/>
                <w:szCs w:val="32"/>
                <w:lang w:eastAsia="ru-RU"/>
              </w:rPr>
            </w:pPr>
            <w:r>
              <w:rPr>
                <w:rFonts w:ascii="Times New Roman" w:eastAsia="Times New Roman" w:hAnsi="Times New Roman" w:cs="Times New Roman"/>
                <w:bCs/>
                <w:color w:val="auto"/>
                <w:kern w:val="36"/>
                <w:sz w:val="32"/>
                <w:szCs w:val="32"/>
                <w:lang w:eastAsia="ru-RU"/>
              </w:rPr>
              <w:t>Приложение 2</w:t>
            </w:r>
            <w:r w:rsidR="003B7109">
              <w:rPr>
                <w:rFonts w:ascii="Times New Roman" w:eastAsia="Times New Roman" w:hAnsi="Times New Roman" w:cs="Times New Roman"/>
                <w:bCs/>
                <w:color w:val="auto"/>
                <w:kern w:val="36"/>
                <w:sz w:val="32"/>
                <w:szCs w:val="32"/>
                <w:lang w:eastAsia="ru-RU"/>
              </w:rPr>
              <w:t>……………………………………………</w:t>
            </w:r>
            <w:r w:rsidR="00B97130">
              <w:rPr>
                <w:rFonts w:ascii="Times New Roman" w:eastAsia="Times New Roman" w:hAnsi="Times New Roman" w:cs="Times New Roman"/>
                <w:bCs/>
                <w:color w:val="auto"/>
                <w:kern w:val="36"/>
                <w:sz w:val="32"/>
                <w:szCs w:val="32"/>
                <w:lang w:eastAsia="ru-RU"/>
              </w:rPr>
              <w:t>….</w:t>
            </w:r>
          </w:p>
        </w:tc>
        <w:tc>
          <w:tcPr>
            <w:tcW w:w="709" w:type="dxa"/>
          </w:tcPr>
          <w:p w14:paraId="1C6856F9" w14:textId="1188CDE2" w:rsidR="00A92F19" w:rsidRPr="00267F8C" w:rsidRDefault="00267F8C" w:rsidP="009E5DE5">
            <w:pPr>
              <w:jc w:val="both"/>
              <w:rPr>
                <w:bCs/>
                <w:sz w:val="32"/>
                <w:szCs w:val="32"/>
              </w:rPr>
            </w:pPr>
            <w:r w:rsidRPr="00267F8C">
              <w:rPr>
                <w:bCs/>
                <w:sz w:val="32"/>
                <w:szCs w:val="32"/>
              </w:rPr>
              <w:t>18</w:t>
            </w:r>
            <w:r w:rsidR="009E5DE5">
              <w:rPr>
                <w:bCs/>
                <w:sz w:val="32"/>
                <w:szCs w:val="32"/>
              </w:rPr>
              <w:t>9</w:t>
            </w:r>
          </w:p>
        </w:tc>
      </w:tr>
    </w:tbl>
    <w:p w14:paraId="5BE050CB" w14:textId="77777777" w:rsidR="00A92F19" w:rsidRDefault="00A92F19" w:rsidP="00454479">
      <w:pPr>
        <w:spacing w:line="240" w:lineRule="auto"/>
        <w:ind w:firstLine="709"/>
        <w:jc w:val="both"/>
        <w:rPr>
          <w:b/>
          <w:sz w:val="32"/>
          <w:szCs w:val="32"/>
        </w:rPr>
      </w:pPr>
    </w:p>
    <w:p w14:paraId="5716CCD5" w14:textId="77777777" w:rsidR="00A92F19" w:rsidRDefault="00A92F19" w:rsidP="00454479">
      <w:pPr>
        <w:spacing w:line="240" w:lineRule="auto"/>
        <w:ind w:firstLine="709"/>
        <w:jc w:val="both"/>
        <w:rPr>
          <w:b/>
          <w:sz w:val="32"/>
          <w:szCs w:val="32"/>
        </w:rPr>
      </w:pPr>
    </w:p>
    <w:p w14:paraId="09DC6A3A" w14:textId="77777777" w:rsidR="00A92F19" w:rsidRDefault="00A92F19" w:rsidP="00454479">
      <w:pPr>
        <w:spacing w:line="240" w:lineRule="auto"/>
        <w:ind w:firstLine="709"/>
        <w:jc w:val="both"/>
        <w:rPr>
          <w:b/>
          <w:sz w:val="32"/>
          <w:szCs w:val="32"/>
        </w:rPr>
      </w:pPr>
    </w:p>
    <w:p w14:paraId="2B3EAF7C" w14:textId="77777777" w:rsidR="00A92F19" w:rsidRDefault="00A92F19" w:rsidP="00454479">
      <w:pPr>
        <w:spacing w:line="240" w:lineRule="auto"/>
        <w:ind w:firstLine="709"/>
        <w:jc w:val="both"/>
        <w:rPr>
          <w:b/>
          <w:sz w:val="32"/>
          <w:szCs w:val="32"/>
        </w:rPr>
      </w:pPr>
    </w:p>
    <w:p w14:paraId="68D75B7C" w14:textId="77777777" w:rsidR="00A92F19" w:rsidRDefault="00A92F19" w:rsidP="00454479">
      <w:pPr>
        <w:spacing w:line="240" w:lineRule="auto"/>
        <w:ind w:firstLine="709"/>
        <w:jc w:val="both"/>
        <w:rPr>
          <w:b/>
          <w:sz w:val="32"/>
          <w:szCs w:val="32"/>
        </w:rPr>
      </w:pPr>
    </w:p>
    <w:p w14:paraId="5718DDC5" w14:textId="77777777" w:rsidR="00A92F19" w:rsidRDefault="00A92F19" w:rsidP="00454479">
      <w:pPr>
        <w:spacing w:line="240" w:lineRule="auto"/>
        <w:ind w:firstLine="709"/>
        <w:jc w:val="both"/>
        <w:rPr>
          <w:b/>
          <w:sz w:val="32"/>
          <w:szCs w:val="32"/>
        </w:rPr>
      </w:pPr>
    </w:p>
    <w:p w14:paraId="65DBDD58" w14:textId="77777777" w:rsidR="00A92F19" w:rsidRDefault="00A92F19" w:rsidP="00454479">
      <w:pPr>
        <w:spacing w:line="240" w:lineRule="auto"/>
        <w:ind w:firstLine="709"/>
        <w:jc w:val="both"/>
        <w:rPr>
          <w:b/>
          <w:sz w:val="32"/>
          <w:szCs w:val="32"/>
        </w:rPr>
      </w:pPr>
    </w:p>
    <w:p w14:paraId="053B61C4" w14:textId="77777777" w:rsidR="00A92F19" w:rsidRDefault="00A92F19" w:rsidP="00454479">
      <w:pPr>
        <w:spacing w:line="240" w:lineRule="auto"/>
        <w:ind w:firstLine="709"/>
        <w:jc w:val="both"/>
        <w:rPr>
          <w:b/>
          <w:sz w:val="32"/>
          <w:szCs w:val="32"/>
        </w:rPr>
      </w:pPr>
    </w:p>
    <w:p w14:paraId="06D97499" w14:textId="77777777" w:rsidR="00A92F19" w:rsidRDefault="00A92F19" w:rsidP="00454479">
      <w:pPr>
        <w:spacing w:line="240" w:lineRule="auto"/>
        <w:ind w:firstLine="709"/>
        <w:jc w:val="both"/>
        <w:rPr>
          <w:b/>
          <w:sz w:val="32"/>
          <w:szCs w:val="32"/>
        </w:rPr>
      </w:pPr>
    </w:p>
    <w:p w14:paraId="37552CFC" w14:textId="77777777" w:rsidR="00A92F19" w:rsidRDefault="00A92F19" w:rsidP="00454479">
      <w:pPr>
        <w:spacing w:line="240" w:lineRule="auto"/>
        <w:ind w:firstLine="709"/>
        <w:jc w:val="both"/>
        <w:rPr>
          <w:b/>
          <w:sz w:val="32"/>
          <w:szCs w:val="32"/>
        </w:rPr>
      </w:pPr>
    </w:p>
    <w:p w14:paraId="27397BDD" w14:textId="77777777" w:rsidR="00A92F19" w:rsidRDefault="00A92F19" w:rsidP="00454479">
      <w:pPr>
        <w:spacing w:line="240" w:lineRule="auto"/>
        <w:ind w:firstLine="709"/>
        <w:jc w:val="both"/>
        <w:rPr>
          <w:b/>
          <w:sz w:val="32"/>
          <w:szCs w:val="32"/>
        </w:rPr>
      </w:pPr>
    </w:p>
    <w:p w14:paraId="4ABF73C0" w14:textId="77777777" w:rsidR="00A92F19" w:rsidRDefault="00A92F19" w:rsidP="00454479">
      <w:pPr>
        <w:spacing w:line="240" w:lineRule="auto"/>
        <w:ind w:firstLine="709"/>
        <w:jc w:val="both"/>
        <w:rPr>
          <w:b/>
          <w:sz w:val="32"/>
          <w:szCs w:val="32"/>
        </w:rPr>
      </w:pPr>
    </w:p>
    <w:p w14:paraId="7C8D3B18" w14:textId="77777777" w:rsidR="00A92F19" w:rsidRDefault="00A92F19" w:rsidP="00454479">
      <w:pPr>
        <w:spacing w:line="240" w:lineRule="auto"/>
        <w:ind w:firstLine="709"/>
        <w:jc w:val="both"/>
        <w:rPr>
          <w:b/>
          <w:sz w:val="32"/>
          <w:szCs w:val="32"/>
        </w:rPr>
      </w:pPr>
    </w:p>
    <w:p w14:paraId="25F4D97B" w14:textId="77777777" w:rsidR="00820EAF" w:rsidRDefault="00820EAF" w:rsidP="00454479">
      <w:pPr>
        <w:spacing w:line="240" w:lineRule="auto"/>
        <w:ind w:firstLine="709"/>
        <w:jc w:val="both"/>
        <w:rPr>
          <w:b/>
          <w:sz w:val="32"/>
          <w:szCs w:val="32"/>
        </w:rPr>
      </w:pPr>
    </w:p>
    <w:p w14:paraId="3D480BEA" w14:textId="77777777" w:rsidR="00820EAF" w:rsidRDefault="00820EAF" w:rsidP="00454479">
      <w:pPr>
        <w:spacing w:line="240" w:lineRule="auto"/>
        <w:ind w:firstLine="709"/>
        <w:jc w:val="both"/>
        <w:rPr>
          <w:b/>
          <w:sz w:val="32"/>
          <w:szCs w:val="32"/>
        </w:rPr>
      </w:pPr>
    </w:p>
    <w:p w14:paraId="0FFDEDBF" w14:textId="77777777" w:rsidR="00820EAF" w:rsidRDefault="00820EAF" w:rsidP="00454479">
      <w:pPr>
        <w:spacing w:line="240" w:lineRule="auto"/>
        <w:ind w:firstLine="709"/>
        <w:jc w:val="both"/>
        <w:rPr>
          <w:b/>
          <w:sz w:val="32"/>
          <w:szCs w:val="32"/>
        </w:rPr>
      </w:pPr>
    </w:p>
    <w:p w14:paraId="78375D23" w14:textId="231CDC88" w:rsidR="00A92F19" w:rsidRDefault="00A92F19" w:rsidP="00454479">
      <w:pPr>
        <w:spacing w:line="240" w:lineRule="auto"/>
        <w:ind w:firstLine="709"/>
        <w:jc w:val="both"/>
        <w:rPr>
          <w:b/>
          <w:sz w:val="32"/>
          <w:szCs w:val="32"/>
        </w:rPr>
      </w:pPr>
    </w:p>
    <w:p w14:paraId="0A1179DC" w14:textId="77777777" w:rsidR="009E5DE5" w:rsidRDefault="009E5DE5" w:rsidP="00454479">
      <w:pPr>
        <w:spacing w:line="240" w:lineRule="auto"/>
        <w:ind w:firstLine="709"/>
        <w:jc w:val="both"/>
        <w:rPr>
          <w:b/>
          <w:sz w:val="32"/>
          <w:szCs w:val="32"/>
        </w:rPr>
      </w:pPr>
    </w:p>
    <w:p w14:paraId="5B7CA3EB" w14:textId="77777777" w:rsidR="009E5DE5" w:rsidRDefault="009E5DE5" w:rsidP="00454479">
      <w:pPr>
        <w:spacing w:line="240" w:lineRule="auto"/>
        <w:ind w:firstLine="709"/>
        <w:jc w:val="both"/>
        <w:rPr>
          <w:b/>
          <w:sz w:val="32"/>
          <w:szCs w:val="32"/>
        </w:rPr>
      </w:pPr>
    </w:p>
    <w:p w14:paraId="57A954A6" w14:textId="77777777" w:rsidR="009E5DE5" w:rsidRDefault="009E5DE5" w:rsidP="00454479">
      <w:pPr>
        <w:spacing w:line="240" w:lineRule="auto"/>
        <w:ind w:firstLine="709"/>
        <w:jc w:val="both"/>
        <w:rPr>
          <w:b/>
          <w:sz w:val="32"/>
          <w:szCs w:val="32"/>
        </w:rPr>
      </w:pPr>
    </w:p>
    <w:p w14:paraId="16213BD3" w14:textId="77777777" w:rsidR="009E5DE5" w:rsidRDefault="009E5DE5" w:rsidP="00454479">
      <w:pPr>
        <w:spacing w:line="240" w:lineRule="auto"/>
        <w:ind w:firstLine="709"/>
        <w:jc w:val="both"/>
        <w:rPr>
          <w:b/>
          <w:sz w:val="32"/>
          <w:szCs w:val="32"/>
        </w:rPr>
      </w:pPr>
    </w:p>
    <w:p w14:paraId="25451364" w14:textId="6605AFD4" w:rsidR="005A0792" w:rsidRDefault="005A0792" w:rsidP="00454479">
      <w:pPr>
        <w:spacing w:line="240" w:lineRule="auto"/>
        <w:ind w:firstLine="709"/>
        <w:jc w:val="both"/>
        <w:rPr>
          <w:b/>
          <w:sz w:val="32"/>
          <w:szCs w:val="32"/>
        </w:rPr>
      </w:pPr>
    </w:p>
    <w:p w14:paraId="402A851B" w14:textId="1426225C" w:rsidR="00866C4A" w:rsidRPr="0032060A" w:rsidRDefault="00866C4A" w:rsidP="00454479">
      <w:pPr>
        <w:spacing w:line="240" w:lineRule="auto"/>
        <w:ind w:firstLine="709"/>
        <w:jc w:val="center"/>
        <w:rPr>
          <w:b/>
          <w:sz w:val="32"/>
          <w:szCs w:val="32"/>
        </w:rPr>
      </w:pPr>
      <w:r w:rsidRPr="0032060A">
        <w:rPr>
          <w:b/>
          <w:sz w:val="32"/>
          <w:szCs w:val="32"/>
        </w:rPr>
        <w:lastRenderedPageBreak/>
        <w:t>ВВЕДЕНИЕ</w:t>
      </w:r>
    </w:p>
    <w:p w14:paraId="3A413872" w14:textId="77777777" w:rsidR="00866C4A" w:rsidRPr="0032060A" w:rsidRDefault="00866C4A" w:rsidP="00454479">
      <w:pPr>
        <w:spacing w:line="240" w:lineRule="auto"/>
        <w:ind w:firstLine="709"/>
        <w:jc w:val="both"/>
        <w:rPr>
          <w:sz w:val="32"/>
          <w:szCs w:val="32"/>
        </w:rPr>
      </w:pPr>
    </w:p>
    <w:p w14:paraId="731F4CDF" w14:textId="4BF0E998" w:rsidR="00866C4A" w:rsidRPr="002505E2" w:rsidRDefault="00866C4A" w:rsidP="00995893">
      <w:pPr>
        <w:pStyle w:val="a8"/>
        <w:ind w:firstLine="709"/>
        <w:jc w:val="both"/>
        <w:rPr>
          <w:bCs/>
          <w:sz w:val="32"/>
          <w:szCs w:val="32"/>
          <w:lang w:val="ru-RU" w:eastAsia="ru-RU"/>
        </w:rPr>
      </w:pPr>
      <w:r w:rsidRPr="0032060A">
        <w:rPr>
          <w:bCs/>
          <w:sz w:val="32"/>
          <w:szCs w:val="32"/>
          <w:lang w:val="ru-RU" w:eastAsia="ru-RU"/>
        </w:rPr>
        <w:t>В результате освоения дисциплины «</w:t>
      </w:r>
      <w:r w:rsidR="00022550" w:rsidRPr="0032060A">
        <w:rPr>
          <w:bCs/>
          <w:sz w:val="32"/>
          <w:szCs w:val="32"/>
          <w:lang w:val="ru-RU" w:eastAsia="ru-RU"/>
        </w:rPr>
        <w:t>Химия</w:t>
      </w:r>
      <w:r w:rsidRPr="0032060A">
        <w:rPr>
          <w:bCs/>
          <w:sz w:val="32"/>
          <w:szCs w:val="32"/>
          <w:lang w:val="ru-RU" w:eastAsia="ru-RU"/>
        </w:rPr>
        <w:t>» студент приобретает знания, умения и навыки, соответствующие целям основной образовательной программы по направлени</w:t>
      </w:r>
      <w:r w:rsidR="002505E2">
        <w:rPr>
          <w:bCs/>
          <w:sz w:val="32"/>
          <w:szCs w:val="32"/>
          <w:lang w:val="ru-RU" w:eastAsia="ru-RU"/>
        </w:rPr>
        <w:t>ям</w:t>
      </w:r>
      <w:r w:rsidRPr="0032060A">
        <w:rPr>
          <w:bCs/>
          <w:sz w:val="32"/>
          <w:szCs w:val="32"/>
          <w:lang w:val="ru-RU" w:eastAsia="ru-RU"/>
        </w:rPr>
        <w:t xml:space="preserve"> подготовки</w:t>
      </w:r>
      <w:r w:rsidR="002505E2">
        <w:rPr>
          <w:bCs/>
          <w:sz w:val="32"/>
          <w:szCs w:val="32"/>
          <w:lang w:val="ru-RU" w:eastAsia="ru-RU"/>
        </w:rPr>
        <w:t>:</w:t>
      </w:r>
      <w:r w:rsidRPr="0032060A">
        <w:rPr>
          <w:bCs/>
          <w:sz w:val="32"/>
          <w:szCs w:val="32"/>
          <w:lang w:val="ru-RU" w:eastAsia="ru-RU"/>
        </w:rPr>
        <w:t xml:space="preserve"> </w:t>
      </w:r>
      <w:r w:rsidR="002505E2" w:rsidRPr="002505E2">
        <w:rPr>
          <w:sz w:val="32"/>
          <w:szCs w:val="32"/>
          <w:lang w:val="ru-RU"/>
        </w:rPr>
        <w:t>36.03.02 Зоотехния</w:t>
      </w:r>
      <w:r w:rsidR="002505E2">
        <w:rPr>
          <w:sz w:val="32"/>
          <w:szCs w:val="32"/>
          <w:lang w:val="ru-RU"/>
        </w:rPr>
        <w:t xml:space="preserve">, </w:t>
      </w:r>
      <w:r w:rsidR="002505E2" w:rsidRPr="002505E2">
        <w:rPr>
          <w:rFonts w:eastAsia="Calibri"/>
          <w:sz w:val="32"/>
          <w:szCs w:val="32"/>
          <w:lang w:val="ru-RU" w:eastAsia="zh-CN"/>
        </w:rPr>
        <w:t xml:space="preserve">35.03.07 </w:t>
      </w:r>
      <w:r w:rsidR="002505E2" w:rsidRPr="002505E2">
        <w:rPr>
          <w:sz w:val="32"/>
          <w:szCs w:val="32"/>
          <w:lang w:val="ru-RU" w:eastAsia="ru-RU"/>
        </w:rPr>
        <w:t xml:space="preserve">Технология производства и переработки сельскохозяйственной продукции, </w:t>
      </w:r>
      <w:r w:rsidR="002505E2" w:rsidRPr="002505E2">
        <w:rPr>
          <w:sz w:val="32"/>
          <w:szCs w:val="32"/>
          <w:lang w:val="ru-RU"/>
        </w:rPr>
        <w:t>35.04.03 Агрономия и 35.03.01 Лесное дело.</w:t>
      </w:r>
    </w:p>
    <w:p w14:paraId="7374C159" w14:textId="612A6333" w:rsidR="005A0792" w:rsidRDefault="00866C4A" w:rsidP="00995893">
      <w:pPr>
        <w:shd w:val="clear" w:color="auto" w:fill="FFFFFF"/>
        <w:spacing w:line="240" w:lineRule="auto"/>
        <w:ind w:firstLine="709"/>
        <w:jc w:val="both"/>
        <w:rPr>
          <w:bCs/>
          <w:sz w:val="32"/>
          <w:szCs w:val="32"/>
        </w:rPr>
      </w:pPr>
      <w:r w:rsidRPr="0032060A">
        <w:rPr>
          <w:bCs/>
          <w:sz w:val="32"/>
          <w:szCs w:val="32"/>
        </w:rPr>
        <w:t>Целью освоения дисциплины является  развитие у студентов химического и экологического мышления, формирование естественнонаучных представлений о веществах и химических процессах в природе, проблемное рассмотрение законов при</w:t>
      </w:r>
      <w:r w:rsidRPr="0032060A">
        <w:rPr>
          <w:bCs/>
          <w:sz w:val="32"/>
          <w:szCs w:val="32"/>
        </w:rPr>
        <w:softHyphen/>
        <w:t>роды с точки зрения применения их к процессам, происходящим в растениях и</w:t>
      </w:r>
      <w:r w:rsidRPr="0032060A">
        <w:rPr>
          <w:bCs/>
          <w:sz w:val="32"/>
          <w:szCs w:val="32"/>
        </w:rPr>
        <w:softHyphen/>
        <w:t xml:space="preserve"> живом организме, ознакомление с сущностью химических исследований с целью последующего их применения для ана</w:t>
      </w:r>
      <w:r w:rsidRPr="0032060A">
        <w:rPr>
          <w:bCs/>
          <w:sz w:val="32"/>
          <w:szCs w:val="32"/>
        </w:rPr>
        <w:softHyphen/>
        <w:t>лиза, приобретение определенных навыков в химических расчетах, выработка у студентов системы знаний о законах фо</w:t>
      </w:r>
      <w:r w:rsidRPr="0032060A">
        <w:rPr>
          <w:bCs/>
          <w:sz w:val="32"/>
          <w:szCs w:val="32"/>
        </w:rPr>
        <w:softHyphen/>
        <w:t>тосинтеза, кинетики, термодинамики, адсорбции для лучшего понимания процессов, происходящих в почвах и растениях, технологических процес</w:t>
      </w:r>
      <w:r w:rsidRPr="0032060A">
        <w:rPr>
          <w:bCs/>
          <w:sz w:val="32"/>
          <w:szCs w:val="32"/>
        </w:rPr>
        <w:softHyphen/>
        <w:t>сах переработки сельскохозяйственной продукции.</w:t>
      </w:r>
    </w:p>
    <w:p w14:paraId="3AEBB208" w14:textId="3B74FD37" w:rsidR="00E95A3A" w:rsidRPr="00EB137F" w:rsidRDefault="00E95A3A" w:rsidP="00995893">
      <w:pPr>
        <w:widowControl w:val="0"/>
        <w:autoSpaceDE w:val="0"/>
        <w:autoSpaceDN w:val="0"/>
        <w:spacing w:line="240" w:lineRule="auto"/>
        <w:ind w:firstLine="709"/>
        <w:jc w:val="both"/>
        <w:rPr>
          <w:bCs/>
          <w:sz w:val="32"/>
          <w:szCs w:val="32"/>
        </w:rPr>
        <w:sectPr w:rsidR="00E95A3A" w:rsidRPr="00EB137F" w:rsidSect="00352D6C">
          <w:footerReference w:type="default" r:id="rId13"/>
          <w:type w:val="nextColumn"/>
          <w:pgSz w:w="11910" w:h="16840"/>
          <w:pgMar w:top="1418" w:right="1985" w:bottom="1418" w:left="1985" w:header="0" w:footer="1216" w:gutter="0"/>
          <w:pgNumType w:start="3"/>
          <w:cols w:space="720"/>
        </w:sectPr>
      </w:pPr>
      <w:r w:rsidRPr="00E95A3A">
        <w:rPr>
          <w:bCs/>
          <w:sz w:val="32"/>
          <w:szCs w:val="32"/>
        </w:rPr>
        <w:t>Знание теоретических основ аналитической химии и владение химическими методами анализа необходимо и специалистам сельского хозяйства для проведения исследований. В агрохимической практике анализу подвергаются почвы, растения, удобрения, средства защиты. Определение кислотности почвы и содержания в ней питательных веществ позволяет применять способы ее обработки с целью повышения плодородия, создания оптимальных условий выращивания сельскохозяйственных культур и повышения урожая. Контроль содержания пестицидов в почве, водах и сельскохозяйственной продукции позволяет решать вопросы экологического состояния окружающ</w:t>
      </w:r>
      <w:r w:rsidR="00EB137F">
        <w:rPr>
          <w:bCs/>
          <w:sz w:val="32"/>
          <w:szCs w:val="32"/>
        </w:rPr>
        <w:t>ей среды и здоровья потребителя</w:t>
      </w:r>
      <w:r w:rsidR="005A0792">
        <w:rPr>
          <w:bCs/>
          <w:sz w:val="32"/>
          <w:szCs w:val="32"/>
        </w:rPr>
        <w:t>.</w:t>
      </w:r>
    </w:p>
    <w:p w14:paraId="4365C6F3" w14:textId="77777777" w:rsidR="00866C4A" w:rsidRPr="0032060A" w:rsidRDefault="00866C4A" w:rsidP="00454479">
      <w:pPr>
        <w:pStyle w:val="1"/>
        <w:tabs>
          <w:tab w:val="left" w:pos="9498"/>
        </w:tabs>
        <w:spacing w:before="0" w:line="240" w:lineRule="auto"/>
        <w:ind w:firstLine="709"/>
        <w:jc w:val="center"/>
        <w:rPr>
          <w:rFonts w:ascii="Times New Roman" w:hAnsi="Times New Roman" w:cs="Times New Roman"/>
          <w:b/>
          <w:color w:val="auto"/>
        </w:rPr>
      </w:pPr>
      <w:r w:rsidRPr="0032060A">
        <w:rPr>
          <w:rFonts w:ascii="Times New Roman" w:hAnsi="Times New Roman" w:cs="Times New Roman"/>
          <w:b/>
          <w:color w:val="auto"/>
        </w:rPr>
        <w:lastRenderedPageBreak/>
        <w:t>ТЕХНИКА БЕЗОПАСНОСТИ ПРИ РАБОТЕ</w:t>
      </w:r>
    </w:p>
    <w:p w14:paraId="328E2455" w14:textId="4678388A" w:rsidR="00866C4A" w:rsidRPr="0032060A" w:rsidRDefault="00866C4A" w:rsidP="00454479">
      <w:pPr>
        <w:pStyle w:val="1"/>
        <w:tabs>
          <w:tab w:val="left" w:pos="9498"/>
        </w:tabs>
        <w:spacing w:before="0" w:line="240" w:lineRule="auto"/>
        <w:ind w:firstLine="709"/>
        <w:jc w:val="center"/>
        <w:rPr>
          <w:rFonts w:ascii="Times New Roman" w:hAnsi="Times New Roman" w:cs="Times New Roman"/>
          <w:b/>
          <w:color w:val="auto"/>
        </w:rPr>
      </w:pPr>
      <w:r w:rsidRPr="0032060A">
        <w:rPr>
          <w:rFonts w:ascii="Times New Roman" w:hAnsi="Times New Roman" w:cs="Times New Roman"/>
          <w:b/>
          <w:color w:val="auto"/>
        </w:rPr>
        <w:t>В ЛАБОРАТОРИИ</w:t>
      </w:r>
    </w:p>
    <w:p w14:paraId="0D1DEF09" w14:textId="77777777" w:rsidR="0026179E" w:rsidRPr="0032060A" w:rsidRDefault="0026179E" w:rsidP="00454479">
      <w:pPr>
        <w:spacing w:line="240" w:lineRule="auto"/>
        <w:ind w:firstLine="709"/>
        <w:jc w:val="both"/>
        <w:rPr>
          <w:sz w:val="32"/>
          <w:szCs w:val="32"/>
        </w:rPr>
      </w:pPr>
    </w:p>
    <w:p w14:paraId="36EC469A"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Техника безопасности при работе в химической лаборатории. При работе в лаборатории необходимо строго соблюдать правила и инструкции техники безопасности.</w:t>
      </w:r>
    </w:p>
    <w:p w14:paraId="11A8ECF5"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1. В химической лаборатории можно работать только в халате. Халат должен быть застегнут на все пуговицы. Длинные волосы необходимо подбирать (убрать в пучок или иным способом).</w:t>
      </w:r>
    </w:p>
    <w:p w14:paraId="18973CF6"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2. На рабочем столе могут находиться только те вещи, которые необходимы для выполнения работы. На рабочем месте необходимо поддерживать чистоту и порядок.</w:t>
      </w:r>
    </w:p>
    <w:p w14:paraId="7D0A678E"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3. Перед выполнением работы необходимо познакомиться с описанием работы, последовательностью действий, которые необходимо выполнять во время работы. При работе с приборами и установками необходимо изучить их устройство и правила работы с ними.</w:t>
      </w:r>
    </w:p>
    <w:p w14:paraId="1333A9A6"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4. Категорически запрещено работать в лаборатории одному, так как при несчастном случае никто не сможет оказать помощь пострадавшему, вызвать помощь, ликвидировать последствия аварии и т.д.</w:t>
      </w:r>
    </w:p>
    <w:p w14:paraId="400010E8"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5. В лаборатории категорически запрещается курить, принимать пищу и воду. Также в лаборатории запрещено хранить продукты питания.</w:t>
      </w:r>
    </w:p>
    <w:p w14:paraId="5D9578AF"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6. Помещение обязательно должно быть оборудовано противопожарным оборудованием (средства пожаротушения: огнетушители в рабочем состоянии и др.). Все работники лаборатории должны знать, где находятся средства пожаротушения, а также аптечка.</w:t>
      </w:r>
    </w:p>
    <w:p w14:paraId="4A43BAB3"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7. Неизрасходованные реактивы нельзя высыпать и выливать обратно в те сосуды, откуда они были взяты.</w:t>
      </w:r>
    </w:p>
    <w:p w14:paraId="235E38CD"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8. При работе в лаборатории необходимо соблюдать чистоту и аккуратность. Вещества не должны попадать на кожу лица и рук, так как многие вещества вызывают раздражение кожи и слизистых оболочек.</w:t>
      </w:r>
    </w:p>
    <w:p w14:paraId="70B5C6CB"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9. Необходимо использовать только целую и чистую лабораторную посуду. После завершения работы необходимо помыть лабораторную посуду.</w:t>
      </w:r>
    </w:p>
    <w:p w14:paraId="08984E0A"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10. После окончания работы необходимо выключить газ, воду, электроэнергию.</w:t>
      </w:r>
    </w:p>
    <w:p w14:paraId="55F68583"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11. При нагревании растворов и веществ в пробирке необходимо использовать держатель. Во время нагревания жидких и твердых веществ в пробирках и колбах нельзя направлять отверстия сосудов на себя и соседей. Может произойти внезапный выброс вещества.</w:t>
      </w:r>
    </w:p>
    <w:p w14:paraId="6D6CCF0D"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12. Вещества в лаборатории категорически запрещается пробовать на вкус.</w:t>
      </w:r>
    </w:p>
    <w:p w14:paraId="0250051C"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13. Чтобы определить запах вещества, необходимо осторожно направить на себя пары вещества или </w:t>
      </w:r>
      <w:proofErr w:type="spellStart"/>
      <w:r w:rsidRPr="0032060A">
        <w:rPr>
          <w:rFonts w:eastAsia="Times New Roman"/>
          <w:sz w:val="32"/>
          <w:szCs w:val="32"/>
          <w:lang w:eastAsia="ru-RU"/>
        </w:rPr>
        <w:t>газы</w:t>
      </w:r>
      <w:proofErr w:type="spellEnd"/>
      <w:r w:rsidRPr="0032060A">
        <w:rPr>
          <w:rFonts w:eastAsia="Times New Roman"/>
          <w:sz w:val="32"/>
          <w:szCs w:val="32"/>
          <w:lang w:eastAsia="ru-RU"/>
        </w:rPr>
        <w:t xml:space="preserve"> легким движением руки — от сосуда с веществом к лицу. Нельзя наклоняться к сосуду и нельзя вдыхать пары полной грудью.</w:t>
      </w:r>
    </w:p>
    <w:p w14:paraId="52E0BF7D"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14. Твердые химические реактивы можно брать только шпателем, пинцетом или ложечкой (ни в коем случае не руками!).</w:t>
      </w:r>
    </w:p>
    <w:p w14:paraId="131F00B9" w14:textId="77777777"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15. Жидкости категорически запрещается набирать в пипетки ртом. Для набора жидкости в пипетку используется специальная груша. Жидкие химические вещества следует переливать, обязательно пользуясь воронкой.</w:t>
      </w:r>
    </w:p>
    <w:p w14:paraId="276B6950" w14:textId="65447B2C" w:rsidR="0026179E" w:rsidRPr="0032060A" w:rsidRDefault="0026179E"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16. При появлении любых вопросов необходимо обращаться к преподавателю.</w:t>
      </w:r>
    </w:p>
    <w:p w14:paraId="136AA629" w14:textId="77777777" w:rsidR="007A78DB" w:rsidRPr="0032060A" w:rsidRDefault="007A78DB" w:rsidP="00454479">
      <w:pPr>
        <w:shd w:val="clear" w:color="auto" w:fill="FFFFFF"/>
        <w:spacing w:line="240" w:lineRule="auto"/>
        <w:ind w:firstLine="709"/>
        <w:jc w:val="both"/>
        <w:rPr>
          <w:rFonts w:eastAsia="Times New Roman"/>
          <w:b/>
          <w:sz w:val="32"/>
          <w:szCs w:val="32"/>
          <w:lang w:eastAsia="ru-RU"/>
        </w:rPr>
      </w:pPr>
    </w:p>
    <w:p w14:paraId="6FC951BC" w14:textId="76CF0A4C" w:rsidR="007A78DB" w:rsidRPr="0032060A" w:rsidRDefault="000B32EA" w:rsidP="00454479">
      <w:pPr>
        <w:shd w:val="clear" w:color="auto" w:fill="FFFFFF"/>
        <w:spacing w:line="240" w:lineRule="auto"/>
        <w:ind w:firstLine="709"/>
        <w:jc w:val="both"/>
        <w:rPr>
          <w:rFonts w:eastAsia="Times New Roman"/>
          <w:b/>
          <w:sz w:val="32"/>
          <w:szCs w:val="32"/>
          <w:lang w:eastAsia="ru-RU"/>
        </w:rPr>
      </w:pPr>
      <w:r w:rsidRPr="0032060A">
        <w:rPr>
          <w:rFonts w:eastAsia="Times New Roman"/>
          <w:b/>
          <w:sz w:val="32"/>
          <w:szCs w:val="32"/>
          <w:lang w:eastAsia="ru-RU"/>
        </w:rPr>
        <w:t>Правила безопасности при работе с едкими, горючими и токсичными веществами</w:t>
      </w:r>
    </w:p>
    <w:p w14:paraId="13FB5A60" w14:textId="725BFAE6"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 </w:t>
      </w:r>
      <w:r w:rsidRPr="0032060A">
        <w:rPr>
          <w:rFonts w:eastAsia="Times New Roman"/>
          <w:b/>
          <w:bCs/>
          <w:sz w:val="32"/>
          <w:szCs w:val="32"/>
          <w:lang w:eastAsia="ru-RU"/>
        </w:rPr>
        <w:t>ядовитым </w:t>
      </w:r>
      <w:r w:rsidRPr="0032060A">
        <w:rPr>
          <w:rFonts w:eastAsia="Times New Roman"/>
          <w:sz w:val="32"/>
          <w:szCs w:val="32"/>
          <w:lang w:eastAsia="ru-RU"/>
        </w:rPr>
        <w:t>веществам относятся:</w:t>
      </w:r>
    </w:p>
    <w:p w14:paraId="2CC6D637"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1.</w:t>
      </w:r>
      <w:r w:rsidRPr="0032060A">
        <w:rPr>
          <w:rFonts w:eastAsia="Times New Roman"/>
          <w:sz w:val="32"/>
          <w:szCs w:val="32"/>
          <w:lang w:eastAsia="ru-RU"/>
        </w:rPr>
        <w:t> Вещества, раздражающие слизистые оболочки и действующие на кожные покровы: щелочи, кислота, газообразный аммиак, оксиды азота, оксиды серы (VI) и (IV).</w:t>
      </w:r>
    </w:p>
    <w:p w14:paraId="6314BE71"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2. </w:t>
      </w:r>
      <w:r w:rsidRPr="0032060A">
        <w:rPr>
          <w:rFonts w:eastAsia="Times New Roman"/>
          <w:sz w:val="32"/>
          <w:szCs w:val="32"/>
          <w:lang w:eastAsia="ru-RU"/>
        </w:rPr>
        <w:t>Вещества, которые воздействуют на нервную систему, например, аммиак, сероводород, бензол и др.</w:t>
      </w:r>
    </w:p>
    <w:p w14:paraId="2DDAD350"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lastRenderedPageBreak/>
        <w:t>3.</w:t>
      </w:r>
      <w:r w:rsidRPr="0032060A">
        <w:rPr>
          <w:rFonts w:eastAsia="Times New Roman"/>
          <w:sz w:val="32"/>
          <w:szCs w:val="32"/>
          <w:lang w:eastAsia="ru-RU"/>
        </w:rPr>
        <w:t> Вещества, поражающие кровь и органы: оксид углерода (II), соединения свинца и др.</w:t>
      </w:r>
    </w:p>
    <w:p w14:paraId="3EE96ADF"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w:t>
      </w:r>
      <w:r w:rsidRPr="0032060A">
        <w:rPr>
          <w:rFonts w:eastAsia="Times New Roman"/>
          <w:b/>
          <w:bCs/>
          <w:sz w:val="32"/>
          <w:szCs w:val="32"/>
          <w:lang w:eastAsia="ru-RU"/>
        </w:rPr>
        <w:t> горючим</w:t>
      </w:r>
      <w:r w:rsidRPr="0032060A">
        <w:rPr>
          <w:rFonts w:eastAsia="Times New Roman"/>
          <w:sz w:val="32"/>
          <w:szCs w:val="32"/>
          <w:lang w:eastAsia="ru-RU"/>
        </w:rPr>
        <w:t> веществам относятся бензин, ацетон, метиловый и этиловый спирты, толуол и др.</w:t>
      </w:r>
    </w:p>
    <w:p w14:paraId="1BB5B971"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 </w:t>
      </w:r>
      <w:r w:rsidRPr="0032060A">
        <w:rPr>
          <w:rFonts w:eastAsia="Times New Roman"/>
          <w:b/>
          <w:bCs/>
          <w:sz w:val="32"/>
          <w:szCs w:val="32"/>
          <w:lang w:eastAsia="ru-RU"/>
        </w:rPr>
        <w:t>едким</w:t>
      </w:r>
      <w:r w:rsidRPr="0032060A">
        <w:rPr>
          <w:rFonts w:eastAsia="Times New Roman"/>
          <w:sz w:val="32"/>
          <w:szCs w:val="32"/>
          <w:lang w:eastAsia="ru-RU"/>
        </w:rPr>
        <w:t> веществам относятся концентрированные кислоты и щелочи, концентрированные растворы некоторых солей и др.</w:t>
      </w:r>
    </w:p>
    <w:p w14:paraId="4EC6959C"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При работе с горючими, едкими и токсичными веществами необходимо соблюдать следующие правила безопасности:</w:t>
      </w:r>
    </w:p>
    <w:p w14:paraId="33665990"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1.</w:t>
      </w:r>
      <w:r w:rsidRPr="0032060A">
        <w:rPr>
          <w:rFonts w:eastAsia="Times New Roman"/>
          <w:sz w:val="32"/>
          <w:szCs w:val="32"/>
          <w:lang w:eastAsia="ru-RU"/>
        </w:rPr>
        <w:t> Категорически запрещается сливать в раковину легковоспламеняющиеся и горючие жидкости, концентрированные растворы кислот и щелочей. Их необходимо собирать в специальные герметические сосуды.</w:t>
      </w:r>
    </w:p>
    <w:p w14:paraId="7886C59F"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2.</w:t>
      </w:r>
      <w:r w:rsidRPr="0032060A">
        <w:rPr>
          <w:rFonts w:eastAsia="Times New Roman"/>
          <w:sz w:val="32"/>
          <w:szCs w:val="32"/>
          <w:lang w:eastAsia="ru-RU"/>
        </w:rPr>
        <w:t> Работу с </w:t>
      </w:r>
      <w:r w:rsidRPr="0032060A">
        <w:rPr>
          <w:rFonts w:eastAsia="Times New Roman"/>
          <w:bCs/>
          <w:sz w:val="32"/>
          <w:szCs w:val="32"/>
          <w:lang w:eastAsia="ru-RU"/>
        </w:rPr>
        <w:t>кислотами,</w:t>
      </w:r>
      <w:r w:rsidRPr="0032060A">
        <w:rPr>
          <w:rFonts w:eastAsia="Times New Roman"/>
          <w:sz w:val="32"/>
          <w:szCs w:val="32"/>
          <w:lang w:eastAsia="ru-RU"/>
        </w:rPr>
        <w:t> </w:t>
      </w:r>
      <w:r w:rsidRPr="0032060A">
        <w:rPr>
          <w:rFonts w:eastAsia="Times New Roman"/>
          <w:bCs/>
          <w:sz w:val="32"/>
          <w:szCs w:val="32"/>
          <w:lang w:eastAsia="ru-RU"/>
        </w:rPr>
        <w:t>твердыми щелочами, едкими и токсичными веществами </w:t>
      </w:r>
      <w:r w:rsidRPr="0032060A">
        <w:rPr>
          <w:rFonts w:eastAsia="Times New Roman"/>
          <w:sz w:val="32"/>
          <w:szCs w:val="32"/>
          <w:lang w:eastAsia="ru-RU"/>
        </w:rPr>
        <w:t>проводить только в защитных очках и перчатках. При растворении твердых щелочей в воде необходимо добавлять щелочь небольшими порциями в воду, избегая перегревания раствора. Разбавление кислот или щелочей необходимо производить в жаростойкой посуде.</w:t>
      </w:r>
    </w:p>
    <w:p w14:paraId="65585C92"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3. Кислота в воду или вода в кислоту?</w:t>
      </w:r>
      <w:r w:rsidRPr="0032060A">
        <w:rPr>
          <w:rFonts w:eastAsia="Times New Roman"/>
          <w:sz w:val="32"/>
          <w:szCs w:val="32"/>
          <w:lang w:eastAsia="ru-RU"/>
        </w:rPr>
        <w:t> При разбавлении концентрированных кислот и щелочей необходимо небольшими порциями приливать </w:t>
      </w:r>
      <w:r w:rsidRPr="0032060A">
        <w:rPr>
          <w:rFonts w:eastAsia="Times New Roman"/>
          <w:bCs/>
          <w:sz w:val="32"/>
          <w:szCs w:val="32"/>
          <w:lang w:eastAsia="ru-RU"/>
        </w:rPr>
        <w:t>кислоту</w:t>
      </w:r>
      <w:r w:rsidRPr="0032060A">
        <w:rPr>
          <w:rFonts w:eastAsia="Times New Roman"/>
          <w:sz w:val="32"/>
          <w:szCs w:val="32"/>
          <w:lang w:eastAsia="ru-RU"/>
        </w:rPr>
        <w:t> (или концентрированный раствор щелочи) </w:t>
      </w:r>
      <w:r w:rsidRPr="0032060A">
        <w:rPr>
          <w:rFonts w:eastAsia="Times New Roman"/>
          <w:bCs/>
          <w:sz w:val="32"/>
          <w:szCs w:val="32"/>
          <w:lang w:eastAsia="ru-RU"/>
        </w:rPr>
        <w:t>в воду</w:t>
      </w:r>
      <w:r w:rsidRPr="0032060A">
        <w:rPr>
          <w:rFonts w:eastAsia="Times New Roman"/>
          <w:sz w:val="32"/>
          <w:szCs w:val="32"/>
          <w:lang w:eastAsia="ru-RU"/>
        </w:rPr>
        <w:t>, а не наоборот. Растворение кислот и щелочей в воде сопровождается выделением большого количества теплоты. Небольшая порция воды может нагреться при добавлении в кислоту, смесь закипит и может попасть на лицо или руки. Поэтому необходимо добавлять небольшое количество кислоты в большое количество воды. </w:t>
      </w:r>
    </w:p>
    <w:p w14:paraId="09E437F7"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4.</w:t>
      </w:r>
      <w:r w:rsidRPr="0032060A">
        <w:rPr>
          <w:rFonts w:eastAsia="Times New Roman"/>
          <w:sz w:val="32"/>
          <w:szCs w:val="32"/>
          <w:lang w:eastAsia="ru-RU"/>
        </w:rPr>
        <w:t> При разливе легковоспламеняющейся или горючей жидкости необходимо отключить все электроприборы и погасить газовые горелки. Место разлива засыпают песком, который затем удаляют с помощью лопатки. Запрещено использовать металлические совки, т.к. они могут дать искру и вызвать пожар.</w:t>
      </w:r>
    </w:p>
    <w:p w14:paraId="1343B9ED"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lastRenderedPageBreak/>
        <w:t>5.</w:t>
      </w:r>
      <w:r w:rsidRPr="0032060A">
        <w:rPr>
          <w:rFonts w:eastAsia="Times New Roman"/>
          <w:sz w:val="32"/>
          <w:szCs w:val="32"/>
          <w:lang w:eastAsia="ru-RU"/>
        </w:rPr>
        <w:t> Кислоту, пролитую на пол, нейтрализуют содой, а щелочь нейтрализуют борной кислотой. Для удаления нейтрализованных жидкостей также используют песок. Нейтрализацию и уборку концентрированных кислот необходимо проводить в противогазе.</w:t>
      </w:r>
    </w:p>
    <w:p w14:paraId="28407F9B"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6.</w:t>
      </w:r>
      <w:r w:rsidRPr="0032060A">
        <w:rPr>
          <w:rFonts w:eastAsia="Times New Roman"/>
          <w:sz w:val="32"/>
          <w:szCs w:val="32"/>
          <w:lang w:eastAsia="ru-RU"/>
        </w:rPr>
        <w:t> При ожоге кислотой необходимо </w:t>
      </w:r>
      <w:r w:rsidRPr="0032060A">
        <w:rPr>
          <w:rFonts w:eastAsia="Times New Roman"/>
          <w:bCs/>
          <w:sz w:val="32"/>
          <w:szCs w:val="32"/>
          <w:lang w:eastAsia="ru-RU"/>
        </w:rPr>
        <w:t>немедленно промыть пораженное место большим количеством воды</w:t>
      </w:r>
      <w:r w:rsidRPr="0032060A">
        <w:rPr>
          <w:rFonts w:eastAsia="Times New Roman"/>
          <w:sz w:val="32"/>
          <w:szCs w:val="32"/>
          <w:lang w:eastAsia="ru-RU"/>
        </w:rPr>
        <w:t>. После чего промыть место поражения двухпроцентным раствором соды.</w:t>
      </w:r>
    </w:p>
    <w:p w14:paraId="4D6C343A"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7.</w:t>
      </w:r>
      <w:r w:rsidRPr="0032060A">
        <w:rPr>
          <w:rFonts w:eastAsia="Times New Roman"/>
          <w:sz w:val="32"/>
          <w:szCs w:val="32"/>
          <w:lang w:eastAsia="ru-RU"/>
        </w:rPr>
        <w:t> При ожоге щелочью н</w:t>
      </w:r>
      <w:r w:rsidRPr="0032060A">
        <w:rPr>
          <w:rFonts w:eastAsia="Times New Roman"/>
          <w:bCs/>
          <w:sz w:val="32"/>
          <w:szCs w:val="32"/>
          <w:lang w:eastAsia="ru-RU"/>
        </w:rPr>
        <w:t>еобходимо длительное промывание</w:t>
      </w:r>
      <w:r w:rsidRPr="0032060A">
        <w:rPr>
          <w:rFonts w:eastAsia="Times New Roman"/>
          <w:sz w:val="32"/>
          <w:szCs w:val="32"/>
          <w:lang w:eastAsia="ru-RU"/>
        </w:rPr>
        <w:t> пораженного места под </w:t>
      </w:r>
      <w:r w:rsidRPr="0032060A">
        <w:rPr>
          <w:rFonts w:eastAsia="Times New Roman"/>
          <w:bCs/>
          <w:sz w:val="32"/>
          <w:szCs w:val="32"/>
          <w:lang w:eastAsia="ru-RU"/>
        </w:rPr>
        <w:t>струей воды,</w:t>
      </w:r>
      <w:r w:rsidRPr="0032060A">
        <w:rPr>
          <w:rFonts w:eastAsia="Times New Roman"/>
          <w:sz w:val="32"/>
          <w:szCs w:val="32"/>
          <w:lang w:eastAsia="ru-RU"/>
        </w:rPr>
        <w:t> затем однопроцентным раствором борной кислоты или уксусной кислоты.</w:t>
      </w:r>
    </w:p>
    <w:p w14:paraId="4B1C6385"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8.</w:t>
      </w:r>
      <w:r w:rsidRPr="0032060A">
        <w:rPr>
          <w:rFonts w:eastAsia="Times New Roman"/>
          <w:sz w:val="32"/>
          <w:szCs w:val="32"/>
          <w:lang w:eastAsia="ru-RU"/>
        </w:rPr>
        <w:t> При ожоге глаз кислотой или щелочью необходимо </w:t>
      </w:r>
      <w:r w:rsidRPr="0032060A">
        <w:rPr>
          <w:rFonts w:eastAsia="Times New Roman"/>
          <w:bCs/>
          <w:sz w:val="32"/>
          <w:szCs w:val="32"/>
          <w:lang w:eastAsia="ru-RU"/>
        </w:rPr>
        <w:t>немедленно промыть глаза водой</w:t>
      </w:r>
      <w:r w:rsidRPr="0032060A">
        <w:rPr>
          <w:rFonts w:eastAsia="Times New Roman"/>
          <w:sz w:val="32"/>
          <w:szCs w:val="32"/>
          <w:lang w:eastAsia="ru-RU"/>
        </w:rPr>
        <w:t> длительное время.</w:t>
      </w:r>
    </w:p>
    <w:p w14:paraId="1B22C5FA"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9.</w:t>
      </w:r>
      <w:r w:rsidRPr="0032060A">
        <w:rPr>
          <w:rFonts w:eastAsia="Times New Roman"/>
          <w:sz w:val="32"/>
          <w:szCs w:val="32"/>
          <w:lang w:eastAsia="ru-RU"/>
        </w:rPr>
        <w:t> Работы с токсичными, легковоспламеняющимися или горючими веществами необходимо проводить строго под включенной вытяжкой.</w:t>
      </w:r>
    </w:p>
    <w:p w14:paraId="2011C770"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10.</w:t>
      </w:r>
      <w:r w:rsidRPr="0032060A">
        <w:rPr>
          <w:rFonts w:eastAsia="Times New Roman"/>
          <w:sz w:val="32"/>
          <w:szCs w:val="32"/>
          <w:lang w:eastAsia="ru-RU"/>
        </w:rPr>
        <w:t> Легковоспламеняющиеся и горючие жидкости запрещено нагревать на открытом пламени. </w:t>
      </w:r>
    </w:p>
    <w:p w14:paraId="651CCF54"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11.</w:t>
      </w:r>
      <w:r w:rsidRPr="0032060A">
        <w:rPr>
          <w:rFonts w:eastAsia="Times New Roman"/>
          <w:sz w:val="32"/>
          <w:szCs w:val="32"/>
          <w:lang w:eastAsia="ru-RU"/>
        </w:rPr>
        <w:t> Запрещено сливать горючие, едкие и токсичные вещества в канализацию. Для их утилизации и слива используют специальные емкости.</w:t>
      </w:r>
    </w:p>
    <w:p w14:paraId="1D4AB9D6" w14:textId="77777777" w:rsidR="007576A6" w:rsidRPr="0032060A"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12. </w:t>
      </w:r>
      <w:r w:rsidRPr="0032060A">
        <w:rPr>
          <w:rFonts w:eastAsia="Times New Roman"/>
          <w:sz w:val="32"/>
          <w:szCs w:val="32"/>
          <w:lang w:eastAsia="ru-RU"/>
        </w:rPr>
        <w:t> Работа с плавиковой кислотой требует особой осторожности и проводится обязательно в вытяжном шкафу. Хранить плавиковую кислоту необходимо в полиэтиленовой таре (угадайте, почему).</w:t>
      </w:r>
    </w:p>
    <w:p w14:paraId="0F364372" w14:textId="66936647" w:rsidR="007576A6" w:rsidRDefault="007576A6"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13.</w:t>
      </w:r>
      <w:r w:rsidRPr="0032060A">
        <w:rPr>
          <w:rFonts w:eastAsia="Times New Roman"/>
          <w:sz w:val="32"/>
          <w:szCs w:val="32"/>
          <w:lang w:eastAsia="ru-RU"/>
        </w:rPr>
        <w:t xml:space="preserve"> Щелочные и щелочноземельные металлы необходимо хранить в сосуде, не пропускающем ультрафиолет, под слоем керосина или другого инертного по отношению к этим металлам вещества. При работе с этими металлами необходимо соблюдать осторожность, избегать контакта этих металлов с водой. Запрещается трогать щелочные или щелочноземельные металлы руками. </w:t>
      </w:r>
    </w:p>
    <w:p w14:paraId="4682EF53" w14:textId="28240B03" w:rsidR="001B080A" w:rsidRDefault="001B080A" w:rsidP="00454479">
      <w:pPr>
        <w:shd w:val="clear" w:color="auto" w:fill="FFFFFF"/>
        <w:spacing w:line="240" w:lineRule="auto"/>
        <w:ind w:firstLine="709"/>
        <w:jc w:val="both"/>
        <w:rPr>
          <w:rFonts w:eastAsia="Times New Roman"/>
          <w:sz w:val="32"/>
          <w:szCs w:val="32"/>
          <w:lang w:eastAsia="ru-RU"/>
        </w:rPr>
      </w:pPr>
    </w:p>
    <w:p w14:paraId="3FC7905A" w14:textId="77777777" w:rsidR="00DB4D9E" w:rsidRDefault="00DB4D9E" w:rsidP="00454479">
      <w:pPr>
        <w:shd w:val="clear" w:color="auto" w:fill="FFFFFF"/>
        <w:spacing w:line="240" w:lineRule="auto"/>
        <w:ind w:firstLine="709"/>
        <w:jc w:val="center"/>
        <w:rPr>
          <w:rFonts w:eastAsia="Times New Roman"/>
          <w:b/>
          <w:sz w:val="32"/>
          <w:szCs w:val="32"/>
          <w:lang w:eastAsia="ru-RU"/>
        </w:rPr>
      </w:pPr>
    </w:p>
    <w:p w14:paraId="47AE3D62" w14:textId="77777777" w:rsidR="00F62765" w:rsidRDefault="001758F7" w:rsidP="00454479">
      <w:pPr>
        <w:shd w:val="clear" w:color="auto" w:fill="FFFFFF"/>
        <w:spacing w:line="240" w:lineRule="auto"/>
        <w:ind w:firstLine="709"/>
        <w:jc w:val="center"/>
        <w:rPr>
          <w:b/>
          <w:sz w:val="32"/>
          <w:szCs w:val="32"/>
        </w:rPr>
      </w:pPr>
      <w:r w:rsidRPr="009E1D09">
        <w:rPr>
          <w:rFonts w:eastAsia="Times New Roman"/>
          <w:b/>
          <w:sz w:val="32"/>
          <w:szCs w:val="32"/>
          <w:lang w:eastAsia="ru-RU"/>
        </w:rPr>
        <w:lastRenderedPageBreak/>
        <w:t xml:space="preserve">РАЗДЕЛ 1 </w:t>
      </w:r>
      <w:r w:rsidRPr="009E1D09">
        <w:rPr>
          <w:b/>
          <w:sz w:val="32"/>
          <w:szCs w:val="32"/>
        </w:rPr>
        <w:t>ОБЩАЯ И НЕОРГАНИЧЕСКАЯ</w:t>
      </w:r>
    </w:p>
    <w:p w14:paraId="1F2C578B" w14:textId="56A65F98" w:rsidR="00EE3920" w:rsidRPr="009E1D09" w:rsidRDefault="001758F7" w:rsidP="00454479">
      <w:pPr>
        <w:shd w:val="clear" w:color="auto" w:fill="FFFFFF"/>
        <w:spacing w:line="240" w:lineRule="auto"/>
        <w:ind w:firstLine="709"/>
        <w:jc w:val="center"/>
        <w:rPr>
          <w:rFonts w:eastAsia="Times New Roman"/>
          <w:b/>
          <w:sz w:val="32"/>
          <w:szCs w:val="32"/>
          <w:lang w:eastAsia="ru-RU"/>
        </w:rPr>
      </w:pPr>
      <w:r w:rsidRPr="009E1D09">
        <w:rPr>
          <w:b/>
          <w:sz w:val="32"/>
          <w:szCs w:val="32"/>
        </w:rPr>
        <w:t xml:space="preserve"> ХИМИЯ</w:t>
      </w:r>
    </w:p>
    <w:p w14:paraId="0FCE981F" w14:textId="77777777" w:rsidR="00EE3920" w:rsidRPr="009E1D09" w:rsidRDefault="00EE3920" w:rsidP="00454479">
      <w:pPr>
        <w:shd w:val="clear" w:color="auto" w:fill="FFFFFF"/>
        <w:spacing w:line="240" w:lineRule="auto"/>
        <w:ind w:firstLine="709"/>
        <w:jc w:val="center"/>
        <w:rPr>
          <w:rFonts w:eastAsia="Times New Roman"/>
          <w:b/>
          <w:sz w:val="32"/>
          <w:szCs w:val="32"/>
          <w:lang w:eastAsia="ru-RU"/>
        </w:rPr>
      </w:pPr>
    </w:p>
    <w:p w14:paraId="44ABE2AB" w14:textId="77777777" w:rsidR="00A11B94" w:rsidRDefault="007A78DB" w:rsidP="00454479">
      <w:pPr>
        <w:pStyle w:val="af"/>
        <w:shd w:val="clear" w:color="auto" w:fill="FFFFFF"/>
        <w:ind w:left="0" w:firstLine="709"/>
        <w:jc w:val="center"/>
        <w:rPr>
          <w:b/>
          <w:sz w:val="32"/>
          <w:szCs w:val="32"/>
          <w:lang w:val="ru-RU" w:eastAsia="ru-RU"/>
        </w:rPr>
      </w:pPr>
      <w:r w:rsidRPr="009E1D09">
        <w:rPr>
          <w:b/>
          <w:sz w:val="32"/>
          <w:szCs w:val="32"/>
          <w:lang w:val="ru-RU" w:eastAsia="ru-RU"/>
        </w:rPr>
        <w:t xml:space="preserve">ТЕМА 1 СТРОЕНИЕ АТОМА. ПЕРИОДИЧЕСКАЯ </w:t>
      </w:r>
      <w:r w:rsidRPr="0037638A">
        <w:rPr>
          <w:b/>
          <w:sz w:val="32"/>
          <w:szCs w:val="32"/>
          <w:lang w:val="ru-RU" w:eastAsia="ru-RU"/>
        </w:rPr>
        <w:t>СИСТЕМА ЭЛЕМЕНТОВ В СВЕТЕ</w:t>
      </w:r>
    </w:p>
    <w:p w14:paraId="5EBC3FC0" w14:textId="09B35855" w:rsidR="00EE3920" w:rsidRPr="00A11B94" w:rsidRDefault="007A78DB" w:rsidP="00A11B94">
      <w:pPr>
        <w:pStyle w:val="af"/>
        <w:shd w:val="clear" w:color="auto" w:fill="FFFFFF"/>
        <w:ind w:left="0" w:firstLine="709"/>
        <w:jc w:val="center"/>
        <w:rPr>
          <w:b/>
          <w:sz w:val="32"/>
          <w:szCs w:val="32"/>
          <w:lang w:val="ru-RU" w:eastAsia="ru-RU"/>
        </w:rPr>
      </w:pPr>
      <w:r w:rsidRPr="0037638A">
        <w:rPr>
          <w:b/>
          <w:sz w:val="32"/>
          <w:szCs w:val="32"/>
          <w:lang w:val="ru-RU" w:eastAsia="ru-RU"/>
        </w:rPr>
        <w:t xml:space="preserve"> ТЕОРИИ</w:t>
      </w:r>
      <w:r w:rsidR="00A11B94">
        <w:rPr>
          <w:b/>
          <w:sz w:val="32"/>
          <w:szCs w:val="32"/>
          <w:lang w:val="ru-RU" w:eastAsia="ru-RU"/>
        </w:rPr>
        <w:t xml:space="preserve"> </w:t>
      </w:r>
      <w:r w:rsidRPr="00A11B94">
        <w:rPr>
          <w:b/>
          <w:sz w:val="32"/>
          <w:szCs w:val="32"/>
          <w:lang w:val="ru-RU" w:eastAsia="ru-RU"/>
        </w:rPr>
        <w:t>СТРОЕНИЯ АТОМА</w:t>
      </w:r>
    </w:p>
    <w:p w14:paraId="07574810" w14:textId="77777777" w:rsidR="00EE3920" w:rsidRPr="009E1D09" w:rsidRDefault="00EE3920" w:rsidP="00454479">
      <w:pPr>
        <w:shd w:val="clear" w:color="auto" w:fill="FFFFFF"/>
        <w:spacing w:line="240" w:lineRule="auto"/>
        <w:ind w:firstLine="709"/>
        <w:jc w:val="center"/>
        <w:rPr>
          <w:rFonts w:eastAsia="Times New Roman"/>
          <w:b/>
          <w:sz w:val="32"/>
          <w:szCs w:val="32"/>
          <w:lang w:eastAsia="ru-RU"/>
        </w:rPr>
      </w:pPr>
    </w:p>
    <w:p w14:paraId="173919BB" w14:textId="5B66DD43" w:rsidR="00EE3920" w:rsidRPr="009E1D09" w:rsidRDefault="007A78DB" w:rsidP="00454479">
      <w:pPr>
        <w:pStyle w:val="af"/>
        <w:numPr>
          <w:ilvl w:val="1"/>
          <w:numId w:val="105"/>
        </w:numPr>
        <w:shd w:val="clear" w:color="auto" w:fill="FFFFFF"/>
        <w:ind w:left="0" w:firstLine="709"/>
        <w:jc w:val="center"/>
        <w:rPr>
          <w:b/>
          <w:sz w:val="32"/>
          <w:szCs w:val="32"/>
          <w:lang w:eastAsia="ru-RU"/>
        </w:rPr>
      </w:pPr>
      <w:r w:rsidRPr="009E1D09">
        <w:rPr>
          <w:b/>
          <w:sz w:val="32"/>
          <w:szCs w:val="32"/>
          <w:lang w:eastAsia="ru-RU"/>
        </w:rPr>
        <w:t>СТРОЕНИЕ АТОМА</w:t>
      </w:r>
    </w:p>
    <w:p w14:paraId="4F7BCCA6" w14:textId="77777777" w:rsidR="007A78DB" w:rsidRPr="009E1D09" w:rsidRDefault="007A78DB" w:rsidP="00454479">
      <w:pPr>
        <w:pStyle w:val="af"/>
        <w:shd w:val="clear" w:color="auto" w:fill="FFFFFF"/>
        <w:ind w:left="0" w:firstLine="709"/>
        <w:jc w:val="both"/>
        <w:rPr>
          <w:b/>
          <w:sz w:val="32"/>
          <w:szCs w:val="32"/>
          <w:lang w:eastAsia="ru-RU"/>
        </w:rPr>
      </w:pPr>
    </w:p>
    <w:p w14:paraId="681BCD59" w14:textId="34AB839D"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Одну из первых моделей строения атома </w:t>
      </w:r>
      <w:r w:rsidR="007A78DB" w:rsidRPr="0032060A">
        <w:rPr>
          <w:rFonts w:eastAsia="Times New Roman"/>
          <w:sz w:val="32"/>
          <w:szCs w:val="32"/>
          <w:lang w:eastAsia="ru-RU"/>
        </w:rPr>
        <w:t>–</w:t>
      </w:r>
      <w:r w:rsidR="009E1D09">
        <w:rPr>
          <w:rFonts w:eastAsia="Times New Roman"/>
          <w:sz w:val="32"/>
          <w:szCs w:val="32"/>
          <w:lang w:eastAsia="ru-RU"/>
        </w:rPr>
        <w:t xml:space="preserve"> </w:t>
      </w:r>
      <w:r w:rsidRPr="001B080A">
        <w:rPr>
          <w:rFonts w:eastAsia="Times New Roman"/>
          <w:sz w:val="32"/>
          <w:szCs w:val="32"/>
          <w:lang w:eastAsia="ru-RU"/>
        </w:rPr>
        <w:t>«</w:t>
      </w:r>
      <w:proofErr w:type="spellStart"/>
      <w:r w:rsidRPr="001B080A">
        <w:rPr>
          <w:rFonts w:eastAsia="Times New Roman"/>
          <w:bCs/>
          <w:sz w:val="32"/>
          <w:szCs w:val="32"/>
          <w:lang w:eastAsia="ru-RU"/>
        </w:rPr>
        <w:t>пудинговую</w:t>
      </w:r>
      <w:proofErr w:type="spellEnd"/>
      <w:r w:rsidRPr="001B080A">
        <w:rPr>
          <w:rFonts w:eastAsia="Times New Roman"/>
          <w:bCs/>
          <w:sz w:val="32"/>
          <w:szCs w:val="32"/>
          <w:lang w:eastAsia="ru-RU"/>
        </w:rPr>
        <w:t xml:space="preserve"> модель</w:t>
      </w:r>
      <w:r w:rsidRPr="001B080A">
        <w:rPr>
          <w:rFonts w:eastAsia="Times New Roman"/>
          <w:sz w:val="32"/>
          <w:szCs w:val="32"/>
          <w:lang w:eastAsia="ru-RU"/>
        </w:rPr>
        <w:t>»</w:t>
      </w:r>
      <w:r w:rsidRPr="0032060A">
        <w:rPr>
          <w:rFonts w:eastAsia="Times New Roman"/>
          <w:sz w:val="32"/>
          <w:szCs w:val="32"/>
          <w:lang w:eastAsia="ru-RU"/>
        </w:rPr>
        <w:t xml:space="preserve"> </w:t>
      </w:r>
      <w:r w:rsidR="007A78DB" w:rsidRPr="0032060A">
        <w:rPr>
          <w:rFonts w:eastAsia="Times New Roman"/>
          <w:sz w:val="32"/>
          <w:szCs w:val="32"/>
          <w:lang w:eastAsia="ru-RU"/>
        </w:rPr>
        <w:t>–</w:t>
      </w:r>
      <w:r w:rsidR="009E1D09">
        <w:rPr>
          <w:rFonts w:eastAsia="Times New Roman"/>
          <w:sz w:val="32"/>
          <w:szCs w:val="32"/>
          <w:lang w:eastAsia="ru-RU"/>
        </w:rPr>
        <w:t xml:space="preserve"> </w:t>
      </w:r>
      <w:r w:rsidRPr="0032060A">
        <w:rPr>
          <w:rFonts w:eastAsia="Times New Roman"/>
          <w:sz w:val="32"/>
          <w:szCs w:val="32"/>
          <w:lang w:eastAsia="ru-RU"/>
        </w:rPr>
        <w:t>разработал </w:t>
      </w:r>
      <w:r w:rsidRPr="001B080A">
        <w:rPr>
          <w:rFonts w:eastAsia="Times New Roman"/>
          <w:bCs/>
          <w:sz w:val="32"/>
          <w:szCs w:val="32"/>
          <w:lang w:eastAsia="ru-RU"/>
        </w:rPr>
        <w:t>Д.Д. Томсон</w:t>
      </w:r>
      <w:r w:rsidRPr="0032060A">
        <w:rPr>
          <w:rFonts w:eastAsia="Times New Roman"/>
          <w:sz w:val="32"/>
          <w:szCs w:val="32"/>
          <w:lang w:eastAsia="ru-RU"/>
        </w:rPr>
        <w:t xml:space="preserve"> в 1904 году. Томсон открыл существование электронов, за что и получил Нобелевскую премию. Однако наука на тот момент не могла объяснить существование этих самых электронов в пространстве. Томсон предположил, что атом состоит из отрицательных электронов, помещенных в равномерно заряженный положительно «суп», который компенсирует заряд электронов (еще одна аналогия </w:t>
      </w:r>
      <w:r w:rsidR="00AC6642" w:rsidRPr="0032060A">
        <w:rPr>
          <w:rFonts w:eastAsia="Times New Roman"/>
          <w:sz w:val="32"/>
          <w:szCs w:val="32"/>
          <w:lang w:eastAsia="ru-RU"/>
        </w:rPr>
        <w:t>–</w:t>
      </w:r>
      <w:r w:rsidR="00AC6642">
        <w:rPr>
          <w:rFonts w:eastAsia="Times New Roman"/>
          <w:sz w:val="32"/>
          <w:szCs w:val="32"/>
          <w:lang w:eastAsia="ru-RU"/>
        </w:rPr>
        <w:t xml:space="preserve"> </w:t>
      </w:r>
      <w:r w:rsidR="00AC6642" w:rsidRPr="0032060A">
        <w:rPr>
          <w:rFonts w:eastAsia="Times New Roman"/>
          <w:sz w:val="32"/>
          <w:szCs w:val="32"/>
          <w:lang w:eastAsia="ru-RU"/>
        </w:rPr>
        <w:t>изюм</w:t>
      </w:r>
      <w:r w:rsidRPr="0032060A">
        <w:rPr>
          <w:rFonts w:eastAsia="Times New Roman"/>
          <w:sz w:val="32"/>
          <w:szCs w:val="32"/>
          <w:lang w:eastAsia="ru-RU"/>
        </w:rPr>
        <w:t xml:space="preserve"> в пудинге). Модель, конечно, оригинальная, но неверная. Зато модель Томсона стала отличным стартом для дальнейших работ в этой области.</w:t>
      </w:r>
    </w:p>
    <w:p w14:paraId="1095AF9F" w14:textId="3BBE50C9" w:rsidR="006762F3" w:rsidRPr="0032060A" w:rsidRDefault="001B080A" w:rsidP="00454479">
      <w:pPr>
        <w:shd w:val="clear" w:color="auto" w:fill="FFFFFF"/>
        <w:spacing w:line="240" w:lineRule="auto"/>
        <w:ind w:firstLine="709"/>
        <w:jc w:val="both"/>
        <w:rPr>
          <w:rFonts w:eastAsia="Times New Roman"/>
          <w:sz w:val="32"/>
          <w:szCs w:val="32"/>
          <w:lang w:eastAsia="ru-RU"/>
        </w:rPr>
      </w:pPr>
      <w:r w:rsidRPr="0032060A">
        <w:rPr>
          <w:noProof/>
          <w:sz w:val="32"/>
          <w:szCs w:val="32"/>
          <w:lang w:eastAsia="ru-RU"/>
        </w:rPr>
        <w:drawing>
          <wp:anchor distT="0" distB="0" distL="114300" distR="114300" simplePos="0" relativeHeight="251646976" behindDoc="0" locked="0" layoutInCell="1" allowOverlap="1" wp14:anchorId="1D0BDBE1" wp14:editId="17CCFCB1">
            <wp:simplePos x="0" y="0"/>
            <wp:positionH relativeFrom="column">
              <wp:posOffset>1851660</wp:posOffset>
            </wp:positionH>
            <wp:positionV relativeFrom="paragraph">
              <wp:posOffset>196215</wp:posOffset>
            </wp:positionV>
            <wp:extent cx="1247775" cy="1194435"/>
            <wp:effectExtent l="0" t="0" r="9525" b="5715"/>
            <wp:wrapTopAndBottom/>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6594" t="21330" r="45625" b="29629"/>
                    <a:stretch/>
                  </pic:blipFill>
                  <pic:spPr bwMode="auto">
                    <a:xfrm>
                      <a:off x="0" y="0"/>
                      <a:ext cx="124777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F977F" w14:textId="77777777" w:rsidR="00192091" w:rsidRDefault="001B080A" w:rsidP="00454479">
      <w:pPr>
        <w:shd w:val="clear" w:color="auto" w:fill="FFFFFF"/>
        <w:spacing w:line="240" w:lineRule="auto"/>
        <w:ind w:firstLine="709"/>
        <w:jc w:val="both"/>
        <w:rPr>
          <w:rFonts w:eastAsia="Times New Roman"/>
          <w:sz w:val="32"/>
          <w:szCs w:val="32"/>
          <w:lang w:eastAsia="ru-RU"/>
        </w:rPr>
      </w:pPr>
      <w:r>
        <w:rPr>
          <w:rFonts w:eastAsia="Times New Roman"/>
          <w:sz w:val="32"/>
          <w:szCs w:val="32"/>
          <w:lang w:eastAsia="ru-RU"/>
        </w:rPr>
        <w:t xml:space="preserve">        </w:t>
      </w:r>
      <w:r w:rsidR="007A78DB" w:rsidRPr="0032060A">
        <w:rPr>
          <w:rFonts w:eastAsia="Times New Roman"/>
          <w:sz w:val="32"/>
          <w:szCs w:val="32"/>
          <w:lang w:eastAsia="ru-RU"/>
        </w:rPr>
        <w:t>Рис</w:t>
      </w:r>
      <w:r>
        <w:rPr>
          <w:rFonts w:eastAsia="Times New Roman"/>
          <w:sz w:val="32"/>
          <w:szCs w:val="32"/>
          <w:lang w:eastAsia="ru-RU"/>
        </w:rPr>
        <w:t>унок</w:t>
      </w:r>
      <w:r w:rsidR="007A78DB" w:rsidRPr="0032060A">
        <w:rPr>
          <w:rFonts w:eastAsia="Times New Roman"/>
          <w:sz w:val="32"/>
          <w:szCs w:val="32"/>
          <w:lang w:eastAsia="ru-RU"/>
        </w:rPr>
        <w:t xml:space="preserve"> 1 – </w:t>
      </w:r>
      <w:proofErr w:type="spellStart"/>
      <w:r w:rsidR="007A78DB" w:rsidRPr="0032060A">
        <w:rPr>
          <w:rFonts w:eastAsia="Times New Roman"/>
          <w:bCs/>
          <w:sz w:val="32"/>
          <w:szCs w:val="32"/>
          <w:lang w:eastAsia="ru-RU"/>
        </w:rPr>
        <w:t>Пудинговая</w:t>
      </w:r>
      <w:proofErr w:type="spellEnd"/>
      <w:r w:rsidR="007A78DB" w:rsidRPr="0032060A">
        <w:rPr>
          <w:rFonts w:eastAsia="Times New Roman"/>
          <w:bCs/>
          <w:sz w:val="32"/>
          <w:szCs w:val="32"/>
          <w:lang w:eastAsia="ru-RU"/>
        </w:rPr>
        <w:t xml:space="preserve"> модель</w:t>
      </w:r>
      <w:r w:rsidR="007A78DB" w:rsidRPr="0032060A">
        <w:rPr>
          <w:rFonts w:eastAsia="Times New Roman"/>
          <w:sz w:val="32"/>
          <w:szCs w:val="32"/>
          <w:lang w:eastAsia="ru-RU"/>
        </w:rPr>
        <w:t xml:space="preserve"> атома </w:t>
      </w:r>
    </w:p>
    <w:p w14:paraId="02A0DE9E" w14:textId="07FC5EC2" w:rsidR="001B080A" w:rsidRDefault="00192091" w:rsidP="00A11B94">
      <w:pPr>
        <w:shd w:val="clear" w:color="auto" w:fill="FFFFFF"/>
        <w:spacing w:line="240" w:lineRule="auto"/>
        <w:ind w:firstLine="709"/>
        <w:jc w:val="both"/>
        <w:rPr>
          <w:rFonts w:eastAsia="Times New Roman"/>
          <w:sz w:val="32"/>
          <w:szCs w:val="32"/>
          <w:lang w:eastAsia="ru-RU"/>
        </w:rPr>
      </w:pPr>
      <w:r>
        <w:rPr>
          <w:rFonts w:eastAsia="Times New Roman"/>
          <w:sz w:val="32"/>
          <w:szCs w:val="32"/>
          <w:lang w:eastAsia="ru-RU"/>
        </w:rPr>
        <w:t xml:space="preserve">                         </w:t>
      </w:r>
    </w:p>
    <w:p w14:paraId="7D4F1A1F" w14:textId="0C430844"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И дальнейшая работа оказалась эффективной. Ученик Томсона, Эрнест Резерфорд, на основании опытов по рассеянию альфа-частиц на золотой фольге предложил новую, планетарную модель строения атома.</w:t>
      </w:r>
    </w:p>
    <w:p w14:paraId="5EAA082D" w14:textId="4F1AE44B"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Согласно модели Резерфорда, атом состоит из массивного, положительно заряженного ядра и частиц с не</w:t>
      </w:r>
      <w:r w:rsidRPr="0032060A">
        <w:rPr>
          <w:rFonts w:eastAsia="Times New Roman"/>
          <w:sz w:val="32"/>
          <w:szCs w:val="32"/>
          <w:lang w:eastAsia="ru-RU"/>
        </w:rPr>
        <w:lastRenderedPageBreak/>
        <w:t xml:space="preserve">большой массой </w:t>
      </w:r>
      <w:r w:rsidR="00A11B94" w:rsidRPr="0032060A">
        <w:rPr>
          <w:rFonts w:eastAsia="Times New Roman"/>
          <w:sz w:val="32"/>
          <w:szCs w:val="32"/>
          <w:lang w:eastAsia="ru-RU"/>
        </w:rPr>
        <w:t>– электронов</w:t>
      </w:r>
      <w:r w:rsidRPr="0032060A">
        <w:rPr>
          <w:rFonts w:eastAsia="Times New Roman"/>
          <w:sz w:val="32"/>
          <w:szCs w:val="32"/>
          <w:lang w:eastAsia="ru-RU"/>
        </w:rPr>
        <w:t>, которые, как планеты вокруг Солнца, летают вокруг ядра, и на него не падают.</w:t>
      </w:r>
    </w:p>
    <w:p w14:paraId="0AC92A6C" w14:textId="5A4CFAFE" w:rsidR="007A78DB" w:rsidRPr="0032060A" w:rsidRDefault="00EC0173" w:rsidP="00454479">
      <w:pPr>
        <w:shd w:val="clear" w:color="auto" w:fill="FFFFFF"/>
        <w:spacing w:line="240" w:lineRule="auto"/>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54144" behindDoc="1" locked="0" layoutInCell="1" allowOverlap="1" wp14:anchorId="17835998" wp14:editId="2E06C015">
            <wp:simplePos x="0" y="0"/>
            <wp:positionH relativeFrom="column">
              <wp:posOffset>1739900</wp:posOffset>
            </wp:positionH>
            <wp:positionV relativeFrom="paragraph">
              <wp:posOffset>226695</wp:posOffset>
            </wp:positionV>
            <wp:extent cx="1556385" cy="1470660"/>
            <wp:effectExtent l="0" t="0" r="5715" b="0"/>
            <wp:wrapTight wrapText="bothSides">
              <wp:wrapPolygon edited="0">
                <wp:start x="0" y="0"/>
                <wp:lineTo x="0" y="21264"/>
                <wp:lineTo x="21415" y="21264"/>
                <wp:lineTo x="21415" y="0"/>
                <wp:lineTo x="0" y="0"/>
              </wp:wrapPolygon>
            </wp:wrapTight>
            <wp:docPr id="124" name="Рисунок 124" descr="http://chemege.ru/wp-content/uploads/2017/07/%D0%9C%D0%BE%D0%B4%D0%B5%D0%BB%D1%8C-%D1%81%D1%82%D1%80%D0%BE%D0%B5%D0%BD%D0%B8%D1%8F-%D0%B0%D1%82%D0%BE%D0%BC%D0%B0-%D0%A0%D0%B5%D0%B7%D0%B5%D1%80%D1%84%D0%BE%D1%80%D0%B4%D0%B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hemege.ru/wp-content/uploads/2017/07/%D0%9C%D0%BE%D0%B4%D0%B5%D0%BB%D1%8C-%D1%81%D1%82%D1%80%D0%BE%D0%B5%D0%BD%D0%B8%D1%8F-%D0%B0%D1%82%D0%BE%D0%BC%D0%B0-%D0%A0%D0%B5%D0%B7%D0%B5%D1%80%D1%84%D0%BE%D1%80%D0%B4%D0%B0.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638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96B41" w14:textId="48ED7FCF" w:rsidR="00A11B94" w:rsidRDefault="00454479" w:rsidP="00454479">
      <w:pPr>
        <w:shd w:val="clear" w:color="auto" w:fill="FFFFFF"/>
        <w:spacing w:line="240" w:lineRule="auto"/>
        <w:jc w:val="both"/>
        <w:rPr>
          <w:rFonts w:eastAsia="Times New Roman"/>
          <w:sz w:val="32"/>
          <w:szCs w:val="32"/>
          <w:lang w:eastAsia="ru-RU"/>
        </w:rPr>
      </w:pPr>
      <w:r>
        <w:rPr>
          <w:rFonts w:eastAsia="Times New Roman"/>
          <w:sz w:val="32"/>
          <w:szCs w:val="32"/>
          <w:lang w:eastAsia="ru-RU"/>
        </w:rPr>
        <w:t xml:space="preserve">            </w:t>
      </w:r>
      <w:r w:rsidR="00192091">
        <w:rPr>
          <w:rFonts w:eastAsia="Times New Roman"/>
          <w:sz w:val="32"/>
          <w:szCs w:val="32"/>
          <w:lang w:eastAsia="ru-RU"/>
        </w:rPr>
        <w:t xml:space="preserve"> </w:t>
      </w:r>
    </w:p>
    <w:p w14:paraId="145783D9" w14:textId="77777777" w:rsidR="00A11B94" w:rsidRDefault="00A11B94" w:rsidP="00454479">
      <w:pPr>
        <w:shd w:val="clear" w:color="auto" w:fill="FFFFFF"/>
        <w:spacing w:line="240" w:lineRule="auto"/>
        <w:jc w:val="both"/>
        <w:rPr>
          <w:rFonts w:eastAsia="Times New Roman"/>
          <w:sz w:val="32"/>
          <w:szCs w:val="32"/>
          <w:lang w:eastAsia="ru-RU"/>
        </w:rPr>
      </w:pPr>
    </w:p>
    <w:p w14:paraId="0481C183" w14:textId="77777777" w:rsidR="00A11B94" w:rsidRDefault="00A11B94" w:rsidP="00454479">
      <w:pPr>
        <w:shd w:val="clear" w:color="auto" w:fill="FFFFFF"/>
        <w:spacing w:line="240" w:lineRule="auto"/>
        <w:jc w:val="both"/>
        <w:rPr>
          <w:rFonts w:eastAsia="Times New Roman"/>
          <w:sz w:val="32"/>
          <w:szCs w:val="32"/>
          <w:lang w:eastAsia="ru-RU"/>
        </w:rPr>
      </w:pPr>
    </w:p>
    <w:p w14:paraId="0BFECD97" w14:textId="77777777" w:rsidR="00A11B94" w:rsidRDefault="00A11B94" w:rsidP="00454479">
      <w:pPr>
        <w:shd w:val="clear" w:color="auto" w:fill="FFFFFF"/>
        <w:spacing w:line="240" w:lineRule="auto"/>
        <w:jc w:val="both"/>
        <w:rPr>
          <w:rFonts w:eastAsia="Times New Roman"/>
          <w:sz w:val="32"/>
          <w:szCs w:val="32"/>
          <w:lang w:eastAsia="ru-RU"/>
        </w:rPr>
      </w:pPr>
    </w:p>
    <w:p w14:paraId="220C5020" w14:textId="77777777" w:rsidR="00A11B94" w:rsidRDefault="00A11B94" w:rsidP="00454479">
      <w:pPr>
        <w:shd w:val="clear" w:color="auto" w:fill="FFFFFF"/>
        <w:spacing w:line="240" w:lineRule="auto"/>
        <w:jc w:val="both"/>
        <w:rPr>
          <w:rFonts w:eastAsia="Times New Roman"/>
          <w:sz w:val="32"/>
          <w:szCs w:val="32"/>
          <w:lang w:eastAsia="ru-RU"/>
        </w:rPr>
      </w:pPr>
    </w:p>
    <w:p w14:paraId="67BE39BE" w14:textId="77777777" w:rsidR="00F62765" w:rsidRDefault="00A11B94" w:rsidP="00454479">
      <w:pPr>
        <w:shd w:val="clear" w:color="auto" w:fill="FFFFFF"/>
        <w:spacing w:line="240" w:lineRule="auto"/>
        <w:jc w:val="both"/>
        <w:rPr>
          <w:rFonts w:eastAsia="Times New Roman"/>
          <w:sz w:val="32"/>
          <w:szCs w:val="32"/>
          <w:lang w:eastAsia="ru-RU"/>
        </w:rPr>
      </w:pPr>
      <w:r>
        <w:rPr>
          <w:rFonts w:eastAsia="Times New Roman"/>
          <w:sz w:val="32"/>
          <w:szCs w:val="32"/>
          <w:lang w:eastAsia="ru-RU"/>
        </w:rPr>
        <w:t xml:space="preserve">          </w:t>
      </w:r>
    </w:p>
    <w:p w14:paraId="5067A701" w14:textId="77777777" w:rsidR="00EC0173" w:rsidRDefault="00F62765" w:rsidP="00454479">
      <w:pPr>
        <w:shd w:val="clear" w:color="auto" w:fill="FFFFFF"/>
        <w:spacing w:line="240" w:lineRule="auto"/>
        <w:jc w:val="both"/>
        <w:rPr>
          <w:rFonts w:eastAsia="Times New Roman"/>
          <w:sz w:val="32"/>
          <w:szCs w:val="32"/>
          <w:lang w:eastAsia="ru-RU"/>
        </w:rPr>
      </w:pPr>
      <w:r w:rsidRPr="003A6287">
        <w:rPr>
          <w:rFonts w:eastAsia="Times New Roman"/>
          <w:sz w:val="32"/>
          <w:szCs w:val="32"/>
          <w:lang w:eastAsia="ru-RU"/>
        </w:rPr>
        <w:t xml:space="preserve">            </w:t>
      </w:r>
    </w:p>
    <w:p w14:paraId="5C3D78D0" w14:textId="1C35EA2E" w:rsidR="001B080A" w:rsidRDefault="001B080A" w:rsidP="00EC0173">
      <w:pPr>
        <w:shd w:val="clear" w:color="auto" w:fill="FFFFFF"/>
        <w:spacing w:line="240" w:lineRule="auto"/>
        <w:jc w:val="center"/>
        <w:rPr>
          <w:rFonts w:eastAsia="Times New Roman"/>
          <w:sz w:val="32"/>
          <w:szCs w:val="32"/>
          <w:lang w:eastAsia="ru-RU"/>
        </w:rPr>
      </w:pPr>
      <w:r w:rsidRPr="0032060A">
        <w:rPr>
          <w:rFonts w:eastAsia="Times New Roman"/>
          <w:sz w:val="32"/>
          <w:szCs w:val="32"/>
          <w:lang w:eastAsia="ru-RU"/>
        </w:rPr>
        <w:t>Рис</w:t>
      </w:r>
      <w:r>
        <w:rPr>
          <w:rFonts w:eastAsia="Times New Roman"/>
          <w:sz w:val="32"/>
          <w:szCs w:val="32"/>
          <w:lang w:eastAsia="ru-RU"/>
        </w:rPr>
        <w:t>унок</w:t>
      </w:r>
      <w:r w:rsidRPr="0032060A">
        <w:rPr>
          <w:rFonts w:eastAsia="Times New Roman"/>
          <w:sz w:val="32"/>
          <w:szCs w:val="32"/>
          <w:lang w:eastAsia="ru-RU"/>
        </w:rPr>
        <w:t xml:space="preserve"> </w:t>
      </w:r>
      <w:r>
        <w:rPr>
          <w:rFonts w:eastAsia="Times New Roman"/>
          <w:sz w:val="32"/>
          <w:szCs w:val="32"/>
          <w:lang w:eastAsia="ru-RU"/>
        </w:rPr>
        <w:t>2</w:t>
      </w:r>
      <w:r w:rsidRPr="0032060A">
        <w:rPr>
          <w:rFonts w:eastAsia="Times New Roman"/>
          <w:sz w:val="32"/>
          <w:szCs w:val="32"/>
          <w:lang w:eastAsia="ru-RU"/>
        </w:rPr>
        <w:t xml:space="preserve"> – </w:t>
      </w:r>
      <w:r>
        <w:rPr>
          <w:rFonts w:eastAsia="Times New Roman"/>
          <w:sz w:val="32"/>
          <w:szCs w:val="32"/>
          <w:lang w:eastAsia="ru-RU"/>
        </w:rPr>
        <w:t>Планетарная м</w:t>
      </w:r>
      <w:r w:rsidRPr="0032060A">
        <w:rPr>
          <w:rFonts w:eastAsia="Times New Roman"/>
          <w:sz w:val="32"/>
          <w:szCs w:val="32"/>
          <w:lang w:eastAsia="ru-RU"/>
        </w:rPr>
        <w:t>одель Резерфорда</w:t>
      </w:r>
    </w:p>
    <w:p w14:paraId="15799317" w14:textId="77777777" w:rsidR="001B080A" w:rsidRDefault="001B080A" w:rsidP="00454479">
      <w:pPr>
        <w:shd w:val="clear" w:color="auto" w:fill="FFFFFF"/>
        <w:spacing w:line="240" w:lineRule="auto"/>
        <w:ind w:firstLine="709"/>
        <w:jc w:val="both"/>
        <w:rPr>
          <w:rFonts w:eastAsia="Times New Roman"/>
          <w:sz w:val="32"/>
          <w:szCs w:val="32"/>
          <w:lang w:eastAsia="ru-RU"/>
        </w:rPr>
      </w:pPr>
    </w:p>
    <w:p w14:paraId="662308C7" w14:textId="7EF77F75"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Модель Резерфорда оказалась следующим шагом в изучении строения атома. Однако современная наука использует более совершенную модель, предложенную Нильсом Бором в 1913 году. На ней мы и остановимся подробнее.</w:t>
      </w:r>
    </w:p>
    <w:p w14:paraId="691498A0" w14:textId="51FBF554"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Атом</w:t>
      </w:r>
      <w:r w:rsidRPr="0032060A">
        <w:rPr>
          <w:rFonts w:eastAsia="Times New Roman"/>
          <w:sz w:val="32"/>
          <w:szCs w:val="32"/>
          <w:lang w:eastAsia="ru-RU"/>
        </w:rPr>
        <w:t> </w:t>
      </w:r>
      <w:r w:rsidR="007A78DB" w:rsidRPr="0032060A">
        <w:rPr>
          <w:rFonts w:eastAsia="Times New Roman"/>
          <w:sz w:val="32"/>
          <w:szCs w:val="32"/>
          <w:lang w:eastAsia="ru-RU"/>
        </w:rPr>
        <w:t xml:space="preserve">– </w:t>
      </w:r>
      <w:r w:rsidRPr="0032060A">
        <w:rPr>
          <w:rFonts w:eastAsia="Times New Roman"/>
          <w:sz w:val="32"/>
          <w:szCs w:val="32"/>
          <w:lang w:eastAsia="ru-RU"/>
        </w:rPr>
        <w:t xml:space="preserve">это мельчайшая, </w:t>
      </w:r>
      <w:proofErr w:type="spellStart"/>
      <w:r w:rsidRPr="0032060A">
        <w:rPr>
          <w:rFonts w:eastAsia="Times New Roman"/>
          <w:sz w:val="32"/>
          <w:szCs w:val="32"/>
          <w:lang w:eastAsia="ru-RU"/>
        </w:rPr>
        <w:t>электронейтральная</w:t>
      </w:r>
      <w:proofErr w:type="spellEnd"/>
      <w:r w:rsidRPr="0032060A">
        <w:rPr>
          <w:rFonts w:eastAsia="Times New Roman"/>
          <w:sz w:val="32"/>
          <w:szCs w:val="32"/>
          <w:lang w:eastAsia="ru-RU"/>
        </w:rPr>
        <w:t>, химически неделимая частица вещества, состоящая из положительно заряженного ядра и отрицательно заряженной электронной оболочки.</w:t>
      </w:r>
    </w:p>
    <w:p w14:paraId="56302643"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электроны двигаются не по определенной орбите, как предполагал Резерфорд, а довольно хаотично. Совокупность электронов, которые двигаются вокруг ядра, называется </w:t>
      </w:r>
      <w:r w:rsidRPr="001B080A">
        <w:rPr>
          <w:rFonts w:eastAsia="Times New Roman"/>
          <w:bCs/>
          <w:sz w:val="32"/>
          <w:szCs w:val="32"/>
          <w:lang w:eastAsia="ru-RU"/>
        </w:rPr>
        <w:t>электронной оболочкой</w:t>
      </w:r>
      <w:r w:rsidRPr="001B080A">
        <w:rPr>
          <w:rFonts w:eastAsia="Times New Roman"/>
          <w:sz w:val="32"/>
          <w:szCs w:val="32"/>
          <w:lang w:eastAsia="ru-RU"/>
        </w:rPr>
        <w:t>.</w:t>
      </w:r>
    </w:p>
    <w:p w14:paraId="1038C703" w14:textId="4254147F"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Атомное ядро</w:t>
      </w:r>
      <w:r w:rsidRPr="0032060A">
        <w:rPr>
          <w:rFonts w:eastAsia="Times New Roman"/>
          <w:sz w:val="32"/>
          <w:szCs w:val="32"/>
          <w:lang w:eastAsia="ru-RU"/>
        </w:rPr>
        <w:t xml:space="preserve">, как доказал Резерфорд </w:t>
      </w:r>
      <w:r w:rsidR="007A78DB" w:rsidRPr="0032060A">
        <w:rPr>
          <w:rFonts w:eastAsia="Times New Roman"/>
          <w:sz w:val="32"/>
          <w:szCs w:val="32"/>
          <w:lang w:eastAsia="ru-RU"/>
        </w:rPr>
        <w:t xml:space="preserve">– </w:t>
      </w:r>
      <w:r w:rsidRPr="0032060A">
        <w:rPr>
          <w:rFonts w:eastAsia="Times New Roman"/>
          <w:sz w:val="32"/>
          <w:szCs w:val="32"/>
          <w:lang w:eastAsia="ru-RU"/>
        </w:rPr>
        <w:t xml:space="preserve">массивное и положительно заряженное, расположено в центральной части атома. Структура ядра довольно сложна, и изучается в ядерной физике. Основные частицы, из которых оно состоит </w:t>
      </w:r>
      <w:r w:rsidR="007A78DB" w:rsidRPr="0032060A">
        <w:rPr>
          <w:rFonts w:eastAsia="Times New Roman"/>
          <w:sz w:val="32"/>
          <w:szCs w:val="32"/>
          <w:lang w:eastAsia="ru-RU"/>
        </w:rPr>
        <w:t>– протоны</w:t>
      </w:r>
      <w:r w:rsidRPr="0032060A">
        <w:rPr>
          <w:rFonts w:eastAsia="Times New Roman"/>
          <w:sz w:val="32"/>
          <w:szCs w:val="32"/>
          <w:lang w:eastAsia="ru-RU"/>
        </w:rPr>
        <w:t> и </w:t>
      </w:r>
      <w:r w:rsidRPr="001B080A">
        <w:rPr>
          <w:rFonts w:eastAsia="Times New Roman"/>
          <w:bCs/>
          <w:sz w:val="32"/>
          <w:szCs w:val="32"/>
          <w:lang w:eastAsia="ru-RU"/>
        </w:rPr>
        <w:t>нейтроны</w:t>
      </w:r>
      <w:r w:rsidRPr="0032060A">
        <w:rPr>
          <w:rFonts w:eastAsia="Times New Roman"/>
          <w:sz w:val="32"/>
          <w:szCs w:val="32"/>
          <w:lang w:eastAsia="ru-RU"/>
        </w:rPr>
        <w:t>. Они связаны ядерными силами (сильное взаимодействие).</w:t>
      </w:r>
    </w:p>
    <w:p w14:paraId="699AC6C9" w14:textId="6E8DB72F"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Периодическая система химических элементов, структурированная Дмитрием Ивановичем Менделеевым, подчиняется простой и понятной логике: </w:t>
      </w:r>
      <w:r w:rsidRPr="001B080A">
        <w:rPr>
          <w:rFonts w:eastAsia="Times New Roman"/>
          <w:bCs/>
          <w:sz w:val="32"/>
          <w:szCs w:val="32"/>
          <w:lang w:eastAsia="ru-RU"/>
        </w:rPr>
        <w:t xml:space="preserve">номер атома </w:t>
      </w:r>
      <w:r w:rsidR="00B765C8" w:rsidRPr="001B080A">
        <w:rPr>
          <w:rFonts w:eastAsia="Times New Roman"/>
          <w:sz w:val="32"/>
          <w:szCs w:val="32"/>
          <w:lang w:eastAsia="ru-RU"/>
        </w:rPr>
        <w:t xml:space="preserve">– </w:t>
      </w:r>
      <w:r w:rsidRPr="001B080A">
        <w:rPr>
          <w:rFonts w:eastAsia="Times New Roman"/>
          <w:bCs/>
          <w:sz w:val="32"/>
          <w:szCs w:val="32"/>
          <w:lang w:eastAsia="ru-RU"/>
        </w:rPr>
        <w:t>это число протонов в ядре этого атома</w:t>
      </w:r>
      <w:r w:rsidRPr="001B080A">
        <w:rPr>
          <w:rFonts w:eastAsia="Times New Roman"/>
          <w:sz w:val="32"/>
          <w:szCs w:val="32"/>
          <w:lang w:eastAsia="ru-RU"/>
        </w:rPr>
        <w:t>.</w:t>
      </w:r>
      <w:r w:rsidRPr="0032060A">
        <w:rPr>
          <w:rFonts w:eastAsia="Times New Roman"/>
          <w:sz w:val="32"/>
          <w:szCs w:val="32"/>
          <w:lang w:eastAsia="ru-RU"/>
        </w:rPr>
        <w:t xml:space="preserve"> Причем ни о каких протонах Дмитрий Иванович в XIX веке не слышал. Тем гениальнее его открытие и способности, и </w:t>
      </w:r>
      <w:r w:rsidRPr="0032060A">
        <w:rPr>
          <w:rFonts w:eastAsia="Times New Roman"/>
          <w:sz w:val="32"/>
          <w:szCs w:val="32"/>
          <w:lang w:eastAsia="ru-RU"/>
        </w:rPr>
        <w:lastRenderedPageBreak/>
        <w:t xml:space="preserve">научное чутье, которое позволило перешагнуть на полтора столетия </w:t>
      </w:r>
      <w:r w:rsidR="007A78DB" w:rsidRPr="0032060A">
        <w:rPr>
          <w:rFonts w:eastAsia="Times New Roman"/>
          <w:sz w:val="32"/>
          <w:szCs w:val="32"/>
          <w:lang w:eastAsia="ru-RU"/>
        </w:rPr>
        <w:t>вперёд в</w:t>
      </w:r>
      <w:r w:rsidRPr="0032060A">
        <w:rPr>
          <w:rFonts w:eastAsia="Times New Roman"/>
          <w:sz w:val="32"/>
          <w:szCs w:val="32"/>
          <w:lang w:eastAsia="ru-RU"/>
        </w:rPr>
        <w:t xml:space="preserve"> науке.</w:t>
      </w:r>
    </w:p>
    <w:p w14:paraId="71C8FDDC" w14:textId="75E59F56"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Следовательно, </w:t>
      </w:r>
      <w:r w:rsidRPr="001B080A">
        <w:rPr>
          <w:rFonts w:eastAsia="Times New Roman"/>
          <w:bCs/>
          <w:sz w:val="32"/>
          <w:szCs w:val="32"/>
          <w:lang w:eastAsia="ru-RU"/>
        </w:rPr>
        <w:t>заряд ядра Z</w:t>
      </w:r>
      <w:r w:rsidRPr="001B080A">
        <w:rPr>
          <w:rFonts w:eastAsia="Times New Roman"/>
          <w:sz w:val="32"/>
          <w:szCs w:val="32"/>
          <w:lang w:eastAsia="ru-RU"/>
        </w:rPr>
        <w:t> равен </w:t>
      </w:r>
      <w:r w:rsidRPr="001B080A">
        <w:rPr>
          <w:rFonts w:eastAsia="Times New Roman"/>
          <w:bCs/>
          <w:sz w:val="32"/>
          <w:szCs w:val="32"/>
          <w:lang w:eastAsia="ru-RU"/>
        </w:rPr>
        <w:t>числу протонов</w:t>
      </w:r>
      <w:r w:rsidRPr="001B080A">
        <w:rPr>
          <w:rFonts w:eastAsia="Times New Roman"/>
          <w:sz w:val="32"/>
          <w:szCs w:val="32"/>
          <w:lang w:eastAsia="ru-RU"/>
        </w:rPr>
        <w:t>, т.е. </w:t>
      </w:r>
      <w:r w:rsidRPr="001B080A">
        <w:rPr>
          <w:rFonts w:eastAsia="Times New Roman"/>
          <w:bCs/>
          <w:sz w:val="32"/>
          <w:szCs w:val="32"/>
          <w:lang w:eastAsia="ru-RU"/>
        </w:rPr>
        <w:t>номеру атома</w:t>
      </w:r>
      <w:r w:rsidRPr="0032060A">
        <w:rPr>
          <w:rFonts w:eastAsia="Times New Roman"/>
          <w:b/>
          <w:bCs/>
          <w:sz w:val="32"/>
          <w:szCs w:val="32"/>
          <w:lang w:eastAsia="ru-RU"/>
        </w:rPr>
        <w:t> </w:t>
      </w:r>
      <w:r w:rsidRPr="0032060A">
        <w:rPr>
          <w:rFonts w:eastAsia="Times New Roman"/>
          <w:sz w:val="32"/>
          <w:szCs w:val="32"/>
          <w:lang w:eastAsia="ru-RU"/>
        </w:rPr>
        <w:t>в</w:t>
      </w:r>
      <w:r w:rsidR="00B765C8" w:rsidRPr="0032060A">
        <w:rPr>
          <w:rFonts w:eastAsia="Times New Roman"/>
          <w:sz w:val="32"/>
          <w:szCs w:val="32"/>
          <w:lang w:eastAsia="ru-RU"/>
        </w:rPr>
        <w:t xml:space="preserve"> </w:t>
      </w:r>
      <w:r w:rsidRPr="0032060A">
        <w:rPr>
          <w:rFonts w:eastAsia="Times New Roman"/>
          <w:sz w:val="32"/>
          <w:szCs w:val="32"/>
          <w:lang w:eastAsia="ru-RU"/>
        </w:rPr>
        <w:t>Периодической системе химических элементов. </w:t>
      </w:r>
    </w:p>
    <w:p w14:paraId="46BFCFE4" w14:textId="61AA0BEA"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Атом </w:t>
      </w:r>
      <w:r w:rsidR="007A78DB" w:rsidRPr="0032060A">
        <w:rPr>
          <w:rFonts w:eastAsia="Times New Roman"/>
          <w:sz w:val="32"/>
          <w:szCs w:val="32"/>
          <w:lang w:eastAsia="ru-RU"/>
        </w:rPr>
        <w:t xml:space="preserve">– </w:t>
      </w:r>
      <w:r w:rsidRPr="0032060A">
        <w:rPr>
          <w:rFonts w:eastAsia="Times New Roman"/>
          <w:sz w:val="32"/>
          <w:szCs w:val="32"/>
          <w:lang w:eastAsia="ru-RU"/>
        </w:rPr>
        <w:t xml:space="preserve">это </w:t>
      </w:r>
      <w:proofErr w:type="spellStart"/>
      <w:r w:rsidRPr="0032060A">
        <w:rPr>
          <w:rFonts w:eastAsia="Times New Roman"/>
          <w:sz w:val="32"/>
          <w:szCs w:val="32"/>
          <w:lang w:eastAsia="ru-RU"/>
        </w:rPr>
        <w:t>электронейтральная</w:t>
      </w:r>
      <w:proofErr w:type="spellEnd"/>
      <w:r w:rsidRPr="0032060A">
        <w:rPr>
          <w:rFonts w:eastAsia="Times New Roman"/>
          <w:sz w:val="32"/>
          <w:szCs w:val="32"/>
          <w:lang w:eastAsia="ru-RU"/>
        </w:rPr>
        <w:t xml:space="preserve"> частица, следовательно, число протонов равно числу электронов: </w:t>
      </w:r>
      <w:proofErr w:type="spellStart"/>
      <w:r w:rsidRPr="001B080A">
        <w:rPr>
          <w:rFonts w:eastAsia="Times New Roman"/>
          <w:bCs/>
          <w:sz w:val="32"/>
          <w:szCs w:val="32"/>
          <w:lang w:eastAsia="ru-RU"/>
        </w:rPr>
        <w:t>N</w:t>
      </w:r>
      <w:r w:rsidRPr="001B080A">
        <w:rPr>
          <w:rFonts w:eastAsia="Times New Roman"/>
          <w:sz w:val="32"/>
          <w:szCs w:val="32"/>
          <w:bdr w:val="none" w:sz="0" w:space="0" w:color="auto" w:frame="1"/>
          <w:vertAlign w:val="subscript"/>
          <w:lang w:eastAsia="ru-RU"/>
        </w:rPr>
        <w:t>e</w:t>
      </w:r>
      <w:proofErr w:type="spellEnd"/>
      <w:r w:rsidRPr="001B080A">
        <w:rPr>
          <w:rFonts w:eastAsia="Times New Roman"/>
          <w:bCs/>
          <w:sz w:val="32"/>
          <w:szCs w:val="32"/>
          <w:lang w:eastAsia="ru-RU"/>
        </w:rPr>
        <w:t xml:space="preserve"> = </w:t>
      </w:r>
      <w:proofErr w:type="spellStart"/>
      <w:r w:rsidRPr="001B080A">
        <w:rPr>
          <w:rFonts w:eastAsia="Times New Roman"/>
          <w:bCs/>
          <w:sz w:val="32"/>
          <w:szCs w:val="32"/>
          <w:lang w:eastAsia="ru-RU"/>
        </w:rPr>
        <w:t>N</w:t>
      </w:r>
      <w:r w:rsidRPr="001B080A">
        <w:rPr>
          <w:rFonts w:eastAsia="Times New Roman"/>
          <w:sz w:val="32"/>
          <w:szCs w:val="32"/>
          <w:bdr w:val="none" w:sz="0" w:space="0" w:color="auto" w:frame="1"/>
          <w:vertAlign w:val="subscript"/>
          <w:lang w:eastAsia="ru-RU"/>
        </w:rPr>
        <w:t>p</w:t>
      </w:r>
      <w:proofErr w:type="spellEnd"/>
      <w:r w:rsidRPr="001B080A">
        <w:rPr>
          <w:rFonts w:eastAsia="Times New Roman"/>
          <w:bCs/>
          <w:sz w:val="32"/>
          <w:szCs w:val="32"/>
          <w:lang w:eastAsia="ru-RU"/>
        </w:rPr>
        <w:t> = Z</w:t>
      </w:r>
      <w:r w:rsidRPr="001B080A">
        <w:rPr>
          <w:rFonts w:eastAsia="Times New Roman"/>
          <w:sz w:val="32"/>
          <w:szCs w:val="32"/>
          <w:lang w:eastAsia="ru-RU"/>
        </w:rPr>
        <w:t>.</w:t>
      </w:r>
    </w:p>
    <w:p w14:paraId="0F50AC05" w14:textId="1FC718C0"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Масса атома </w:t>
      </w:r>
      <w:r w:rsidRPr="001B080A">
        <w:rPr>
          <w:rFonts w:eastAsia="Times New Roman"/>
          <w:sz w:val="32"/>
          <w:szCs w:val="32"/>
          <w:lang w:eastAsia="ru-RU"/>
        </w:rPr>
        <w:t>(</w:t>
      </w:r>
      <w:r w:rsidRPr="001B080A">
        <w:rPr>
          <w:rFonts w:eastAsia="Times New Roman"/>
          <w:bCs/>
          <w:sz w:val="32"/>
          <w:szCs w:val="32"/>
          <w:lang w:eastAsia="ru-RU"/>
        </w:rPr>
        <w:t>массовое число A</w:t>
      </w:r>
      <w:r w:rsidRPr="001B080A">
        <w:rPr>
          <w:rFonts w:eastAsia="Times New Roman"/>
          <w:sz w:val="32"/>
          <w:szCs w:val="32"/>
          <w:lang w:eastAsia="ru-RU"/>
        </w:rPr>
        <w:t>)</w:t>
      </w:r>
      <w:r w:rsidRPr="0032060A">
        <w:rPr>
          <w:rFonts w:eastAsia="Times New Roman"/>
          <w:sz w:val="32"/>
          <w:szCs w:val="32"/>
          <w:lang w:eastAsia="ru-RU"/>
        </w:rPr>
        <w:t xml:space="preserve"> примерно равна суммарной массе крупных частиц, которые входят в состав атома </w:t>
      </w:r>
      <w:r w:rsidR="00A75106" w:rsidRPr="0032060A">
        <w:rPr>
          <w:rFonts w:eastAsia="Times New Roman"/>
          <w:sz w:val="32"/>
          <w:szCs w:val="32"/>
          <w:lang w:eastAsia="ru-RU"/>
        </w:rPr>
        <w:t>–</w:t>
      </w:r>
      <w:r w:rsidRPr="0032060A">
        <w:rPr>
          <w:rFonts w:eastAsia="Times New Roman"/>
          <w:sz w:val="32"/>
          <w:szCs w:val="32"/>
          <w:lang w:eastAsia="ru-RU"/>
        </w:rPr>
        <w:t xml:space="preserve"> протонов и нейтронов. Поскольку масса протона и нейтрона примерно равна 1 атомной единице массы, можно использовать формулу:</w:t>
      </w:r>
    </w:p>
    <w:p w14:paraId="24E3FC7B" w14:textId="77777777" w:rsidR="006762F3" w:rsidRPr="001B080A" w:rsidRDefault="006762F3" w:rsidP="00454479">
      <w:pPr>
        <w:shd w:val="clear" w:color="auto" w:fill="FFFFFF"/>
        <w:spacing w:line="240" w:lineRule="auto"/>
        <w:ind w:firstLine="709"/>
        <w:jc w:val="both"/>
        <w:rPr>
          <w:rFonts w:eastAsia="Times New Roman"/>
          <w:sz w:val="32"/>
          <w:szCs w:val="32"/>
          <w:lang w:eastAsia="ru-RU"/>
        </w:rPr>
      </w:pPr>
      <w:r w:rsidRPr="001B080A">
        <w:rPr>
          <w:rFonts w:eastAsia="Times New Roman"/>
          <w:bCs/>
          <w:sz w:val="32"/>
          <w:szCs w:val="32"/>
          <w:lang w:eastAsia="ru-RU"/>
        </w:rPr>
        <w:t xml:space="preserve">M = </w:t>
      </w:r>
      <w:proofErr w:type="spellStart"/>
      <w:r w:rsidRPr="001B080A">
        <w:rPr>
          <w:rFonts w:eastAsia="Times New Roman"/>
          <w:bCs/>
          <w:sz w:val="32"/>
          <w:szCs w:val="32"/>
          <w:lang w:eastAsia="ru-RU"/>
        </w:rPr>
        <w:t>N</w:t>
      </w:r>
      <w:r w:rsidRPr="001B080A">
        <w:rPr>
          <w:rFonts w:eastAsia="Times New Roman"/>
          <w:sz w:val="32"/>
          <w:szCs w:val="32"/>
          <w:bdr w:val="none" w:sz="0" w:space="0" w:color="auto" w:frame="1"/>
          <w:vertAlign w:val="subscript"/>
          <w:lang w:eastAsia="ru-RU"/>
        </w:rPr>
        <w:t>p</w:t>
      </w:r>
      <w:proofErr w:type="spellEnd"/>
      <w:r w:rsidRPr="001B080A">
        <w:rPr>
          <w:rFonts w:eastAsia="Times New Roman"/>
          <w:bCs/>
          <w:sz w:val="32"/>
          <w:szCs w:val="32"/>
          <w:lang w:eastAsia="ru-RU"/>
        </w:rPr>
        <w:t xml:space="preserve"> + </w:t>
      </w:r>
      <w:proofErr w:type="spellStart"/>
      <w:r w:rsidRPr="001B080A">
        <w:rPr>
          <w:rFonts w:eastAsia="Times New Roman"/>
          <w:bCs/>
          <w:sz w:val="32"/>
          <w:szCs w:val="32"/>
          <w:lang w:eastAsia="ru-RU"/>
        </w:rPr>
        <w:t>N</w:t>
      </w:r>
      <w:r w:rsidRPr="001B080A">
        <w:rPr>
          <w:rFonts w:eastAsia="Times New Roman"/>
          <w:sz w:val="32"/>
          <w:szCs w:val="32"/>
          <w:bdr w:val="none" w:sz="0" w:space="0" w:color="auto" w:frame="1"/>
          <w:vertAlign w:val="subscript"/>
          <w:lang w:eastAsia="ru-RU"/>
        </w:rPr>
        <w:t>n</w:t>
      </w:r>
      <w:proofErr w:type="spellEnd"/>
    </w:p>
    <w:p w14:paraId="64D39A84"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1B080A">
        <w:rPr>
          <w:rFonts w:eastAsia="Times New Roman"/>
          <w:bCs/>
          <w:sz w:val="32"/>
          <w:szCs w:val="32"/>
          <w:lang w:eastAsia="ru-RU"/>
        </w:rPr>
        <w:t>Массовое число</w:t>
      </w:r>
      <w:r w:rsidRPr="0032060A">
        <w:rPr>
          <w:rFonts w:eastAsia="Times New Roman"/>
          <w:sz w:val="32"/>
          <w:szCs w:val="32"/>
          <w:lang w:eastAsia="ru-RU"/>
        </w:rPr>
        <w:t> указано в Периодической системе химических элементов в ячейке каждого элемента.</w:t>
      </w:r>
    </w:p>
    <w:p w14:paraId="7AC1D605"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Таким образом, рассчитать число нейтронов в атоме можно, вычтя из массового числа номер атома: </w:t>
      </w:r>
      <w:proofErr w:type="spellStart"/>
      <w:r w:rsidRPr="0032060A">
        <w:rPr>
          <w:rFonts w:eastAsia="Times New Roman"/>
          <w:sz w:val="32"/>
          <w:szCs w:val="32"/>
          <w:lang w:eastAsia="ru-RU"/>
        </w:rPr>
        <w:t>Nn</w:t>
      </w:r>
      <w:proofErr w:type="spellEnd"/>
      <w:r w:rsidRPr="0032060A">
        <w:rPr>
          <w:rFonts w:eastAsia="Times New Roman"/>
          <w:sz w:val="32"/>
          <w:szCs w:val="32"/>
          <w:lang w:eastAsia="ru-RU"/>
        </w:rPr>
        <w:t> = M – Z.</w:t>
      </w:r>
    </w:p>
    <w:p w14:paraId="793C8702" w14:textId="1606C632"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 Периодической системе собраны химические элементы </w:t>
      </w:r>
      <w:r w:rsidR="00B765C8" w:rsidRPr="0032060A">
        <w:rPr>
          <w:rFonts w:eastAsia="Times New Roman"/>
          <w:sz w:val="32"/>
          <w:szCs w:val="32"/>
          <w:lang w:eastAsia="ru-RU"/>
        </w:rPr>
        <w:t>–</w:t>
      </w:r>
      <w:r w:rsidRPr="0032060A">
        <w:rPr>
          <w:rFonts w:eastAsia="Times New Roman"/>
          <w:sz w:val="32"/>
          <w:szCs w:val="32"/>
          <w:lang w:eastAsia="ru-RU"/>
        </w:rPr>
        <w:t>атомы с одинаковым зарядом ядра. Однако, может ли меняться у этих атомов число остальных частиц? Вполне. Например, атомы с разным числом нейтронов называют изотопами данного химического элемента. У одного и того же элемента может быть несколько изотопов.</w:t>
      </w:r>
    </w:p>
    <w:p w14:paraId="3982E24E"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1B080A">
        <w:rPr>
          <w:rFonts w:eastAsia="Times New Roman"/>
          <w:bCs/>
          <w:sz w:val="32"/>
          <w:szCs w:val="32"/>
          <w:lang w:eastAsia="ru-RU"/>
        </w:rPr>
        <w:t>Химические свойства атомов определяются строением электронной оболочки и зарядом ядра.</w:t>
      </w:r>
      <w:r w:rsidRPr="0032060A">
        <w:rPr>
          <w:rFonts w:eastAsia="Times New Roman"/>
          <w:sz w:val="32"/>
          <w:szCs w:val="32"/>
          <w:lang w:eastAsia="ru-RU"/>
        </w:rPr>
        <w:t> Таким образом, химические свойства изотопов одного элемента практически не отличаются.</w:t>
      </w:r>
    </w:p>
    <w:p w14:paraId="6D308FB8"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Поскольку атомы одного элемента могут существовать в форме разных изотопов, в названии часто указывается массовое число, например, хлор-35, и принята такая форма записи атомов:</w:t>
      </w:r>
    </w:p>
    <w:p w14:paraId="7B066752"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FB6C121"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1FB8105D" wp14:editId="5403BECB">
            <wp:extent cx="1528354" cy="514350"/>
            <wp:effectExtent l="0" t="0" r="0" b="0"/>
            <wp:docPr id="126" name="Рисунок 126" descr="http://chemege.ru/wp-content/uploads/2017/07/%D0%98%D0%B7%D0%BE%D1%82%D0%BE%D0%BF-%D1%85%D0%BB%D0%BE%D1%80%D0%B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hemege.ru/wp-content/uploads/2017/07/%D0%98%D0%B7%D0%BE%D1%82%D0%BE%D0%BF-%D1%85%D0%BB%D0%BE%D1%80%D0%B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7486" cy="517423"/>
                    </a:xfrm>
                    <a:prstGeom prst="rect">
                      <a:avLst/>
                    </a:prstGeom>
                    <a:noFill/>
                    <a:ln>
                      <a:noFill/>
                    </a:ln>
                  </pic:spPr>
                </pic:pic>
              </a:graphicData>
            </a:graphic>
          </wp:inline>
        </w:drawing>
      </w:r>
    </w:p>
    <w:p w14:paraId="1ABF44BE" w14:textId="77777777" w:rsidR="00A11B94" w:rsidRDefault="00A11B94" w:rsidP="00454479">
      <w:pPr>
        <w:shd w:val="clear" w:color="auto" w:fill="FFFFFF"/>
        <w:spacing w:line="240" w:lineRule="auto"/>
        <w:ind w:firstLine="709"/>
        <w:jc w:val="both"/>
        <w:rPr>
          <w:rFonts w:eastAsia="Times New Roman"/>
          <w:b/>
          <w:bCs/>
          <w:sz w:val="32"/>
          <w:szCs w:val="32"/>
          <w:lang w:eastAsia="ru-RU"/>
        </w:rPr>
      </w:pPr>
    </w:p>
    <w:p w14:paraId="7A5469B8" w14:textId="55B4F8F2" w:rsidR="006762F3" w:rsidRPr="0032060A" w:rsidRDefault="006762F3" w:rsidP="00454479">
      <w:pPr>
        <w:shd w:val="clear" w:color="auto" w:fill="FFFFFF"/>
        <w:spacing w:line="240" w:lineRule="auto"/>
        <w:ind w:firstLine="709"/>
        <w:jc w:val="both"/>
        <w:rPr>
          <w:rFonts w:eastAsia="Times New Roman"/>
          <w:b/>
          <w:bCs/>
          <w:sz w:val="32"/>
          <w:szCs w:val="32"/>
          <w:lang w:eastAsia="ru-RU"/>
        </w:rPr>
      </w:pPr>
      <w:r w:rsidRPr="0032060A">
        <w:rPr>
          <w:rFonts w:eastAsia="Times New Roman"/>
          <w:b/>
          <w:bCs/>
          <w:sz w:val="32"/>
          <w:szCs w:val="32"/>
          <w:lang w:eastAsia="ru-RU"/>
        </w:rPr>
        <w:t>Строение электронной оболочки</w:t>
      </w:r>
    </w:p>
    <w:p w14:paraId="1368A0D2" w14:textId="20971CE5"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Согласно квантовой модели строение атома Нильса Бора, электроны в атоме могут двигаться только по </w:t>
      </w:r>
      <w:r w:rsidRPr="001B080A">
        <w:rPr>
          <w:rFonts w:eastAsia="Times New Roman"/>
          <w:bCs/>
          <w:sz w:val="32"/>
          <w:szCs w:val="32"/>
          <w:lang w:eastAsia="ru-RU"/>
        </w:rPr>
        <w:t>определенным</w:t>
      </w:r>
      <w:r w:rsidRPr="001B080A">
        <w:rPr>
          <w:rFonts w:eastAsia="Times New Roman"/>
          <w:sz w:val="32"/>
          <w:szCs w:val="32"/>
          <w:lang w:eastAsia="ru-RU"/>
        </w:rPr>
        <w:t> (</w:t>
      </w:r>
      <w:r w:rsidRPr="001B080A">
        <w:rPr>
          <w:rFonts w:eastAsia="Times New Roman"/>
          <w:bCs/>
          <w:sz w:val="32"/>
          <w:szCs w:val="32"/>
          <w:lang w:eastAsia="ru-RU"/>
        </w:rPr>
        <w:t>стационарным</w:t>
      </w:r>
      <w:r w:rsidRPr="001B080A">
        <w:rPr>
          <w:rFonts w:eastAsia="Times New Roman"/>
          <w:sz w:val="32"/>
          <w:szCs w:val="32"/>
          <w:lang w:eastAsia="ru-RU"/>
        </w:rPr>
        <w:t>) </w:t>
      </w:r>
      <w:r w:rsidRPr="001B080A">
        <w:rPr>
          <w:rFonts w:eastAsia="Times New Roman"/>
          <w:bCs/>
          <w:sz w:val="32"/>
          <w:szCs w:val="32"/>
          <w:lang w:eastAsia="ru-RU"/>
        </w:rPr>
        <w:t>орбитам</w:t>
      </w:r>
      <w:r w:rsidRPr="001B080A">
        <w:rPr>
          <w:rFonts w:eastAsia="Times New Roman"/>
          <w:sz w:val="32"/>
          <w:szCs w:val="32"/>
          <w:lang w:eastAsia="ru-RU"/>
        </w:rPr>
        <w:t>,</w:t>
      </w:r>
      <w:r w:rsidRPr="0032060A">
        <w:rPr>
          <w:rFonts w:eastAsia="Times New Roman"/>
          <w:sz w:val="32"/>
          <w:szCs w:val="32"/>
          <w:lang w:eastAsia="ru-RU"/>
        </w:rPr>
        <w:t xml:space="preserve"> удаленным от ядра на определенное расстояние и характеризующиеся определенной энергией. Другое название стационарны орбит </w:t>
      </w:r>
      <w:r w:rsidR="00B765C8" w:rsidRPr="0032060A">
        <w:rPr>
          <w:rFonts w:eastAsia="Times New Roman"/>
          <w:sz w:val="32"/>
          <w:szCs w:val="32"/>
          <w:lang w:eastAsia="ru-RU"/>
        </w:rPr>
        <w:t xml:space="preserve">– </w:t>
      </w:r>
      <w:r w:rsidRPr="001B080A">
        <w:rPr>
          <w:rFonts w:eastAsia="Times New Roman"/>
          <w:bCs/>
          <w:sz w:val="32"/>
          <w:szCs w:val="32"/>
          <w:lang w:eastAsia="ru-RU"/>
        </w:rPr>
        <w:t>электронные слои </w:t>
      </w:r>
      <w:r w:rsidRPr="001B080A">
        <w:rPr>
          <w:rFonts w:eastAsia="Times New Roman"/>
          <w:sz w:val="32"/>
          <w:szCs w:val="32"/>
          <w:lang w:eastAsia="ru-RU"/>
        </w:rPr>
        <w:t>или </w:t>
      </w:r>
      <w:r w:rsidRPr="001B080A">
        <w:rPr>
          <w:rFonts w:eastAsia="Times New Roman"/>
          <w:bCs/>
          <w:sz w:val="32"/>
          <w:szCs w:val="32"/>
          <w:lang w:eastAsia="ru-RU"/>
        </w:rPr>
        <w:t>энергетические уровни</w:t>
      </w:r>
      <w:r w:rsidRPr="001B080A">
        <w:rPr>
          <w:rFonts w:eastAsia="Times New Roman"/>
          <w:sz w:val="32"/>
          <w:szCs w:val="32"/>
          <w:lang w:eastAsia="ru-RU"/>
        </w:rPr>
        <w:t>.</w:t>
      </w:r>
    </w:p>
    <w:p w14:paraId="2FEE5E33" w14:textId="7B5BC7EB"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Электронные уровни можно обозначать цифрами </w:t>
      </w:r>
      <w:r w:rsidR="00B765C8" w:rsidRPr="0032060A">
        <w:rPr>
          <w:rFonts w:eastAsia="Times New Roman"/>
          <w:sz w:val="32"/>
          <w:szCs w:val="32"/>
          <w:lang w:eastAsia="ru-RU"/>
        </w:rPr>
        <w:t xml:space="preserve">– </w:t>
      </w:r>
      <w:r w:rsidRPr="0032060A">
        <w:rPr>
          <w:rFonts w:eastAsia="Times New Roman"/>
          <w:sz w:val="32"/>
          <w:szCs w:val="32"/>
          <w:lang w:eastAsia="ru-RU"/>
        </w:rPr>
        <w:t>1, 2, 3, …, n. Номер слоя увеличивается мере удаления его от ядра. Номер уровня соответствует главному квантовому числу </w:t>
      </w:r>
      <w:r w:rsidRPr="001B080A">
        <w:rPr>
          <w:rFonts w:eastAsia="Times New Roman"/>
          <w:bCs/>
          <w:sz w:val="32"/>
          <w:szCs w:val="32"/>
          <w:lang w:eastAsia="ru-RU"/>
        </w:rPr>
        <w:t>n</w:t>
      </w:r>
      <w:r w:rsidRPr="001B080A">
        <w:rPr>
          <w:rFonts w:eastAsia="Times New Roman"/>
          <w:sz w:val="32"/>
          <w:szCs w:val="32"/>
          <w:lang w:eastAsia="ru-RU"/>
        </w:rPr>
        <w:t>.</w:t>
      </w:r>
    </w:p>
    <w:p w14:paraId="66A0900F" w14:textId="6DB53D3B"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 одном слое электроны могут двигаться по разным траекториям. Траекторию орбиты характеризует </w:t>
      </w:r>
      <w:r w:rsidRPr="001B080A">
        <w:rPr>
          <w:rFonts w:eastAsia="Times New Roman"/>
          <w:bCs/>
          <w:sz w:val="32"/>
          <w:szCs w:val="32"/>
          <w:lang w:eastAsia="ru-RU"/>
        </w:rPr>
        <w:t>электронный подуровень</w:t>
      </w:r>
      <w:r w:rsidRPr="001B080A">
        <w:rPr>
          <w:rFonts w:eastAsia="Times New Roman"/>
          <w:sz w:val="32"/>
          <w:szCs w:val="32"/>
          <w:lang w:eastAsia="ru-RU"/>
        </w:rPr>
        <w:t>. Тип подуровня характеризует </w:t>
      </w:r>
      <w:r w:rsidRPr="001B080A">
        <w:rPr>
          <w:rFonts w:eastAsia="Times New Roman"/>
          <w:bCs/>
          <w:sz w:val="32"/>
          <w:szCs w:val="32"/>
          <w:lang w:eastAsia="ru-RU"/>
        </w:rPr>
        <w:t>орбитальное квантовое число</w:t>
      </w:r>
      <w:r w:rsidRPr="001B080A">
        <w:rPr>
          <w:rFonts w:eastAsia="Times New Roman"/>
          <w:sz w:val="32"/>
          <w:szCs w:val="32"/>
          <w:lang w:eastAsia="ru-RU"/>
        </w:rPr>
        <w:t> </w:t>
      </w:r>
      <w:r w:rsidRPr="001B080A">
        <w:rPr>
          <w:rFonts w:eastAsia="Times New Roman"/>
          <w:bCs/>
          <w:i/>
          <w:iCs/>
          <w:sz w:val="32"/>
          <w:szCs w:val="32"/>
          <w:bdr w:val="none" w:sz="0" w:space="0" w:color="auto" w:frame="1"/>
          <w:lang w:eastAsia="ru-RU"/>
        </w:rPr>
        <w:t>l = </w:t>
      </w:r>
      <w:r w:rsidRPr="001B080A">
        <w:rPr>
          <w:rFonts w:eastAsia="Times New Roman"/>
          <w:sz w:val="32"/>
          <w:szCs w:val="32"/>
          <w:lang w:eastAsia="ru-RU"/>
        </w:rPr>
        <w:t xml:space="preserve">0,1, 2, 3 …, либо соответствующие буквы </w:t>
      </w:r>
      <w:r w:rsidR="00B765C8" w:rsidRPr="001B080A">
        <w:rPr>
          <w:rFonts w:eastAsia="Times New Roman"/>
          <w:sz w:val="32"/>
          <w:szCs w:val="32"/>
          <w:lang w:eastAsia="ru-RU"/>
        </w:rPr>
        <w:t xml:space="preserve">– </w:t>
      </w:r>
      <w:r w:rsidRPr="001B080A">
        <w:rPr>
          <w:rFonts w:eastAsia="Times New Roman"/>
          <w:bCs/>
          <w:sz w:val="32"/>
          <w:szCs w:val="32"/>
          <w:lang w:eastAsia="ru-RU"/>
        </w:rPr>
        <w:t>s, p, d, g</w:t>
      </w:r>
      <w:r w:rsidRPr="001B080A">
        <w:rPr>
          <w:rFonts w:eastAsia="Times New Roman"/>
          <w:sz w:val="32"/>
          <w:szCs w:val="32"/>
          <w:lang w:eastAsia="ru-RU"/>
        </w:rPr>
        <w:t> и др.</w:t>
      </w:r>
    </w:p>
    <w:p w14:paraId="38C37EDE" w14:textId="00EB5FEB" w:rsidR="006762F3" w:rsidRPr="0032060A" w:rsidRDefault="00454479"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70528" behindDoc="0" locked="0" layoutInCell="1" allowOverlap="1" wp14:anchorId="63A5CDBF" wp14:editId="2EBB516E">
            <wp:simplePos x="0" y="0"/>
            <wp:positionH relativeFrom="column">
              <wp:posOffset>1282700</wp:posOffset>
            </wp:positionH>
            <wp:positionV relativeFrom="paragraph">
              <wp:posOffset>238760</wp:posOffset>
            </wp:positionV>
            <wp:extent cx="2247900" cy="2536190"/>
            <wp:effectExtent l="0" t="0" r="0" b="0"/>
            <wp:wrapTopAndBottom/>
            <wp:docPr id="127" name="Рисунок 127" descr="http://chemege.ru/wp-content/uploads/2017/07/%D0%9E%D1%80%D0%B1%D0%B8%D1%82%D0%B0%D0%BB%D0%B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hemege.ru/wp-content/uploads/2017/07/%D0%9E%D1%80%D0%B1%D0%B8%D1%82%D0%B0%D0%BB%D0%B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2F3" w:rsidRPr="0032060A">
        <w:rPr>
          <w:rFonts w:eastAsia="Times New Roman"/>
          <w:sz w:val="32"/>
          <w:szCs w:val="32"/>
          <w:lang w:eastAsia="ru-RU"/>
        </w:rPr>
        <w:t> </w:t>
      </w:r>
    </w:p>
    <w:p w14:paraId="3EE6E84F" w14:textId="7B04C44B" w:rsidR="006762F3" w:rsidRPr="0032060A" w:rsidRDefault="006762F3" w:rsidP="00454479">
      <w:pPr>
        <w:shd w:val="clear" w:color="auto" w:fill="FFFFFF"/>
        <w:spacing w:line="240" w:lineRule="auto"/>
        <w:ind w:firstLine="709"/>
        <w:jc w:val="both"/>
        <w:rPr>
          <w:rFonts w:eastAsia="Times New Roman"/>
          <w:sz w:val="32"/>
          <w:szCs w:val="32"/>
          <w:lang w:eastAsia="ru-RU"/>
        </w:rPr>
      </w:pPr>
    </w:p>
    <w:p w14:paraId="3B6AFA7D" w14:textId="2D61B173"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00B77C9E">
        <w:rPr>
          <w:rFonts w:eastAsia="Times New Roman"/>
          <w:sz w:val="32"/>
          <w:szCs w:val="32"/>
          <w:lang w:eastAsia="ru-RU"/>
        </w:rPr>
        <w:t xml:space="preserve">   </w:t>
      </w:r>
      <w:r w:rsidR="009E1D09">
        <w:rPr>
          <w:rFonts w:eastAsia="Times New Roman"/>
          <w:sz w:val="32"/>
          <w:szCs w:val="32"/>
          <w:lang w:eastAsia="ru-RU"/>
        </w:rPr>
        <w:t xml:space="preserve"> </w:t>
      </w:r>
      <w:r w:rsidR="00B765C8" w:rsidRPr="0032060A">
        <w:rPr>
          <w:rFonts w:eastAsia="Times New Roman"/>
          <w:sz w:val="32"/>
          <w:szCs w:val="32"/>
          <w:lang w:eastAsia="ru-RU"/>
        </w:rPr>
        <w:t> Рис</w:t>
      </w:r>
      <w:r w:rsidR="001B080A">
        <w:rPr>
          <w:rFonts w:eastAsia="Times New Roman"/>
          <w:sz w:val="32"/>
          <w:szCs w:val="32"/>
          <w:lang w:eastAsia="ru-RU"/>
        </w:rPr>
        <w:t xml:space="preserve">унок </w:t>
      </w:r>
      <w:r w:rsidR="00B765C8" w:rsidRPr="0032060A">
        <w:rPr>
          <w:rFonts w:eastAsia="Times New Roman"/>
          <w:sz w:val="32"/>
          <w:szCs w:val="32"/>
          <w:lang w:eastAsia="ru-RU"/>
        </w:rPr>
        <w:t xml:space="preserve">3 – </w:t>
      </w:r>
      <w:r w:rsidR="00B765C8" w:rsidRPr="0032060A">
        <w:rPr>
          <w:rFonts w:eastAsia="Times New Roman"/>
          <w:bCs/>
          <w:sz w:val="32"/>
          <w:szCs w:val="32"/>
          <w:lang w:eastAsia="ru-RU"/>
        </w:rPr>
        <w:t xml:space="preserve">Формы электронных </w:t>
      </w:r>
      <w:proofErr w:type="spellStart"/>
      <w:r w:rsidR="00B765C8" w:rsidRPr="0032060A">
        <w:rPr>
          <w:rFonts w:eastAsia="Times New Roman"/>
          <w:bCs/>
          <w:sz w:val="32"/>
          <w:szCs w:val="32"/>
          <w:lang w:eastAsia="ru-RU"/>
        </w:rPr>
        <w:t>орбиталей</w:t>
      </w:r>
      <w:proofErr w:type="spellEnd"/>
      <w:r w:rsidR="00B765C8" w:rsidRPr="0032060A">
        <w:rPr>
          <w:rFonts w:eastAsia="Times New Roman"/>
          <w:bCs/>
          <w:sz w:val="32"/>
          <w:szCs w:val="32"/>
          <w:lang w:eastAsia="ru-RU"/>
        </w:rPr>
        <w:t xml:space="preserve"> </w:t>
      </w:r>
    </w:p>
    <w:p w14:paraId="4FC7B393" w14:textId="77777777" w:rsidR="009E1D09" w:rsidRDefault="009E1D09" w:rsidP="00454479">
      <w:pPr>
        <w:shd w:val="clear" w:color="auto" w:fill="FFFFFF"/>
        <w:spacing w:line="240" w:lineRule="auto"/>
        <w:ind w:firstLine="709"/>
        <w:jc w:val="both"/>
        <w:rPr>
          <w:rFonts w:eastAsia="Times New Roman"/>
          <w:sz w:val="32"/>
          <w:szCs w:val="32"/>
          <w:lang w:eastAsia="ru-RU"/>
        </w:rPr>
      </w:pPr>
    </w:p>
    <w:p w14:paraId="4A6C5462" w14:textId="74D06EC0" w:rsidR="006762F3"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 рамках одного подуровня (электронных </w:t>
      </w:r>
      <w:proofErr w:type="spellStart"/>
      <w:r w:rsidRPr="0032060A">
        <w:rPr>
          <w:rFonts w:eastAsia="Times New Roman"/>
          <w:sz w:val="32"/>
          <w:szCs w:val="32"/>
          <w:lang w:eastAsia="ru-RU"/>
        </w:rPr>
        <w:t>орбиталей</w:t>
      </w:r>
      <w:proofErr w:type="spellEnd"/>
      <w:r w:rsidRPr="0032060A">
        <w:rPr>
          <w:rFonts w:eastAsia="Times New Roman"/>
          <w:sz w:val="32"/>
          <w:szCs w:val="32"/>
          <w:lang w:eastAsia="ru-RU"/>
        </w:rPr>
        <w:t xml:space="preserve"> одного типа) возможны варианты расположения </w:t>
      </w:r>
      <w:proofErr w:type="spellStart"/>
      <w:r w:rsidRPr="0032060A">
        <w:rPr>
          <w:rFonts w:eastAsia="Times New Roman"/>
          <w:sz w:val="32"/>
          <w:szCs w:val="32"/>
          <w:lang w:eastAsia="ru-RU"/>
        </w:rPr>
        <w:t>орбиталей</w:t>
      </w:r>
      <w:proofErr w:type="spellEnd"/>
      <w:r w:rsidRPr="0032060A">
        <w:rPr>
          <w:rFonts w:eastAsia="Times New Roman"/>
          <w:sz w:val="32"/>
          <w:szCs w:val="32"/>
          <w:lang w:eastAsia="ru-RU"/>
        </w:rPr>
        <w:t xml:space="preserve"> в пространстве. Чем сложнее геометрия </w:t>
      </w:r>
      <w:proofErr w:type="spellStart"/>
      <w:r w:rsidRPr="0032060A">
        <w:rPr>
          <w:rFonts w:eastAsia="Times New Roman"/>
          <w:sz w:val="32"/>
          <w:szCs w:val="32"/>
          <w:lang w:eastAsia="ru-RU"/>
        </w:rPr>
        <w:t>орбиталей</w:t>
      </w:r>
      <w:proofErr w:type="spellEnd"/>
      <w:r w:rsidRPr="0032060A">
        <w:rPr>
          <w:rFonts w:eastAsia="Times New Roman"/>
          <w:sz w:val="32"/>
          <w:szCs w:val="32"/>
          <w:lang w:eastAsia="ru-RU"/>
        </w:rPr>
        <w:t xml:space="preserve"> данного подуровня, тем больше вариантов их расположения в пространстве. </w:t>
      </w:r>
      <w:r w:rsidRPr="001B080A">
        <w:rPr>
          <w:rFonts w:eastAsia="Times New Roman"/>
          <w:bCs/>
          <w:sz w:val="32"/>
          <w:szCs w:val="32"/>
          <w:lang w:eastAsia="ru-RU"/>
        </w:rPr>
        <w:t xml:space="preserve">Общее число </w:t>
      </w:r>
      <w:proofErr w:type="spellStart"/>
      <w:r w:rsidRPr="001B080A">
        <w:rPr>
          <w:rFonts w:eastAsia="Times New Roman"/>
          <w:bCs/>
          <w:sz w:val="32"/>
          <w:szCs w:val="32"/>
          <w:lang w:eastAsia="ru-RU"/>
        </w:rPr>
        <w:t>орбиталей</w:t>
      </w:r>
      <w:proofErr w:type="spellEnd"/>
      <w:r w:rsidRPr="001B080A">
        <w:rPr>
          <w:rFonts w:eastAsia="Times New Roman"/>
          <w:sz w:val="32"/>
          <w:szCs w:val="32"/>
          <w:lang w:eastAsia="ru-RU"/>
        </w:rPr>
        <w:t> </w:t>
      </w:r>
      <w:r w:rsidRPr="0032060A">
        <w:rPr>
          <w:rFonts w:eastAsia="Times New Roman"/>
          <w:sz w:val="32"/>
          <w:szCs w:val="32"/>
          <w:lang w:eastAsia="ru-RU"/>
        </w:rPr>
        <w:t>подуровня данного типа </w:t>
      </w:r>
      <w:r w:rsidRPr="0032060A">
        <w:rPr>
          <w:rFonts w:eastAsia="Times New Roman"/>
          <w:b/>
          <w:bCs/>
          <w:i/>
          <w:iCs/>
          <w:sz w:val="32"/>
          <w:szCs w:val="32"/>
          <w:bdr w:val="none" w:sz="0" w:space="0" w:color="auto" w:frame="1"/>
          <w:lang w:eastAsia="ru-RU"/>
        </w:rPr>
        <w:t>l</w:t>
      </w:r>
      <w:r w:rsidRPr="0032060A">
        <w:rPr>
          <w:rFonts w:eastAsia="Times New Roman"/>
          <w:sz w:val="32"/>
          <w:szCs w:val="32"/>
          <w:lang w:eastAsia="ru-RU"/>
        </w:rPr>
        <w:t> можно определить по фор</w:t>
      </w:r>
      <w:r w:rsidRPr="0032060A">
        <w:rPr>
          <w:rFonts w:eastAsia="Times New Roman"/>
          <w:sz w:val="32"/>
          <w:szCs w:val="32"/>
          <w:lang w:eastAsia="ru-RU"/>
        </w:rPr>
        <w:lastRenderedPageBreak/>
        <w:t>муле: 2</w:t>
      </w:r>
      <w:r w:rsidRPr="0032060A">
        <w:rPr>
          <w:rFonts w:eastAsia="Times New Roman"/>
          <w:b/>
          <w:bCs/>
          <w:i/>
          <w:iCs/>
          <w:sz w:val="32"/>
          <w:szCs w:val="32"/>
          <w:bdr w:val="none" w:sz="0" w:space="0" w:color="auto" w:frame="1"/>
          <w:lang w:eastAsia="ru-RU"/>
        </w:rPr>
        <w:t>l</w:t>
      </w:r>
      <w:r w:rsidRPr="0032060A">
        <w:rPr>
          <w:rFonts w:eastAsia="Times New Roman"/>
          <w:sz w:val="32"/>
          <w:szCs w:val="32"/>
          <w:lang w:eastAsia="ru-RU"/>
        </w:rPr>
        <w:t xml:space="preserve">+1. На каждой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может находиться не более двух электронов.</w:t>
      </w:r>
    </w:p>
    <w:p w14:paraId="18F9878C" w14:textId="18BDACA2" w:rsidR="001B080A" w:rsidRPr="00834FC1" w:rsidRDefault="002A1ACF" w:rsidP="00454479">
      <w:pPr>
        <w:shd w:val="clear" w:color="auto" w:fill="FFFFFF"/>
        <w:spacing w:line="240" w:lineRule="auto"/>
        <w:ind w:firstLine="709"/>
        <w:jc w:val="both"/>
        <w:rPr>
          <w:rFonts w:eastAsia="Times New Roman"/>
          <w:i/>
          <w:iCs/>
          <w:sz w:val="32"/>
          <w:szCs w:val="32"/>
          <w:lang w:eastAsia="ru-RU"/>
        </w:rPr>
      </w:pPr>
      <w:r w:rsidRPr="00834FC1">
        <w:rPr>
          <w:rFonts w:eastAsia="Times New Roman"/>
          <w:i/>
          <w:iCs/>
          <w:sz w:val="32"/>
          <w:szCs w:val="32"/>
          <w:lang w:eastAsia="ru-RU"/>
        </w:rPr>
        <w:t>Талица 1</w:t>
      </w:r>
      <w:r w:rsidR="00834FC1">
        <w:rPr>
          <w:rFonts w:eastAsia="Times New Roman"/>
          <w:i/>
          <w:iCs/>
          <w:sz w:val="32"/>
          <w:szCs w:val="32"/>
          <w:lang w:eastAsia="ru-RU"/>
        </w:rPr>
        <w:t xml:space="preserve"> </w:t>
      </w:r>
      <w:r w:rsidR="00B925C1" w:rsidRPr="00834FC1">
        <w:rPr>
          <w:rFonts w:eastAsia="Times New Roman"/>
          <w:i/>
          <w:iCs/>
          <w:sz w:val="32"/>
          <w:szCs w:val="32"/>
          <w:lang w:eastAsia="ru-RU"/>
        </w:rPr>
        <w:t>–</w:t>
      </w:r>
      <w:r w:rsidRPr="00834FC1">
        <w:rPr>
          <w:rFonts w:eastAsia="Times New Roman"/>
          <w:i/>
          <w:iCs/>
          <w:sz w:val="32"/>
          <w:szCs w:val="32"/>
          <w:lang w:eastAsia="ru-RU"/>
        </w:rPr>
        <w:t xml:space="preserve"> Характеристика электронных </w:t>
      </w:r>
      <w:proofErr w:type="spellStart"/>
      <w:r w:rsidRPr="00834FC1">
        <w:rPr>
          <w:rFonts w:eastAsia="Times New Roman"/>
          <w:i/>
          <w:iCs/>
          <w:sz w:val="32"/>
          <w:szCs w:val="32"/>
          <w:lang w:eastAsia="ru-RU"/>
        </w:rPr>
        <w:t>орбиталей</w:t>
      </w:r>
      <w:proofErr w:type="spellEnd"/>
    </w:p>
    <w:p w14:paraId="3F1984C8" w14:textId="77777777" w:rsidR="00C02A8B" w:rsidRPr="00C02A8B" w:rsidRDefault="00C02A8B" w:rsidP="00454479">
      <w:pPr>
        <w:shd w:val="clear" w:color="auto" w:fill="FFFFFF"/>
        <w:spacing w:line="240" w:lineRule="auto"/>
        <w:ind w:firstLine="709"/>
        <w:jc w:val="both"/>
        <w:rPr>
          <w:rFonts w:eastAsia="Times New Roman"/>
          <w:sz w:val="12"/>
          <w:szCs w:val="12"/>
          <w:lang w:eastAsia="ru-RU"/>
        </w:rPr>
      </w:pPr>
    </w:p>
    <w:tbl>
      <w:tblPr>
        <w:tblW w:w="7938"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28"/>
        <w:gridCol w:w="1058"/>
        <w:gridCol w:w="1134"/>
        <w:gridCol w:w="1134"/>
        <w:gridCol w:w="992"/>
        <w:gridCol w:w="992"/>
      </w:tblGrid>
      <w:tr w:rsidR="0089711F" w:rsidRPr="0032060A" w14:paraId="28B2242A" w14:textId="77777777" w:rsidTr="00B77C9E">
        <w:trPr>
          <w:trHeight w:val="527"/>
        </w:trPr>
        <w:tc>
          <w:tcPr>
            <w:tcW w:w="2628" w:type="dxa"/>
            <w:shd w:val="clear" w:color="auto" w:fill="auto"/>
            <w:tcMar>
              <w:top w:w="159" w:type="dxa"/>
              <w:left w:w="159" w:type="dxa"/>
              <w:bottom w:w="159" w:type="dxa"/>
              <w:right w:w="159" w:type="dxa"/>
            </w:tcMar>
            <w:vAlign w:val="center"/>
            <w:hideMark/>
          </w:tcPr>
          <w:p w14:paraId="38EE0B91" w14:textId="77777777" w:rsidR="006762F3" w:rsidRPr="0032060A" w:rsidRDefault="006762F3" w:rsidP="00454479">
            <w:pPr>
              <w:spacing w:line="240" w:lineRule="auto"/>
              <w:jc w:val="both"/>
              <w:rPr>
                <w:rFonts w:eastAsia="Times New Roman"/>
                <w:b/>
                <w:sz w:val="32"/>
                <w:szCs w:val="32"/>
                <w:lang w:eastAsia="ru-RU"/>
              </w:rPr>
            </w:pPr>
            <w:r w:rsidRPr="0032060A">
              <w:rPr>
                <w:rFonts w:eastAsia="Times New Roman"/>
                <w:b/>
                <w:bCs/>
                <w:sz w:val="32"/>
                <w:szCs w:val="32"/>
                <w:lang w:eastAsia="ru-RU"/>
              </w:rPr>
              <w:t xml:space="preserve">Тип </w:t>
            </w:r>
            <w:proofErr w:type="spellStart"/>
            <w:r w:rsidRPr="0032060A">
              <w:rPr>
                <w:rFonts w:eastAsia="Times New Roman"/>
                <w:b/>
                <w:bCs/>
                <w:sz w:val="32"/>
                <w:szCs w:val="32"/>
                <w:lang w:eastAsia="ru-RU"/>
              </w:rPr>
              <w:t>орбитали</w:t>
            </w:r>
            <w:proofErr w:type="spellEnd"/>
          </w:p>
        </w:tc>
        <w:tc>
          <w:tcPr>
            <w:tcW w:w="1058" w:type="dxa"/>
            <w:shd w:val="clear" w:color="auto" w:fill="auto"/>
            <w:tcMar>
              <w:top w:w="159" w:type="dxa"/>
              <w:left w:w="159" w:type="dxa"/>
              <w:bottom w:w="159" w:type="dxa"/>
              <w:right w:w="159" w:type="dxa"/>
            </w:tcMar>
            <w:vAlign w:val="center"/>
            <w:hideMark/>
          </w:tcPr>
          <w:p w14:paraId="1F3E9CF5" w14:textId="77777777" w:rsidR="006762F3" w:rsidRPr="0032060A" w:rsidRDefault="006762F3" w:rsidP="00454479">
            <w:pPr>
              <w:spacing w:line="240" w:lineRule="auto"/>
              <w:jc w:val="center"/>
              <w:rPr>
                <w:rFonts w:eastAsia="Times New Roman"/>
                <w:b/>
                <w:sz w:val="32"/>
                <w:szCs w:val="32"/>
                <w:lang w:eastAsia="ru-RU"/>
              </w:rPr>
            </w:pPr>
            <w:r w:rsidRPr="0032060A">
              <w:rPr>
                <w:rFonts w:eastAsia="Times New Roman"/>
                <w:b/>
                <w:bCs/>
                <w:sz w:val="32"/>
                <w:szCs w:val="32"/>
                <w:lang w:eastAsia="ru-RU"/>
              </w:rPr>
              <w:t>s</w:t>
            </w:r>
          </w:p>
        </w:tc>
        <w:tc>
          <w:tcPr>
            <w:tcW w:w="1134" w:type="dxa"/>
            <w:shd w:val="clear" w:color="auto" w:fill="auto"/>
            <w:tcMar>
              <w:top w:w="159" w:type="dxa"/>
              <w:left w:w="159" w:type="dxa"/>
              <w:bottom w:w="159" w:type="dxa"/>
              <w:right w:w="159" w:type="dxa"/>
            </w:tcMar>
            <w:vAlign w:val="center"/>
            <w:hideMark/>
          </w:tcPr>
          <w:p w14:paraId="40183055" w14:textId="77777777" w:rsidR="006762F3" w:rsidRPr="0032060A" w:rsidRDefault="006762F3" w:rsidP="00454479">
            <w:pPr>
              <w:spacing w:line="240" w:lineRule="auto"/>
              <w:jc w:val="center"/>
              <w:rPr>
                <w:rFonts w:eastAsia="Times New Roman"/>
                <w:b/>
                <w:sz w:val="32"/>
                <w:szCs w:val="32"/>
                <w:lang w:eastAsia="ru-RU"/>
              </w:rPr>
            </w:pPr>
            <w:r w:rsidRPr="0032060A">
              <w:rPr>
                <w:rFonts w:eastAsia="Times New Roman"/>
                <w:b/>
                <w:bCs/>
                <w:sz w:val="32"/>
                <w:szCs w:val="32"/>
                <w:lang w:eastAsia="ru-RU"/>
              </w:rPr>
              <w:t>p</w:t>
            </w:r>
          </w:p>
        </w:tc>
        <w:tc>
          <w:tcPr>
            <w:tcW w:w="1134" w:type="dxa"/>
            <w:shd w:val="clear" w:color="auto" w:fill="auto"/>
            <w:tcMar>
              <w:top w:w="159" w:type="dxa"/>
              <w:left w:w="159" w:type="dxa"/>
              <w:bottom w:w="159" w:type="dxa"/>
              <w:right w:w="159" w:type="dxa"/>
            </w:tcMar>
            <w:vAlign w:val="center"/>
            <w:hideMark/>
          </w:tcPr>
          <w:p w14:paraId="7B02F1BC" w14:textId="77777777" w:rsidR="006762F3" w:rsidRPr="0032060A" w:rsidRDefault="006762F3" w:rsidP="00454479">
            <w:pPr>
              <w:spacing w:line="240" w:lineRule="auto"/>
              <w:jc w:val="center"/>
              <w:rPr>
                <w:rFonts w:eastAsia="Times New Roman"/>
                <w:b/>
                <w:sz w:val="32"/>
                <w:szCs w:val="32"/>
                <w:lang w:eastAsia="ru-RU"/>
              </w:rPr>
            </w:pPr>
            <w:r w:rsidRPr="0032060A">
              <w:rPr>
                <w:rFonts w:eastAsia="Times New Roman"/>
                <w:b/>
                <w:bCs/>
                <w:sz w:val="32"/>
                <w:szCs w:val="32"/>
                <w:lang w:eastAsia="ru-RU"/>
              </w:rPr>
              <w:t>d</w:t>
            </w:r>
          </w:p>
        </w:tc>
        <w:tc>
          <w:tcPr>
            <w:tcW w:w="992" w:type="dxa"/>
            <w:shd w:val="clear" w:color="auto" w:fill="auto"/>
            <w:tcMar>
              <w:top w:w="159" w:type="dxa"/>
              <w:left w:w="159" w:type="dxa"/>
              <w:bottom w:w="159" w:type="dxa"/>
              <w:right w:w="159" w:type="dxa"/>
            </w:tcMar>
            <w:vAlign w:val="center"/>
            <w:hideMark/>
          </w:tcPr>
          <w:p w14:paraId="3B00B6BA" w14:textId="77777777" w:rsidR="006762F3" w:rsidRPr="0032060A" w:rsidRDefault="006762F3" w:rsidP="00454479">
            <w:pPr>
              <w:spacing w:line="240" w:lineRule="auto"/>
              <w:jc w:val="center"/>
              <w:rPr>
                <w:rFonts w:eastAsia="Times New Roman"/>
                <w:b/>
                <w:sz w:val="32"/>
                <w:szCs w:val="32"/>
                <w:lang w:eastAsia="ru-RU"/>
              </w:rPr>
            </w:pPr>
            <w:r w:rsidRPr="0032060A">
              <w:rPr>
                <w:rFonts w:eastAsia="Times New Roman"/>
                <w:b/>
                <w:bCs/>
                <w:sz w:val="32"/>
                <w:szCs w:val="32"/>
                <w:lang w:eastAsia="ru-RU"/>
              </w:rPr>
              <w:t>f</w:t>
            </w:r>
          </w:p>
        </w:tc>
        <w:tc>
          <w:tcPr>
            <w:tcW w:w="992" w:type="dxa"/>
            <w:shd w:val="clear" w:color="auto" w:fill="auto"/>
            <w:tcMar>
              <w:top w:w="159" w:type="dxa"/>
              <w:left w:w="159" w:type="dxa"/>
              <w:bottom w:w="159" w:type="dxa"/>
              <w:right w:w="159" w:type="dxa"/>
            </w:tcMar>
            <w:vAlign w:val="center"/>
            <w:hideMark/>
          </w:tcPr>
          <w:p w14:paraId="256EDA1C" w14:textId="77777777" w:rsidR="006762F3" w:rsidRPr="0032060A" w:rsidRDefault="006762F3" w:rsidP="00454479">
            <w:pPr>
              <w:spacing w:line="240" w:lineRule="auto"/>
              <w:jc w:val="center"/>
              <w:rPr>
                <w:rFonts w:eastAsia="Times New Roman"/>
                <w:b/>
                <w:sz w:val="32"/>
                <w:szCs w:val="32"/>
                <w:lang w:eastAsia="ru-RU"/>
              </w:rPr>
            </w:pPr>
            <w:r w:rsidRPr="0032060A">
              <w:rPr>
                <w:rFonts w:eastAsia="Times New Roman"/>
                <w:b/>
                <w:bCs/>
                <w:sz w:val="32"/>
                <w:szCs w:val="32"/>
                <w:lang w:eastAsia="ru-RU"/>
              </w:rPr>
              <w:t>g</w:t>
            </w:r>
          </w:p>
        </w:tc>
      </w:tr>
      <w:tr w:rsidR="0089711F" w:rsidRPr="0032060A" w14:paraId="0612262F" w14:textId="77777777" w:rsidTr="00B77C9E">
        <w:trPr>
          <w:trHeight w:val="1260"/>
        </w:trPr>
        <w:tc>
          <w:tcPr>
            <w:tcW w:w="2628" w:type="dxa"/>
            <w:shd w:val="clear" w:color="auto" w:fill="auto"/>
            <w:tcMar>
              <w:top w:w="159" w:type="dxa"/>
              <w:left w:w="159" w:type="dxa"/>
              <w:bottom w:w="159" w:type="dxa"/>
              <w:right w:w="159" w:type="dxa"/>
            </w:tcMar>
            <w:vAlign w:val="center"/>
            <w:hideMark/>
          </w:tcPr>
          <w:p w14:paraId="55221761" w14:textId="77777777" w:rsidR="006762F3" w:rsidRPr="002A1ACF" w:rsidRDefault="006762F3" w:rsidP="00454479">
            <w:pPr>
              <w:spacing w:line="240" w:lineRule="auto"/>
              <w:jc w:val="both"/>
              <w:rPr>
                <w:rFonts w:eastAsia="Times New Roman"/>
                <w:sz w:val="32"/>
                <w:szCs w:val="32"/>
                <w:lang w:eastAsia="ru-RU"/>
              </w:rPr>
            </w:pPr>
            <w:r w:rsidRPr="002A1ACF">
              <w:rPr>
                <w:rFonts w:eastAsia="Times New Roman"/>
                <w:bCs/>
                <w:sz w:val="32"/>
                <w:szCs w:val="32"/>
                <w:lang w:eastAsia="ru-RU"/>
              </w:rPr>
              <w:t>Значение орбитального квантового числа </w:t>
            </w:r>
            <w:r w:rsidRPr="002A1ACF">
              <w:rPr>
                <w:rFonts w:eastAsia="Times New Roman"/>
                <w:bCs/>
                <w:i/>
                <w:iCs/>
                <w:sz w:val="32"/>
                <w:szCs w:val="32"/>
                <w:lang w:eastAsia="ru-RU"/>
              </w:rPr>
              <w:t>l</w:t>
            </w:r>
          </w:p>
        </w:tc>
        <w:tc>
          <w:tcPr>
            <w:tcW w:w="1058" w:type="dxa"/>
            <w:shd w:val="clear" w:color="auto" w:fill="auto"/>
            <w:tcMar>
              <w:top w:w="159" w:type="dxa"/>
              <w:left w:w="159" w:type="dxa"/>
              <w:bottom w:w="159" w:type="dxa"/>
              <w:right w:w="159" w:type="dxa"/>
            </w:tcMar>
            <w:vAlign w:val="center"/>
            <w:hideMark/>
          </w:tcPr>
          <w:p w14:paraId="17E7BFF4"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0</w:t>
            </w:r>
          </w:p>
        </w:tc>
        <w:tc>
          <w:tcPr>
            <w:tcW w:w="1134" w:type="dxa"/>
            <w:shd w:val="clear" w:color="auto" w:fill="auto"/>
            <w:tcMar>
              <w:top w:w="159" w:type="dxa"/>
              <w:left w:w="159" w:type="dxa"/>
              <w:bottom w:w="159" w:type="dxa"/>
              <w:right w:w="159" w:type="dxa"/>
            </w:tcMar>
            <w:vAlign w:val="center"/>
            <w:hideMark/>
          </w:tcPr>
          <w:p w14:paraId="30BBB3B5"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1</w:t>
            </w:r>
          </w:p>
        </w:tc>
        <w:tc>
          <w:tcPr>
            <w:tcW w:w="1134" w:type="dxa"/>
            <w:shd w:val="clear" w:color="auto" w:fill="auto"/>
            <w:tcMar>
              <w:top w:w="159" w:type="dxa"/>
              <w:left w:w="159" w:type="dxa"/>
              <w:bottom w:w="159" w:type="dxa"/>
              <w:right w:w="159" w:type="dxa"/>
            </w:tcMar>
            <w:vAlign w:val="center"/>
            <w:hideMark/>
          </w:tcPr>
          <w:p w14:paraId="2BE9E5D8"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2</w:t>
            </w:r>
          </w:p>
        </w:tc>
        <w:tc>
          <w:tcPr>
            <w:tcW w:w="992" w:type="dxa"/>
            <w:shd w:val="clear" w:color="auto" w:fill="auto"/>
            <w:tcMar>
              <w:top w:w="159" w:type="dxa"/>
              <w:left w:w="159" w:type="dxa"/>
              <w:bottom w:w="159" w:type="dxa"/>
              <w:right w:w="159" w:type="dxa"/>
            </w:tcMar>
            <w:vAlign w:val="center"/>
            <w:hideMark/>
          </w:tcPr>
          <w:p w14:paraId="4723670F"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3</w:t>
            </w:r>
          </w:p>
        </w:tc>
        <w:tc>
          <w:tcPr>
            <w:tcW w:w="992" w:type="dxa"/>
            <w:shd w:val="clear" w:color="auto" w:fill="auto"/>
            <w:tcMar>
              <w:top w:w="159" w:type="dxa"/>
              <w:left w:w="159" w:type="dxa"/>
              <w:bottom w:w="159" w:type="dxa"/>
              <w:right w:w="159" w:type="dxa"/>
            </w:tcMar>
            <w:vAlign w:val="center"/>
            <w:hideMark/>
          </w:tcPr>
          <w:p w14:paraId="34359140"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4</w:t>
            </w:r>
          </w:p>
        </w:tc>
      </w:tr>
      <w:tr w:rsidR="0089711F" w:rsidRPr="0032060A" w14:paraId="4E6EA103" w14:textId="77777777" w:rsidTr="00B77C9E">
        <w:trPr>
          <w:trHeight w:val="1260"/>
        </w:trPr>
        <w:tc>
          <w:tcPr>
            <w:tcW w:w="2628" w:type="dxa"/>
            <w:shd w:val="clear" w:color="auto" w:fill="auto"/>
            <w:tcMar>
              <w:top w:w="159" w:type="dxa"/>
              <w:left w:w="159" w:type="dxa"/>
              <w:bottom w:w="159" w:type="dxa"/>
              <w:right w:w="159" w:type="dxa"/>
            </w:tcMar>
            <w:vAlign w:val="center"/>
            <w:hideMark/>
          </w:tcPr>
          <w:p w14:paraId="014F9C10" w14:textId="77777777" w:rsidR="006762F3" w:rsidRPr="002A1ACF" w:rsidRDefault="006762F3" w:rsidP="00454479">
            <w:pPr>
              <w:spacing w:line="240" w:lineRule="auto"/>
              <w:jc w:val="both"/>
              <w:rPr>
                <w:rFonts w:eastAsia="Times New Roman"/>
                <w:sz w:val="32"/>
                <w:szCs w:val="32"/>
                <w:lang w:eastAsia="ru-RU"/>
              </w:rPr>
            </w:pPr>
            <w:r w:rsidRPr="002A1ACF">
              <w:rPr>
                <w:rFonts w:eastAsia="Times New Roman"/>
                <w:bCs/>
                <w:sz w:val="32"/>
                <w:szCs w:val="32"/>
                <w:lang w:eastAsia="ru-RU"/>
              </w:rPr>
              <w:t xml:space="preserve">Число атомных </w:t>
            </w:r>
            <w:proofErr w:type="spellStart"/>
            <w:r w:rsidRPr="002A1ACF">
              <w:rPr>
                <w:rFonts w:eastAsia="Times New Roman"/>
                <w:bCs/>
                <w:sz w:val="32"/>
                <w:szCs w:val="32"/>
                <w:lang w:eastAsia="ru-RU"/>
              </w:rPr>
              <w:t>орбиталей</w:t>
            </w:r>
            <w:proofErr w:type="spellEnd"/>
            <w:r w:rsidRPr="002A1ACF">
              <w:rPr>
                <w:rFonts w:eastAsia="Times New Roman"/>
                <w:bCs/>
                <w:sz w:val="32"/>
                <w:szCs w:val="32"/>
                <w:lang w:eastAsia="ru-RU"/>
              </w:rPr>
              <w:t xml:space="preserve"> данного типа 2</w:t>
            </w:r>
            <w:r w:rsidRPr="002A1ACF">
              <w:rPr>
                <w:rFonts w:eastAsia="Times New Roman"/>
                <w:bCs/>
                <w:i/>
                <w:iCs/>
                <w:sz w:val="32"/>
                <w:szCs w:val="32"/>
                <w:lang w:eastAsia="ru-RU"/>
              </w:rPr>
              <w:t>l</w:t>
            </w:r>
            <w:r w:rsidRPr="002A1ACF">
              <w:rPr>
                <w:rFonts w:eastAsia="Times New Roman"/>
                <w:bCs/>
                <w:sz w:val="32"/>
                <w:szCs w:val="32"/>
                <w:lang w:eastAsia="ru-RU"/>
              </w:rPr>
              <w:t>+1</w:t>
            </w:r>
          </w:p>
        </w:tc>
        <w:tc>
          <w:tcPr>
            <w:tcW w:w="1058" w:type="dxa"/>
            <w:shd w:val="clear" w:color="auto" w:fill="auto"/>
            <w:tcMar>
              <w:top w:w="159" w:type="dxa"/>
              <w:left w:w="159" w:type="dxa"/>
              <w:bottom w:w="159" w:type="dxa"/>
              <w:right w:w="159" w:type="dxa"/>
            </w:tcMar>
            <w:vAlign w:val="center"/>
            <w:hideMark/>
          </w:tcPr>
          <w:p w14:paraId="6622D41F"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1</w:t>
            </w:r>
          </w:p>
        </w:tc>
        <w:tc>
          <w:tcPr>
            <w:tcW w:w="1134" w:type="dxa"/>
            <w:shd w:val="clear" w:color="auto" w:fill="auto"/>
            <w:tcMar>
              <w:top w:w="159" w:type="dxa"/>
              <w:left w:w="159" w:type="dxa"/>
              <w:bottom w:w="159" w:type="dxa"/>
              <w:right w:w="159" w:type="dxa"/>
            </w:tcMar>
            <w:vAlign w:val="center"/>
            <w:hideMark/>
          </w:tcPr>
          <w:p w14:paraId="61309FF3"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3</w:t>
            </w:r>
          </w:p>
        </w:tc>
        <w:tc>
          <w:tcPr>
            <w:tcW w:w="1134" w:type="dxa"/>
            <w:shd w:val="clear" w:color="auto" w:fill="auto"/>
            <w:tcMar>
              <w:top w:w="159" w:type="dxa"/>
              <w:left w:w="159" w:type="dxa"/>
              <w:bottom w:w="159" w:type="dxa"/>
              <w:right w:w="159" w:type="dxa"/>
            </w:tcMar>
            <w:vAlign w:val="center"/>
            <w:hideMark/>
          </w:tcPr>
          <w:p w14:paraId="217507CB"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5</w:t>
            </w:r>
          </w:p>
        </w:tc>
        <w:tc>
          <w:tcPr>
            <w:tcW w:w="992" w:type="dxa"/>
            <w:shd w:val="clear" w:color="auto" w:fill="auto"/>
            <w:tcMar>
              <w:top w:w="159" w:type="dxa"/>
              <w:left w:w="159" w:type="dxa"/>
              <w:bottom w:w="159" w:type="dxa"/>
              <w:right w:w="159" w:type="dxa"/>
            </w:tcMar>
            <w:vAlign w:val="center"/>
            <w:hideMark/>
          </w:tcPr>
          <w:p w14:paraId="21B8BA69"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7</w:t>
            </w:r>
          </w:p>
        </w:tc>
        <w:tc>
          <w:tcPr>
            <w:tcW w:w="992" w:type="dxa"/>
            <w:shd w:val="clear" w:color="auto" w:fill="auto"/>
            <w:tcMar>
              <w:top w:w="159" w:type="dxa"/>
              <w:left w:w="159" w:type="dxa"/>
              <w:bottom w:w="159" w:type="dxa"/>
              <w:right w:w="159" w:type="dxa"/>
            </w:tcMar>
            <w:vAlign w:val="center"/>
            <w:hideMark/>
          </w:tcPr>
          <w:p w14:paraId="46D40272"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9</w:t>
            </w:r>
          </w:p>
        </w:tc>
      </w:tr>
      <w:tr w:rsidR="0089711F" w:rsidRPr="0032060A" w14:paraId="26493B17" w14:textId="77777777" w:rsidTr="00B77C9E">
        <w:trPr>
          <w:trHeight w:val="1260"/>
        </w:trPr>
        <w:tc>
          <w:tcPr>
            <w:tcW w:w="2628" w:type="dxa"/>
            <w:shd w:val="clear" w:color="auto" w:fill="auto"/>
            <w:tcMar>
              <w:top w:w="159" w:type="dxa"/>
              <w:left w:w="159" w:type="dxa"/>
              <w:bottom w:w="159" w:type="dxa"/>
              <w:right w:w="159" w:type="dxa"/>
            </w:tcMar>
            <w:vAlign w:val="center"/>
            <w:hideMark/>
          </w:tcPr>
          <w:p w14:paraId="0523C284" w14:textId="77777777" w:rsidR="006762F3" w:rsidRPr="002A1ACF" w:rsidRDefault="006762F3" w:rsidP="00454479">
            <w:pPr>
              <w:spacing w:line="240" w:lineRule="auto"/>
              <w:jc w:val="both"/>
              <w:rPr>
                <w:rFonts w:eastAsia="Times New Roman"/>
                <w:sz w:val="32"/>
                <w:szCs w:val="32"/>
                <w:lang w:eastAsia="ru-RU"/>
              </w:rPr>
            </w:pPr>
            <w:r w:rsidRPr="002A1ACF">
              <w:rPr>
                <w:rFonts w:eastAsia="Times New Roman"/>
                <w:bCs/>
                <w:sz w:val="32"/>
                <w:szCs w:val="32"/>
                <w:lang w:eastAsia="ru-RU"/>
              </w:rPr>
              <w:t xml:space="preserve">Максимальное количество электронов на </w:t>
            </w:r>
            <w:proofErr w:type="spellStart"/>
            <w:r w:rsidRPr="002A1ACF">
              <w:rPr>
                <w:rFonts w:eastAsia="Times New Roman"/>
                <w:bCs/>
                <w:sz w:val="32"/>
                <w:szCs w:val="32"/>
                <w:lang w:eastAsia="ru-RU"/>
              </w:rPr>
              <w:t>орбиталях</w:t>
            </w:r>
            <w:proofErr w:type="spellEnd"/>
            <w:r w:rsidRPr="002A1ACF">
              <w:rPr>
                <w:rFonts w:eastAsia="Times New Roman"/>
                <w:bCs/>
                <w:sz w:val="32"/>
                <w:szCs w:val="32"/>
                <w:lang w:eastAsia="ru-RU"/>
              </w:rPr>
              <w:t xml:space="preserve"> данного типа</w:t>
            </w:r>
          </w:p>
        </w:tc>
        <w:tc>
          <w:tcPr>
            <w:tcW w:w="1058" w:type="dxa"/>
            <w:shd w:val="clear" w:color="auto" w:fill="auto"/>
            <w:tcMar>
              <w:top w:w="159" w:type="dxa"/>
              <w:left w:w="159" w:type="dxa"/>
              <w:bottom w:w="159" w:type="dxa"/>
              <w:right w:w="159" w:type="dxa"/>
            </w:tcMar>
            <w:vAlign w:val="center"/>
            <w:hideMark/>
          </w:tcPr>
          <w:p w14:paraId="47E9EDF0" w14:textId="777777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2</w:t>
            </w:r>
          </w:p>
        </w:tc>
        <w:tc>
          <w:tcPr>
            <w:tcW w:w="1134" w:type="dxa"/>
            <w:shd w:val="clear" w:color="auto" w:fill="auto"/>
            <w:tcMar>
              <w:top w:w="159" w:type="dxa"/>
              <w:left w:w="159" w:type="dxa"/>
              <w:bottom w:w="159" w:type="dxa"/>
              <w:right w:w="159" w:type="dxa"/>
            </w:tcMar>
            <w:vAlign w:val="center"/>
            <w:hideMark/>
          </w:tcPr>
          <w:p w14:paraId="7459DB90" w14:textId="44E3A483"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6</w:t>
            </w:r>
          </w:p>
        </w:tc>
        <w:tc>
          <w:tcPr>
            <w:tcW w:w="1134" w:type="dxa"/>
            <w:shd w:val="clear" w:color="auto" w:fill="auto"/>
            <w:tcMar>
              <w:top w:w="159" w:type="dxa"/>
              <w:left w:w="159" w:type="dxa"/>
              <w:bottom w:w="159" w:type="dxa"/>
              <w:right w:w="159" w:type="dxa"/>
            </w:tcMar>
            <w:vAlign w:val="center"/>
            <w:hideMark/>
          </w:tcPr>
          <w:p w14:paraId="3649192D" w14:textId="6C2B1C77"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10</w:t>
            </w:r>
          </w:p>
        </w:tc>
        <w:tc>
          <w:tcPr>
            <w:tcW w:w="992" w:type="dxa"/>
            <w:shd w:val="clear" w:color="auto" w:fill="auto"/>
            <w:tcMar>
              <w:top w:w="159" w:type="dxa"/>
              <w:left w:w="159" w:type="dxa"/>
              <w:bottom w:w="159" w:type="dxa"/>
              <w:right w:w="159" w:type="dxa"/>
            </w:tcMar>
            <w:vAlign w:val="center"/>
            <w:hideMark/>
          </w:tcPr>
          <w:p w14:paraId="2D57A28C" w14:textId="4CEFEA21"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14</w:t>
            </w:r>
          </w:p>
        </w:tc>
        <w:tc>
          <w:tcPr>
            <w:tcW w:w="992" w:type="dxa"/>
            <w:shd w:val="clear" w:color="auto" w:fill="auto"/>
            <w:tcMar>
              <w:top w:w="159" w:type="dxa"/>
              <w:left w:w="159" w:type="dxa"/>
              <w:bottom w:w="159" w:type="dxa"/>
              <w:right w:w="159" w:type="dxa"/>
            </w:tcMar>
            <w:vAlign w:val="center"/>
            <w:hideMark/>
          </w:tcPr>
          <w:p w14:paraId="1603AE7A" w14:textId="2AF5D938" w:rsidR="006762F3" w:rsidRPr="0032060A" w:rsidRDefault="006762F3" w:rsidP="00454479">
            <w:pPr>
              <w:spacing w:line="240" w:lineRule="auto"/>
              <w:jc w:val="center"/>
              <w:rPr>
                <w:rFonts w:eastAsia="Times New Roman"/>
                <w:sz w:val="32"/>
                <w:szCs w:val="32"/>
                <w:lang w:eastAsia="ru-RU"/>
              </w:rPr>
            </w:pPr>
            <w:r w:rsidRPr="0032060A">
              <w:rPr>
                <w:rFonts w:eastAsia="Times New Roman"/>
                <w:sz w:val="32"/>
                <w:szCs w:val="32"/>
                <w:lang w:eastAsia="ru-RU"/>
              </w:rPr>
              <w:t>18</w:t>
            </w:r>
          </w:p>
        </w:tc>
      </w:tr>
    </w:tbl>
    <w:p w14:paraId="58A0928D" w14:textId="77777777" w:rsidR="00DA621C"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A88D73B" w14:textId="77777777" w:rsidR="00834FC1" w:rsidRDefault="006762F3" w:rsidP="00454479">
      <w:pPr>
        <w:shd w:val="clear" w:color="auto" w:fill="FFFFFF"/>
        <w:spacing w:line="240" w:lineRule="auto"/>
        <w:ind w:firstLine="709"/>
        <w:jc w:val="both"/>
        <w:rPr>
          <w:rFonts w:eastAsia="Times New Roman"/>
          <w:i/>
          <w:iCs/>
          <w:sz w:val="32"/>
          <w:szCs w:val="32"/>
          <w:lang w:eastAsia="ru-RU"/>
        </w:rPr>
      </w:pPr>
      <w:r w:rsidRPr="0032060A">
        <w:rPr>
          <w:rFonts w:eastAsia="Times New Roman"/>
          <w:sz w:val="32"/>
          <w:szCs w:val="32"/>
          <w:lang w:eastAsia="ru-RU"/>
        </w:rPr>
        <w:t xml:space="preserve">Получаем сводную </w:t>
      </w:r>
      <w:r w:rsidRPr="00834FC1">
        <w:rPr>
          <w:rFonts w:eastAsia="Times New Roman"/>
          <w:sz w:val="32"/>
          <w:szCs w:val="32"/>
          <w:lang w:eastAsia="ru-RU"/>
        </w:rPr>
        <w:t>таблицу</w:t>
      </w:r>
      <w:r w:rsidR="00B77C9E" w:rsidRPr="00834FC1">
        <w:rPr>
          <w:rFonts w:eastAsia="Times New Roman"/>
          <w:sz w:val="32"/>
          <w:szCs w:val="32"/>
          <w:lang w:eastAsia="ru-RU"/>
        </w:rPr>
        <w:t xml:space="preserve"> 2</w:t>
      </w:r>
      <w:r w:rsidR="00834FC1">
        <w:rPr>
          <w:rFonts w:eastAsia="Times New Roman"/>
          <w:i/>
          <w:iCs/>
          <w:sz w:val="32"/>
          <w:szCs w:val="32"/>
          <w:lang w:eastAsia="ru-RU"/>
        </w:rPr>
        <w:t>.</w:t>
      </w:r>
    </w:p>
    <w:p w14:paraId="574AD3DF" w14:textId="77777777" w:rsidR="00834FC1" w:rsidRDefault="00834FC1" w:rsidP="00834FC1">
      <w:pPr>
        <w:shd w:val="clear" w:color="auto" w:fill="FFFFFF"/>
        <w:spacing w:line="240" w:lineRule="auto"/>
        <w:jc w:val="both"/>
        <w:rPr>
          <w:rFonts w:eastAsia="Times New Roman"/>
          <w:i/>
          <w:iCs/>
          <w:sz w:val="32"/>
          <w:szCs w:val="32"/>
          <w:lang w:eastAsia="ru-RU"/>
        </w:rPr>
      </w:pPr>
    </w:p>
    <w:p w14:paraId="789D6DB9" w14:textId="19295346" w:rsidR="006762F3" w:rsidRDefault="00834FC1" w:rsidP="00834FC1">
      <w:pPr>
        <w:shd w:val="clear" w:color="auto" w:fill="FFFFFF"/>
        <w:spacing w:line="240" w:lineRule="auto"/>
        <w:ind w:firstLine="709"/>
        <w:jc w:val="both"/>
        <w:rPr>
          <w:rFonts w:eastAsia="Times New Roman"/>
          <w:sz w:val="32"/>
          <w:szCs w:val="32"/>
          <w:lang w:eastAsia="ru-RU"/>
        </w:rPr>
      </w:pPr>
      <w:r w:rsidRPr="00834FC1">
        <w:rPr>
          <w:rFonts w:eastAsia="Times New Roman"/>
          <w:i/>
          <w:iCs/>
          <w:sz w:val="32"/>
          <w:szCs w:val="32"/>
          <w:lang w:eastAsia="ru-RU"/>
        </w:rPr>
        <w:t xml:space="preserve">Талица </w:t>
      </w:r>
      <w:r>
        <w:rPr>
          <w:rFonts w:eastAsia="Times New Roman"/>
          <w:i/>
          <w:iCs/>
          <w:sz w:val="32"/>
          <w:szCs w:val="32"/>
          <w:lang w:eastAsia="ru-RU"/>
        </w:rPr>
        <w:t xml:space="preserve">2 </w:t>
      </w:r>
      <w:r w:rsidR="00833F4D" w:rsidRPr="00834FC1">
        <w:rPr>
          <w:rFonts w:eastAsia="Times New Roman"/>
          <w:i/>
          <w:iCs/>
          <w:sz w:val="32"/>
          <w:szCs w:val="32"/>
          <w:lang w:eastAsia="ru-RU"/>
        </w:rPr>
        <w:t>– Характеристика</w:t>
      </w:r>
      <w:r w:rsidRPr="00834FC1">
        <w:rPr>
          <w:rFonts w:eastAsia="Times New Roman"/>
          <w:i/>
          <w:iCs/>
          <w:sz w:val="32"/>
          <w:szCs w:val="32"/>
          <w:lang w:eastAsia="ru-RU"/>
        </w:rPr>
        <w:t xml:space="preserve"> электронных </w:t>
      </w:r>
      <w:proofErr w:type="spellStart"/>
      <w:r w:rsidRPr="00834FC1">
        <w:rPr>
          <w:rFonts w:eastAsia="Times New Roman"/>
          <w:i/>
          <w:iCs/>
          <w:sz w:val="32"/>
          <w:szCs w:val="32"/>
          <w:lang w:eastAsia="ru-RU"/>
        </w:rPr>
        <w:t>орбиталей</w:t>
      </w:r>
      <w:proofErr w:type="spellEnd"/>
    </w:p>
    <w:p w14:paraId="30FAF775" w14:textId="77777777" w:rsidR="00C02A8B" w:rsidRPr="00C02A8B" w:rsidRDefault="00C02A8B" w:rsidP="00454479">
      <w:pPr>
        <w:shd w:val="clear" w:color="auto" w:fill="FFFFFF"/>
        <w:spacing w:line="240" w:lineRule="auto"/>
        <w:ind w:firstLine="709"/>
        <w:jc w:val="both"/>
        <w:rPr>
          <w:rFonts w:eastAsia="Times New Roman"/>
          <w:sz w:val="12"/>
          <w:szCs w:val="12"/>
          <w:lang w:eastAsia="ru-RU"/>
        </w:rPr>
      </w:pPr>
    </w:p>
    <w:tbl>
      <w:tblPr>
        <w:tblW w:w="7831"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1"/>
        <w:gridCol w:w="2727"/>
        <w:gridCol w:w="1365"/>
        <w:gridCol w:w="2048"/>
      </w:tblGrid>
      <w:tr w:rsidR="0089711F" w:rsidRPr="0032060A" w14:paraId="234B878E" w14:textId="77777777" w:rsidTr="00B77C9E">
        <w:tc>
          <w:tcPr>
            <w:tcW w:w="1691" w:type="dxa"/>
            <w:shd w:val="clear" w:color="auto" w:fill="auto"/>
            <w:tcMar>
              <w:top w:w="162" w:type="dxa"/>
              <w:left w:w="162" w:type="dxa"/>
              <w:bottom w:w="162" w:type="dxa"/>
              <w:right w:w="162" w:type="dxa"/>
            </w:tcMar>
            <w:vAlign w:val="center"/>
            <w:hideMark/>
          </w:tcPr>
          <w:p w14:paraId="4A875C00" w14:textId="77777777" w:rsidR="006762F3" w:rsidRPr="0032060A" w:rsidRDefault="006762F3" w:rsidP="00EC0173">
            <w:pPr>
              <w:spacing w:line="240" w:lineRule="auto"/>
              <w:ind w:firstLine="35"/>
              <w:jc w:val="center"/>
              <w:rPr>
                <w:rFonts w:eastAsia="Times New Roman"/>
                <w:sz w:val="32"/>
                <w:szCs w:val="32"/>
                <w:lang w:eastAsia="ru-RU"/>
              </w:rPr>
            </w:pPr>
            <w:r w:rsidRPr="0032060A">
              <w:rPr>
                <w:rFonts w:eastAsia="Times New Roman"/>
                <w:b/>
                <w:bCs/>
                <w:sz w:val="32"/>
                <w:szCs w:val="32"/>
                <w:lang w:eastAsia="ru-RU"/>
              </w:rPr>
              <w:t>Номер уровня, n</w:t>
            </w:r>
          </w:p>
        </w:tc>
        <w:tc>
          <w:tcPr>
            <w:tcW w:w="2727" w:type="dxa"/>
            <w:shd w:val="clear" w:color="auto" w:fill="auto"/>
            <w:tcMar>
              <w:top w:w="162" w:type="dxa"/>
              <w:left w:w="162" w:type="dxa"/>
              <w:bottom w:w="162" w:type="dxa"/>
              <w:right w:w="162" w:type="dxa"/>
            </w:tcMar>
            <w:vAlign w:val="center"/>
            <w:hideMark/>
          </w:tcPr>
          <w:p w14:paraId="45E14756" w14:textId="77777777" w:rsidR="006762F3" w:rsidRPr="0032060A" w:rsidRDefault="006762F3" w:rsidP="00EC0173">
            <w:pPr>
              <w:spacing w:line="240" w:lineRule="auto"/>
              <w:ind w:firstLine="35"/>
              <w:jc w:val="center"/>
              <w:rPr>
                <w:rFonts w:eastAsia="Times New Roman"/>
                <w:sz w:val="32"/>
                <w:szCs w:val="32"/>
                <w:lang w:eastAsia="ru-RU"/>
              </w:rPr>
            </w:pPr>
            <w:r w:rsidRPr="0032060A">
              <w:rPr>
                <w:rFonts w:eastAsia="Times New Roman"/>
                <w:b/>
                <w:bCs/>
                <w:sz w:val="32"/>
                <w:szCs w:val="32"/>
                <w:lang w:eastAsia="ru-RU"/>
              </w:rPr>
              <w:t>Подуровень</w:t>
            </w:r>
          </w:p>
        </w:tc>
        <w:tc>
          <w:tcPr>
            <w:tcW w:w="1365" w:type="dxa"/>
            <w:shd w:val="clear" w:color="auto" w:fill="auto"/>
            <w:tcMar>
              <w:top w:w="162" w:type="dxa"/>
              <w:left w:w="162" w:type="dxa"/>
              <w:bottom w:w="162" w:type="dxa"/>
              <w:right w:w="162" w:type="dxa"/>
            </w:tcMar>
            <w:vAlign w:val="center"/>
            <w:hideMark/>
          </w:tcPr>
          <w:p w14:paraId="6E7A9830" w14:textId="77777777" w:rsidR="006762F3" w:rsidRPr="0032060A" w:rsidRDefault="006762F3" w:rsidP="00EC0173">
            <w:pPr>
              <w:spacing w:line="240" w:lineRule="auto"/>
              <w:ind w:firstLine="35"/>
              <w:jc w:val="center"/>
              <w:rPr>
                <w:rFonts w:eastAsia="Times New Roman"/>
                <w:sz w:val="32"/>
                <w:szCs w:val="32"/>
                <w:lang w:eastAsia="ru-RU"/>
              </w:rPr>
            </w:pPr>
            <w:r w:rsidRPr="0032060A">
              <w:rPr>
                <w:rFonts w:eastAsia="Times New Roman"/>
                <w:b/>
                <w:bCs/>
                <w:sz w:val="32"/>
                <w:szCs w:val="32"/>
                <w:lang w:eastAsia="ru-RU"/>
              </w:rPr>
              <w:t>Число</w:t>
            </w:r>
          </w:p>
          <w:p w14:paraId="702D637E" w14:textId="77777777" w:rsidR="006762F3" w:rsidRPr="0032060A" w:rsidRDefault="006762F3" w:rsidP="00EC0173">
            <w:pPr>
              <w:spacing w:line="240" w:lineRule="auto"/>
              <w:ind w:firstLine="35"/>
              <w:jc w:val="center"/>
              <w:rPr>
                <w:rFonts w:eastAsia="Times New Roman"/>
                <w:sz w:val="32"/>
                <w:szCs w:val="32"/>
                <w:lang w:eastAsia="ru-RU"/>
              </w:rPr>
            </w:pPr>
            <w:r w:rsidRPr="0032060A">
              <w:rPr>
                <w:rFonts w:eastAsia="Times New Roman"/>
                <w:b/>
                <w:bCs/>
                <w:sz w:val="32"/>
                <w:szCs w:val="32"/>
                <w:lang w:eastAsia="ru-RU"/>
              </w:rPr>
              <w:t>АО</w:t>
            </w:r>
          </w:p>
        </w:tc>
        <w:tc>
          <w:tcPr>
            <w:tcW w:w="2048" w:type="dxa"/>
            <w:shd w:val="clear" w:color="auto" w:fill="auto"/>
            <w:tcMar>
              <w:top w:w="162" w:type="dxa"/>
              <w:left w:w="162" w:type="dxa"/>
              <w:bottom w:w="162" w:type="dxa"/>
              <w:right w:w="162" w:type="dxa"/>
            </w:tcMar>
            <w:vAlign w:val="center"/>
            <w:hideMark/>
          </w:tcPr>
          <w:p w14:paraId="184ED4EF" w14:textId="77777777" w:rsidR="006762F3" w:rsidRPr="0032060A" w:rsidRDefault="006762F3" w:rsidP="00EC0173">
            <w:pPr>
              <w:spacing w:line="240" w:lineRule="auto"/>
              <w:ind w:firstLine="35"/>
              <w:jc w:val="center"/>
              <w:rPr>
                <w:rFonts w:eastAsia="Times New Roman"/>
                <w:sz w:val="32"/>
                <w:szCs w:val="32"/>
                <w:lang w:eastAsia="ru-RU"/>
              </w:rPr>
            </w:pPr>
            <w:r w:rsidRPr="0032060A">
              <w:rPr>
                <w:rFonts w:eastAsia="Times New Roman"/>
                <w:b/>
                <w:bCs/>
                <w:sz w:val="32"/>
                <w:szCs w:val="32"/>
                <w:lang w:eastAsia="ru-RU"/>
              </w:rPr>
              <w:t>Максимальное количество электронов</w:t>
            </w:r>
          </w:p>
        </w:tc>
      </w:tr>
      <w:tr w:rsidR="0089711F" w:rsidRPr="0032060A" w14:paraId="5FB91339" w14:textId="77777777" w:rsidTr="00B77C9E">
        <w:tc>
          <w:tcPr>
            <w:tcW w:w="1691" w:type="dxa"/>
            <w:shd w:val="clear" w:color="auto" w:fill="auto"/>
            <w:tcMar>
              <w:top w:w="162" w:type="dxa"/>
              <w:left w:w="162" w:type="dxa"/>
              <w:bottom w:w="162" w:type="dxa"/>
              <w:right w:w="162" w:type="dxa"/>
            </w:tcMar>
            <w:vAlign w:val="center"/>
            <w:hideMark/>
          </w:tcPr>
          <w:p w14:paraId="239C04F1" w14:textId="77777777" w:rsidR="006762F3" w:rsidRPr="0032060A" w:rsidRDefault="006762F3" w:rsidP="00B6410F">
            <w:pPr>
              <w:spacing w:line="240" w:lineRule="auto"/>
              <w:ind w:firstLine="35"/>
              <w:jc w:val="center"/>
              <w:rPr>
                <w:rFonts w:eastAsia="Times New Roman"/>
                <w:sz w:val="32"/>
                <w:szCs w:val="32"/>
                <w:lang w:eastAsia="ru-RU"/>
              </w:rPr>
            </w:pPr>
            <w:r w:rsidRPr="0032060A">
              <w:rPr>
                <w:rFonts w:eastAsia="Times New Roman"/>
                <w:sz w:val="32"/>
                <w:szCs w:val="32"/>
                <w:lang w:eastAsia="ru-RU"/>
              </w:rPr>
              <w:t>1</w:t>
            </w:r>
          </w:p>
        </w:tc>
        <w:tc>
          <w:tcPr>
            <w:tcW w:w="2727" w:type="dxa"/>
            <w:shd w:val="clear" w:color="auto" w:fill="auto"/>
            <w:tcMar>
              <w:top w:w="162" w:type="dxa"/>
              <w:left w:w="162" w:type="dxa"/>
              <w:bottom w:w="162" w:type="dxa"/>
              <w:right w:w="162" w:type="dxa"/>
            </w:tcMar>
            <w:vAlign w:val="center"/>
            <w:hideMark/>
          </w:tcPr>
          <w:p w14:paraId="3376476D"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1s</w:t>
            </w:r>
          </w:p>
        </w:tc>
        <w:tc>
          <w:tcPr>
            <w:tcW w:w="1365" w:type="dxa"/>
            <w:shd w:val="clear" w:color="auto" w:fill="auto"/>
            <w:tcMar>
              <w:top w:w="162" w:type="dxa"/>
              <w:left w:w="162" w:type="dxa"/>
              <w:bottom w:w="162" w:type="dxa"/>
              <w:right w:w="162" w:type="dxa"/>
            </w:tcMar>
            <w:vAlign w:val="center"/>
            <w:hideMark/>
          </w:tcPr>
          <w:p w14:paraId="5B9EEB13"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1</w:t>
            </w:r>
          </w:p>
        </w:tc>
        <w:tc>
          <w:tcPr>
            <w:tcW w:w="2048" w:type="dxa"/>
            <w:shd w:val="clear" w:color="auto" w:fill="auto"/>
            <w:tcMar>
              <w:top w:w="162" w:type="dxa"/>
              <w:left w:w="162" w:type="dxa"/>
              <w:bottom w:w="162" w:type="dxa"/>
              <w:right w:w="162" w:type="dxa"/>
            </w:tcMar>
            <w:vAlign w:val="center"/>
            <w:hideMark/>
          </w:tcPr>
          <w:p w14:paraId="7AAD26DE"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651F580" wp14:editId="632FC113">
                  <wp:extent cx="333375" cy="323850"/>
                  <wp:effectExtent l="0" t="0" r="9525" b="0"/>
                  <wp:docPr id="128" name="Рисунок 128"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2</w:t>
            </w:r>
          </w:p>
        </w:tc>
      </w:tr>
      <w:tr w:rsidR="0089711F" w:rsidRPr="0032060A" w14:paraId="79B5CF5B" w14:textId="77777777" w:rsidTr="00B77C9E">
        <w:tc>
          <w:tcPr>
            <w:tcW w:w="1691" w:type="dxa"/>
            <w:vMerge w:val="restart"/>
            <w:shd w:val="clear" w:color="auto" w:fill="auto"/>
            <w:tcMar>
              <w:top w:w="162" w:type="dxa"/>
              <w:left w:w="162" w:type="dxa"/>
              <w:bottom w:w="162" w:type="dxa"/>
              <w:right w:w="162" w:type="dxa"/>
            </w:tcMar>
            <w:vAlign w:val="center"/>
            <w:hideMark/>
          </w:tcPr>
          <w:p w14:paraId="5A236638" w14:textId="77777777" w:rsidR="006762F3" w:rsidRPr="0032060A" w:rsidRDefault="006762F3" w:rsidP="00B6410F">
            <w:pPr>
              <w:spacing w:line="240" w:lineRule="auto"/>
              <w:ind w:firstLine="35"/>
              <w:jc w:val="center"/>
              <w:rPr>
                <w:rFonts w:eastAsia="Times New Roman"/>
                <w:sz w:val="32"/>
                <w:szCs w:val="32"/>
                <w:lang w:eastAsia="ru-RU"/>
              </w:rPr>
            </w:pPr>
            <w:r w:rsidRPr="0032060A">
              <w:rPr>
                <w:rFonts w:eastAsia="Times New Roman"/>
                <w:sz w:val="32"/>
                <w:szCs w:val="32"/>
                <w:lang w:eastAsia="ru-RU"/>
              </w:rPr>
              <w:t>2</w:t>
            </w:r>
          </w:p>
        </w:tc>
        <w:tc>
          <w:tcPr>
            <w:tcW w:w="2727" w:type="dxa"/>
            <w:shd w:val="clear" w:color="auto" w:fill="auto"/>
            <w:tcMar>
              <w:top w:w="162" w:type="dxa"/>
              <w:left w:w="162" w:type="dxa"/>
              <w:bottom w:w="162" w:type="dxa"/>
              <w:right w:w="162" w:type="dxa"/>
            </w:tcMar>
            <w:vAlign w:val="center"/>
            <w:hideMark/>
          </w:tcPr>
          <w:p w14:paraId="1B155D7E"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2s</w:t>
            </w:r>
          </w:p>
        </w:tc>
        <w:tc>
          <w:tcPr>
            <w:tcW w:w="1365" w:type="dxa"/>
            <w:shd w:val="clear" w:color="auto" w:fill="auto"/>
            <w:tcMar>
              <w:top w:w="162" w:type="dxa"/>
              <w:left w:w="162" w:type="dxa"/>
              <w:bottom w:w="162" w:type="dxa"/>
              <w:right w:w="162" w:type="dxa"/>
            </w:tcMar>
            <w:vAlign w:val="center"/>
            <w:hideMark/>
          </w:tcPr>
          <w:p w14:paraId="1DB07AE0"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1</w:t>
            </w:r>
          </w:p>
        </w:tc>
        <w:tc>
          <w:tcPr>
            <w:tcW w:w="2048" w:type="dxa"/>
            <w:shd w:val="clear" w:color="auto" w:fill="auto"/>
            <w:tcMar>
              <w:top w:w="162" w:type="dxa"/>
              <w:left w:w="162" w:type="dxa"/>
              <w:bottom w:w="162" w:type="dxa"/>
              <w:right w:w="162" w:type="dxa"/>
            </w:tcMar>
            <w:vAlign w:val="center"/>
            <w:hideMark/>
          </w:tcPr>
          <w:p w14:paraId="16669D86"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1B58187" wp14:editId="3A0EE71F">
                  <wp:extent cx="333375" cy="323850"/>
                  <wp:effectExtent l="0" t="0" r="9525" b="0"/>
                  <wp:docPr id="129" name="Рисунок 129"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2</w:t>
            </w:r>
          </w:p>
        </w:tc>
      </w:tr>
      <w:tr w:rsidR="0089711F" w:rsidRPr="0032060A" w14:paraId="1E7A51B0" w14:textId="77777777" w:rsidTr="00B77C9E">
        <w:tc>
          <w:tcPr>
            <w:tcW w:w="1691" w:type="dxa"/>
            <w:vMerge/>
            <w:shd w:val="clear" w:color="auto" w:fill="auto"/>
            <w:vAlign w:val="center"/>
            <w:hideMark/>
          </w:tcPr>
          <w:p w14:paraId="4EE0C04E" w14:textId="77777777" w:rsidR="006762F3" w:rsidRPr="0032060A" w:rsidRDefault="006762F3" w:rsidP="00B6410F">
            <w:pPr>
              <w:spacing w:line="240" w:lineRule="auto"/>
              <w:ind w:firstLine="35"/>
              <w:jc w:val="center"/>
              <w:rPr>
                <w:rFonts w:eastAsia="Times New Roman"/>
                <w:sz w:val="32"/>
                <w:szCs w:val="32"/>
                <w:lang w:eastAsia="ru-RU"/>
              </w:rPr>
            </w:pPr>
          </w:p>
        </w:tc>
        <w:tc>
          <w:tcPr>
            <w:tcW w:w="2727" w:type="dxa"/>
            <w:shd w:val="clear" w:color="auto" w:fill="auto"/>
            <w:tcMar>
              <w:top w:w="162" w:type="dxa"/>
              <w:left w:w="162" w:type="dxa"/>
              <w:bottom w:w="162" w:type="dxa"/>
              <w:right w:w="162" w:type="dxa"/>
            </w:tcMar>
            <w:vAlign w:val="center"/>
            <w:hideMark/>
          </w:tcPr>
          <w:p w14:paraId="1F3E600E"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2p</w:t>
            </w:r>
          </w:p>
        </w:tc>
        <w:tc>
          <w:tcPr>
            <w:tcW w:w="1365" w:type="dxa"/>
            <w:shd w:val="clear" w:color="auto" w:fill="auto"/>
            <w:tcMar>
              <w:top w:w="162" w:type="dxa"/>
              <w:left w:w="162" w:type="dxa"/>
              <w:bottom w:w="162" w:type="dxa"/>
              <w:right w:w="162" w:type="dxa"/>
            </w:tcMar>
            <w:vAlign w:val="center"/>
            <w:hideMark/>
          </w:tcPr>
          <w:p w14:paraId="36F7CC42"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3</w:t>
            </w:r>
          </w:p>
        </w:tc>
        <w:tc>
          <w:tcPr>
            <w:tcW w:w="2048" w:type="dxa"/>
            <w:shd w:val="clear" w:color="auto" w:fill="auto"/>
            <w:tcMar>
              <w:top w:w="162" w:type="dxa"/>
              <w:left w:w="162" w:type="dxa"/>
              <w:bottom w:w="162" w:type="dxa"/>
              <w:right w:w="162" w:type="dxa"/>
            </w:tcMar>
            <w:vAlign w:val="center"/>
            <w:hideMark/>
          </w:tcPr>
          <w:p w14:paraId="5B63CB47"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A56C9E4" wp14:editId="68C55558">
                  <wp:extent cx="333375" cy="323850"/>
                  <wp:effectExtent l="0" t="0" r="9525" b="0"/>
                  <wp:docPr id="130" name="Рисунок 130"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02385ECD" wp14:editId="7567FCF0">
                  <wp:extent cx="333375" cy="323850"/>
                  <wp:effectExtent l="0" t="0" r="9525" b="0"/>
                  <wp:docPr id="131" name="Рисунок 131"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667BABBD" wp14:editId="315F7993">
                  <wp:extent cx="333375" cy="323850"/>
                  <wp:effectExtent l="0" t="0" r="9525" b="0"/>
                  <wp:docPr id="132" name="Рисунок 132"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6</w:t>
            </w:r>
          </w:p>
        </w:tc>
      </w:tr>
      <w:tr w:rsidR="0089711F" w:rsidRPr="0032060A" w14:paraId="296B5F90" w14:textId="77777777" w:rsidTr="00B77C9E">
        <w:tc>
          <w:tcPr>
            <w:tcW w:w="1691" w:type="dxa"/>
            <w:vMerge w:val="restart"/>
            <w:shd w:val="clear" w:color="auto" w:fill="auto"/>
            <w:tcMar>
              <w:top w:w="162" w:type="dxa"/>
              <w:left w:w="162" w:type="dxa"/>
              <w:bottom w:w="162" w:type="dxa"/>
              <w:right w:w="162" w:type="dxa"/>
            </w:tcMar>
            <w:vAlign w:val="center"/>
            <w:hideMark/>
          </w:tcPr>
          <w:p w14:paraId="559CA02F" w14:textId="77777777" w:rsidR="006762F3" w:rsidRPr="0032060A" w:rsidRDefault="006762F3" w:rsidP="00B6410F">
            <w:pPr>
              <w:spacing w:line="240" w:lineRule="auto"/>
              <w:ind w:firstLine="35"/>
              <w:jc w:val="center"/>
              <w:rPr>
                <w:rFonts w:eastAsia="Times New Roman"/>
                <w:sz w:val="32"/>
                <w:szCs w:val="32"/>
                <w:lang w:eastAsia="ru-RU"/>
              </w:rPr>
            </w:pPr>
            <w:r w:rsidRPr="0032060A">
              <w:rPr>
                <w:rFonts w:eastAsia="Times New Roman"/>
                <w:sz w:val="32"/>
                <w:szCs w:val="32"/>
                <w:lang w:eastAsia="ru-RU"/>
              </w:rPr>
              <w:t>3</w:t>
            </w:r>
          </w:p>
        </w:tc>
        <w:tc>
          <w:tcPr>
            <w:tcW w:w="2727" w:type="dxa"/>
            <w:shd w:val="clear" w:color="auto" w:fill="auto"/>
            <w:tcMar>
              <w:top w:w="162" w:type="dxa"/>
              <w:left w:w="162" w:type="dxa"/>
              <w:bottom w:w="162" w:type="dxa"/>
              <w:right w:w="162" w:type="dxa"/>
            </w:tcMar>
            <w:vAlign w:val="center"/>
            <w:hideMark/>
          </w:tcPr>
          <w:p w14:paraId="74B9FD58"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3s</w:t>
            </w:r>
          </w:p>
        </w:tc>
        <w:tc>
          <w:tcPr>
            <w:tcW w:w="1365" w:type="dxa"/>
            <w:shd w:val="clear" w:color="auto" w:fill="auto"/>
            <w:tcMar>
              <w:top w:w="162" w:type="dxa"/>
              <w:left w:w="162" w:type="dxa"/>
              <w:bottom w:w="162" w:type="dxa"/>
              <w:right w:w="162" w:type="dxa"/>
            </w:tcMar>
            <w:vAlign w:val="center"/>
            <w:hideMark/>
          </w:tcPr>
          <w:p w14:paraId="1E3903BE"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1</w:t>
            </w:r>
          </w:p>
        </w:tc>
        <w:tc>
          <w:tcPr>
            <w:tcW w:w="2048" w:type="dxa"/>
            <w:shd w:val="clear" w:color="auto" w:fill="auto"/>
            <w:tcMar>
              <w:top w:w="162" w:type="dxa"/>
              <w:left w:w="162" w:type="dxa"/>
              <w:bottom w:w="162" w:type="dxa"/>
              <w:right w:w="162" w:type="dxa"/>
            </w:tcMar>
            <w:vAlign w:val="center"/>
            <w:hideMark/>
          </w:tcPr>
          <w:p w14:paraId="0C5163B9"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1BE1F19" wp14:editId="36C7D5F1">
                  <wp:extent cx="333375" cy="323850"/>
                  <wp:effectExtent l="0" t="0" r="9525" b="0"/>
                  <wp:docPr id="133" name="Рисунок 133"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2</w:t>
            </w:r>
          </w:p>
        </w:tc>
      </w:tr>
      <w:tr w:rsidR="0089711F" w:rsidRPr="0032060A" w14:paraId="34F5622A" w14:textId="77777777" w:rsidTr="00B77C9E">
        <w:tc>
          <w:tcPr>
            <w:tcW w:w="1691" w:type="dxa"/>
            <w:vMerge/>
            <w:shd w:val="clear" w:color="auto" w:fill="auto"/>
            <w:vAlign w:val="center"/>
            <w:hideMark/>
          </w:tcPr>
          <w:p w14:paraId="173DE95D" w14:textId="77777777" w:rsidR="006762F3" w:rsidRPr="0032060A" w:rsidRDefault="006762F3" w:rsidP="00B6410F">
            <w:pPr>
              <w:spacing w:line="240" w:lineRule="auto"/>
              <w:ind w:firstLine="35"/>
              <w:jc w:val="center"/>
              <w:rPr>
                <w:rFonts w:eastAsia="Times New Roman"/>
                <w:sz w:val="32"/>
                <w:szCs w:val="32"/>
                <w:lang w:eastAsia="ru-RU"/>
              </w:rPr>
            </w:pPr>
          </w:p>
        </w:tc>
        <w:tc>
          <w:tcPr>
            <w:tcW w:w="2727" w:type="dxa"/>
            <w:shd w:val="clear" w:color="auto" w:fill="auto"/>
            <w:tcMar>
              <w:top w:w="162" w:type="dxa"/>
              <w:left w:w="162" w:type="dxa"/>
              <w:bottom w:w="162" w:type="dxa"/>
              <w:right w:w="162" w:type="dxa"/>
            </w:tcMar>
            <w:vAlign w:val="center"/>
            <w:hideMark/>
          </w:tcPr>
          <w:p w14:paraId="3D2E444A"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3p</w:t>
            </w:r>
          </w:p>
        </w:tc>
        <w:tc>
          <w:tcPr>
            <w:tcW w:w="1365" w:type="dxa"/>
            <w:shd w:val="clear" w:color="auto" w:fill="auto"/>
            <w:tcMar>
              <w:top w:w="162" w:type="dxa"/>
              <w:left w:w="162" w:type="dxa"/>
              <w:bottom w:w="162" w:type="dxa"/>
              <w:right w:w="162" w:type="dxa"/>
            </w:tcMar>
            <w:vAlign w:val="center"/>
            <w:hideMark/>
          </w:tcPr>
          <w:p w14:paraId="32FEAADE"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3</w:t>
            </w:r>
          </w:p>
        </w:tc>
        <w:tc>
          <w:tcPr>
            <w:tcW w:w="2048" w:type="dxa"/>
            <w:shd w:val="clear" w:color="auto" w:fill="auto"/>
            <w:tcMar>
              <w:top w:w="162" w:type="dxa"/>
              <w:left w:w="162" w:type="dxa"/>
              <w:bottom w:w="162" w:type="dxa"/>
              <w:right w:w="162" w:type="dxa"/>
            </w:tcMar>
            <w:vAlign w:val="center"/>
            <w:hideMark/>
          </w:tcPr>
          <w:p w14:paraId="6EEDD446"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4F06776" wp14:editId="2B675AB7">
                  <wp:extent cx="333375" cy="323850"/>
                  <wp:effectExtent l="0" t="0" r="9525" b="0"/>
                  <wp:docPr id="134" name="Рисунок 134"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63831531" wp14:editId="370FE1FE">
                  <wp:extent cx="333375" cy="323850"/>
                  <wp:effectExtent l="0" t="0" r="9525" b="0"/>
                  <wp:docPr id="135" name="Рисунок 135"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05EB3B35" wp14:editId="775D99FF">
                  <wp:extent cx="333375" cy="323850"/>
                  <wp:effectExtent l="0" t="0" r="9525" b="0"/>
                  <wp:docPr id="136" name="Рисунок 136"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6</w:t>
            </w:r>
          </w:p>
        </w:tc>
      </w:tr>
      <w:tr w:rsidR="0089711F" w:rsidRPr="0032060A" w14:paraId="2CCF02A6" w14:textId="77777777" w:rsidTr="00B77C9E">
        <w:tc>
          <w:tcPr>
            <w:tcW w:w="1691" w:type="dxa"/>
            <w:vMerge/>
            <w:shd w:val="clear" w:color="auto" w:fill="auto"/>
            <w:vAlign w:val="center"/>
            <w:hideMark/>
          </w:tcPr>
          <w:p w14:paraId="44C3ABEA" w14:textId="77777777" w:rsidR="006762F3" w:rsidRPr="0032060A" w:rsidRDefault="006762F3" w:rsidP="00B6410F">
            <w:pPr>
              <w:spacing w:line="240" w:lineRule="auto"/>
              <w:ind w:firstLine="35"/>
              <w:jc w:val="center"/>
              <w:rPr>
                <w:rFonts w:eastAsia="Times New Roman"/>
                <w:sz w:val="32"/>
                <w:szCs w:val="32"/>
                <w:lang w:eastAsia="ru-RU"/>
              </w:rPr>
            </w:pPr>
          </w:p>
        </w:tc>
        <w:tc>
          <w:tcPr>
            <w:tcW w:w="2727" w:type="dxa"/>
            <w:shd w:val="clear" w:color="auto" w:fill="auto"/>
            <w:tcMar>
              <w:top w:w="162" w:type="dxa"/>
              <w:left w:w="162" w:type="dxa"/>
              <w:bottom w:w="162" w:type="dxa"/>
              <w:right w:w="162" w:type="dxa"/>
            </w:tcMar>
            <w:vAlign w:val="center"/>
            <w:hideMark/>
          </w:tcPr>
          <w:p w14:paraId="21A714DD"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3d</w:t>
            </w:r>
          </w:p>
        </w:tc>
        <w:tc>
          <w:tcPr>
            <w:tcW w:w="1365" w:type="dxa"/>
            <w:shd w:val="clear" w:color="auto" w:fill="auto"/>
            <w:tcMar>
              <w:top w:w="162" w:type="dxa"/>
              <w:left w:w="162" w:type="dxa"/>
              <w:bottom w:w="162" w:type="dxa"/>
              <w:right w:w="162" w:type="dxa"/>
            </w:tcMar>
            <w:vAlign w:val="center"/>
            <w:hideMark/>
          </w:tcPr>
          <w:p w14:paraId="21D8287F"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5</w:t>
            </w:r>
          </w:p>
        </w:tc>
        <w:tc>
          <w:tcPr>
            <w:tcW w:w="2048" w:type="dxa"/>
            <w:shd w:val="clear" w:color="auto" w:fill="auto"/>
            <w:tcMar>
              <w:top w:w="162" w:type="dxa"/>
              <w:left w:w="162" w:type="dxa"/>
              <w:bottom w:w="162" w:type="dxa"/>
              <w:right w:w="162" w:type="dxa"/>
            </w:tcMar>
            <w:vAlign w:val="center"/>
            <w:hideMark/>
          </w:tcPr>
          <w:p w14:paraId="7C964B2D"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5932083B" wp14:editId="5CE9CBD6">
                  <wp:extent cx="333375" cy="323850"/>
                  <wp:effectExtent l="0" t="0" r="9525" b="0"/>
                  <wp:docPr id="137" name="Рисунок 137"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1CC1E955" wp14:editId="103DC8DB">
                  <wp:extent cx="333375" cy="323850"/>
                  <wp:effectExtent l="0" t="0" r="9525" b="0"/>
                  <wp:docPr id="138" name="Рисунок 138"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5292A3CF" wp14:editId="2D4F338E">
                  <wp:extent cx="333375" cy="323850"/>
                  <wp:effectExtent l="0" t="0" r="9525" b="0"/>
                  <wp:docPr id="139" name="Рисунок 139"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3493ACA5" wp14:editId="527998B0">
                  <wp:extent cx="333375" cy="323850"/>
                  <wp:effectExtent l="0" t="0" r="9525" b="0"/>
                  <wp:docPr id="140" name="Рисунок 140"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2EB67023" wp14:editId="1DE38A6E">
                  <wp:extent cx="333375" cy="323850"/>
                  <wp:effectExtent l="0" t="0" r="9525" b="0"/>
                  <wp:docPr id="141" name="Рисунок 141"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10</w:t>
            </w:r>
          </w:p>
        </w:tc>
      </w:tr>
      <w:tr w:rsidR="0089711F" w:rsidRPr="0032060A" w14:paraId="3FD0D98C" w14:textId="77777777" w:rsidTr="00B77C9E">
        <w:tc>
          <w:tcPr>
            <w:tcW w:w="1691" w:type="dxa"/>
            <w:vMerge w:val="restart"/>
            <w:shd w:val="clear" w:color="auto" w:fill="auto"/>
            <w:tcMar>
              <w:top w:w="162" w:type="dxa"/>
              <w:left w:w="162" w:type="dxa"/>
              <w:bottom w:w="162" w:type="dxa"/>
              <w:right w:w="162" w:type="dxa"/>
            </w:tcMar>
            <w:vAlign w:val="center"/>
            <w:hideMark/>
          </w:tcPr>
          <w:p w14:paraId="1CA5532E" w14:textId="77777777" w:rsidR="006762F3" w:rsidRPr="0032060A" w:rsidRDefault="006762F3" w:rsidP="00B6410F">
            <w:pPr>
              <w:spacing w:line="240" w:lineRule="auto"/>
              <w:ind w:firstLine="35"/>
              <w:jc w:val="center"/>
              <w:rPr>
                <w:rFonts w:eastAsia="Times New Roman"/>
                <w:sz w:val="32"/>
                <w:szCs w:val="32"/>
                <w:lang w:eastAsia="ru-RU"/>
              </w:rPr>
            </w:pPr>
            <w:r w:rsidRPr="0032060A">
              <w:rPr>
                <w:rFonts w:eastAsia="Times New Roman"/>
                <w:sz w:val="32"/>
                <w:szCs w:val="32"/>
                <w:lang w:eastAsia="ru-RU"/>
              </w:rPr>
              <w:t>4</w:t>
            </w:r>
          </w:p>
        </w:tc>
        <w:tc>
          <w:tcPr>
            <w:tcW w:w="2727" w:type="dxa"/>
            <w:shd w:val="clear" w:color="auto" w:fill="auto"/>
            <w:tcMar>
              <w:top w:w="162" w:type="dxa"/>
              <w:left w:w="162" w:type="dxa"/>
              <w:bottom w:w="162" w:type="dxa"/>
              <w:right w:w="162" w:type="dxa"/>
            </w:tcMar>
            <w:vAlign w:val="center"/>
            <w:hideMark/>
          </w:tcPr>
          <w:p w14:paraId="0D74BA05"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4s</w:t>
            </w:r>
          </w:p>
        </w:tc>
        <w:tc>
          <w:tcPr>
            <w:tcW w:w="1365" w:type="dxa"/>
            <w:shd w:val="clear" w:color="auto" w:fill="auto"/>
            <w:tcMar>
              <w:top w:w="162" w:type="dxa"/>
              <w:left w:w="162" w:type="dxa"/>
              <w:bottom w:w="162" w:type="dxa"/>
              <w:right w:w="162" w:type="dxa"/>
            </w:tcMar>
            <w:vAlign w:val="center"/>
            <w:hideMark/>
          </w:tcPr>
          <w:p w14:paraId="52110F08"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1</w:t>
            </w:r>
          </w:p>
        </w:tc>
        <w:tc>
          <w:tcPr>
            <w:tcW w:w="2048" w:type="dxa"/>
            <w:shd w:val="clear" w:color="auto" w:fill="auto"/>
            <w:tcMar>
              <w:top w:w="162" w:type="dxa"/>
              <w:left w:w="162" w:type="dxa"/>
              <w:bottom w:w="162" w:type="dxa"/>
              <w:right w:w="162" w:type="dxa"/>
            </w:tcMar>
            <w:vAlign w:val="center"/>
            <w:hideMark/>
          </w:tcPr>
          <w:p w14:paraId="737A8F1A"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0E60BF31" wp14:editId="3D42666B">
                  <wp:extent cx="333375" cy="323850"/>
                  <wp:effectExtent l="0" t="0" r="9525" b="0"/>
                  <wp:docPr id="142" name="Рисунок 142"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2</w:t>
            </w:r>
          </w:p>
        </w:tc>
      </w:tr>
      <w:tr w:rsidR="0089711F" w:rsidRPr="0032060A" w14:paraId="230E68EF" w14:textId="77777777" w:rsidTr="00B77C9E">
        <w:tc>
          <w:tcPr>
            <w:tcW w:w="1691" w:type="dxa"/>
            <w:vMerge/>
            <w:shd w:val="clear" w:color="auto" w:fill="auto"/>
            <w:vAlign w:val="center"/>
            <w:hideMark/>
          </w:tcPr>
          <w:p w14:paraId="4A36A880" w14:textId="77777777" w:rsidR="006762F3" w:rsidRPr="0032060A" w:rsidRDefault="006762F3" w:rsidP="00454479">
            <w:pPr>
              <w:spacing w:line="240" w:lineRule="auto"/>
              <w:ind w:firstLine="35"/>
              <w:jc w:val="both"/>
              <w:rPr>
                <w:rFonts w:eastAsia="Times New Roman"/>
                <w:sz w:val="32"/>
                <w:szCs w:val="32"/>
                <w:lang w:eastAsia="ru-RU"/>
              </w:rPr>
            </w:pPr>
          </w:p>
        </w:tc>
        <w:tc>
          <w:tcPr>
            <w:tcW w:w="2727" w:type="dxa"/>
            <w:shd w:val="clear" w:color="auto" w:fill="auto"/>
            <w:tcMar>
              <w:top w:w="162" w:type="dxa"/>
              <w:left w:w="162" w:type="dxa"/>
              <w:bottom w:w="162" w:type="dxa"/>
              <w:right w:w="162" w:type="dxa"/>
            </w:tcMar>
            <w:vAlign w:val="center"/>
            <w:hideMark/>
          </w:tcPr>
          <w:p w14:paraId="2DEB0BC5"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4p</w:t>
            </w:r>
          </w:p>
        </w:tc>
        <w:tc>
          <w:tcPr>
            <w:tcW w:w="1365" w:type="dxa"/>
            <w:shd w:val="clear" w:color="auto" w:fill="auto"/>
            <w:tcMar>
              <w:top w:w="162" w:type="dxa"/>
              <w:left w:w="162" w:type="dxa"/>
              <w:bottom w:w="162" w:type="dxa"/>
              <w:right w:w="162" w:type="dxa"/>
            </w:tcMar>
            <w:vAlign w:val="center"/>
            <w:hideMark/>
          </w:tcPr>
          <w:p w14:paraId="2D2F532B"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3</w:t>
            </w:r>
          </w:p>
        </w:tc>
        <w:tc>
          <w:tcPr>
            <w:tcW w:w="2048" w:type="dxa"/>
            <w:shd w:val="clear" w:color="auto" w:fill="auto"/>
            <w:tcMar>
              <w:top w:w="162" w:type="dxa"/>
              <w:left w:w="162" w:type="dxa"/>
              <w:bottom w:w="162" w:type="dxa"/>
              <w:right w:w="162" w:type="dxa"/>
            </w:tcMar>
            <w:vAlign w:val="center"/>
            <w:hideMark/>
          </w:tcPr>
          <w:p w14:paraId="0B9660DB"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487199F" wp14:editId="375FE326">
                  <wp:extent cx="333375" cy="323850"/>
                  <wp:effectExtent l="0" t="0" r="9525" b="0"/>
                  <wp:docPr id="143" name="Рисунок 143"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76DE16F7" wp14:editId="7499FF32">
                  <wp:extent cx="333375" cy="323850"/>
                  <wp:effectExtent l="0" t="0" r="9525" b="0"/>
                  <wp:docPr id="144" name="Рисунок 144"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1D3D01A5" wp14:editId="52E00B90">
                  <wp:extent cx="333375" cy="323850"/>
                  <wp:effectExtent l="0" t="0" r="9525" b="0"/>
                  <wp:docPr id="145" name="Рисунок 145"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6</w:t>
            </w:r>
          </w:p>
        </w:tc>
      </w:tr>
      <w:tr w:rsidR="0089711F" w:rsidRPr="0032060A" w14:paraId="7C0EFB3B" w14:textId="77777777" w:rsidTr="00B77C9E">
        <w:tc>
          <w:tcPr>
            <w:tcW w:w="1691" w:type="dxa"/>
            <w:vMerge/>
            <w:shd w:val="clear" w:color="auto" w:fill="auto"/>
            <w:vAlign w:val="center"/>
            <w:hideMark/>
          </w:tcPr>
          <w:p w14:paraId="7ADC5537" w14:textId="77777777" w:rsidR="006762F3" w:rsidRPr="0032060A" w:rsidRDefault="006762F3" w:rsidP="00454479">
            <w:pPr>
              <w:spacing w:line="240" w:lineRule="auto"/>
              <w:ind w:firstLine="35"/>
              <w:jc w:val="both"/>
              <w:rPr>
                <w:rFonts w:eastAsia="Times New Roman"/>
                <w:sz w:val="32"/>
                <w:szCs w:val="32"/>
                <w:lang w:eastAsia="ru-RU"/>
              </w:rPr>
            </w:pPr>
          </w:p>
        </w:tc>
        <w:tc>
          <w:tcPr>
            <w:tcW w:w="2727" w:type="dxa"/>
            <w:shd w:val="clear" w:color="auto" w:fill="auto"/>
            <w:tcMar>
              <w:top w:w="162" w:type="dxa"/>
              <w:left w:w="162" w:type="dxa"/>
              <w:bottom w:w="162" w:type="dxa"/>
              <w:right w:w="162" w:type="dxa"/>
            </w:tcMar>
            <w:vAlign w:val="center"/>
            <w:hideMark/>
          </w:tcPr>
          <w:p w14:paraId="71BE0841"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4d</w:t>
            </w:r>
          </w:p>
        </w:tc>
        <w:tc>
          <w:tcPr>
            <w:tcW w:w="1365" w:type="dxa"/>
            <w:shd w:val="clear" w:color="auto" w:fill="auto"/>
            <w:tcMar>
              <w:top w:w="162" w:type="dxa"/>
              <w:left w:w="162" w:type="dxa"/>
              <w:bottom w:w="162" w:type="dxa"/>
              <w:right w:w="162" w:type="dxa"/>
            </w:tcMar>
            <w:vAlign w:val="center"/>
            <w:hideMark/>
          </w:tcPr>
          <w:p w14:paraId="224F8766"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5</w:t>
            </w:r>
          </w:p>
        </w:tc>
        <w:tc>
          <w:tcPr>
            <w:tcW w:w="2048" w:type="dxa"/>
            <w:shd w:val="clear" w:color="auto" w:fill="auto"/>
            <w:tcMar>
              <w:top w:w="162" w:type="dxa"/>
              <w:left w:w="162" w:type="dxa"/>
              <w:bottom w:w="162" w:type="dxa"/>
              <w:right w:w="162" w:type="dxa"/>
            </w:tcMar>
            <w:vAlign w:val="center"/>
            <w:hideMark/>
          </w:tcPr>
          <w:p w14:paraId="600A092D"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2E263EA" wp14:editId="78286A73">
                  <wp:extent cx="333375" cy="323850"/>
                  <wp:effectExtent l="0" t="0" r="9525" b="0"/>
                  <wp:docPr id="146" name="Рисунок 146"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1CCBEC23" wp14:editId="4188C77F">
                  <wp:extent cx="333375" cy="323850"/>
                  <wp:effectExtent l="0" t="0" r="9525" b="0"/>
                  <wp:docPr id="147" name="Рисунок 147"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57171F66" wp14:editId="375A2795">
                  <wp:extent cx="333375" cy="323850"/>
                  <wp:effectExtent l="0" t="0" r="9525" b="0"/>
                  <wp:docPr id="148" name="Рисунок 148"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366F4900" wp14:editId="18AD4DCE">
                  <wp:extent cx="333375" cy="323850"/>
                  <wp:effectExtent l="0" t="0" r="9525" b="0"/>
                  <wp:docPr id="149" name="Рисунок 149"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341F721B" wp14:editId="4B8EA709">
                  <wp:extent cx="333375" cy="323850"/>
                  <wp:effectExtent l="0" t="0" r="9525" b="0"/>
                  <wp:docPr id="150" name="Рисунок 150"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10</w:t>
            </w:r>
          </w:p>
        </w:tc>
      </w:tr>
      <w:tr w:rsidR="0089711F" w:rsidRPr="0032060A" w14:paraId="13A91821" w14:textId="77777777" w:rsidTr="00B77C9E">
        <w:tc>
          <w:tcPr>
            <w:tcW w:w="1691" w:type="dxa"/>
            <w:vMerge/>
            <w:shd w:val="clear" w:color="auto" w:fill="auto"/>
            <w:vAlign w:val="center"/>
            <w:hideMark/>
          </w:tcPr>
          <w:p w14:paraId="65C8F83F" w14:textId="77777777" w:rsidR="006762F3" w:rsidRPr="0032060A" w:rsidRDefault="006762F3" w:rsidP="00454479">
            <w:pPr>
              <w:spacing w:line="240" w:lineRule="auto"/>
              <w:ind w:firstLine="35"/>
              <w:jc w:val="both"/>
              <w:rPr>
                <w:rFonts w:eastAsia="Times New Roman"/>
                <w:sz w:val="32"/>
                <w:szCs w:val="32"/>
                <w:lang w:eastAsia="ru-RU"/>
              </w:rPr>
            </w:pPr>
          </w:p>
        </w:tc>
        <w:tc>
          <w:tcPr>
            <w:tcW w:w="2727" w:type="dxa"/>
            <w:shd w:val="clear" w:color="auto" w:fill="auto"/>
            <w:tcMar>
              <w:top w:w="162" w:type="dxa"/>
              <w:left w:w="162" w:type="dxa"/>
              <w:bottom w:w="162" w:type="dxa"/>
              <w:right w:w="162" w:type="dxa"/>
            </w:tcMar>
            <w:vAlign w:val="center"/>
            <w:hideMark/>
          </w:tcPr>
          <w:p w14:paraId="69E885CA"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4f</w:t>
            </w:r>
          </w:p>
        </w:tc>
        <w:tc>
          <w:tcPr>
            <w:tcW w:w="1365" w:type="dxa"/>
            <w:shd w:val="clear" w:color="auto" w:fill="auto"/>
            <w:tcMar>
              <w:top w:w="162" w:type="dxa"/>
              <w:left w:w="162" w:type="dxa"/>
              <w:bottom w:w="162" w:type="dxa"/>
              <w:right w:w="162" w:type="dxa"/>
            </w:tcMar>
            <w:vAlign w:val="center"/>
            <w:hideMark/>
          </w:tcPr>
          <w:p w14:paraId="18618EB8"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sz w:val="32"/>
                <w:szCs w:val="32"/>
                <w:lang w:eastAsia="ru-RU"/>
              </w:rPr>
              <w:t>7</w:t>
            </w:r>
          </w:p>
        </w:tc>
        <w:tc>
          <w:tcPr>
            <w:tcW w:w="2048" w:type="dxa"/>
            <w:shd w:val="clear" w:color="auto" w:fill="auto"/>
            <w:tcMar>
              <w:top w:w="162" w:type="dxa"/>
              <w:left w:w="162" w:type="dxa"/>
              <w:bottom w:w="162" w:type="dxa"/>
              <w:right w:w="162" w:type="dxa"/>
            </w:tcMar>
            <w:vAlign w:val="center"/>
            <w:hideMark/>
          </w:tcPr>
          <w:p w14:paraId="71ACF7BE" w14:textId="77777777" w:rsidR="006762F3" w:rsidRPr="0032060A" w:rsidRDefault="006762F3" w:rsidP="00454479">
            <w:pPr>
              <w:spacing w:line="240" w:lineRule="auto"/>
              <w:ind w:firstLine="35"/>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23AE6A27" wp14:editId="3AAADDE2">
                  <wp:extent cx="333375" cy="323850"/>
                  <wp:effectExtent l="0" t="0" r="9525" b="0"/>
                  <wp:docPr id="151" name="Рисунок 151"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115AF1BC" wp14:editId="480F0A3B">
                  <wp:extent cx="333375" cy="323850"/>
                  <wp:effectExtent l="0" t="0" r="9525" b="0"/>
                  <wp:docPr id="152" name="Рисунок 152"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1F32256E" wp14:editId="04085F31">
                  <wp:extent cx="333375" cy="323850"/>
                  <wp:effectExtent l="0" t="0" r="9525" b="0"/>
                  <wp:docPr id="153" name="Рисунок 153"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69B4EB19" wp14:editId="5038818A">
                  <wp:extent cx="333375" cy="323850"/>
                  <wp:effectExtent l="0" t="0" r="9525" b="0"/>
                  <wp:docPr id="154" name="Рисунок 154"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4E1ED5B7" wp14:editId="22CE6174">
                  <wp:extent cx="333375" cy="323850"/>
                  <wp:effectExtent l="0" t="0" r="9525" b="0"/>
                  <wp:docPr id="155" name="Рисунок 155"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766F93A6" wp14:editId="627D5C35">
                  <wp:extent cx="333375" cy="323850"/>
                  <wp:effectExtent l="0" t="0" r="9525" b="0"/>
                  <wp:docPr id="156" name="Рисунок 156"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noProof/>
                <w:sz w:val="32"/>
                <w:szCs w:val="32"/>
                <w:lang w:eastAsia="ru-RU"/>
              </w:rPr>
              <w:drawing>
                <wp:inline distT="0" distB="0" distL="0" distR="0" wp14:anchorId="20F39B99" wp14:editId="7E473883">
                  <wp:extent cx="333375" cy="323850"/>
                  <wp:effectExtent l="0" t="0" r="9525" b="0"/>
                  <wp:docPr id="157" name="Рисунок 157"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14</w:t>
            </w:r>
          </w:p>
        </w:tc>
      </w:tr>
    </w:tbl>
    <w:p w14:paraId="3FF16A46" w14:textId="77777777" w:rsidR="00EB630C" w:rsidRDefault="00EB630C" w:rsidP="00454479">
      <w:pPr>
        <w:shd w:val="clear" w:color="auto" w:fill="FFFFFF"/>
        <w:spacing w:line="240" w:lineRule="auto"/>
        <w:ind w:firstLine="709"/>
        <w:jc w:val="both"/>
        <w:rPr>
          <w:rFonts w:eastAsia="Times New Roman"/>
          <w:sz w:val="32"/>
          <w:szCs w:val="32"/>
          <w:lang w:eastAsia="ru-RU"/>
        </w:rPr>
      </w:pPr>
    </w:p>
    <w:p w14:paraId="415E436A" w14:textId="22F584B9"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Заполнение электронами энергетических </w:t>
      </w:r>
      <w:proofErr w:type="spellStart"/>
      <w:r w:rsidRPr="0032060A">
        <w:rPr>
          <w:rFonts w:eastAsia="Times New Roman"/>
          <w:sz w:val="32"/>
          <w:szCs w:val="32"/>
          <w:lang w:eastAsia="ru-RU"/>
        </w:rPr>
        <w:t>орбиталей</w:t>
      </w:r>
      <w:proofErr w:type="spellEnd"/>
      <w:r w:rsidRPr="0032060A">
        <w:rPr>
          <w:rFonts w:eastAsia="Times New Roman"/>
          <w:sz w:val="32"/>
          <w:szCs w:val="32"/>
          <w:lang w:eastAsia="ru-RU"/>
        </w:rPr>
        <w:t xml:space="preserve"> происходит согласно некоторым основным правилам. </w:t>
      </w:r>
    </w:p>
    <w:p w14:paraId="584D14B2" w14:textId="79D887B9"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Принцип Паули (запрет Паули):</w:t>
      </w:r>
      <w:r w:rsidRPr="0032060A">
        <w:rPr>
          <w:rFonts w:eastAsia="Times New Roman"/>
          <w:sz w:val="32"/>
          <w:szCs w:val="32"/>
          <w:lang w:eastAsia="ru-RU"/>
        </w:rPr>
        <w:t xml:space="preserve"> на одной атомной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могут находиться </w:t>
      </w:r>
      <w:r w:rsidRPr="00D91A19">
        <w:rPr>
          <w:rFonts w:eastAsia="Times New Roman"/>
          <w:bCs/>
          <w:sz w:val="32"/>
          <w:szCs w:val="32"/>
          <w:lang w:eastAsia="ru-RU"/>
        </w:rPr>
        <w:t>не более двух электронов</w:t>
      </w:r>
      <w:r w:rsidRPr="0032060A">
        <w:rPr>
          <w:rFonts w:eastAsia="Times New Roman"/>
          <w:sz w:val="32"/>
          <w:szCs w:val="32"/>
          <w:lang w:eastAsia="ru-RU"/>
        </w:rPr>
        <w:t xml:space="preserve"> с противоположными спинами (спин </w:t>
      </w:r>
      <w:r w:rsidR="00A75106" w:rsidRPr="0032060A">
        <w:rPr>
          <w:rFonts w:eastAsia="Times New Roman"/>
          <w:sz w:val="32"/>
          <w:szCs w:val="32"/>
          <w:lang w:eastAsia="ru-RU"/>
        </w:rPr>
        <w:t>–</w:t>
      </w:r>
      <w:r w:rsidRPr="0032060A">
        <w:rPr>
          <w:rFonts w:eastAsia="Times New Roman"/>
          <w:sz w:val="32"/>
          <w:szCs w:val="32"/>
          <w:lang w:eastAsia="ru-RU"/>
        </w:rPr>
        <w:t xml:space="preserve"> это </w:t>
      </w:r>
      <w:proofErr w:type="spellStart"/>
      <w:r w:rsidRPr="0032060A">
        <w:rPr>
          <w:rFonts w:eastAsia="Times New Roman"/>
          <w:sz w:val="32"/>
          <w:szCs w:val="32"/>
          <w:lang w:eastAsia="ru-RU"/>
        </w:rPr>
        <w:t>квантовомеханическая</w:t>
      </w:r>
      <w:proofErr w:type="spellEnd"/>
      <w:r w:rsidRPr="0032060A">
        <w:rPr>
          <w:rFonts w:eastAsia="Times New Roman"/>
          <w:sz w:val="32"/>
          <w:szCs w:val="32"/>
          <w:lang w:eastAsia="ru-RU"/>
        </w:rPr>
        <w:t xml:space="preserve"> характеристика движения электрона).</w:t>
      </w:r>
    </w:p>
    <w:p w14:paraId="201FCCAE"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Правило </w:t>
      </w:r>
      <w:proofErr w:type="spellStart"/>
      <w:r w:rsidRPr="0032060A">
        <w:rPr>
          <w:rFonts w:eastAsia="Times New Roman"/>
          <w:b/>
          <w:bCs/>
          <w:sz w:val="32"/>
          <w:szCs w:val="32"/>
          <w:lang w:eastAsia="ru-RU"/>
        </w:rPr>
        <w:t>Хунда</w:t>
      </w:r>
      <w:proofErr w:type="spellEnd"/>
      <w:r w:rsidRPr="0032060A">
        <w:rPr>
          <w:rFonts w:eastAsia="Times New Roman"/>
          <w:b/>
          <w:bCs/>
          <w:sz w:val="32"/>
          <w:szCs w:val="32"/>
          <w:lang w:eastAsia="ru-RU"/>
        </w:rPr>
        <w:t>.</w:t>
      </w:r>
      <w:r w:rsidRPr="0032060A">
        <w:rPr>
          <w:rFonts w:eastAsia="Times New Roman"/>
          <w:sz w:val="32"/>
          <w:szCs w:val="32"/>
          <w:lang w:eastAsia="ru-RU"/>
        </w:rPr>
        <w:t xml:space="preserve"> На атомных </w:t>
      </w:r>
      <w:proofErr w:type="spellStart"/>
      <w:r w:rsidRPr="0032060A">
        <w:rPr>
          <w:rFonts w:eastAsia="Times New Roman"/>
          <w:sz w:val="32"/>
          <w:szCs w:val="32"/>
          <w:lang w:eastAsia="ru-RU"/>
        </w:rPr>
        <w:t>орбиталях</w:t>
      </w:r>
      <w:proofErr w:type="spellEnd"/>
      <w:r w:rsidRPr="0032060A">
        <w:rPr>
          <w:rFonts w:eastAsia="Times New Roman"/>
          <w:sz w:val="32"/>
          <w:szCs w:val="32"/>
          <w:lang w:eastAsia="ru-RU"/>
        </w:rPr>
        <w:t xml:space="preserve"> с одинаковой энергией электроны располагаются по одному с параллельными спинами. Т.е. </w:t>
      </w:r>
      <w:proofErr w:type="spellStart"/>
      <w:r w:rsidRPr="00D91A19">
        <w:rPr>
          <w:rFonts w:eastAsia="Times New Roman"/>
          <w:sz w:val="32"/>
          <w:szCs w:val="32"/>
          <w:lang w:eastAsia="ru-RU"/>
        </w:rPr>
        <w:t>орбитали</w:t>
      </w:r>
      <w:proofErr w:type="spellEnd"/>
      <w:r w:rsidRPr="00D91A19">
        <w:rPr>
          <w:rFonts w:eastAsia="Times New Roman"/>
          <w:sz w:val="32"/>
          <w:szCs w:val="32"/>
          <w:lang w:eastAsia="ru-RU"/>
        </w:rPr>
        <w:t xml:space="preserve"> одного подуровня заполняются так: </w:t>
      </w:r>
      <w:r w:rsidRPr="00D91A19">
        <w:rPr>
          <w:rFonts w:eastAsia="Times New Roman"/>
          <w:bCs/>
          <w:sz w:val="32"/>
          <w:szCs w:val="32"/>
          <w:lang w:eastAsia="ru-RU"/>
        </w:rPr>
        <w:t xml:space="preserve">сначала на каждую </w:t>
      </w:r>
      <w:proofErr w:type="spellStart"/>
      <w:r w:rsidRPr="00D91A19">
        <w:rPr>
          <w:rFonts w:eastAsia="Times New Roman"/>
          <w:bCs/>
          <w:sz w:val="32"/>
          <w:szCs w:val="32"/>
          <w:lang w:eastAsia="ru-RU"/>
        </w:rPr>
        <w:t>орбиталь</w:t>
      </w:r>
      <w:proofErr w:type="spellEnd"/>
      <w:r w:rsidRPr="00D91A19">
        <w:rPr>
          <w:rFonts w:eastAsia="Times New Roman"/>
          <w:bCs/>
          <w:sz w:val="32"/>
          <w:szCs w:val="32"/>
          <w:lang w:eastAsia="ru-RU"/>
        </w:rPr>
        <w:t xml:space="preserve"> распределяется по одному электрону</w:t>
      </w:r>
      <w:r w:rsidRPr="00D91A19">
        <w:rPr>
          <w:rFonts w:eastAsia="Times New Roman"/>
          <w:sz w:val="32"/>
          <w:szCs w:val="32"/>
          <w:lang w:eastAsia="ru-RU"/>
        </w:rPr>
        <w:t xml:space="preserve">. Только когда во всех </w:t>
      </w:r>
      <w:proofErr w:type="spellStart"/>
      <w:r w:rsidRPr="00D91A19">
        <w:rPr>
          <w:rFonts w:eastAsia="Times New Roman"/>
          <w:sz w:val="32"/>
          <w:szCs w:val="32"/>
          <w:lang w:eastAsia="ru-RU"/>
        </w:rPr>
        <w:t>орбиталях</w:t>
      </w:r>
      <w:proofErr w:type="spellEnd"/>
      <w:r w:rsidRPr="00D91A19">
        <w:rPr>
          <w:rFonts w:eastAsia="Times New Roman"/>
          <w:sz w:val="32"/>
          <w:szCs w:val="32"/>
          <w:lang w:eastAsia="ru-RU"/>
        </w:rPr>
        <w:t xml:space="preserve"> данного подуровня распределено по одному электрону, занимаем </w:t>
      </w:r>
      <w:proofErr w:type="spellStart"/>
      <w:r w:rsidRPr="00D91A19">
        <w:rPr>
          <w:rFonts w:eastAsia="Times New Roman"/>
          <w:sz w:val="32"/>
          <w:szCs w:val="32"/>
          <w:lang w:eastAsia="ru-RU"/>
        </w:rPr>
        <w:t>орбитали</w:t>
      </w:r>
      <w:proofErr w:type="spellEnd"/>
      <w:r w:rsidRPr="00D91A19">
        <w:rPr>
          <w:rFonts w:eastAsia="Times New Roman"/>
          <w:sz w:val="32"/>
          <w:szCs w:val="32"/>
          <w:lang w:eastAsia="ru-RU"/>
        </w:rPr>
        <w:t xml:space="preserve"> вторыми электронами, с противоположными спинами.</w:t>
      </w:r>
    </w:p>
    <w:p w14:paraId="7EFBE4C8"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Таким образом, </w:t>
      </w:r>
      <w:r w:rsidRPr="00D91A19">
        <w:rPr>
          <w:rFonts w:eastAsia="Times New Roman"/>
          <w:bCs/>
          <w:sz w:val="32"/>
          <w:szCs w:val="32"/>
          <w:lang w:eastAsia="ru-RU"/>
        </w:rPr>
        <w:t>сумма спиновых квантовых чисел таких электронов на одном энергетическом подуровне (оболочке) будет максимальной</w:t>
      </w:r>
      <w:r w:rsidRPr="00D91A19">
        <w:rPr>
          <w:rFonts w:eastAsia="Times New Roman"/>
          <w:sz w:val="32"/>
          <w:szCs w:val="32"/>
          <w:lang w:eastAsia="ru-RU"/>
        </w:rPr>
        <w:t>.</w:t>
      </w:r>
    </w:p>
    <w:p w14:paraId="2084C7FE"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Например</w:t>
      </w:r>
      <w:r w:rsidRPr="00D91A19">
        <w:rPr>
          <w:rFonts w:eastAsia="Times New Roman"/>
          <w:sz w:val="32"/>
          <w:szCs w:val="32"/>
          <w:lang w:eastAsia="ru-RU"/>
        </w:rPr>
        <w:t>,</w:t>
      </w:r>
      <w:r w:rsidRPr="0032060A">
        <w:rPr>
          <w:rFonts w:eastAsia="Times New Roman"/>
          <w:sz w:val="32"/>
          <w:szCs w:val="32"/>
          <w:lang w:eastAsia="ru-RU"/>
        </w:rPr>
        <w:t xml:space="preserve"> заполнение 2р-орбитали тремя электронами будет происходить так: </w:t>
      </w:r>
      <w:r w:rsidRPr="0032060A">
        <w:rPr>
          <w:rFonts w:eastAsia="Times New Roman"/>
          <w:noProof/>
          <w:sz w:val="32"/>
          <w:szCs w:val="32"/>
          <w:lang w:eastAsia="ru-RU"/>
        </w:rPr>
        <w:drawing>
          <wp:inline distT="0" distB="0" distL="0" distR="0" wp14:anchorId="1F9FD55B" wp14:editId="0D5002F0">
            <wp:extent cx="1066800" cy="295275"/>
            <wp:effectExtent l="0" t="0" r="0" b="9525"/>
            <wp:docPr id="158" name="Рисунок 158" descr="http://chemege.ru/wp-content/uploads/2017/07/2%D1%80-%D0%BE%D1%80%D0%B1%D0%B8%D1%82%D0%B0%D0%BB%D1%8C.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chemege.ru/wp-content/uploads/2017/07/2%D1%80-%D0%BE%D1%80%D0%B1%D0%B8%D1%82%D0%B0%D0%BB%D1%8C.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9099" cy="295911"/>
                    </a:xfrm>
                    <a:prstGeom prst="rect">
                      <a:avLst/>
                    </a:prstGeom>
                    <a:noFill/>
                    <a:ln>
                      <a:noFill/>
                    </a:ln>
                  </pic:spPr>
                </pic:pic>
              </a:graphicData>
            </a:graphic>
          </wp:inline>
        </w:drawing>
      </w:r>
      <w:r w:rsidRPr="0032060A">
        <w:rPr>
          <w:rFonts w:eastAsia="Times New Roman"/>
          <w:sz w:val="32"/>
          <w:szCs w:val="32"/>
          <w:lang w:eastAsia="ru-RU"/>
        </w:rPr>
        <w:t>, а не так: </w:t>
      </w:r>
      <w:r w:rsidRPr="0032060A">
        <w:rPr>
          <w:rFonts w:eastAsia="Times New Roman"/>
          <w:noProof/>
          <w:sz w:val="32"/>
          <w:szCs w:val="32"/>
          <w:lang w:eastAsia="ru-RU"/>
        </w:rPr>
        <w:drawing>
          <wp:inline distT="0" distB="0" distL="0" distR="0" wp14:anchorId="1D6F2659" wp14:editId="518D62B7">
            <wp:extent cx="895350" cy="304800"/>
            <wp:effectExtent l="0" t="0" r="0" b="0"/>
            <wp:docPr id="159" name="Рисунок 159" descr="http://chemege.ru/wp-content/uploads/2017/07/2%D1%80-%D0%BE%D1%80%D0%B1%D0%B8%D1%82%D0%B0%D0%BB%D1%8C-%D0%BD%D0%B5%D0%B2%D0%B5%D1%80%D0%BD%D0%BE%D0%B5-%D0%B7%D0%B0%D0%BF%D0%BE%D0%BB%D0%BD%D0%B5%D0%BD%D0%B8%D0%B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chemege.ru/wp-content/uploads/2017/07/2%D1%80-%D0%BE%D1%80%D0%B1%D0%B8%D1%82%D0%B0%D0%BB%D1%8C-%D0%BD%D0%B5%D0%B2%D0%B5%D1%80%D0%BD%D0%BE%D0%B5-%D0%B7%D0%B0%D0%BF%D0%BE%D0%BB%D0%BD%D0%B5%D0%BD%D0%B8%D0%B5.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p>
    <w:p w14:paraId="20F90E27"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Принцип минимума энергии.</w:t>
      </w:r>
      <w:r w:rsidRPr="0032060A">
        <w:rPr>
          <w:rFonts w:eastAsia="Times New Roman"/>
          <w:sz w:val="32"/>
          <w:szCs w:val="32"/>
          <w:lang w:eastAsia="ru-RU"/>
        </w:rPr>
        <w:t xml:space="preserve"> Электроны заполняют сначала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с наименьшей энергией. Энергия атомной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эквивалентна сумме главного и орбитального квантовых чисел: </w:t>
      </w:r>
      <w:r w:rsidRPr="0032060A">
        <w:rPr>
          <w:rFonts w:eastAsia="Times New Roman"/>
          <w:b/>
          <w:bCs/>
          <w:sz w:val="32"/>
          <w:szCs w:val="32"/>
          <w:lang w:eastAsia="ru-RU"/>
        </w:rPr>
        <w:t>n</w:t>
      </w:r>
      <w:r w:rsidRPr="0032060A">
        <w:rPr>
          <w:rFonts w:eastAsia="Times New Roman"/>
          <w:sz w:val="32"/>
          <w:szCs w:val="32"/>
          <w:lang w:eastAsia="ru-RU"/>
        </w:rPr>
        <w:t> + </w:t>
      </w:r>
      <w:r w:rsidRPr="0032060A">
        <w:rPr>
          <w:rFonts w:eastAsia="Times New Roman"/>
          <w:b/>
          <w:bCs/>
          <w:i/>
          <w:iCs/>
          <w:sz w:val="32"/>
          <w:szCs w:val="32"/>
          <w:lang w:eastAsia="ru-RU"/>
        </w:rPr>
        <w:t>l</w:t>
      </w:r>
      <w:r w:rsidRPr="0032060A">
        <w:rPr>
          <w:rFonts w:eastAsia="Times New Roman"/>
          <w:sz w:val="32"/>
          <w:szCs w:val="32"/>
          <w:lang w:eastAsia="ru-RU"/>
        </w:rPr>
        <w:t xml:space="preserve">. Если сумма одинаковая, то заполняется первой та </w:t>
      </w:r>
      <w:proofErr w:type="spellStart"/>
      <w:r w:rsidRPr="0032060A">
        <w:rPr>
          <w:rFonts w:eastAsia="Times New Roman"/>
          <w:sz w:val="32"/>
          <w:szCs w:val="32"/>
          <w:lang w:eastAsia="ru-RU"/>
        </w:rPr>
        <w:t>орбиталь</w:t>
      </w:r>
      <w:proofErr w:type="spellEnd"/>
      <w:r w:rsidRPr="0032060A">
        <w:rPr>
          <w:rFonts w:eastAsia="Times New Roman"/>
          <w:sz w:val="32"/>
          <w:szCs w:val="32"/>
          <w:lang w:eastAsia="ru-RU"/>
        </w:rPr>
        <w:t>, у которой меньше главное квантовое число </w:t>
      </w:r>
      <w:r w:rsidRPr="0032060A">
        <w:rPr>
          <w:rFonts w:eastAsia="Times New Roman"/>
          <w:b/>
          <w:bCs/>
          <w:i/>
          <w:iCs/>
          <w:sz w:val="32"/>
          <w:szCs w:val="32"/>
          <w:lang w:eastAsia="ru-RU"/>
        </w:rPr>
        <w:t>n</w:t>
      </w:r>
      <w:r w:rsidRPr="0032060A">
        <w:rPr>
          <w:rFonts w:eastAsia="Times New Roman"/>
          <w:sz w:val="32"/>
          <w:szCs w:val="32"/>
          <w:lang w:eastAsia="ru-RU"/>
        </w:rPr>
        <w:t>.</w:t>
      </w:r>
    </w:p>
    <w:p w14:paraId="1044C9CF"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Таким образом, </w:t>
      </w:r>
      <w:r w:rsidRPr="00D91A19">
        <w:rPr>
          <w:rFonts w:eastAsia="Times New Roman"/>
          <w:bCs/>
          <w:sz w:val="32"/>
          <w:szCs w:val="32"/>
          <w:lang w:eastAsia="ru-RU"/>
        </w:rPr>
        <w:t xml:space="preserve">энергетический ряд </w:t>
      </w:r>
      <w:proofErr w:type="spellStart"/>
      <w:r w:rsidRPr="00D91A19">
        <w:rPr>
          <w:rFonts w:eastAsia="Times New Roman"/>
          <w:bCs/>
          <w:sz w:val="32"/>
          <w:szCs w:val="32"/>
          <w:lang w:eastAsia="ru-RU"/>
        </w:rPr>
        <w:t>орбиталей</w:t>
      </w:r>
      <w:proofErr w:type="spellEnd"/>
      <w:r w:rsidRPr="00D91A19">
        <w:rPr>
          <w:rFonts w:eastAsia="Times New Roman"/>
          <w:bCs/>
          <w:sz w:val="32"/>
          <w:szCs w:val="32"/>
          <w:lang w:eastAsia="ru-RU"/>
        </w:rPr>
        <w:t> </w:t>
      </w:r>
      <w:r w:rsidRPr="00D91A19">
        <w:rPr>
          <w:rFonts w:eastAsia="Times New Roman"/>
          <w:sz w:val="32"/>
          <w:szCs w:val="32"/>
          <w:lang w:eastAsia="ru-RU"/>
        </w:rPr>
        <w:t>выглядит так:</w:t>
      </w:r>
    </w:p>
    <w:p w14:paraId="39FEB1C3" w14:textId="77777777" w:rsidR="006762F3" w:rsidRPr="00D91A19" w:rsidRDefault="006762F3" w:rsidP="00454479">
      <w:pPr>
        <w:shd w:val="clear" w:color="auto" w:fill="FFFFFF"/>
        <w:spacing w:line="240" w:lineRule="auto"/>
        <w:ind w:firstLine="709"/>
        <w:jc w:val="both"/>
        <w:rPr>
          <w:rFonts w:eastAsia="Times New Roman"/>
          <w:sz w:val="32"/>
          <w:szCs w:val="32"/>
          <w:lang w:val="en-US" w:eastAsia="ru-RU"/>
        </w:rPr>
      </w:pPr>
      <w:r w:rsidRPr="00D91A19">
        <w:rPr>
          <w:rFonts w:eastAsia="Times New Roman"/>
          <w:bCs/>
          <w:sz w:val="32"/>
          <w:szCs w:val="32"/>
          <w:lang w:val="en-US" w:eastAsia="ru-RU"/>
        </w:rPr>
        <w:t>1s &lt; 2s &lt; 2 p &lt; 3s &lt; 3p &lt; 4s &lt; 3d &lt; 4p &lt; 5s &lt; 4d &lt; 5p &lt; 6s &lt; 4f~5d &lt; 6p &lt; 7s &lt;5f~6d …</w:t>
      </w:r>
    </w:p>
    <w:p w14:paraId="7AF65C14" w14:textId="3D1EDDCD"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Электронную структуру атома можно представлять в разных формах </w:t>
      </w:r>
      <w:r w:rsidR="00A75106" w:rsidRPr="0032060A">
        <w:rPr>
          <w:rFonts w:eastAsia="Times New Roman"/>
          <w:sz w:val="32"/>
          <w:szCs w:val="32"/>
          <w:lang w:eastAsia="ru-RU"/>
        </w:rPr>
        <w:t xml:space="preserve">– </w:t>
      </w:r>
      <w:r w:rsidRPr="00D91A19">
        <w:rPr>
          <w:rFonts w:eastAsia="Times New Roman"/>
          <w:bCs/>
          <w:sz w:val="32"/>
          <w:szCs w:val="32"/>
          <w:lang w:eastAsia="ru-RU"/>
        </w:rPr>
        <w:t>энергетическая диаграмма, электронная формула</w:t>
      </w:r>
      <w:r w:rsidRPr="00D91A19">
        <w:rPr>
          <w:rFonts w:eastAsia="Times New Roman"/>
          <w:sz w:val="32"/>
          <w:szCs w:val="32"/>
          <w:lang w:eastAsia="ru-RU"/>
        </w:rPr>
        <w:t> и др. Разберем основные.</w:t>
      </w:r>
    </w:p>
    <w:p w14:paraId="58376E17" w14:textId="3C0E3996"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Энергетическая диаграмма атома</w:t>
      </w:r>
      <w:r w:rsidRPr="0032060A">
        <w:rPr>
          <w:rFonts w:eastAsia="Times New Roman"/>
          <w:sz w:val="32"/>
          <w:szCs w:val="32"/>
          <w:lang w:eastAsia="ru-RU"/>
        </w:rPr>
        <w:t> </w:t>
      </w:r>
      <w:r w:rsidR="00A75106" w:rsidRPr="0032060A">
        <w:rPr>
          <w:rFonts w:eastAsia="Times New Roman"/>
          <w:sz w:val="32"/>
          <w:szCs w:val="32"/>
          <w:lang w:eastAsia="ru-RU"/>
        </w:rPr>
        <w:t xml:space="preserve">– </w:t>
      </w:r>
      <w:r w:rsidRPr="0032060A">
        <w:rPr>
          <w:rFonts w:eastAsia="Times New Roman"/>
          <w:sz w:val="32"/>
          <w:szCs w:val="32"/>
          <w:lang w:eastAsia="ru-RU"/>
        </w:rPr>
        <w:t xml:space="preserve">это схематическое изображение </w:t>
      </w:r>
      <w:proofErr w:type="spellStart"/>
      <w:r w:rsidRPr="0032060A">
        <w:rPr>
          <w:rFonts w:eastAsia="Times New Roman"/>
          <w:sz w:val="32"/>
          <w:szCs w:val="32"/>
          <w:lang w:eastAsia="ru-RU"/>
        </w:rPr>
        <w:t>орбиталей</w:t>
      </w:r>
      <w:proofErr w:type="spellEnd"/>
      <w:r w:rsidRPr="0032060A">
        <w:rPr>
          <w:rFonts w:eastAsia="Times New Roman"/>
          <w:sz w:val="32"/>
          <w:szCs w:val="32"/>
          <w:lang w:eastAsia="ru-RU"/>
        </w:rPr>
        <w:t xml:space="preserve"> с учетом их энергии. Диаграмма показывает расположение электронов на энергетических уровнях и подуровнях. Заполнение </w:t>
      </w:r>
      <w:proofErr w:type="spellStart"/>
      <w:r w:rsidRPr="0032060A">
        <w:rPr>
          <w:rFonts w:eastAsia="Times New Roman"/>
          <w:sz w:val="32"/>
          <w:szCs w:val="32"/>
          <w:lang w:eastAsia="ru-RU"/>
        </w:rPr>
        <w:t>орбиталей</w:t>
      </w:r>
      <w:proofErr w:type="spellEnd"/>
      <w:r w:rsidRPr="0032060A">
        <w:rPr>
          <w:rFonts w:eastAsia="Times New Roman"/>
          <w:sz w:val="32"/>
          <w:szCs w:val="32"/>
          <w:lang w:eastAsia="ru-RU"/>
        </w:rPr>
        <w:t xml:space="preserve"> происходит согласно квантовым принципам.</w:t>
      </w:r>
    </w:p>
    <w:p w14:paraId="618747E3"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Например,</w:t>
      </w:r>
      <w:r w:rsidRPr="0032060A">
        <w:rPr>
          <w:rFonts w:eastAsia="Times New Roman"/>
          <w:b/>
          <w:bCs/>
          <w:sz w:val="32"/>
          <w:szCs w:val="32"/>
          <w:lang w:eastAsia="ru-RU"/>
        </w:rPr>
        <w:t> </w:t>
      </w:r>
      <w:r w:rsidRPr="0032060A">
        <w:rPr>
          <w:rFonts w:eastAsia="Times New Roman"/>
          <w:sz w:val="32"/>
          <w:szCs w:val="32"/>
          <w:lang w:eastAsia="ru-RU"/>
        </w:rPr>
        <w:t>энергетическая диаграмма для атома углерода:</w:t>
      </w:r>
    </w:p>
    <w:p w14:paraId="1DDDC002"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F1BDFD2"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57E4FF60" wp14:editId="3810E2CB">
            <wp:extent cx="1047750" cy="1311422"/>
            <wp:effectExtent l="0" t="0" r="0" b="3175"/>
            <wp:docPr id="160" name="Рисунок 160" descr="http://chemege.ru/wp-content/uploads/2017/07/%D0%AD%D0%BD%D0%B5%D1%80%D0%B3%D0%B5%D1%82%D0%B8%D1%87%D0%B5%D1%81%D0%BA%D0%B0%D1%8F-%D0%B4%D0%B8%D0%B0%D0%B3%D1%80%D0%B0%D0%BC%D0%BC%D0%B0-%D1%83%D0%B3%D0%BB%D0%B5%D1%80%D0%BE%D0%B4%D0%B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chemege.ru/wp-content/uploads/2017/07/%D0%AD%D0%BD%D0%B5%D1%80%D0%B3%D0%B5%D1%82%D0%B8%D1%87%D0%B5%D1%81%D0%BA%D0%B0%D1%8F-%D0%B4%D0%B8%D0%B0%D0%B3%D1%80%D0%B0%D0%BC%D0%BC%D0%B0-%D1%83%D0%B3%D0%BB%D0%B5%D1%80%D0%BE%D0%B4%D0%B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1311422"/>
                    </a:xfrm>
                    <a:prstGeom prst="rect">
                      <a:avLst/>
                    </a:prstGeom>
                    <a:noFill/>
                    <a:ln>
                      <a:noFill/>
                    </a:ln>
                  </pic:spPr>
                </pic:pic>
              </a:graphicData>
            </a:graphic>
          </wp:inline>
        </w:drawing>
      </w:r>
    </w:p>
    <w:p w14:paraId="32636790" w14:textId="5F1ADA31"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D91A19">
        <w:rPr>
          <w:rFonts w:eastAsia="Times New Roman"/>
          <w:bCs/>
          <w:sz w:val="32"/>
          <w:szCs w:val="32"/>
          <w:lang w:eastAsia="ru-RU"/>
        </w:rPr>
        <w:t>Электронная формула</w:t>
      </w:r>
      <w:r w:rsidRPr="0032060A">
        <w:rPr>
          <w:rFonts w:eastAsia="Times New Roman"/>
          <w:sz w:val="32"/>
          <w:szCs w:val="32"/>
          <w:lang w:eastAsia="ru-RU"/>
        </w:rPr>
        <w:t> </w:t>
      </w:r>
      <w:r w:rsidR="00A75106" w:rsidRPr="0032060A">
        <w:rPr>
          <w:rFonts w:eastAsia="Times New Roman"/>
          <w:sz w:val="32"/>
          <w:szCs w:val="32"/>
          <w:lang w:eastAsia="ru-RU"/>
        </w:rPr>
        <w:t>–</w:t>
      </w:r>
      <w:r w:rsidRPr="0032060A">
        <w:rPr>
          <w:rFonts w:eastAsia="Times New Roman"/>
          <w:sz w:val="32"/>
          <w:szCs w:val="32"/>
          <w:lang w:eastAsia="ru-RU"/>
        </w:rPr>
        <w:t xml:space="preserve"> это запись распределения электронов по </w:t>
      </w:r>
      <w:proofErr w:type="spellStart"/>
      <w:r w:rsidRPr="0032060A">
        <w:rPr>
          <w:rFonts w:eastAsia="Times New Roman"/>
          <w:sz w:val="32"/>
          <w:szCs w:val="32"/>
          <w:lang w:eastAsia="ru-RU"/>
        </w:rPr>
        <w:t>орбиталям</w:t>
      </w:r>
      <w:proofErr w:type="spellEnd"/>
      <w:r w:rsidRPr="0032060A">
        <w:rPr>
          <w:rFonts w:eastAsia="Times New Roman"/>
          <w:sz w:val="32"/>
          <w:szCs w:val="32"/>
          <w:lang w:eastAsia="ru-RU"/>
        </w:rPr>
        <w:t xml:space="preserve"> атома или иона. Сначала указывается номер уровня, затем тип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Верхний индекс справа от буквы показывает число электронов на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указываются в порядке заполнения. </w:t>
      </w:r>
      <w:r w:rsidRPr="00D91A19">
        <w:rPr>
          <w:rFonts w:eastAsia="Times New Roman"/>
          <w:sz w:val="32"/>
          <w:szCs w:val="32"/>
          <w:lang w:eastAsia="ru-RU"/>
        </w:rPr>
        <w:t>Запись </w:t>
      </w:r>
      <w:r w:rsidRPr="00D91A19">
        <w:rPr>
          <w:rFonts w:eastAsia="Times New Roman"/>
          <w:bCs/>
          <w:sz w:val="32"/>
          <w:szCs w:val="32"/>
          <w:lang w:eastAsia="ru-RU"/>
        </w:rPr>
        <w:t>1s</w:t>
      </w:r>
      <w:r w:rsidRPr="00D91A19">
        <w:rPr>
          <w:rFonts w:eastAsia="Times New Roman"/>
          <w:sz w:val="32"/>
          <w:szCs w:val="32"/>
          <w:bdr w:val="none" w:sz="0" w:space="0" w:color="auto" w:frame="1"/>
          <w:vertAlign w:val="superscript"/>
          <w:lang w:eastAsia="ru-RU"/>
        </w:rPr>
        <w:t>2</w:t>
      </w:r>
      <w:r w:rsidRPr="00D91A19">
        <w:rPr>
          <w:rFonts w:eastAsia="Times New Roman"/>
          <w:sz w:val="32"/>
          <w:szCs w:val="32"/>
          <w:lang w:eastAsia="ru-RU"/>
        </w:rPr>
        <w:t> означает, что на 1 уровне s-подуровне расположено 2 электрона.</w:t>
      </w:r>
    </w:p>
    <w:p w14:paraId="2A88D22F" w14:textId="66B3833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Например</w:t>
      </w:r>
      <w:r w:rsidRPr="00D91A19">
        <w:rPr>
          <w:rFonts w:eastAsia="Times New Roman"/>
          <w:sz w:val="32"/>
          <w:szCs w:val="32"/>
          <w:lang w:eastAsia="ru-RU"/>
        </w:rPr>
        <w:t>, электронная формула углерода выглядит</w:t>
      </w:r>
      <w:r w:rsidR="00A75106" w:rsidRPr="00D91A19">
        <w:rPr>
          <w:rFonts w:eastAsia="Times New Roman"/>
          <w:sz w:val="32"/>
          <w:szCs w:val="32"/>
          <w:lang w:eastAsia="ru-RU"/>
        </w:rPr>
        <w:t xml:space="preserve"> </w:t>
      </w:r>
      <w:r w:rsidRPr="00D91A19">
        <w:rPr>
          <w:rFonts w:eastAsia="Times New Roman"/>
          <w:sz w:val="32"/>
          <w:szCs w:val="32"/>
          <w:lang w:eastAsia="ru-RU"/>
        </w:rPr>
        <w:t>так: </w:t>
      </w:r>
      <w:r w:rsidRPr="00D91A19">
        <w:rPr>
          <w:rFonts w:eastAsia="Times New Roman"/>
          <w:bCs/>
          <w:sz w:val="32"/>
          <w:szCs w:val="32"/>
          <w:lang w:eastAsia="ru-RU"/>
        </w:rPr>
        <w:t>1s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w:t>
      </w:r>
    </w:p>
    <w:p w14:paraId="5DF42ADE" w14:textId="7D1EC67B"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 xml:space="preserve">Для краткости записи, вместо энергетических </w:t>
      </w:r>
      <w:proofErr w:type="spellStart"/>
      <w:r w:rsidRPr="00D91A19">
        <w:rPr>
          <w:rFonts w:eastAsia="Times New Roman"/>
          <w:sz w:val="32"/>
          <w:szCs w:val="32"/>
          <w:lang w:eastAsia="ru-RU"/>
        </w:rPr>
        <w:t>орбиталей</w:t>
      </w:r>
      <w:proofErr w:type="spellEnd"/>
      <w:r w:rsidRPr="00D91A19">
        <w:rPr>
          <w:rFonts w:eastAsia="Times New Roman"/>
          <w:sz w:val="32"/>
          <w:szCs w:val="32"/>
          <w:lang w:eastAsia="ru-RU"/>
        </w:rPr>
        <w:t>, полностью заполненных электронами, иногда </w:t>
      </w:r>
      <w:r w:rsidRPr="00D91A19">
        <w:rPr>
          <w:rFonts w:eastAsia="Times New Roman"/>
          <w:bCs/>
          <w:sz w:val="32"/>
          <w:szCs w:val="32"/>
          <w:lang w:eastAsia="ru-RU"/>
        </w:rPr>
        <w:t>используют символ ближайшего благородного газа</w:t>
      </w:r>
      <w:r w:rsidRPr="00D91A19">
        <w:rPr>
          <w:rFonts w:eastAsia="Times New Roman"/>
          <w:sz w:val="32"/>
          <w:szCs w:val="32"/>
          <w:lang w:eastAsia="ru-RU"/>
        </w:rPr>
        <w:t xml:space="preserve"> (элемента VIIIА группы), имеющего </w:t>
      </w:r>
      <w:r w:rsidR="00A75106" w:rsidRPr="00D91A19">
        <w:rPr>
          <w:rFonts w:eastAsia="Times New Roman"/>
          <w:sz w:val="32"/>
          <w:szCs w:val="32"/>
          <w:lang w:eastAsia="ru-RU"/>
        </w:rPr>
        <w:t>соответствующую электронную</w:t>
      </w:r>
      <w:r w:rsidRPr="00D91A19">
        <w:rPr>
          <w:rFonts w:eastAsia="Times New Roman"/>
          <w:sz w:val="32"/>
          <w:szCs w:val="32"/>
          <w:lang w:eastAsia="ru-RU"/>
        </w:rPr>
        <w:t xml:space="preserve"> конфигурацию.</w:t>
      </w:r>
    </w:p>
    <w:p w14:paraId="7B1D5FA9"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Например</w:t>
      </w:r>
      <w:r w:rsidRPr="00D91A19">
        <w:rPr>
          <w:rFonts w:eastAsia="Times New Roman"/>
          <w:sz w:val="32"/>
          <w:szCs w:val="32"/>
          <w:lang w:eastAsia="ru-RU"/>
        </w:rPr>
        <w:t>, электронную формулу </w:t>
      </w:r>
      <w:r w:rsidRPr="00D91A19">
        <w:rPr>
          <w:rFonts w:eastAsia="Times New Roman"/>
          <w:bCs/>
          <w:sz w:val="32"/>
          <w:szCs w:val="32"/>
          <w:lang w:eastAsia="ru-RU"/>
        </w:rPr>
        <w:t>азота </w:t>
      </w:r>
      <w:r w:rsidRPr="00D91A19">
        <w:rPr>
          <w:rFonts w:eastAsia="Times New Roman"/>
          <w:sz w:val="32"/>
          <w:szCs w:val="32"/>
          <w:lang w:eastAsia="ru-RU"/>
        </w:rPr>
        <w:t>можно записать так: </w:t>
      </w:r>
      <w:r w:rsidRPr="00D91A19">
        <w:rPr>
          <w:rFonts w:eastAsia="Times New Roman"/>
          <w:bCs/>
          <w:sz w:val="32"/>
          <w:szCs w:val="32"/>
          <w:lang w:eastAsia="ru-RU"/>
        </w:rPr>
        <w:t>1s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3</w:t>
      </w:r>
      <w:r w:rsidRPr="00D91A19">
        <w:rPr>
          <w:rFonts w:eastAsia="Times New Roman"/>
          <w:sz w:val="32"/>
          <w:szCs w:val="32"/>
          <w:lang w:eastAsia="ru-RU"/>
        </w:rPr>
        <w:t> или так: [</w:t>
      </w:r>
      <w:proofErr w:type="spellStart"/>
      <w:r w:rsidRPr="00D91A19">
        <w:rPr>
          <w:rFonts w:eastAsia="Times New Roman"/>
          <w:sz w:val="32"/>
          <w:szCs w:val="32"/>
          <w:lang w:eastAsia="ru-RU"/>
        </w:rPr>
        <w:t>He</w:t>
      </w:r>
      <w:proofErr w:type="spellEnd"/>
      <w:r w:rsidRPr="00D91A19">
        <w:rPr>
          <w:rFonts w:eastAsia="Times New Roman"/>
          <w:sz w:val="32"/>
          <w:szCs w:val="32"/>
          <w:lang w:eastAsia="ru-RU"/>
        </w:rPr>
        <w:t>]</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3</w:t>
      </w:r>
      <w:r w:rsidRPr="00D91A19">
        <w:rPr>
          <w:rFonts w:eastAsia="Times New Roman"/>
          <w:sz w:val="32"/>
          <w:szCs w:val="32"/>
          <w:lang w:eastAsia="ru-RU"/>
        </w:rPr>
        <w:t>.</w:t>
      </w:r>
    </w:p>
    <w:p w14:paraId="615E0B4B" w14:textId="77777777" w:rsidR="006762F3" w:rsidRPr="00D91A19" w:rsidRDefault="006762F3" w:rsidP="00454479">
      <w:pPr>
        <w:shd w:val="clear" w:color="auto" w:fill="FFFFFF"/>
        <w:spacing w:line="240" w:lineRule="auto"/>
        <w:ind w:firstLine="709"/>
        <w:jc w:val="both"/>
        <w:rPr>
          <w:rFonts w:eastAsia="Times New Roman"/>
          <w:sz w:val="32"/>
          <w:szCs w:val="32"/>
          <w:lang w:val="en-US" w:eastAsia="ru-RU"/>
        </w:rPr>
      </w:pPr>
      <w:r w:rsidRPr="00D91A19">
        <w:rPr>
          <w:rFonts w:eastAsia="Times New Roman"/>
          <w:bCs/>
          <w:sz w:val="32"/>
          <w:szCs w:val="32"/>
          <w:lang w:val="en-US" w:eastAsia="ru-RU"/>
        </w:rPr>
        <w:t>1s</w:t>
      </w:r>
      <w:r w:rsidRPr="00D91A19">
        <w:rPr>
          <w:rFonts w:eastAsia="Times New Roman"/>
          <w:sz w:val="32"/>
          <w:szCs w:val="32"/>
          <w:bdr w:val="none" w:sz="0" w:space="0" w:color="auto" w:frame="1"/>
          <w:vertAlign w:val="superscript"/>
          <w:lang w:val="en-US" w:eastAsia="ru-RU"/>
        </w:rPr>
        <w:t>2</w:t>
      </w:r>
      <w:r w:rsidRPr="00D91A19">
        <w:rPr>
          <w:rFonts w:eastAsia="Times New Roman"/>
          <w:bCs/>
          <w:sz w:val="32"/>
          <w:szCs w:val="32"/>
          <w:lang w:val="en-US" w:eastAsia="ru-RU"/>
        </w:rPr>
        <w:t> = [He]</w:t>
      </w:r>
    </w:p>
    <w:p w14:paraId="6FE433AE" w14:textId="77777777" w:rsidR="006762F3" w:rsidRPr="00D91A19" w:rsidRDefault="006762F3" w:rsidP="00454479">
      <w:pPr>
        <w:shd w:val="clear" w:color="auto" w:fill="FFFFFF"/>
        <w:spacing w:line="240" w:lineRule="auto"/>
        <w:ind w:firstLine="709"/>
        <w:jc w:val="both"/>
        <w:rPr>
          <w:rFonts w:eastAsia="Times New Roman"/>
          <w:sz w:val="32"/>
          <w:szCs w:val="32"/>
          <w:lang w:val="en-US" w:eastAsia="ru-RU"/>
        </w:rPr>
      </w:pPr>
      <w:r w:rsidRPr="00D91A19">
        <w:rPr>
          <w:rFonts w:eastAsia="Times New Roman"/>
          <w:bCs/>
          <w:sz w:val="32"/>
          <w:szCs w:val="32"/>
          <w:lang w:val="en-US" w:eastAsia="ru-RU"/>
        </w:rPr>
        <w:t>1s</w:t>
      </w:r>
      <w:r w:rsidRPr="00D91A19">
        <w:rPr>
          <w:rFonts w:eastAsia="Times New Roman"/>
          <w:sz w:val="32"/>
          <w:szCs w:val="32"/>
          <w:bdr w:val="none" w:sz="0" w:space="0" w:color="auto" w:frame="1"/>
          <w:vertAlign w:val="superscript"/>
          <w:lang w:val="en-US" w:eastAsia="ru-RU"/>
        </w:rPr>
        <w:t>2</w:t>
      </w:r>
      <w:r w:rsidRPr="00D91A19">
        <w:rPr>
          <w:rFonts w:eastAsia="Times New Roman"/>
          <w:bCs/>
          <w:sz w:val="32"/>
          <w:szCs w:val="32"/>
          <w:lang w:val="en-US" w:eastAsia="ru-RU"/>
        </w:rPr>
        <w:t>2s</w:t>
      </w:r>
      <w:r w:rsidRPr="00D91A19">
        <w:rPr>
          <w:rFonts w:eastAsia="Times New Roman"/>
          <w:sz w:val="32"/>
          <w:szCs w:val="32"/>
          <w:bdr w:val="none" w:sz="0" w:space="0" w:color="auto" w:frame="1"/>
          <w:vertAlign w:val="superscript"/>
          <w:lang w:val="en-US" w:eastAsia="ru-RU"/>
        </w:rPr>
        <w:t>2</w:t>
      </w:r>
      <w:r w:rsidRPr="00D91A19">
        <w:rPr>
          <w:rFonts w:eastAsia="Times New Roman"/>
          <w:bCs/>
          <w:sz w:val="32"/>
          <w:szCs w:val="32"/>
          <w:lang w:val="en-US" w:eastAsia="ru-RU"/>
        </w:rPr>
        <w:t>2p</w:t>
      </w:r>
      <w:r w:rsidRPr="00D91A19">
        <w:rPr>
          <w:rFonts w:eastAsia="Times New Roman"/>
          <w:sz w:val="32"/>
          <w:szCs w:val="32"/>
          <w:bdr w:val="none" w:sz="0" w:space="0" w:color="auto" w:frame="1"/>
          <w:vertAlign w:val="superscript"/>
          <w:lang w:val="en-US" w:eastAsia="ru-RU"/>
        </w:rPr>
        <w:t>6 </w:t>
      </w:r>
      <w:r w:rsidRPr="00D91A19">
        <w:rPr>
          <w:rFonts w:eastAsia="Times New Roman"/>
          <w:bCs/>
          <w:sz w:val="32"/>
          <w:szCs w:val="32"/>
          <w:lang w:val="en-US" w:eastAsia="ru-RU"/>
        </w:rPr>
        <w:t>= [Ne]</w:t>
      </w:r>
    </w:p>
    <w:p w14:paraId="4D4AD942" w14:textId="77777777" w:rsidR="00A75106" w:rsidRPr="00D91A19" w:rsidRDefault="006762F3" w:rsidP="00454479">
      <w:pPr>
        <w:shd w:val="clear" w:color="auto" w:fill="FFFFFF"/>
        <w:spacing w:line="240" w:lineRule="auto"/>
        <w:ind w:firstLine="709"/>
        <w:jc w:val="both"/>
        <w:rPr>
          <w:rFonts w:eastAsia="Times New Roman"/>
          <w:sz w:val="32"/>
          <w:szCs w:val="32"/>
          <w:lang w:val="en-US" w:eastAsia="ru-RU"/>
        </w:rPr>
      </w:pPr>
      <w:r w:rsidRPr="00D91A19">
        <w:rPr>
          <w:rFonts w:eastAsia="Times New Roman"/>
          <w:bCs/>
          <w:sz w:val="32"/>
          <w:szCs w:val="32"/>
          <w:lang w:val="en-US" w:eastAsia="ru-RU"/>
        </w:rPr>
        <w:t>1s</w:t>
      </w:r>
      <w:r w:rsidRPr="00D91A19">
        <w:rPr>
          <w:rFonts w:eastAsia="Times New Roman"/>
          <w:sz w:val="32"/>
          <w:szCs w:val="32"/>
          <w:bdr w:val="none" w:sz="0" w:space="0" w:color="auto" w:frame="1"/>
          <w:vertAlign w:val="superscript"/>
          <w:lang w:val="en-US" w:eastAsia="ru-RU"/>
        </w:rPr>
        <w:t>2</w:t>
      </w:r>
      <w:r w:rsidRPr="00D91A19">
        <w:rPr>
          <w:rFonts w:eastAsia="Times New Roman"/>
          <w:bCs/>
          <w:sz w:val="32"/>
          <w:szCs w:val="32"/>
          <w:lang w:val="en-US" w:eastAsia="ru-RU"/>
        </w:rPr>
        <w:t>2s</w:t>
      </w:r>
      <w:r w:rsidRPr="00D91A19">
        <w:rPr>
          <w:rFonts w:eastAsia="Times New Roman"/>
          <w:sz w:val="32"/>
          <w:szCs w:val="32"/>
          <w:bdr w:val="none" w:sz="0" w:space="0" w:color="auto" w:frame="1"/>
          <w:vertAlign w:val="superscript"/>
          <w:lang w:val="en-US" w:eastAsia="ru-RU"/>
        </w:rPr>
        <w:t>2</w:t>
      </w:r>
      <w:r w:rsidRPr="00D91A19">
        <w:rPr>
          <w:rFonts w:eastAsia="Times New Roman"/>
          <w:bCs/>
          <w:sz w:val="32"/>
          <w:szCs w:val="32"/>
          <w:lang w:val="en-US" w:eastAsia="ru-RU"/>
        </w:rPr>
        <w:t>2p</w:t>
      </w:r>
      <w:r w:rsidRPr="00D91A19">
        <w:rPr>
          <w:rFonts w:eastAsia="Times New Roman"/>
          <w:sz w:val="32"/>
          <w:szCs w:val="32"/>
          <w:bdr w:val="none" w:sz="0" w:space="0" w:color="auto" w:frame="1"/>
          <w:vertAlign w:val="superscript"/>
          <w:lang w:val="en-US" w:eastAsia="ru-RU"/>
        </w:rPr>
        <w:t>6</w:t>
      </w:r>
      <w:r w:rsidRPr="00D91A19">
        <w:rPr>
          <w:rFonts w:eastAsia="Times New Roman"/>
          <w:bCs/>
          <w:sz w:val="32"/>
          <w:szCs w:val="32"/>
          <w:lang w:val="en-US" w:eastAsia="ru-RU"/>
        </w:rPr>
        <w:t>3s</w:t>
      </w:r>
      <w:r w:rsidRPr="00D91A19">
        <w:rPr>
          <w:rFonts w:eastAsia="Times New Roman"/>
          <w:sz w:val="32"/>
          <w:szCs w:val="32"/>
          <w:bdr w:val="none" w:sz="0" w:space="0" w:color="auto" w:frame="1"/>
          <w:vertAlign w:val="superscript"/>
          <w:lang w:val="en-US" w:eastAsia="ru-RU"/>
        </w:rPr>
        <w:t>2</w:t>
      </w:r>
      <w:r w:rsidRPr="00D91A19">
        <w:rPr>
          <w:rFonts w:eastAsia="Times New Roman"/>
          <w:bCs/>
          <w:sz w:val="32"/>
          <w:szCs w:val="32"/>
          <w:lang w:val="en-US" w:eastAsia="ru-RU"/>
        </w:rPr>
        <w:t>3p</w:t>
      </w:r>
      <w:r w:rsidRPr="00D91A19">
        <w:rPr>
          <w:rFonts w:eastAsia="Times New Roman"/>
          <w:sz w:val="32"/>
          <w:szCs w:val="32"/>
          <w:bdr w:val="none" w:sz="0" w:space="0" w:color="auto" w:frame="1"/>
          <w:vertAlign w:val="superscript"/>
          <w:lang w:val="en-US" w:eastAsia="ru-RU"/>
        </w:rPr>
        <w:t>6 </w:t>
      </w:r>
      <w:r w:rsidRPr="00D91A19">
        <w:rPr>
          <w:rFonts w:eastAsia="Times New Roman"/>
          <w:bCs/>
          <w:sz w:val="32"/>
          <w:szCs w:val="32"/>
          <w:lang w:val="en-US" w:eastAsia="ru-RU"/>
        </w:rPr>
        <w:t>= [</w:t>
      </w:r>
      <w:proofErr w:type="spellStart"/>
      <w:r w:rsidRPr="00D91A19">
        <w:rPr>
          <w:rFonts w:eastAsia="Times New Roman"/>
          <w:bCs/>
          <w:sz w:val="32"/>
          <w:szCs w:val="32"/>
          <w:lang w:val="en-US" w:eastAsia="ru-RU"/>
        </w:rPr>
        <w:t>Ar</w:t>
      </w:r>
      <w:proofErr w:type="spellEnd"/>
      <w:r w:rsidRPr="00D91A19">
        <w:rPr>
          <w:rFonts w:eastAsia="Times New Roman"/>
          <w:bCs/>
          <w:sz w:val="32"/>
          <w:szCs w:val="32"/>
          <w:lang w:val="en-US" w:eastAsia="ru-RU"/>
        </w:rPr>
        <w:t>] </w:t>
      </w:r>
      <w:r w:rsidRPr="00D91A19">
        <w:rPr>
          <w:rFonts w:eastAsia="Times New Roman"/>
          <w:sz w:val="32"/>
          <w:szCs w:val="32"/>
          <w:lang w:eastAsia="ru-RU"/>
        </w:rPr>
        <w:t>и</w:t>
      </w:r>
      <w:r w:rsidRPr="00D91A19">
        <w:rPr>
          <w:rFonts w:eastAsia="Times New Roman"/>
          <w:sz w:val="32"/>
          <w:szCs w:val="32"/>
          <w:lang w:val="en-US" w:eastAsia="ru-RU"/>
        </w:rPr>
        <w:t xml:space="preserve"> </w:t>
      </w:r>
      <w:r w:rsidRPr="00D91A19">
        <w:rPr>
          <w:rFonts w:eastAsia="Times New Roman"/>
          <w:sz w:val="32"/>
          <w:szCs w:val="32"/>
          <w:lang w:eastAsia="ru-RU"/>
        </w:rPr>
        <w:t>так</w:t>
      </w:r>
      <w:r w:rsidRPr="00D91A19">
        <w:rPr>
          <w:rFonts w:eastAsia="Times New Roman"/>
          <w:sz w:val="32"/>
          <w:szCs w:val="32"/>
          <w:lang w:val="en-US" w:eastAsia="ru-RU"/>
        </w:rPr>
        <w:t xml:space="preserve"> </w:t>
      </w:r>
      <w:r w:rsidRPr="00D91A19">
        <w:rPr>
          <w:rFonts w:eastAsia="Times New Roman"/>
          <w:sz w:val="32"/>
          <w:szCs w:val="32"/>
          <w:lang w:eastAsia="ru-RU"/>
        </w:rPr>
        <w:t>далее</w:t>
      </w:r>
      <w:r w:rsidRPr="00D91A19">
        <w:rPr>
          <w:rFonts w:eastAsia="Times New Roman"/>
          <w:sz w:val="32"/>
          <w:szCs w:val="32"/>
          <w:lang w:val="en-US" w:eastAsia="ru-RU"/>
        </w:rPr>
        <w:t>.</w:t>
      </w:r>
    </w:p>
    <w:p w14:paraId="2A9F1BB9" w14:textId="72A7D831"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Внешний энергетический уровень</w:t>
      </w:r>
      <w:r w:rsidRPr="00D91A19">
        <w:rPr>
          <w:rFonts w:eastAsia="Times New Roman"/>
          <w:sz w:val="32"/>
          <w:szCs w:val="32"/>
          <w:lang w:eastAsia="ru-RU"/>
        </w:rPr>
        <w:t> </w:t>
      </w:r>
      <w:r w:rsidR="00A75106" w:rsidRPr="00D91A19">
        <w:rPr>
          <w:rFonts w:eastAsia="Times New Roman"/>
          <w:sz w:val="32"/>
          <w:szCs w:val="32"/>
          <w:lang w:eastAsia="ru-RU"/>
        </w:rPr>
        <w:t>–</w:t>
      </w:r>
      <w:r w:rsidRPr="00D91A19">
        <w:rPr>
          <w:rFonts w:eastAsia="Times New Roman"/>
          <w:sz w:val="32"/>
          <w:szCs w:val="32"/>
          <w:lang w:eastAsia="ru-RU"/>
        </w:rPr>
        <w:t xml:space="preserve"> это энергетический уровень в атоме с </w:t>
      </w:r>
      <w:r w:rsidRPr="00D91A19">
        <w:rPr>
          <w:rFonts w:eastAsia="Times New Roman"/>
          <w:bCs/>
          <w:sz w:val="32"/>
          <w:szCs w:val="32"/>
          <w:lang w:eastAsia="ru-RU"/>
        </w:rPr>
        <w:t>максимальным </w:t>
      </w:r>
      <w:r w:rsidRPr="00D91A19">
        <w:rPr>
          <w:rFonts w:eastAsia="Times New Roman"/>
          <w:sz w:val="32"/>
          <w:szCs w:val="32"/>
          <w:lang w:eastAsia="ru-RU"/>
        </w:rPr>
        <w:t>номером, на котором есть электроны.</w:t>
      </w:r>
    </w:p>
    <w:p w14:paraId="34F75815" w14:textId="60302CCC"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Например</w:t>
      </w:r>
      <w:r w:rsidRPr="00D91A19">
        <w:rPr>
          <w:rFonts w:eastAsia="Times New Roman"/>
          <w:sz w:val="32"/>
          <w:szCs w:val="32"/>
          <w:lang w:eastAsia="ru-RU"/>
        </w:rPr>
        <w:t>, у </w:t>
      </w:r>
      <w:r w:rsidRPr="00D91A19">
        <w:rPr>
          <w:rFonts w:eastAsia="Times New Roman"/>
          <w:bCs/>
          <w:sz w:val="32"/>
          <w:szCs w:val="32"/>
          <w:lang w:eastAsia="ru-RU"/>
        </w:rPr>
        <w:t>меди ([</w:t>
      </w:r>
      <w:proofErr w:type="spellStart"/>
      <w:r w:rsidRPr="00D91A19">
        <w:rPr>
          <w:rFonts w:eastAsia="Times New Roman"/>
          <w:bCs/>
          <w:sz w:val="32"/>
          <w:szCs w:val="32"/>
          <w:lang w:eastAsia="ru-RU"/>
        </w:rPr>
        <w:t>Ar</w:t>
      </w:r>
      <w:proofErr w:type="spellEnd"/>
      <w:r w:rsidRPr="00D91A19">
        <w:rPr>
          <w:rFonts w:eastAsia="Times New Roman"/>
          <w:bCs/>
          <w:sz w:val="32"/>
          <w:szCs w:val="32"/>
          <w:lang w:eastAsia="ru-RU"/>
        </w:rPr>
        <w:t>]3d</w:t>
      </w:r>
      <w:r w:rsidRPr="00D91A19">
        <w:rPr>
          <w:rFonts w:eastAsia="Times New Roman"/>
          <w:sz w:val="32"/>
          <w:szCs w:val="32"/>
          <w:bdr w:val="none" w:sz="0" w:space="0" w:color="auto" w:frame="1"/>
          <w:vertAlign w:val="superscript"/>
          <w:lang w:eastAsia="ru-RU"/>
        </w:rPr>
        <w:t>10</w:t>
      </w:r>
      <w:r w:rsidRPr="00D91A19">
        <w:rPr>
          <w:rFonts w:eastAsia="Times New Roman"/>
          <w:bCs/>
          <w:sz w:val="32"/>
          <w:szCs w:val="32"/>
          <w:lang w:eastAsia="ru-RU"/>
        </w:rPr>
        <w:t>4s</w:t>
      </w:r>
      <w:r w:rsidRPr="00D91A19">
        <w:rPr>
          <w:rFonts w:eastAsia="Times New Roman"/>
          <w:sz w:val="32"/>
          <w:szCs w:val="32"/>
          <w:bdr w:val="none" w:sz="0" w:space="0" w:color="auto" w:frame="1"/>
          <w:vertAlign w:val="superscript"/>
          <w:lang w:eastAsia="ru-RU"/>
        </w:rPr>
        <w:t>1</w:t>
      </w:r>
      <w:r w:rsidRPr="00D91A19">
        <w:rPr>
          <w:rFonts w:eastAsia="Times New Roman"/>
          <w:sz w:val="32"/>
          <w:szCs w:val="32"/>
          <w:lang w:eastAsia="ru-RU"/>
        </w:rPr>
        <w:t xml:space="preserve">) внешний энергетический уровень </w:t>
      </w:r>
      <w:r w:rsidR="00A75106" w:rsidRPr="00D91A19">
        <w:rPr>
          <w:rFonts w:eastAsia="Times New Roman"/>
          <w:sz w:val="32"/>
          <w:szCs w:val="32"/>
          <w:lang w:eastAsia="ru-RU"/>
        </w:rPr>
        <w:t xml:space="preserve">– </w:t>
      </w:r>
      <w:r w:rsidRPr="00D91A19">
        <w:rPr>
          <w:rFonts w:eastAsia="Times New Roman"/>
          <w:sz w:val="32"/>
          <w:szCs w:val="32"/>
          <w:lang w:eastAsia="ru-RU"/>
        </w:rPr>
        <w:t>четвёртый.</w:t>
      </w:r>
    </w:p>
    <w:p w14:paraId="27D260D7" w14:textId="29B00208"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Валентные электроны</w:t>
      </w:r>
      <w:r w:rsidRPr="00D91A19">
        <w:rPr>
          <w:rFonts w:eastAsia="Times New Roman"/>
          <w:sz w:val="32"/>
          <w:szCs w:val="32"/>
          <w:lang w:eastAsia="ru-RU"/>
        </w:rPr>
        <w:t> </w:t>
      </w:r>
      <w:r w:rsidR="00A75106" w:rsidRPr="00D91A19">
        <w:rPr>
          <w:rFonts w:eastAsia="Times New Roman"/>
          <w:sz w:val="32"/>
          <w:szCs w:val="32"/>
          <w:lang w:eastAsia="ru-RU"/>
        </w:rPr>
        <w:t xml:space="preserve">– </w:t>
      </w:r>
      <w:r w:rsidRPr="00D91A19">
        <w:rPr>
          <w:rFonts w:eastAsia="Times New Roman"/>
          <w:sz w:val="32"/>
          <w:szCs w:val="32"/>
          <w:lang w:eastAsia="ru-RU"/>
        </w:rPr>
        <w:t>электроны в атоме, которые могут участвовать в образовании химической связи. Например, у хрома (</w:t>
      </w:r>
      <w:r w:rsidRPr="00D91A19">
        <w:rPr>
          <w:rFonts w:eastAsia="Times New Roman"/>
          <w:bCs/>
          <w:sz w:val="32"/>
          <w:szCs w:val="32"/>
          <w:lang w:eastAsia="ru-RU"/>
        </w:rPr>
        <w:t>+24Cr [</w:t>
      </w:r>
      <w:proofErr w:type="spellStart"/>
      <w:r w:rsidRPr="00D91A19">
        <w:rPr>
          <w:rFonts w:eastAsia="Times New Roman"/>
          <w:bCs/>
          <w:sz w:val="32"/>
          <w:szCs w:val="32"/>
          <w:lang w:eastAsia="ru-RU"/>
        </w:rPr>
        <w:t>Ar</w:t>
      </w:r>
      <w:proofErr w:type="spellEnd"/>
      <w:r w:rsidRPr="00D91A19">
        <w:rPr>
          <w:rFonts w:eastAsia="Times New Roman"/>
          <w:bCs/>
          <w:sz w:val="32"/>
          <w:szCs w:val="32"/>
          <w:lang w:eastAsia="ru-RU"/>
        </w:rPr>
        <w:t>]3d</w:t>
      </w:r>
      <w:r w:rsidRPr="00D91A19">
        <w:rPr>
          <w:rFonts w:eastAsia="Times New Roman"/>
          <w:sz w:val="32"/>
          <w:szCs w:val="32"/>
          <w:bdr w:val="none" w:sz="0" w:space="0" w:color="auto" w:frame="1"/>
          <w:vertAlign w:val="superscript"/>
          <w:lang w:eastAsia="ru-RU"/>
        </w:rPr>
        <w:t>5</w:t>
      </w:r>
      <w:r w:rsidRPr="00D91A19">
        <w:rPr>
          <w:rFonts w:eastAsia="Times New Roman"/>
          <w:bCs/>
          <w:sz w:val="32"/>
          <w:szCs w:val="32"/>
          <w:lang w:eastAsia="ru-RU"/>
        </w:rPr>
        <w:t>4s</w:t>
      </w:r>
      <w:r w:rsidRPr="00D91A19">
        <w:rPr>
          <w:rFonts w:eastAsia="Times New Roman"/>
          <w:sz w:val="32"/>
          <w:szCs w:val="32"/>
          <w:bdr w:val="none" w:sz="0" w:space="0" w:color="auto" w:frame="1"/>
          <w:vertAlign w:val="superscript"/>
          <w:lang w:eastAsia="ru-RU"/>
        </w:rPr>
        <w:t>1</w:t>
      </w:r>
      <w:r w:rsidRPr="00D91A19">
        <w:rPr>
          <w:rFonts w:eastAsia="Times New Roman"/>
          <w:sz w:val="32"/>
          <w:szCs w:val="32"/>
          <w:lang w:eastAsia="ru-RU"/>
        </w:rPr>
        <w:t>) валентными являются не только электроны внешнего энергетического уровня (</w:t>
      </w:r>
      <w:r w:rsidRPr="00D91A19">
        <w:rPr>
          <w:rFonts w:eastAsia="Times New Roman"/>
          <w:bCs/>
          <w:sz w:val="32"/>
          <w:szCs w:val="32"/>
          <w:lang w:eastAsia="ru-RU"/>
        </w:rPr>
        <w:t>4s</w:t>
      </w:r>
      <w:r w:rsidRPr="00D91A19">
        <w:rPr>
          <w:rFonts w:eastAsia="Times New Roman"/>
          <w:sz w:val="32"/>
          <w:szCs w:val="32"/>
          <w:bdr w:val="none" w:sz="0" w:space="0" w:color="auto" w:frame="1"/>
          <w:vertAlign w:val="superscript"/>
          <w:lang w:eastAsia="ru-RU"/>
        </w:rPr>
        <w:t>1</w:t>
      </w:r>
      <w:r w:rsidRPr="00D91A19">
        <w:rPr>
          <w:rFonts w:eastAsia="Times New Roman"/>
          <w:sz w:val="32"/>
          <w:szCs w:val="32"/>
          <w:lang w:eastAsia="ru-RU"/>
        </w:rPr>
        <w:t>), но и неспаренные электроны на </w:t>
      </w:r>
      <w:r w:rsidRPr="00D91A19">
        <w:rPr>
          <w:rFonts w:eastAsia="Times New Roman"/>
          <w:bCs/>
          <w:sz w:val="32"/>
          <w:szCs w:val="32"/>
          <w:lang w:eastAsia="ru-RU"/>
        </w:rPr>
        <w:t>3d</w:t>
      </w:r>
      <w:r w:rsidRPr="00D91A19">
        <w:rPr>
          <w:rFonts w:eastAsia="Times New Roman"/>
          <w:sz w:val="32"/>
          <w:szCs w:val="32"/>
          <w:lang w:eastAsia="ru-RU"/>
        </w:rPr>
        <w:t>-подуровне, т.к. они могут образовывать химические связи.</w:t>
      </w:r>
    </w:p>
    <w:p w14:paraId="595EFDB3" w14:textId="77777777" w:rsidR="00A75106" w:rsidRPr="0032060A" w:rsidRDefault="00A75106" w:rsidP="00454479">
      <w:pPr>
        <w:shd w:val="clear" w:color="auto" w:fill="FFFFFF"/>
        <w:spacing w:line="240" w:lineRule="auto"/>
        <w:ind w:firstLine="709"/>
        <w:jc w:val="both"/>
        <w:outlineLvl w:val="1"/>
        <w:rPr>
          <w:rFonts w:eastAsia="Times New Roman"/>
          <w:b/>
          <w:bCs/>
          <w:sz w:val="32"/>
          <w:szCs w:val="32"/>
          <w:lang w:eastAsia="ru-RU"/>
        </w:rPr>
      </w:pPr>
    </w:p>
    <w:p w14:paraId="5CAE4A6B" w14:textId="6E269640" w:rsidR="006762F3" w:rsidRPr="0032060A" w:rsidRDefault="006762F3"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lastRenderedPageBreak/>
        <w:t>Основное и возбужденное состояние атома</w:t>
      </w:r>
    </w:p>
    <w:p w14:paraId="661986DF"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Электронные формулы, которые мы составляли до этого, соответствуют </w:t>
      </w:r>
      <w:r w:rsidRPr="00D91A19">
        <w:rPr>
          <w:rFonts w:eastAsia="Times New Roman"/>
          <w:bCs/>
          <w:sz w:val="32"/>
          <w:szCs w:val="32"/>
          <w:lang w:eastAsia="ru-RU"/>
        </w:rPr>
        <w:t>основному энергетическому состоянию атома</w:t>
      </w:r>
      <w:r w:rsidRPr="00D91A19">
        <w:rPr>
          <w:rFonts w:eastAsia="Times New Roman"/>
          <w:sz w:val="32"/>
          <w:szCs w:val="32"/>
          <w:lang w:eastAsia="ru-RU"/>
        </w:rPr>
        <w:t>. Это наиболее выгодное энергетически состояние атома.</w:t>
      </w:r>
    </w:p>
    <w:p w14:paraId="7C58159D" w14:textId="5D9FB6A9"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Однако, чтобы образовывать </w:t>
      </w:r>
      <w:hyperlink r:id="rId29" w:history="1">
        <w:r w:rsidRPr="00D91A19">
          <w:rPr>
            <w:rFonts w:eastAsia="Times New Roman"/>
            <w:bCs/>
            <w:sz w:val="32"/>
            <w:szCs w:val="32"/>
            <w:lang w:eastAsia="ru-RU"/>
          </w:rPr>
          <w:t>химические связи</w:t>
        </w:r>
      </w:hyperlink>
      <w:r w:rsidRPr="00D91A19">
        <w:rPr>
          <w:rFonts w:eastAsia="Times New Roman"/>
          <w:sz w:val="32"/>
          <w:szCs w:val="32"/>
          <w:lang w:eastAsia="ru-RU"/>
        </w:rPr>
        <w:t>, атому в большинстве ситуаций необходимо наличие </w:t>
      </w:r>
      <w:r w:rsidRPr="00D91A19">
        <w:rPr>
          <w:rFonts w:eastAsia="Times New Roman"/>
          <w:bCs/>
          <w:sz w:val="32"/>
          <w:szCs w:val="32"/>
          <w:lang w:eastAsia="ru-RU"/>
        </w:rPr>
        <w:t>неспаренных (одиночных) электронов</w:t>
      </w:r>
      <w:r w:rsidRPr="00D91A19">
        <w:rPr>
          <w:rFonts w:eastAsia="Times New Roman"/>
          <w:sz w:val="32"/>
          <w:szCs w:val="32"/>
          <w:lang w:eastAsia="ru-RU"/>
        </w:rPr>
        <w:t>.</w:t>
      </w:r>
      <w:r w:rsidRPr="0032060A">
        <w:rPr>
          <w:rFonts w:eastAsia="Times New Roman"/>
          <w:sz w:val="32"/>
          <w:szCs w:val="32"/>
          <w:lang w:eastAsia="ru-RU"/>
        </w:rPr>
        <w:t xml:space="preserve">  А химические связи энергетически очень для атома выгодны. Следовательно, чем больше в атоме неспаренных электронов </w:t>
      </w:r>
      <w:r w:rsidR="00A75106" w:rsidRPr="0032060A">
        <w:rPr>
          <w:rFonts w:eastAsia="Times New Roman"/>
          <w:sz w:val="32"/>
          <w:szCs w:val="32"/>
          <w:lang w:eastAsia="ru-RU"/>
        </w:rPr>
        <w:t>–</w:t>
      </w:r>
      <w:r w:rsidRPr="0032060A">
        <w:rPr>
          <w:rFonts w:eastAsia="Times New Roman"/>
          <w:sz w:val="32"/>
          <w:szCs w:val="32"/>
          <w:lang w:eastAsia="ru-RU"/>
        </w:rPr>
        <w:t xml:space="preserve"> тем больше связей он может образовать, и, как следствие, перейдёт в более выгодное энергетическое состояние.</w:t>
      </w:r>
    </w:p>
    <w:p w14:paraId="5A422ADC" w14:textId="453AB67A"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при наличии </w:t>
      </w:r>
      <w:r w:rsidRPr="0032060A">
        <w:rPr>
          <w:rFonts w:eastAsia="Times New Roman"/>
          <w:bCs/>
          <w:sz w:val="32"/>
          <w:szCs w:val="32"/>
          <w:lang w:eastAsia="ru-RU"/>
        </w:rPr>
        <w:t xml:space="preserve">свободных энергетических </w:t>
      </w:r>
      <w:proofErr w:type="spellStart"/>
      <w:r w:rsidRPr="0032060A">
        <w:rPr>
          <w:rFonts w:eastAsia="Times New Roman"/>
          <w:bCs/>
          <w:sz w:val="32"/>
          <w:szCs w:val="32"/>
          <w:lang w:eastAsia="ru-RU"/>
        </w:rPr>
        <w:t>орбиталей</w:t>
      </w:r>
      <w:proofErr w:type="spellEnd"/>
      <w:r w:rsidRPr="0032060A">
        <w:rPr>
          <w:rFonts w:eastAsia="Times New Roman"/>
          <w:sz w:val="32"/>
          <w:szCs w:val="32"/>
          <w:lang w:eastAsia="ru-RU"/>
        </w:rPr>
        <w:t> на данном уровне </w:t>
      </w:r>
      <w:r w:rsidRPr="0032060A">
        <w:rPr>
          <w:rFonts w:eastAsia="Times New Roman"/>
          <w:bCs/>
          <w:sz w:val="32"/>
          <w:szCs w:val="32"/>
          <w:lang w:eastAsia="ru-RU"/>
        </w:rPr>
        <w:t xml:space="preserve">спаренные </w:t>
      </w:r>
      <w:r w:rsidR="00A75106" w:rsidRPr="0032060A">
        <w:rPr>
          <w:rFonts w:eastAsia="Times New Roman"/>
          <w:bCs/>
          <w:sz w:val="32"/>
          <w:szCs w:val="32"/>
          <w:lang w:eastAsia="ru-RU"/>
        </w:rPr>
        <w:t>пары электронов</w:t>
      </w:r>
      <w:r w:rsidRPr="0032060A">
        <w:rPr>
          <w:rFonts w:eastAsia="Times New Roman"/>
          <w:sz w:val="32"/>
          <w:szCs w:val="32"/>
          <w:lang w:eastAsia="ru-RU"/>
        </w:rPr>
        <w:t> могут </w:t>
      </w:r>
      <w:r w:rsidRPr="0032060A">
        <w:rPr>
          <w:rFonts w:eastAsia="Times New Roman"/>
          <w:bCs/>
          <w:sz w:val="32"/>
          <w:szCs w:val="32"/>
          <w:lang w:eastAsia="ru-RU"/>
        </w:rPr>
        <w:t>распариваться</w:t>
      </w:r>
      <w:r w:rsidRPr="0032060A">
        <w:rPr>
          <w:rFonts w:eastAsia="Times New Roman"/>
          <w:sz w:val="32"/>
          <w:szCs w:val="32"/>
          <w:lang w:eastAsia="ru-RU"/>
        </w:rPr>
        <w:t xml:space="preserve">, и один из электронов спаренной пары может переходить на вакантную </w:t>
      </w:r>
      <w:proofErr w:type="spellStart"/>
      <w:r w:rsidRPr="0032060A">
        <w:rPr>
          <w:rFonts w:eastAsia="Times New Roman"/>
          <w:sz w:val="32"/>
          <w:szCs w:val="32"/>
          <w:lang w:eastAsia="ru-RU"/>
        </w:rPr>
        <w:t>орбиталь</w:t>
      </w:r>
      <w:proofErr w:type="spellEnd"/>
      <w:r w:rsidRPr="0032060A">
        <w:rPr>
          <w:rFonts w:eastAsia="Times New Roman"/>
          <w:sz w:val="32"/>
          <w:szCs w:val="32"/>
          <w:lang w:eastAsia="ru-RU"/>
        </w:rPr>
        <w:t>.</w:t>
      </w:r>
      <w:r w:rsidR="00A75106" w:rsidRPr="0032060A">
        <w:rPr>
          <w:rFonts w:eastAsia="Times New Roman"/>
          <w:sz w:val="32"/>
          <w:szCs w:val="32"/>
          <w:lang w:eastAsia="ru-RU"/>
        </w:rPr>
        <w:t xml:space="preserve"> </w:t>
      </w:r>
      <w:r w:rsidRPr="0032060A">
        <w:rPr>
          <w:rFonts w:eastAsia="Times New Roman"/>
          <w:sz w:val="32"/>
          <w:szCs w:val="32"/>
          <w:lang w:eastAsia="ru-RU"/>
        </w:rPr>
        <w:t>Таким образом </w:t>
      </w:r>
      <w:r w:rsidRPr="0032060A">
        <w:rPr>
          <w:rFonts w:eastAsia="Times New Roman"/>
          <w:bCs/>
          <w:sz w:val="32"/>
          <w:szCs w:val="32"/>
          <w:lang w:eastAsia="ru-RU"/>
        </w:rPr>
        <w:t>число неспаренных электронов увеличивается</w:t>
      </w:r>
      <w:r w:rsidRPr="0032060A">
        <w:rPr>
          <w:rFonts w:eastAsia="Times New Roman"/>
          <w:sz w:val="32"/>
          <w:szCs w:val="32"/>
          <w:lang w:eastAsia="ru-RU"/>
        </w:rPr>
        <w:t>, и атом может образовать </w:t>
      </w:r>
      <w:r w:rsidRPr="0032060A">
        <w:rPr>
          <w:rFonts w:eastAsia="Times New Roman"/>
          <w:bCs/>
          <w:sz w:val="32"/>
          <w:szCs w:val="32"/>
          <w:lang w:eastAsia="ru-RU"/>
        </w:rPr>
        <w:t>больше химических связей</w:t>
      </w:r>
      <w:r w:rsidRPr="0032060A">
        <w:rPr>
          <w:rFonts w:eastAsia="Times New Roman"/>
          <w:sz w:val="32"/>
          <w:szCs w:val="32"/>
          <w:lang w:eastAsia="ru-RU"/>
        </w:rPr>
        <w:t>, что очень выгодно с точки зрения энергии. Такое состояние атома называют </w:t>
      </w:r>
      <w:r w:rsidRPr="0032060A">
        <w:rPr>
          <w:rFonts w:eastAsia="Times New Roman"/>
          <w:bCs/>
          <w:sz w:val="32"/>
          <w:szCs w:val="32"/>
          <w:lang w:eastAsia="ru-RU"/>
        </w:rPr>
        <w:t>возбуждённым</w:t>
      </w:r>
      <w:r w:rsidRPr="0032060A">
        <w:rPr>
          <w:rFonts w:eastAsia="Times New Roman"/>
          <w:sz w:val="32"/>
          <w:szCs w:val="32"/>
          <w:lang w:eastAsia="ru-RU"/>
        </w:rPr>
        <w:t> и обозначают звёздочкой.</w:t>
      </w:r>
    </w:p>
    <w:p w14:paraId="37731975"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Например</w:t>
      </w:r>
      <w:r w:rsidRPr="00D91A19">
        <w:rPr>
          <w:rFonts w:eastAsia="Times New Roman"/>
          <w:sz w:val="32"/>
          <w:szCs w:val="32"/>
          <w:lang w:eastAsia="ru-RU"/>
        </w:rPr>
        <w:t>, в основном состоянии </w:t>
      </w:r>
      <w:r w:rsidRPr="00D91A19">
        <w:rPr>
          <w:rFonts w:eastAsia="Times New Roman"/>
          <w:bCs/>
          <w:sz w:val="32"/>
          <w:szCs w:val="32"/>
          <w:lang w:eastAsia="ru-RU"/>
        </w:rPr>
        <w:t>бор</w:t>
      </w:r>
      <w:r w:rsidRPr="0032060A">
        <w:rPr>
          <w:rFonts w:eastAsia="Times New Roman"/>
          <w:b/>
          <w:bCs/>
          <w:sz w:val="32"/>
          <w:szCs w:val="32"/>
          <w:lang w:eastAsia="ru-RU"/>
        </w:rPr>
        <w:t> </w:t>
      </w:r>
      <w:r w:rsidRPr="0032060A">
        <w:rPr>
          <w:rFonts w:eastAsia="Times New Roman"/>
          <w:sz w:val="32"/>
          <w:szCs w:val="32"/>
          <w:lang w:eastAsia="ru-RU"/>
        </w:rPr>
        <w:t>имеет следующую конфигурацию энергетического уровня:</w:t>
      </w:r>
    </w:p>
    <w:p w14:paraId="1F2A77AC" w14:textId="1644F598"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D91A19">
        <w:rPr>
          <w:rFonts w:eastAsia="Times New Roman"/>
          <w:bCs/>
          <w:sz w:val="32"/>
          <w:szCs w:val="32"/>
          <w:vertAlign w:val="subscript"/>
          <w:lang w:eastAsia="ru-RU"/>
        </w:rPr>
        <w:t>+5</w:t>
      </w:r>
      <w:r w:rsidRPr="00D91A19">
        <w:rPr>
          <w:rFonts w:eastAsia="Times New Roman"/>
          <w:bCs/>
          <w:sz w:val="32"/>
          <w:szCs w:val="32"/>
          <w:lang w:eastAsia="ru-RU"/>
        </w:rPr>
        <w:t>B 1s</w:t>
      </w:r>
      <w:r w:rsidRPr="00D91A19">
        <w:rPr>
          <w:rFonts w:eastAsia="Times New Roman"/>
          <w:bCs/>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1</w:t>
      </w:r>
      <w:r w:rsidRPr="0032060A">
        <w:rPr>
          <w:rFonts w:eastAsia="Times New Roman"/>
          <w:sz w:val="32"/>
          <w:szCs w:val="32"/>
          <w:lang w:eastAsia="ru-RU"/>
        </w:rPr>
        <w:t>      1s </w:t>
      </w:r>
      <w:r w:rsidRPr="0032060A">
        <w:rPr>
          <w:rFonts w:eastAsia="Times New Roman"/>
          <w:noProof/>
          <w:sz w:val="32"/>
          <w:szCs w:val="32"/>
          <w:lang w:eastAsia="ru-RU"/>
        </w:rPr>
        <w:drawing>
          <wp:inline distT="0" distB="0" distL="0" distR="0" wp14:anchorId="685438A7" wp14:editId="7AD95731">
            <wp:extent cx="333375" cy="323850"/>
            <wp:effectExtent l="0" t="0" r="9525" b="0"/>
            <wp:docPr id="196" name="Рисунок 196"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2s </w:t>
      </w:r>
      <w:r w:rsidRPr="0032060A">
        <w:rPr>
          <w:rFonts w:eastAsia="Times New Roman"/>
          <w:noProof/>
          <w:sz w:val="32"/>
          <w:szCs w:val="32"/>
          <w:lang w:eastAsia="ru-RU"/>
        </w:rPr>
        <w:drawing>
          <wp:inline distT="0" distB="0" distL="0" distR="0" wp14:anchorId="7B940B9B" wp14:editId="7EF2DDA5">
            <wp:extent cx="333375" cy="323850"/>
            <wp:effectExtent l="0" t="0" r="9525" b="0"/>
            <wp:docPr id="197" name="Рисунок 197"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2p </w:t>
      </w:r>
      <w:r w:rsidRPr="0032060A">
        <w:rPr>
          <w:rFonts w:eastAsia="Times New Roman"/>
          <w:noProof/>
          <w:sz w:val="32"/>
          <w:szCs w:val="32"/>
          <w:lang w:eastAsia="ru-RU"/>
        </w:rPr>
        <w:drawing>
          <wp:inline distT="0" distB="0" distL="0" distR="0" wp14:anchorId="5CCEC70B" wp14:editId="462E040B">
            <wp:extent cx="923925" cy="295275"/>
            <wp:effectExtent l="0" t="0" r="9525" b="9525"/>
            <wp:docPr id="198" name="Рисунок 198" descr="http://chemege.ru/wp-content/uploads/2017/07/p-%D0%BF%D0%BE%D0%B4%D1%83%D1%80%D0%BE%D0%B2%D0%B5%D0%BD%D1%8C.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chemege.ru/wp-content/uploads/2017/07/p-%D0%BF%D0%BE%D0%B4%D1%83%D1%80%D0%BE%D0%B2%D0%B5%D0%BD%D1%8C.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p>
    <w:p w14:paraId="4BDAD5F1"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На втором уровне (внешнем) одна спаренная электронная пара, один одиночный электрон и пара свободных (вакантных) </w:t>
      </w:r>
      <w:proofErr w:type="spellStart"/>
      <w:r w:rsidRPr="0032060A">
        <w:rPr>
          <w:rFonts w:eastAsia="Times New Roman"/>
          <w:sz w:val="32"/>
          <w:szCs w:val="32"/>
          <w:lang w:eastAsia="ru-RU"/>
        </w:rPr>
        <w:t>орбиталей</w:t>
      </w:r>
      <w:proofErr w:type="spellEnd"/>
      <w:r w:rsidRPr="0032060A">
        <w:rPr>
          <w:rFonts w:eastAsia="Times New Roman"/>
          <w:sz w:val="32"/>
          <w:szCs w:val="32"/>
          <w:lang w:eastAsia="ru-RU"/>
        </w:rPr>
        <w:t xml:space="preserve">. Следовательно, есть возможность для перехода электрона из пары на вакантную </w:t>
      </w:r>
      <w:proofErr w:type="spellStart"/>
      <w:r w:rsidRPr="0032060A">
        <w:rPr>
          <w:rFonts w:eastAsia="Times New Roman"/>
          <w:sz w:val="32"/>
          <w:szCs w:val="32"/>
          <w:lang w:eastAsia="ru-RU"/>
        </w:rPr>
        <w:t>орбиталь</w:t>
      </w:r>
      <w:proofErr w:type="spellEnd"/>
      <w:r w:rsidRPr="0032060A">
        <w:rPr>
          <w:rFonts w:eastAsia="Times New Roman"/>
          <w:sz w:val="32"/>
          <w:szCs w:val="32"/>
          <w:lang w:eastAsia="ru-RU"/>
        </w:rPr>
        <w:t>, получаем </w:t>
      </w:r>
      <w:r w:rsidRPr="0032060A">
        <w:rPr>
          <w:rFonts w:eastAsia="Times New Roman"/>
          <w:b/>
          <w:bCs/>
          <w:sz w:val="32"/>
          <w:szCs w:val="32"/>
          <w:lang w:eastAsia="ru-RU"/>
        </w:rPr>
        <w:t>возбуждённое состояние</w:t>
      </w:r>
      <w:r w:rsidRPr="0032060A">
        <w:rPr>
          <w:rFonts w:eastAsia="Times New Roman"/>
          <w:sz w:val="32"/>
          <w:szCs w:val="32"/>
          <w:lang w:eastAsia="ru-RU"/>
        </w:rPr>
        <w:t> атома бора (обозначается звёздочкой):</w:t>
      </w:r>
    </w:p>
    <w:p w14:paraId="48967207"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vertAlign w:val="subscript"/>
          <w:lang w:eastAsia="ru-RU"/>
        </w:rPr>
        <w:t>+5</w:t>
      </w:r>
      <w:r w:rsidRPr="00D91A19">
        <w:rPr>
          <w:rFonts w:eastAsia="Times New Roman"/>
          <w:bCs/>
          <w:sz w:val="32"/>
          <w:szCs w:val="32"/>
          <w:lang w:eastAsia="ru-RU"/>
        </w:rPr>
        <w:t>B* 1s</w:t>
      </w:r>
      <w:r w:rsidRPr="00D91A19">
        <w:rPr>
          <w:rFonts w:eastAsia="Times New Roman"/>
          <w:bCs/>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1</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1s </w:t>
      </w:r>
      <w:r w:rsidRPr="0032060A">
        <w:rPr>
          <w:rFonts w:eastAsia="Times New Roman"/>
          <w:noProof/>
          <w:sz w:val="32"/>
          <w:szCs w:val="32"/>
          <w:lang w:eastAsia="ru-RU"/>
        </w:rPr>
        <w:drawing>
          <wp:inline distT="0" distB="0" distL="0" distR="0" wp14:anchorId="1611CB1B" wp14:editId="6E5DF2A2">
            <wp:extent cx="333375" cy="323850"/>
            <wp:effectExtent l="0" t="0" r="9525" b="0"/>
            <wp:docPr id="199" name="Рисунок 199" descr="http://chemege.ru/wp-content/uploads/2017/07/1s-%D0%BE%D1%80%D0%B1%D0%B8%D1%82%D0%B0%D0%BB%D1%8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chemege.ru/wp-content/uploads/2017/07/1s-%D0%BE%D1%80%D0%B1%D0%B8%D1%82%D0%B0%D0%BB%D1%8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2060A">
        <w:rPr>
          <w:rFonts w:eastAsia="Times New Roman"/>
          <w:sz w:val="32"/>
          <w:szCs w:val="32"/>
          <w:lang w:eastAsia="ru-RU"/>
        </w:rPr>
        <w:t>   2s </w:t>
      </w:r>
      <w:r w:rsidRPr="0032060A">
        <w:rPr>
          <w:rFonts w:eastAsia="Times New Roman"/>
          <w:noProof/>
          <w:sz w:val="32"/>
          <w:szCs w:val="32"/>
          <w:lang w:eastAsia="ru-RU"/>
        </w:rPr>
        <w:drawing>
          <wp:inline distT="0" distB="0" distL="0" distR="0" wp14:anchorId="5C7A98DB" wp14:editId="25322C7C">
            <wp:extent cx="323850" cy="323850"/>
            <wp:effectExtent l="0" t="0" r="0" b="0"/>
            <wp:docPr id="200" name="Рисунок 200" descr="http://chemege.ru/wp-content/uploads/2017/07/%D0%BE%D0%B4%D0%B8%D0%BD-%D1%8D%D0%BB%D0%B5%D0%BA%D1%82%D1%80%D0%BE%D0%BD.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chemege.ru/wp-content/uploads/2017/07/%D0%BE%D0%B4%D0%B8%D0%BD-%D1%8D%D0%BB%D0%B5%D0%BA%D1%82%D1%80%D0%BE%D0%BD.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32060A">
        <w:rPr>
          <w:rFonts w:eastAsia="Times New Roman"/>
          <w:sz w:val="32"/>
          <w:szCs w:val="32"/>
          <w:lang w:eastAsia="ru-RU"/>
        </w:rPr>
        <w:t>    2p </w:t>
      </w:r>
      <w:r w:rsidRPr="0032060A">
        <w:rPr>
          <w:rFonts w:eastAsia="Times New Roman"/>
          <w:noProof/>
          <w:sz w:val="32"/>
          <w:szCs w:val="32"/>
          <w:lang w:eastAsia="ru-RU"/>
        </w:rPr>
        <w:drawing>
          <wp:inline distT="0" distB="0" distL="0" distR="0" wp14:anchorId="4C6B653D" wp14:editId="10E15FCD">
            <wp:extent cx="971550" cy="333375"/>
            <wp:effectExtent l="0" t="0" r="0" b="9525"/>
            <wp:docPr id="201" name="Рисунок 201" descr="http://chemege.ru/wp-content/uploads/2017/07/p-%D0%BF%D0%BE%D0%B4%D1%83%D1%80%D0%BE%D0%B2%D0%B5%D0%BD%D1%8C-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chemege.ru/wp-content/uploads/2017/07/p-%D0%BF%D0%BE%D0%B4%D1%83%D1%80%D0%BE%D0%B2%D0%B5%D0%BD%D1%8C-2.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333375"/>
                    </a:xfrm>
                    <a:prstGeom prst="rect">
                      <a:avLst/>
                    </a:prstGeom>
                    <a:noFill/>
                    <a:ln>
                      <a:noFill/>
                    </a:ln>
                  </pic:spPr>
                </pic:pic>
              </a:graphicData>
            </a:graphic>
          </wp:inline>
        </w:drawing>
      </w:r>
    </w:p>
    <w:p w14:paraId="44DC86E3" w14:textId="77777777" w:rsidR="00D91A19" w:rsidRDefault="00D91A19" w:rsidP="00454479">
      <w:pPr>
        <w:shd w:val="clear" w:color="auto" w:fill="FFFFFF"/>
        <w:spacing w:line="240" w:lineRule="auto"/>
        <w:ind w:firstLine="709"/>
        <w:jc w:val="both"/>
        <w:outlineLvl w:val="1"/>
        <w:rPr>
          <w:rFonts w:eastAsia="Times New Roman"/>
          <w:b/>
          <w:bCs/>
          <w:sz w:val="32"/>
          <w:szCs w:val="32"/>
          <w:lang w:eastAsia="ru-RU"/>
        </w:rPr>
      </w:pPr>
    </w:p>
    <w:p w14:paraId="7A7B2F08" w14:textId="77777777" w:rsidR="00E60E9F" w:rsidRDefault="00E60E9F" w:rsidP="00454479">
      <w:pPr>
        <w:shd w:val="clear" w:color="auto" w:fill="FFFFFF"/>
        <w:spacing w:line="240" w:lineRule="auto"/>
        <w:ind w:firstLine="709"/>
        <w:jc w:val="both"/>
        <w:outlineLvl w:val="1"/>
        <w:rPr>
          <w:rFonts w:eastAsia="Times New Roman"/>
          <w:b/>
          <w:bCs/>
          <w:sz w:val="32"/>
          <w:szCs w:val="32"/>
          <w:lang w:eastAsia="ru-RU"/>
        </w:rPr>
      </w:pPr>
    </w:p>
    <w:p w14:paraId="373C5D19" w14:textId="77777777" w:rsidR="00E60E9F" w:rsidRDefault="00E60E9F" w:rsidP="00454479">
      <w:pPr>
        <w:shd w:val="clear" w:color="auto" w:fill="FFFFFF"/>
        <w:spacing w:line="240" w:lineRule="auto"/>
        <w:ind w:firstLine="709"/>
        <w:jc w:val="both"/>
        <w:outlineLvl w:val="1"/>
        <w:rPr>
          <w:rFonts w:eastAsia="Times New Roman"/>
          <w:b/>
          <w:bCs/>
          <w:sz w:val="32"/>
          <w:szCs w:val="32"/>
          <w:lang w:eastAsia="ru-RU"/>
        </w:rPr>
      </w:pPr>
    </w:p>
    <w:p w14:paraId="35013882" w14:textId="77777777" w:rsidR="00E60E9F" w:rsidRDefault="00E60E9F" w:rsidP="00454479">
      <w:pPr>
        <w:shd w:val="clear" w:color="auto" w:fill="FFFFFF"/>
        <w:spacing w:line="240" w:lineRule="auto"/>
        <w:ind w:firstLine="709"/>
        <w:jc w:val="both"/>
        <w:outlineLvl w:val="1"/>
        <w:rPr>
          <w:rFonts w:eastAsia="Times New Roman"/>
          <w:b/>
          <w:bCs/>
          <w:sz w:val="32"/>
          <w:szCs w:val="32"/>
          <w:lang w:eastAsia="ru-RU"/>
        </w:rPr>
      </w:pPr>
    </w:p>
    <w:p w14:paraId="3E4D954B" w14:textId="21CC485F" w:rsidR="006762F3" w:rsidRPr="0032060A" w:rsidRDefault="006762F3"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lastRenderedPageBreak/>
        <w:t>Электронные формулы ионов</w:t>
      </w:r>
    </w:p>
    <w:p w14:paraId="4165225B" w14:textId="04061BC5"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Атомы могут отдавать и п</w:t>
      </w:r>
      <w:r w:rsidR="00C37E54" w:rsidRPr="0032060A">
        <w:rPr>
          <w:rFonts w:eastAsia="Times New Roman"/>
          <w:sz w:val="32"/>
          <w:szCs w:val="32"/>
          <w:lang w:eastAsia="ru-RU"/>
        </w:rPr>
        <w:t xml:space="preserve">ринимать электроны. Отдавая или </w:t>
      </w:r>
      <w:r w:rsidRPr="0032060A">
        <w:rPr>
          <w:rFonts w:eastAsia="Times New Roman"/>
          <w:sz w:val="32"/>
          <w:szCs w:val="32"/>
          <w:lang w:eastAsia="ru-RU"/>
        </w:rPr>
        <w:t xml:space="preserve">принимая электроны, они </w:t>
      </w:r>
      <w:r w:rsidRPr="00D91A19">
        <w:rPr>
          <w:rFonts w:eastAsia="Times New Roman"/>
          <w:sz w:val="32"/>
          <w:szCs w:val="32"/>
          <w:lang w:eastAsia="ru-RU"/>
        </w:rPr>
        <w:t>превращаются в </w:t>
      </w:r>
      <w:r w:rsidRPr="00D91A19">
        <w:rPr>
          <w:rFonts w:eastAsia="Times New Roman"/>
          <w:bCs/>
          <w:sz w:val="32"/>
          <w:szCs w:val="32"/>
          <w:lang w:eastAsia="ru-RU"/>
        </w:rPr>
        <w:t>ионы</w:t>
      </w:r>
      <w:r w:rsidRPr="00D91A19">
        <w:rPr>
          <w:rFonts w:eastAsia="Times New Roman"/>
          <w:sz w:val="32"/>
          <w:szCs w:val="32"/>
          <w:lang w:eastAsia="ru-RU"/>
        </w:rPr>
        <w:t>.</w:t>
      </w:r>
    </w:p>
    <w:p w14:paraId="5FE3DB2B" w14:textId="5B2F7AC5"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Ионы</w:t>
      </w:r>
      <w:r w:rsidRPr="00D91A19">
        <w:rPr>
          <w:rFonts w:eastAsia="Times New Roman"/>
          <w:sz w:val="32"/>
          <w:szCs w:val="32"/>
          <w:lang w:eastAsia="ru-RU"/>
        </w:rPr>
        <w:t> </w:t>
      </w:r>
      <w:r w:rsidR="00C37E54" w:rsidRPr="00D91A19">
        <w:rPr>
          <w:rFonts w:eastAsia="Times New Roman"/>
          <w:sz w:val="32"/>
          <w:szCs w:val="32"/>
          <w:lang w:eastAsia="ru-RU"/>
        </w:rPr>
        <w:t>–</w:t>
      </w:r>
      <w:r w:rsidR="00D91A19" w:rsidRPr="00D91A19">
        <w:rPr>
          <w:rFonts w:eastAsia="Times New Roman"/>
          <w:sz w:val="32"/>
          <w:szCs w:val="32"/>
          <w:lang w:eastAsia="ru-RU"/>
        </w:rPr>
        <w:t xml:space="preserve"> </w:t>
      </w:r>
      <w:r w:rsidRPr="00D91A19">
        <w:rPr>
          <w:rFonts w:eastAsia="Times New Roman"/>
          <w:sz w:val="32"/>
          <w:szCs w:val="32"/>
          <w:lang w:eastAsia="ru-RU"/>
        </w:rPr>
        <w:t>это заряженные частицы. Избыточный заряд обозначается </w:t>
      </w:r>
      <w:r w:rsidRPr="00D91A19">
        <w:rPr>
          <w:rFonts w:eastAsia="Times New Roman"/>
          <w:bCs/>
          <w:sz w:val="32"/>
          <w:szCs w:val="32"/>
          <w:lang w:eastAsia="ru-RU"/>
        </w:rPr>
        <w:t>индексом</w:t>
      </w:r>
      <w:r w:rsidRPr="00D91A19">
        <w:rPr>
          <w:rFonts w:eastAsia="Times New Roman"/>
          <w:sz w:val="32"/>
          <w:szCs w:val="32"/>
          <w:lang w:eastAsia="ru-RU"/>
        </w:rPr>
        <w:t> в правом верхнем углу.</w:t>
      </w:r>
    </w:p>
    <w:p w14:paraId="435BDFDB" w14:textId="78D4481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Если атом </w:t>
      </w:r>
      <w:r w:rsidRPr="00D91A19">
        <w:rPr>
          <w:rFonts w:eastAsia="Times New Roman"/>
          <w:bCs/>
          <w:sz w:val="32"/>
          <w:szCs w:val="32"/>
          <w:lang w:eastAsia="ru-RU"/>
        </w:rPr>
        <w:t>отдаёт</w:t>
      </w:r>
      <w:r w:rsidRPr="00D91A19">
        <w:rPr>
          <w:rFonts w:eastAsia="Times New Roman"/>
          <w:sz w:val="32"/>
          <w:szCs w:val="32"/>
          <w:lang w:eastAsia="ru-RU"/>
        </w:rPr>
        <w:t> электроны, то общий заряд образовавшейся частицы будет </w:t>
      </w:r>
      <w:r w:rsidRPr="00D91A19">
        <w:rPr>
          <w:rFonts w:eastAsia="Times New Roman"/>
          <w:bCs/>
          <w:sz w:val="32"/>
          <w:szCs w:val="32"/>
          <w:lang w:eastAsia="ru-RU"/>
        </w:rPr>
        <w:t>положительный</w:t>
      </w:r>
      <w:r w:rsidRPr="0032060A">
        <w:rPr>
          <w:rFonts w:eastAsia="Times New Roman"/>
          <w:sz w:val="32"/>
          <w:szCs w:val="32"/>
          <w:lang w:eastAsia="ru-RU"/>
        </w:rPr>
        <w:t xml:space="preserve"> (вспомним, что число протонов в атоме равно числу электронов, а при отдаче электронов число протонов будет больше числа электронов). Положительно заряженные ионы </w:t>
      </w:r>
      <w:r w:rsidR="00A75106" w:rsidRPr="0032060A">
        <w:rPr>
          <w:rFonts w:eastAsia="Times New Roman"/>
          <w:sz w:val="32"/>
          <w:szCs w:val="32"/>
          <w:lang w:eastAsia="ru-RU"/>
        </w:rPr>
        <w:t>–</w:t>
      </w:r>
      <w:r w:rsidRPr="0032060A">
        <w:rPr>
          <w:rFonts w:eastAsia="Times New Roman"/>
          <w:sz w:val="32"/>
          <w:szCs w:val="32"/>
          <w:lang w:eastAsia="ru-RU"/>
        </w:rPr>
        <w:t xml:space="preserve"> это </w:t>
      </w:r>
      <w:r w:rsidRPr="00D91A19">
        <w:rPr>
          <w:rFonts w:eastAsia="Times New Roman"/>
          <w:bCs/>
          <w:sz w:val="32"/>
          <w:szCs w:val="32"/>
          <w:lang w:eastAsia="ru-RU"/>
        </w:rPr>
        <w:t>катионы</w:t>
      </w:r>
      <w:r w:rsidRPr="00D91A19">
        <w:rPr>
          <w:rFonts w:eastAsia="Times New Roman"/>
          <w:sz w:val="32"/>
          <w:szCs w:val="32"/>
          <w:lang w:eastAsia="ru-RU"/>
        </w:rPr>
        <w:t>. </w:t>
      </w:r>
      <w:r w:rsidRPr="00D91A19">
        <w:rPr>
          <w:rFonts w:eastAsia="Times New Roman"/>
          <w:bCs/>
          <w:sz w:val="32"/>
          <w:szCs w:val="32"/>
          <w:lang w:eastAsia="ru-RU"/>
        </w:rPr>
        <w:t>Например</w:t>
      </w:r>
      <w:r w:rsidRPr="00D91A19">
        <w:rPr>
          <w:rFonts w:eastAsia="Times New Roman"/>
          <w:sz w:val="32"/>
          <w:szCs w:val="32"/>
          <w:lang w:eastAsia="ru-RU"/>
        </w:rPr>
        <w:t>: катион натрия образуется так:</w:t>
      </w:r>
    </w:p>
    <w:p w14:paraId="36A7A93A"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 </w:t>
      </w:r>
    </w:p>
    <w:p w14:paraId="5913F9A6"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vertAlign w:val="subscript"/>
          <w:lang w:eastAsia="ru-RU"/>
        </w:rPr>
        <w:t>+11</w:t>
      </w:r>
      <w:r w:rsidRPr="00D91A19">
        <w:rPr>
          <w:rFonts w:eastAsia="Times New Roman"/>
          <w:bCs/>
          <w:sz w:val="32"/>
          <w:szCs w:val="32"/>
          <w:lang w:eastAsia="ru-RU"/>
        </w:rPr>
        <w:t>Na 1s</w:t>
      </w:r>
      <w:r w:rsidRPr="00D91A19">
        <w:rPr>
          <w:rFonts w:eastAsia="Times New Roman"/>
          <w:bCs/>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6</w:t>
      </w:r>
      <w:r w:rsidRPr="00D91A19">
        <w:rPr>
          <w:rFonts w:eastAsia="Times New Roman"/>
          <w:bCs/>
          <w:sz w:val="32"/>
          <w:szCs w:val="32"/>
          <w:lang w:eastAsia="ru-RU"/>
        </w:rPr>
        <w:t>3s</w:t>
      </w:r>
      <w:r w:rsidRPr="00D91A19">
        <w:rPr>
          <w:rFonts w:eastAsia="Times New Roman"/>
          <w:sz w:val="32"/>
          <w:szCs w:val="32"/>
          <w:bdr w:val="none" w:sz="0" w:space="0" w:color="auto" w:frame="1"/>
          <w:vertAlign w:val="superscript"/>
          <w:lang w:eastAsia="ru-RU"/>
        </w:rPr>
        <w:t>1</w:t>
      </w:r>
      <w:r w:rsidRPr="00D91A19">
        <w:rPr>
          <w:rFonts w:eastAsia="Times New Roman"/>
          <w:sz w:val="32"/>
          <w:szCs w:val="32"/>
          <w:lang w:eastAsia="ru-RU"/>
        </w:rPr>
        <w:t>    </w:t>
      </w:r>
      <w:r w:rsidRPr="00D91A19">
        <w:rPr>
          <w:rFonts w:eastAsia="Times New Roman"/>
          <w:bCs/>
          <w:sz w:val="32"/>
          <w:szCs w:val="32"/>
          <w:lang w:eastAsia="ru-RU"/>
        </w:rPr>
        <w:t>  -1е =</w:t>
      </w:r>
      <w:r w:rsidRPr="00D91A19">
        <w:rPr>
          <w:rFonts w:eastAsia="Times New Roman"/>
          <w:sz w:val="32"/>
          <w:szCs w:val="32"/>
          <w:lang w:eastAsia="ru-RU"/>
        </w:rPr>
        <w:t> </w:t>
      </w:r>
      <w:r w:rsidRPr="00D91A19">
        <w:rPr>
          <w:rFonts w:eastAsia="Times New Roman"/>
          <w:bCs/>
          <w:sz w:val="32"/>
          <w:szCs w:val="32"/>
          <w:lang w:eastAsia="ru-RU"/>
        </w:rPr>
        <w:t>+11Na</w:t>
      </w:r>
      <w:r w:rsidRPr="00D91A19">
        <w:rPr>
          <w:rFonts w:eastAsia="Times New Roman"/>
          <w:sz w:val="32"/>
          <w:szCs w:val="32"/>
          <w:bdr w:val="none" w:sz="0" w:space="0" w:color="auto" w:frame="1"/>
          <w:vertAlign w:val="superscript"/>
          <w:lang w:eastAsia="ru-RU"/>
        </w:rPr>
        <w:t>+</w:t>
      </w:r>
      <w:r w:rsidRPr="00D91A19">
        <w:rPr>
          <w:rFonts w:eastAsia="Times New Roman"/>
          <w:bCs/>
          <w:sz w:val="32"/>
          <w:szCs w:val="32"/>
          <w:lang w:eastAsia="ru-RU"/>
        </w:rPr>
        <w:t> 1s</w:t>
      </w:r>
      <w:r w:rsidRPr="00D91A19">
        <w:rPr>
          <w:rFonts w:eastAsia="Times New Roman"/>
          <w:bCs/>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6</w:t>
      </w:r>
      <w:r w:rsidRPr="00D91A19">
        <w:rPr>
          <w:rFonts w:eastAsia="Times New Roman"/>
          <w:bCs/>
          <w:sz w:val="32"/>
          <w:szCs w:val="32"/>
          <w:lang w:eastAsia="ru-RU"/>
        </w:rPr>
        <w:t>3s</w:t>
      </w:r>
      <w:r w:rsidRPr="00D91A19">
        <w:rPr>
          <w:rFonts w:eastAsia="Times New Roman"/>
          <w:sz w:val="32"/>
          <w:szCs w:val="32"/>
          <w:bdr w:val="none" w:sz="0" w:space="0" w:color="auto" w:frame="1"/>
          <w:vertAlign w:val="superscript"/>
          <w:lang w:eastAsia="ru-RU"/>
        </w:rPr>
        <w:t>0</w:t>
      </w:r>
    </w:p>
    <w:p w14:paraId="6E5D3E80" w14:textId="77777777"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0A33B59B" w14:textId="50DF10D8" w:rsidR="006762F3" w:rsidRPr="0032060A"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Если</w:t>
      </w:r>
      <w:r w:rsidR="00A75106" w:rsidRPr="00D91A19">
        <w:rPr>
          <w:rFonts w:eastAsia="Times New Roman"/>
          <w:sz w:val="32"/>
          <w:szCs w:val="32"/>
          <w:lang w:eastAsia="ru-RU"/>
        </w:rPr>
        <w:t xml:space="preserve"> </w:t>
      </w:r>
      <w:r w:rsidRPr="00D91A19">
        <w:rPr>
          <w:rFonts w:eastAsia="Times New Roman"/>
          <w:sz w:val="32"/>
          <w:szCs w:val="32"/>
          <w:lang w:eastAsia="ru-RU"/>
        </w:rPr>
        <w:t>атом </w:t>
      </w:r>
      <w:r w:rsidRPr="00D91A19">
        <w:rPr>
          <w:rFonts w:eastAsia="Times New Roman"/>
          <w:bCs/>
          <w:sz w:val="32"/>
          <w:szCs w:val="32"/>
          <w:lang w:eastAsia="ru-RU"/>
        </w:rPr>
        <w:t>принимает</w:t>
      </w:r>
      <w:r w:rsidRPr="00D91A19">
        <w:rPr>
          <w:rFonts w:eastAsia="Times New Roman"/>
          <w:sz w:val="32"/>
          <w:szCs w:val="32"/>
          <w:lang w:eastAsia="ru-RU"/>
        </w:rPr>
        <w:t> электроны, то приобретает </w:t>
      </w:r>
      <w:r w:rsidRPr="00D91A19">
        <w:rPr>
          <w:rFonts w:eastAsia="Times New Roman"/>
          <w:bCs/>
          <w:sz w:val="32"/>
          <w:szCs w:val="32"/>
          <w:lang w:eastAsia="ru-RU"/>
        </w:rPr>
        <w:t>отрицательный</w:t>
      </w:r>
      <w:r w:rsidRPr="00D91A19">
        <w:rPr>
          <w:rFonts w:eastAsia="Times New Roman"/>
          <w:sz w:val="32"/>
          <w:szCs w:val="32"/>
          <w:lang w:eastAsia="ru-RU"/>
        </w:rPr>
        <w:t> </w:t>
      </w:r>
      <w:r w:rsidRPr="00D91A19">
        <w:rPr>
          <w:rFonts w:eastAsia="Times New Roman"/>
          <w:bCs/>
          <w:sz w:val="32"/>
          <w:szCs w:val="32"/>
          <w:lang w:eastAsia="ru-RU"/>
        </w:rPr>
        <w:t>заряд</w:t>
      </w:r>
      <w:r w:rsidRPr="00D91A19">
        <w:rPr>
          <w:rFonts w:eastAsia="Times New Roman"/>
          <w:sz w:val="32"/>
          <w:szCs w:val="32"/>
          <w:lang w:eastAsia="ru-RU"/>
        </w:rPr>
        <w:t xml:space="preserve">. Отрицательно заряженные частицы </w:t>
      </w:r>
      <w:r w:rsidR="00A75106" w:rsidRPr="00D91A19">
        <w:rPr>
          <w:rFonts w:eastAsia="Times New Roman"/>
          <w:sz w:val="32"/>
          <w:szCs w:val="32"/>
          <w:lang w:eastAsia="ru-RU"/>
        </w:rPr>
        <w:t xml:space="preserve">– </w:t>
      </w:r>
      <w:r w:rsidRPr="00D91A19">
        <w:rPr>
          <w:rFonts w:eastAsia="Times New Roman"/>
          <w:sz w:val="32"/>
          <w:szCs w:val="32"/>
          <w:lang w:eastAsia="ru-RU"/>
        </w:rPr>
        <w:t>это </w:t>
      </w:r>
      <w:r w:rsidRPr="00D91A19">
        <w:rPr>
          <w:rFonts w:eastAsia="Times New Roman"/>
          <w:bCs/>
          <w:sz w:val="32"/>
          <w:szCs w:val="32"/>
          <w:lang w:eastAsia="ru-RU"/>
        </w:rPr>
        <w:t>анионы</w:t>
      </w:r>
      <w:r w:rsidRPr="00D91A19">
        <w:rPr>
          <w:rFonts w:eastAsia="Times New Roman"/>
          <w:sz w:val="32"/>
          <w:szCs w:val="32"/>
          <w:lang w:eastAsia="ru-RU"/>
        </w:rPr>
        <w:t>. </w:t>
      </w:r>
      <w:r w:rsidRPr="00D91A19">
        <w:rPr>
          <w:rFonts w:eastAsia="Times New Roman"/>
          <w:bCs/>
          <w:sz w:val="32"/>
          <w:szCs w:val="32"/>
          <w:lang w:eastAsia="ru-RU"/>
        </w:rPr>
        <w:t>Например</w:t>
      </w:r>
      <w:r w:rsidRPr="0032060A">
        <w:rPr>
          <w:rFonts w:eastAsia="Times New Roman"/>
          <w:sz w:val="32"/>
          <w:szCs w:val="32"/>
          <w:lang w:eastAsia="ru-RU"/>
        </w:rPr>
        <w:t>, анион хлора образуется так:</w:t>
      </w:r>
    </w:p>
    <w:p w14:paraId="5FD4A729" w14:textId="3CE2BFF0" w:rsidR="00774CF6" w:rsidRPr="0032060A" w:rsidRDefault="006762F3"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D91A19">
        <w:rPr>
          <w:rFonts w:eastAsia="Times New Roman"/>
          <w:bCs/>
          <w:sz w:val="32"/>
          <w:szCs w:val="32"/>
          <w:vertAlign w:val="subscript"/>
          <w:lang w:eastAsia="ru-RU"/>
        </w:rPr>
        <w:t>+17</w:t>
      </w:r>
      <w:r w:rsidRPr="00D91A19">
        <w:rPr>
          <w:rFonts w:eastAsia="Times New Roman"/>
          <w:bCs/>
          <w:sz w:val="32"/>
          <w:szCs w:val="32"/>
          <w:lang w:val="en-US" w:eastAsia="ru-RU"/>
        </w:rPr>
        <w:t>Cl</w:t>
      </w:r>
      <w:r w:rsidRPr="00D91A19">
        <w:rPr>
          <w:rFonts w:eastAsia="Times New Roman"/>
          <w:bCs/>
          <w:sz w:val="32"/>
          <w:szCs w:val="32"/>
          <w:lang w:eastAsia="ru-RU"/>
        </w:rPr>
        <w:t xml:space="preserve"> 1</w:t>
      </w:r>
      <w:r w:rsidRPr="00D91A19">
        <w:rPr>
          <w:rFonts w:eastAsia="Times New Roman"/>
          <w:bCs/>
          <w:sz w:val="32"/>
          <w:szCs w:val="32"/>
          <w:lang w:val="en-US" w:eastAsia="ru-RU"/>
        </w:rPr>
        <w:t>s</w:t>
      </w:r>
      <w:r w:rsidRPr="00D91A19">
        <w:rPr>
          <w:rFonts w:eastAsia="Times New Roman"/>
          <w:bCs/>
          <w:sz w:val="32"/>
          <w:szCs w:val="32"/>
          <w:bdr w:val="none" w:sz="0" w:space="0" w:color="auto" w:frame="1"/>
          <w:vertAlign w:val="superscript"/>
          <w:lang w:eastAsia="ru-RU"/>
        </w:rPr>
        <w:t>2</w:t>
      </w:r>
      <w:r w:rsidRPr="00D91A19">
        <w:rPr>
          <w:rFonts w:eastAsia="Times New Roman"/>
          <w:bCs/>
          <w:sz w:val="32"/>
          <w:szCs w:val="32"/>
          <w:lang w:eastAsia="ru-RU"/>
        </w:rPr>
        <w:t>2</w:t>
      </w:r>
      <w:r w:rsidRPr="00D91A19">
        <w:rPr>
          <w:rFonts w:eastAsia="Times New Roman"/>
          <w:bCs/>
          <w:sz w:val="32"/>
          <w:szCs w:val="32"/>
          <w:lang w:val="en-US" w:eastAsia="ru-RU"/>
        </w:rPr>
        <w:t>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w:t>
      </w:r>
      <w:r w:rsidRPr="00D91A19">
        <w:rPr>
          <w:rFonts w:eastAsia="Times New Roman"/>
          <w:bCs/>
          <w:sz w:val="32"/>
          <w:szCs w:val="32"/>
          <w:lang w:val="en-US" w:eastAsia="ru-RU"/>
        </w:rPr>
        <w:t>p</w:t>
      </w:r>
      <w:r w:rsidRPr="00D91A19">
        <w:rPr>
          <w:rFonts w:eastAsia="Times New Roman"/>
          <w:sz w:val="32"/>
          <w:szCs w:val="32"/>
          <w:bdr w:val="none" w:sz="0" w:space="0" w:color="auto" w:frame="1"/>
          <w:vertAlign w:val="superscript"/>
          <w:lang w:eastAsia="ru-RU"/>
        </w:rPr>
        <w:t>6</w:t>
      </w:r>
      <w:r w:rsidRPr="00D91A19">
        <w:rPr>
          <w:rFonts w:eastAsia="Times New Roman"/>
          <w:bCs/>
          <w:sz w:val="32"/>
          <w:szCs w:val="32"/>
          <w:lang w:eastAsia="ru-RU"/>
        </w:rPr>
        <w:t>3</w:t>
      </w:r>
      <w:r w:rsidRPr="00D91A19">
        <w:rPr>
          <w:rFonts w:eastAsia="Times New Roman"/>
          <w:bCs/>
          <w:sz w:val="32"/>
          <w:szCs w:val="32"/>
          <w:lang w:val="en-US" w:eastAsia="ru-RU"/>
        </w:rPr>
        <w:t>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3</w:t>
      </w:r>
      <w:r w:rsidRPr="00D91A19">
        <w:rPr>
          <w:rFonts w:eastAsia="Times New Roman"/>
          <w:bCs/>
          <w:sz w:val="32"/>
          <w:szCs w:val="32"/>
          <w:lang w:val="en-US" w:eastAsia="ru-RU"/>
        </w:rPr>
        <w:t>p</w:t>
      </w:r>
      <w:r w:rsidRPr="00D91A19">
        <w:rPr>
          <w:rFonts w:eastAsia="Times New Roman"/>
          <w:sz w:val="32"/>
          <w:szCs w:val="32"/>
          <w:bdr w:val="none" w:sz="0" w:space="0" w:color="auto" w:frame="1"/>
          <w:vertAlign w:val="superscript"/>
          <w:lang w:eastAsia="ru-RU"/>
        </w:rPr>
        <w:t>5</w:t>
      </w:r>
      <w:r w:rsidRPr="00D91A19">
        <w:rPr>
          <w:rFonts w:eastAsia="Times New Roman"/>
          <w:sz w:val="32"/>
          <w:szCs w:val="32"/>
          <w:lang w:val="en-US" w:eastAsia="ru-RU"/>
        </w:rPr>
        <w:t> </w:t>
      </w:r>
      <w:r w:rsidRPr="00D91A19">
        <w:rPr>
          <w:rFonts w:eastAsia="Times New Roman"/>
          <w:bCs/>
          <w:sz w:val="32"/>
          <w:szCs w:val="32"/>
          <w:lang w:eastAsia="ru-RU"/>
        </w:rPr>
        <w:t>+1</w:t>
      </w:r>
      <w:r w:rsidRPr="00D91A19">
        <w:rPr>
          <w:rFonts w:eastAsia="Times New Roman"/>
          <w:bCs/>
          <w:sz w:val="32"/>
          <w:szCs w:val="32"/>
          <w:lang w:val="en-US" w:eastAsia="ru-RU"/>
        </w:rPr>
        <w:t>e </w:t>
      </w:r>
      <w:r w:rsidRPr="00D91A19">
        <w:rPr>
          <w:rFonts w:eastAsia="Times New Roman"/>
          <w:bCs/>
          <w:sz w:val="32"/>
          <w:szCs w:val="32"/>
          <w:lang w:eastAsia="ru-RU"/>
        </w:rPr>
        <w:t>=</w:t>
      </w:r>
      <w:r w:rsidRPr="00D91A19">
        <w:rPr>
          <w:rFonts w:eastAsia="Times New Roman"/>
          <w:sz w:val="32"/>
          <w:szCs w:val="32"/>
          <w:lang w:val="en-US" w:eastAsia="ru-RU"/>
        </w:rPr>
        <w:t> </w:t>
      </w:r>
      <w:r w:rsidRPr="00D91A19">
        <w:rPr>
          <w:rFonts w:eastAsia="Times New Roman"/>
          <w:bCs/>
          <w:sz w:val="32"/>
          <w:szCs w:val="32"/>
          <w:vertAlign w:val="subscript"/>
          <w:lang w:eastAsia="ru-RU"/>
        </w:rPr>
        <w:t>+17</w:t>
      </w:r>
      <w:r w:rsidRPr="00D91A19">
        <w:rPr>
          <w:rFonts w:eastAsia="Times New Roman"/>
          <w:bCs/>
          <w:sz w:val="32"/>
          <w:szCs w:val="32"/>
          <w:lang w:val="en-US" w:eastAsia="ru-RU"/>
        </w:rPr>
        <w:t>Cl</w:t>
      </w:r>
      <w:r w:rsidR="00774CF6" w:rsidRPr="00D91A19">
        <w:rPr>
          <w:rFonts w:eastAsia="Times New Roman"/>
          <w:bCs/>
          <w:sz w:val="32"/>
          <w:szCs w:val="32"/>
          <w:lang w:eastAsia="ru-RU"/>
        </w:rPr>
        <w:t xml:space="preserve"> </w:t>
      </w:r>
      <w:r w:rsidR="00774CF6" w:rsidRPr="00D91A19">
        <w:rPr>
          <w:rFonts w:eastAsia="Times New Roman"/>
          <w:sz w:val="32"/>
          <w:szCs w:val="32"/>
          <w:bdr w:val="none" w:sz="0" w:space="0" w:color="auto" w:frame="1"/>
          <w:lang w:eastAsia="ru-RU"/>
        </w:rPr>
        <w:t>-</w:t>
      </w:r>
      <w:r w:rsidRPr="00D91A19">
        <w:rPr>
          <w:rFonts w:eastAsia="Times New Roman"/>
          <w:bCs/>
          <w:sz w:val="32"/>
          <w:szCs w:val="32"/>
          <w:lang w:val="en-US" w:eastAsia="ru-RU"/>
        </w:rPr>
        <w:t> </w:t>
      </w:r>
      <w:r w:rsidRPr="00D91A19">
        <w:rPr>
          <w:rFonts w:eastAsia="Times New Roman"/>
          <w:bCs/>
          <w:sz w:val="32"/>
          <w:szCs w:val="32"/>
          <w:lang w:eastAsia="ru-RU"/>
        </w:rPr>
        <w:t>1</w:t>
      </w:r>
      <w:r w:rsidRPr="00D91A19">
        <w:rPr>
          <w:rFonts w:eastAsia="Times New Roman"/>
          <w:bCs/>
          <w:sz w:val="32"/>
          <w:szCs w:val="32"/>
          <w:lang w:val="en-US" w:eastAsia="ru-RU"/>
        </w:rPr>
        <w:t>s</w:t>
      </w:r>
      <w:r w:rsidRPr="00D91A19">
        <w:rPr>
          <w:rFonts w:eastAsia="Times New Roman"/>
          <w:bCs/>
          <w:sz w:val="32"/>
          <w:szCs w:val="32"/>
          <w:bdr w:val="none" w:sz="0" w:space="0" w:color="auto" w:frame="1"/>
          <w:vertAlign w:val="superscript"/>
          <w:lang w:eastAsia="ru-RU"/>
        </w:rPr>
        <w:t>2</w:t>
      </w:r>
      <w:r w:rsidRPr="00D91A19">
        <w:rPr>
          <w:rFonts w:eastAsia="Times New Roman"/>
          <w:bCs/>
          <w:sz w:val="32"/>
          <w:szCs w:val="32"/>
          <w:lang w:eastAsia="ru-RU"/>
        </w:rPr>
        <w:t>2</w:t>
      </w:r>
      <w:r w:rsidRPr="00D91A19">
        <w:rPr>
          <w:rFonts w:eastAsia="Times New Roman"/>
          <w:bCs/>
          <w:sz w:val="32"/>
          <w:szCs w:val="32"/>
          <w:lang w:val="en-US" w:eastAsia="ru-RU"/>
        </w:rPr>
        <w:t>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w:t>
      </w:r>
      <w:r w:rsidRPr="00D91A19">
        <w:rPr>
          <w:rFonts w:eastAsia="Times New Roman"/>
          <w:bCs/>
          <w:sz w:val="32"/>
          <w:szCs w:val="32"/>
          <w:lang w:val="en-US" w:eastAsia="ru-RU"/>
        </w:rPr>
        <w:t>p</w:t>
      </w:r>
      <w:r w:rsidRPr="00D91A19">
        <w:rPr>
          <w:rFonts w:eastAsia="Times New Roman"/>
          <w:sz w:val="32"/>
          <w:szCs w:val="32"/>
          <w:bdr w:val="none" w:sz="0" w:space="0" w:color="auto" w:frame="1"/>
          <w:vertAlign w:val="superscript"/>
          <w:lang w:eastAsia="ru-RU"/>
        </w:rPr>
        <w:t>6</w:t>
      </w:r>
      <w:r w:rsidRPr="00D91A19">
        <w:rPr>
          <w:rFonts w:eastAsia="Times New Roman"/>
          <w:bCs/>
          <w:sz w:val="32"/>
          <w:szCs w:val="32"/>
          <w:lang w:eastAsia="ru-RU"/>
        </w:rPr>
        <w:t>3</w:t>
      </w:r>
      <w:r w:rsidRPr="00D91A19">
        <w:rPr>
          <w:rFonts w:eastAsia="Times New Roman"/>
          <w:bCs/>
          <w:sz w:val="32"/>
          <w:szCs w:val="32"/>
          <w:lang w:val="en-US" w:eastAsia="ru-RU"/>
        </w:rPr>
        <w:t>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3</w:t>
      </w:r>
      <w:r w:rsidRPr="00D91A19">
        <w:rPr>
          <w:rFonts w:eastAsia="Times New Roman"/>
          <w:bCs/>
          <w:sz w:val="32"/>
          <w:szCs w:val="32"/>
          <w:lang w:val="en-US" w:eastAsia="ru-RU"/>
        </w:rPr>
        <w:t>p</w:t>
      </w:r>
      <w:r w:rsidRPr="00D91A19">
        <w:rPr>
          <w:rFonts w:eastAsia="Times New Roman"/>
          <w:sz w:val="32"/>
          <w:szCs w:val="32"/>
          <w:bdr w:val="none" w:sz="0" w:space="0" w:color="auto" w:frame="1"/>
          <w:vertAlign w:val="superscript"/>
          <w:lang w:eastAsia="ru-RU"/>
        </w:rPr>
        <w:t>6</w:t>
      </w:r>
    </w:p>
    <w:p w14:paraId="659B6A05" w14:textId="7DA6DEC6"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 xml:space="preserve">Таким образом, электронные формулы ионов </w:t>
      </w:r>
      <w:r w:rsidR="00774CF6" w:rsidRPr="00D91A19">
        <w:rPr>
          <w:rFonts w:eastAsia="Times New Roman"/>
          <w:sz w:val="32"/>
          <w:szCs w:val="32"/>
          <w:lang w:eastAsia="ru-RU"/>
        </w:rPr>
        <w:t>можно получить,</w:t>
      </w:r>
      <w:r w:rsidRPr="00D91A19">
        <w:rPr>
          <w:rFonts w:eastAsia="Times New Roman"/>
          <w:sz w:val="32"/>
          <w:szCs w:val="32"/>
          <w:lang w:eastAsia="ru-RU"/>
        </w:rPr>
        <w:t> </w:t>
      </w:r>
      <w:r w:rsidRPr="00D91A19">
        <w:rPr>
          <w:rFonts w:eastAsia="Times New Roman"/>
          <w:bCs/>
          <w:sz w:val="32"/>
          <w:szCs w:val="32"/>
          <w:lang w:eastAsia="ru-RU"/>
        </w:rPr>
        <w:t>добавив или отняв электроны у атома</w:t>
      </w:r>
      <w:r w:rsidRPr="00D91A19">
        <w:rPr>
          <w:rFonts w:eastAsia="Times New Roman"/>
          <w:sz w:val="32"/>
          <w:szCs w:val="32"/>
          <w:lang w:eastAsia="ru-RU"/>
        </w:rPr>
        <w:t>. </w:t>
      </w:r>
      <w:r w:rsidRPr="00D91A19">
        <w:rPr>
          <w:rFonts w:eastAsia="Times New Roman"/>
          <w:bCs/>
          <w:sz w:val="32"/>
          <w:szCs w:val="32"/>
          <w:lang w:eastAsia="ru-RU"/>
        </w:rPr>
        <w:t>Обратите внимание</w:t>
      </w:r>
      <w:r w:rsidRPr="00D91A19">
        <w:rPr>
          <w:rFonts w:eastAsia="Times New Roman"/>
          <w:sz w:val="32"/>
          <w:szCs w:val="32"/>
          <w:lang w:eastAsia="ru-RU"/>
        </w:rPr>
        <w:t>, при образовании катионов электроны уходят с </w:t>
      </w:r>
      <w:r w:rsidRPr="00D91A19">
        <w:rPr>
          <w:rFonts w:eastAsia="Times New Roman"/>
          <w:bCs/>
          <w:sz w:val="32"/>
          <w:szCs w:val="32"/>
          <w:lang w:eastAsia="ru-RU"/>
        </w:rPr>
        <w:t>внешнего энергетического уровня</w:t>
      </w:r>
      <w:r w:rsidRPr="00D91A19">
        <w:rPr>
          <w:rFonts w:eastAsia="Times New Roman"/>
          <w:sz w:val="32"/>
          <w:szCs w:val="32"/>
          <w:lang w:eastAsia="ru-RU"/>
        </w:rPr>
        <w:t>. При образовании анионов электроны приходят на </w:t>
      </w:r>
      <w:r w:rsidRPr="00D91A19">
        <w:rPr>
          <w:rFonts w:eastAsia="Times New Roman"/>
          <w:bCs/>
          <w:sz w:val="32"/>
          <w:szCs w:val="32"/>
          <w:lang w:eastAsia="ru-RU"/>
        </w:rPr>
        <w:t>внешний энергетический уровень</w:t>
      </w:r>
      <w:r w:rsidRPr="00D91A19">
        <w:rPr>
          <w:rFonts w:eastAsia="Times New Roman"/>
          <w:sz w:val="32"/>
          <w:szCs w:val="32"/>
          <w:lang w:eastAsia="ru-RU"/>
        </w:rPr>
        <w:t>.</w:t>
      </w:r>
    </w:p>
    <w:p w14:paraId="78386C60" w14:textId="77777777"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В некоторых случаях совершенно разные атомы образуют ионы с одинаковой электронной конфигурацией. Частицы с одинаковой электронной конфигурацией и одинаковым числом электронов называют </w:t>
      </w:r>
      <w:r w:rsidRPr="00D91A19">
        <w:rPr>
          <w:rFonts w:eastAsia="Times New Roman"/>
          <w:bCs/>
          <w:sz w:val="32"/>
          <w:szCs w:val="32"/>
          <w:lang w:eastAsia="ru-RU"/>
        </w:rPr>
        <w:t>изоэлектронными частицами</w:t>
      </w:r>
      <w:r w:rsidRPr="00D91A19">
        <w:rPr>
          <w:rFonts w:eastAsia="Times New Roman"/>
          <w:sz w:val="32"/>
          <w:szCs w:val="32"/>
          <w:lang w:eastAsia="ru-RU"/>
        </w:rPr>
        <w:t>.</w:t>
      </w:r>
    </w:p>
    <w:p w14:paraId="27A29710" w14:textId="4897D008"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bCs/>
          <w:sz w:val="32"/>
          <w:szCs w:val="32"/>
          <w:lang w:eastAsia="ru-RU"/>
        </w:rPr>
        <w:t>Например</w:t>
      </w:r>
      <w:r w:rsidRPr="00D91A19">
        <w:rPr>
          <w:rFonts w:eastAsia="Times New Roman"/>
          <w:sz w:val="32"/>
          <w:szCs w:val="32"/>
          <w:lang w:eastAsia="ru-RU"/>
        </w:rPr>
        <w:t>, ионы Na</w:t>
      </w:r>
      <w:r w:rsidRPr="00D91A19">
        <w:rPr>
          <w:rFonts w:eastAsia="Times New Roman"/>
          <w:sz w:val="32"/>
          <w:szCs w:val="32"/>
          <w:bdr w:val="none" w:sz="0" w:space="0" w:color="auto" w:frame="1"/>
          <w:vertAlign w:val="superscript"/>
          <w:lang w:eastAsia="ru-RU"/>
        </w:rPr>
        <w:t>+</w:t>
      </w:r>
      <w:r w:rsidRPr="00D91A19">
        <w:rPr>
          <w:rFonts w:eastAsia="Times New Roman"/>
          <w:sz w:val="32"/>
          <w:szCs w:val="32"/>
          <w:lang w:eastAsia="ru-RU"/>
        </w:rPr>
        <w:t> и F</w:t>
      </w:r>
      <w:r w:rsidR="00774CF6" w:rsidRPr="00D91A19">
        <w:rPr>
          <w:rFonts w:eastAsia="Times New Roman"/>
          <w:sz w:val="32"/>
          <w:szCs w:val="32"/>
          <w:bdr w:val="none" w:sz="0" w:space="0" w:color="auto" w:frame="1"/>
          <w:vertAlign w:val="superscript"/>
          <w:lang w:eastAsia="ru-RU"/>
        </w:rPr>
        <w:t>-</w:t>
      </w:r>
      <w:r w:rsidRPr="00D91A19">
        <w:rPr>
          <w:rFonts w:eastAsia="Times New Roman"/>
          <w:sz w:val="32"/>
          <w:szCs w:val="32"/>
          <w:lang w:eastAsia="ru-RU"/>
        </w:rPr>
        <w:t>.</w:t>
      </w:r>
    </w:p>
    <w:p w14:paraId="238A01C7" w14:textId="6765787E"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Электронная формула катиона натрия: </w:t>
      </w:r>
      <w:r w:rsidRPr="00D91A19">
        <w:rPr>
          <w:rFonts w:eastAsia="Times New Roman"/>
          <w:bCs/>
          <w:sz w:val="32"/>
          <w:szCs w:val="32"/>
          <w:lang w:eastAsia="ru-RU"/>
        </w:rPr>
        <w:t>Na</w:t>
      </w:r>
      <w:r w:rsidRPr="00D91A19">
        <w:rPr>
          <w:rFonts w:eastAsia="Times New Roman"/>
          <w:sz w:val="32"/>
          <w:szCs w:val="32"/>
          <w:bdr w:val="none" w:sz="0" w:space="0" w:color="auto" w:frame="1"/>
          <w:vertAlign w:val="superscript"/>
          <w:lang w:eastAsia="ru-RU"/>
        </w:rPr>
        <w:t>+</w:t>
      </w:r>
      <w:r w:rsidRPr="00D91A19">
        <w:rPr>
          <w:rFonts w:eastAsia="Times New Roman"/>
          <w:bCs/>
          <w:sz w:val="32"/>
          <w:szCs w:val="32"/>
          <w:lang w:eastAsia="ru-RU"/>
        </w:rPr>
        <w:t> 1s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6</w:t>
      </w:r>
      <w:r w:rsidRPr="00D91A19">
        <w:rPr>
          <w:rFonts w:eastAsia="Times New Roman"/>
          <w:sz w:val="32"/>
          <w:szCs w:val="32"/>
          <w:lang w:eastAsia="ru-RU"/>
        </w:rPr>
        <w:t>, всего 10 электронов.</w:t>
      </w:r>
    </w:p>
    <w:p w14:paraId="0072F548" w14:textId="1915763B"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t>Электронная формула аниона фтора: </w:t>
      </w:r>
      <w:r w:rsidRPr="00D91A19">
        <w:rPr>
          <w:rFonts w:eastAsia="Times New Roman"/>
          <w:bCs/>
          <w:sz w:val="32"/>
          <w:szCs w:val="32"/>
          <w:lang w:eastAsia="ru-RU"/>
        </w:rPr>
        <w:t>F</w:t>
      </w:r>
      <w:r w:rsidR="00774CF6" w:rsidRPr="00D91A19">
        <w:rPr>
          <w:rFonts w:eastAsia="Times New Roman"/>
          <w:sz w:val="32"/>
          <w:szCs w:val="32"/>
          <w:bdr w:val="none" w:sz="0" w:space="0" w:color="auto" w:frame="1"/>
          <w:vertAlign w:val="superscript"/>
          <w:lang w:eastAsia="ru-RU"/>
        </w:rPr>
        <w:t>-</w:t>
      </w:r>
      <w:r w:rsidRPr="00D91A19">
        <w:rPr>
          <w:rFonts w:eastAsia="Times New Roman"/>
          <w:bCs/>
          <w:sz w:val="32"/>
          <w:szCs w:val="32"/>
          <w:lang w:eastAsia="ru-RU"/>
        </w:rPr>
        <w:t> 1s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2s</w:t>
      </w:r>
      <w:r w:rsidRPr="00D91A19">
        <w:rPr>
          <w:rFonts w:eastAsia="Times New Roman"/>
          <w:sz w:val="32"/>
          <w:szCs w:val="32"/>
          <w:bdr w:val="none" w:sz="0" w:space="0" w:color="auto" w:frame="1"/>
          <w:vertAlign w:val="superscript"/>
          <w:lang w:eastAsia="ru-RU"/>
        </w:rPr>
        <w:t>2</w:t>
      </w:r>
      <w:r w:rsidRPr="00D91A19">
        <w:rPr>
          <w:rFonts w:eastAsia="Times New Roman"/>
          <w:bCs/>
          <w:sz w:val="32"/>
          <w:szCs w:val="32"/>
          <w:lang w:eastAsia="ru-RU"/>
        </w:rPr>
        <w:t>2p</w:t>
      </w:r>
      <w:r w:rsidRPr="00D91A19">
        <w:rPr>
          <w:rFonts w:eastAsia="Times New Roman"/>
          <w:sz w:val="32"/>
          <w:szCs w:val="32"/>
          <w:bdr w:val="none" w:sz="0" w:space="0" w:color="auto" w:frame="1"/>
          <w:vertAlign w:val="superscript"/>
          <w:lang w:eastAsia="ru-RU"/>
        </w:rPr>
        <w:t>6</w:t>
      </w:r>
      <w:r w:rsidRPr="00D91A19">
        <w:rPr>
          <w:rFonts w:eastAsia="Times New Roman"/>
          <w:sz w:val="32"/>
          <w:szCs w:val="32"/>
          <w:lang w:eastAsia="ru-RU"/>
        </w:rPr>
        <w:t>, всего 10 электронов.</w:t>
      </w:r>
    </w:p>
    <w:p w14:paraId="5538714B" w14:textId="61EA40FD" w:rsidR="006762F3" w:rsidRPr="00D91A19" w:rsidRDefault="006762F3" w:rsidP="00454479">
      <w:pPr>
        <w:shd w:val="clear" w:color="auto" w:fill="FFFFFF"/>
        <w:spacing w:line="240" w:lineRule="auto"/>
        <w:ind w:firstLine="709"/>
        <w:jc w:val="both"/>
        <w:rPr>
          <w:rFonts w:eastAsia="Times New Roman"/>
          <w:sz w:val="32"/>
          <w:szCs w:val="32"/>
          <w:lang w:eastAsia="ru-RU"/>
        </w:rPr>
      </w:pPr>
      <w:r w:rsidRPr="00D91A19">
        <w:rPr>
          <w:rFonts w:eastAsia="Times New Roman"/>
          <w:sz w:val="32"/>
          <w:szCs w:val="32"/>
          <w:lang w:eastAsia="ru-RU"/>
        </w:rPr>
        <w:lastRenderedPageBreak/>
        <w:t>Таким образом, ионы </w:t>
      </w:r>
      <w:r w:rsidRPr="00D91A19">
        <w:rPr>
          <w:rFonts w:eastAsia="Times New Roman"/>
          <w:bCs/>
          <w:sz w:val="32"/>
          <w:szCs w:val="32"/>
          <w:lang w:eastAsia="ru-RU"/>
        </w:rPr>
        <w:t>Na</w:t>
      </w:r>
      <w:r w:rsidRPr="00D91A19">
        <w:rPr>
          <w:rFonts w:eastAsia="Times New Roman"/>
          <w:sz w:val="32"/>
          <w:szCs w:val="32"/>
          <w:bdr w:val="none" w:sz="0" w:space="0" w:color="auto" w:frame="1"/>
          <w:vertAlign w:val="superscript"/>
          <w:lang w:eastAsia="ru-RU"/>
        </w:rPr>
        <w:t>+</w:t>
      </w:r>
      <w:r w:rsidRPr="00D91A19">
        <w:rPr>
          <w:rFonts w:eastAsia="Times New Roman"/>
          <w:sz w:val="32"/>
          <w:szCs w:val="32"/>
          <w:lang w:eastAsia="ru-RU"/>
        </w:rPr>
        <w:t> и</w:t>
      </w:r>
      <w:r w:rsidRPr="00D91A19">
        <w:rPr>
          <w:rFonts w:eastAsia="Times New Roman"/>
          <w:bCs/>
          <w:sz w:val="32"/>
          <w:szCs w:val="32"/>
          <w:lang w:eastAsia="ru-RU"/>
        </w:rPr>
        <w:t> F</w:t>
      </w:r>
      <w:r w:rsidR="00774CF6" w:rsidRPr="00D91A19">
        <w:rPr>
          <w:rFonts w:eastAsia="Times New Roman"/>
          <w:sz w:val="32"/>
          <w:szCs w:val="32"/>
          <w:bdr w:val="none" w:sz="0" w:space="0" w:color="auto" w:frame="1"/>
          <w:vertAlign w:val="superscript"/>
          <w:lang w:eastAsia="ru-RU"/>
        </w:rPr>
        <w:t>-</w:t>
      </w:r>
      <w:r w:rsidRPr="00D91A19">
        <w:rPr>
          <w:rFonts w:eastAsia="Times New Roman"/>
          <w:sz w:val="32"/>
          <w:szCs w:val="32"/>
          <w:lang w:eastAsia="ru-RU"/>
        </w:rPr>
        <w:t> </w:t>
      </w:r>
      <w:r w:rsidR="00774CF6" w:rsidRPr="00D91A19">
        <w:rPr>
          <w:rFonts w:eastAsia="Times New Roman"/>
          <w:sz w:val="32"/>
          <w:szCs w:val="32"/>
          <w:lang w:eastAsia="ru-RU"/>
        </w:rPr>
        <w:t>–</w:t>
      </w:r>
      <w:r w:rsidRPr="00D91A19">
        <w:rPr>
          <w:rFonts w:eastAsia="Times New Roman"/>
          <w:sz w:val="32"/>
          <w:szCs w:val="32"/>
          <w:lang w:eastAsia="ru-RU"/>
        </w:rPr>
        <w:t xml:space="preserve">изоэлектронные. Также они </w:t>
      </w:r>
      <w:proofErr w:type="spellStart"/>
      <w:r w:rsidRPr="00D91A19">
        <w:rPr>
          <w:rFonts w:eastAsia="Times New Roman"/>
          <w:sz w:val="32"/>
          <w:szCs w:val="32"/>
          <w:lang w:eastAsia="ru-RU"/>
        </w:rPr>
        <w:t>изоэлектронны</w:t>
      </w:r>
      <w:proofErr w:type="spellEnd"/>
      <w:r w:rsidRPr="00D91A19">
        <w:rPr>
          <w:rFonts w:eastAsia="Times New Roman"/>
          <w:sz w:val="32"/>
          <w:szCs w:val="32"/>
          <w:lang w:eastAsia="ru-RU"/>
        </w:rPr>
        <w:t xml:space="preserve"> атому неона.</w:t>
      </w:r>
    </w:p>
    <w:p w14:paraId="78D30BE5" w14:textId="6A7A5799" w:rsidR="000F251D" w:rsidRPr="0032060A" w:rsidRDefault="000F251D" w:rsidP="00454479">
      <w:pPr>
        <w:spacing w:line="240" w:lineRule="auto"/>
        <w:ind w:firstLine="709"/>
        <w:jc w:val="both"/>
        <w:rPr>
          <w:sz w:val="32"/>
          <w:szCs w:val="32"/>
        </w:rPr>
      </w:pPr>
    </w:p>
    <w:p w14:paraId="43F286A4" w14:textId="67B8301C" w:rsidR="007D08A1" w:rsidRPr="0032060A" w:rsidRDefault="007D08A1" w:rsidP="00454479">
      <w:pPr>
        <w:shd w:val="clear" w:color="auto" w:fill="FFFFFF"/>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Периодический закон</w:t>
      </w:r>
    </w:p>
    <w:p w14:paraId="4A241439" w14:textId="28BCEAF8"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Периодический закон </w:t>
      </w:r>
      <w:r w:rsidR="00F51C84" w:rsidRPr="0032060A">
        <w:rPr>
          <w:rFonts w:eastAsia="Times New Roman"/>
          <w:sz w:val="32"/>
          <w:szCs w:val="32"/>
          <w:lang w:eastAsia="ru-RU"/>
        </w:rPr>
        <w:t>– это</w:t>
      </w:r>
      <w:r w:rsidRPr="0032060A">
        <w:rPr>
          <w:rFonts w:eastAsia="Times New Roman"/>
          <w:sz w:val="32"/>
          <w:szCs w:val="32"/>
          <w:lang w:eastAsia="ru-RU"/>
        </w:rPr>
        <w:t xml:space="preserve"> фундаментальный закон, который был сформулирован Д.И. Менделеевым в 1869 году.</w:t>
      </w:r>
    </w:p>
    <w:p w14:paraId="6528B5F5"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 формулировке Дмитрия Ивановича Менделеева периодический закон звучал так: «</w:t>
      </w:r>
      <w:r w:rsidRPr="0032060A">
        <w:rPr>
          <w:rFonts w:eastAsia="Times New Roman"/>
          <w:b/>
          <w:bCs/>
          <w:sz w:val="32"/>
          <w:szCs w:val="32"/>
          <w:lang w:eastAsia="ru-RU"/>
        </w:rPr>
        <w:t>Свойства элементов, формы и свойства образуемых ими соединений находятся в периодической зависимости от величины их атомной массы</w:t>
      </w:r>
      <w:r w:rsidRPr="0032060A">
        <w:rPr>
          <w:rFonts w:eastAsia="Times New Roman"/>
          <w:sz w:val="32"/>
          <w:szCs w:val="32"/>
          <w:lang w:eastAsia="ru-RU"/>
        </w:rPr>
        <w:t>.» Периодическое изменение свойств элементов Менделеев связывал с атомной массой. Понимание периодичности изменения многих свойств позволило Дмитрию Ивановичу определить и описать свойства веществ, образованных еще не открытыми химическими элементами, предсказать природные рудные источники и даже места их залегания.</w:t>
      </w:r>
    </w:p>
    <w:p w14:paraId="2C4CD40C"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Более поздние исследования показали, что свойства атомов и их соединений зависят в первую очередь от электронного строения атома. А электронное строение определяется </w:t>
      </w:r>
      <w:r w:rsidRPr="00D91A19">
        <w:rPr>
          <w:rFonts w:eastAsia="Times New Roman"/>
          <w:sz w:val="32"/>
          <w:szCs w:val="32"/>
          <w:lang w:eastAsia="ru-RU"/>
        </w:rPr>
        <w:t>свойствами </w:t>
      </w:r>
      <w:r w:rsidRPr="00D91A19">
        <w:rPr>
          <w:rFonts w:eastAsia="Times New Roman"/>
          <w:bCs/>
          <w:sz w:val="32"/>
          <w:szCs w:val="32"/>
          <w:lang w:eastAsia="ru-RU"/>
        </w:rPr>
        <w:t>атомного ядра</w:t>
      </w:r>
      <w:r w:rsidRPr="00D91A19">
        <w:rPr>
          <w:rFonts w:eastAsia="Times New Roman"/>
          <w:sz w:val="32"/>
          <w:szCs w:val="32"/>
          <w:lang w:eastAsia="ru-RU"/>
        </w:rPr>
        <w:t>. В частности, </w:t>
      </w:r>
      <w:r w:rsidRPr="00D91A19">
        <w:rPr>
          <w:rFonts w:eastAsia="Times New Roman"/>
          <w:bCs/>
          <w:sz w:val="32"/>
          <w:szCs w:val="32"/>
          <w:lang w:eastAsia="ru-RU"/>
        </w:rPr>
        <w:t>зарядом ядра атома</w:t>
      </w:r>
      <w:r w:rsidRPr="00D91A19">
        <w:rPr>
          <w:rFonts w:eastAsia="Times New Roman"/>
          <w:sz w:val="32"/>
          <w:szCs w:val="32"/>
          <w:lang w:eastAsia="ru-RU"/>
        </w:rPr>
        <w:t>.</w:t>
      </w:r>
    </w:p>
    <w:p w14:paraId="45FB9991" w14:textId="5D7EFFCC"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Поэтому современная формулировка пе</w:t>
      </w:r>
      <w:r w:rsidR="00E54641">
        <w:rPr>
          <w:rFonts w:eastAsia="Times New Roman"/>
          <w:sz w:val="32"/>
          <w:szCs w:val="32"/>
          <w:lang w:eastAsia="ru-RU"/>
        </w:rPr>
        <w:t xml:space="preserve">риодического закона звучит так: </w:t>
      </w:r>
      <w:r w:rsidRPr="0032060A">
        <w:rPr>
          <w:rFonts w:eastAsia="Times New Roman"/>
          <w:sz w:val="32"/>
          <w:szCs w:val="32"/>
          <w:lang w:eastAsia="ru-RU"/>
        </w:rPr>
        <w:t>«</w:t>
      </w:r>
      <w:r w:rsidRPr="0032060A">
        <w:rPr>
          <w:rFonts w:eastAsia="Times New Roman"/>
          <w:b/>
          <w:bCs/>
          <w:sz w:val="32"/>
          <w:szCs w:val="32"/>
          <w:lang w:eastAsia="ru-RU"/>
        </w:rPr>
        <w:t>Свойства элементов, форма и свойства образованных ими соединений находятся в периодической зависимости от величины заряда ядер их атомов</w:t>
      </w:r>
      <w:r w:rsidR="00774CF6" w:rsidRPr="0032060A">
        <w:rPr>
          <w:rFonts w:eastAsia="Times New Roman"/>
          <w:sz w:val="32"/>
          <w:szCs w:val="32"/>
          <w:lang w:eastAsia="ru-RU"/>
        </w:rPr>
        <w:t>»</w:t>
      </w:r>
      <w:r w:rsidRPr="0032060A">
        <w:rPr>
          <w:rFonts w:eastAsia="Times New Roman"/>
          <w:sz w:val="32"/>
          <w:szCs w:val="32"/>
          <w:lang w:eastAsia="ru-RU"/>
        </w:rPr>
        <w:t>.</w:t>
      </w:r>
    </w:p>
    <w:p w14:paraId="603F1E20"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Следствие периодического закона – изменение свойств элементов в определенных совокупностях, а также повторение свойств по периодам, т.е. через определенное число элементов. Такие совокупности Менделеев назвал периодами.</w:t>
      </w:r>
    </w:p>
    <w:p w14:paraId="70739248"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Периоды</w:t>
      </w:r>
      <w:r w:rsidRPr="0032060A">
        <w:rPr>
          <w:rFonts w:eastAsia="Times New Roman"/>
          <w:sz w:val="32"/>
          <w:szCs w:val="32"/>
          <w:lang w:eastAsia="ru-RU"/>
        </w:rPr>
        <w:t> – это горизонтальные ряды элементов с одинаковым количеством заполняемых электронных уровней. Номер периода обозначает </w:t>
      </w:r>
      <w:r w:rsidRPr="00E54641">
        <w:rPr>
          <w:rFonts w:eastAsia="Times New Roman"/>
          <w:bCs/>
          <w:sz w:val="32"/>
          <w:szCs w:val="32"/>
          <w:lang w:eastAsia="ru-RU"/>
        </w:rPr>
        <w:t>число энергетических уровней</w:t>
      </w:r>
      <w:r w:rsidRPr="0032060A">
        <w:rPr>
          <w:rFonts w:eastAsia="Times New Roman"/>
          <w:sz w:val="32"/>
          <w:szCs w:val="32"/>
          <w:lang w:eastAsia="ru-RU"/>
        </w:rPr>
        <w:t> в атоме элемента. Все периоды (кроме пер</w:t>
      </w:r>
      <w:r w:rsidRPr="0032060A">
        <w:rPr>
          <w:rFonts w:eastAsia="Times New Roman"/>
          <w:sz w:val="32"/>
          <w:szCs w:val="32"/>
          <w:lang w:eastAsia="ru-RU"/>
        </w:rPr>
        <w:lastRenderedPageBreak/>
        <w:t>вого) начинаются щелочным металлом (</w:t>
      </w:r>
      <w:r w:rsidRPr="0032060A">
        <w:rPr>
          <w:rFonts w:eastAsia="Times New Roman"/>
          <w:sz w:val="32"/>
          <w:szCs w:val="32"/>
          <w:lang w:val="en-US" w:eastAsia="ru-RU"/>
        </w:rPr>
        <w:t>s</w:t>
      </w:r>
      <w:r w:rsidRPr="0032060A">
        <w:rPr>
          <w:rFonts w:eastAsia="Times New Roman"/>
          <w:sz w:val="32"/>
          <w:szCs w:val="32"/>
          <w:lang w:eastAsia="ru-RU"/>
        </w:rPr>
        <w:t>-элементом), а заканчиваются благородным газом.</w:t>
      </w:r>
    </w:p>
    <w:p w14:paraId="1CBFBA23" w14:textId="55394821"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Группы</w:t>
      </w:r>
      <w:r w:rsidRPr="0032060A">
        <w:rPr>
          <w:rFonts w:eastAsia="Times New Roman"/>
          <w:sz w:val="32"/>
          <w:szCs w:val="32"/>
          <w:lang w:eastAsia="ru-RU"/>
        </w:rPr>
        <w:t> – вертикальные столбцы элементов </w:t>
      </w:r>
      <w:r w:rsidRPr="00E54641">
        <w:rPr>
          <w:rFonts w:eastAsia="Times New Roman"/>
          <w:bCs/>
          <w:sz w:val="32"/>
          <w:szCs w:val="32"/>
          <w:lang w:eastAsia="ru-RU"/>
        </w:rPr>
        <w:t>с одинаковым числом валентных электронов</w:t>
      </w:r>
      <w:r w:rsidRPr="00E54641">
        <w:rPr>
          <w:rFonts w:eastAsia="Times New Roman"/>
          <w:sz w:val="32"/>
          <w:szCs w:val="32"/>
          <w:lang w:eastAsia="ru-RU"/>
        </w:rPr>
        <w:t xml:space="preserve">, </w:t>
      </w:r>
      <w:r w:rsidRPr="0032060A">
        <w:rPr>
          <w:rFonts w:eastAsia="Times New Roman"/>
          <w:sz w:val="32"/>
          <w:szCs w:val="32"/>
          <w:lang w:eastAsia="ru-RU"/>
        </w:rPr>
        <w:t xml:space="preserve">равным номеру группы. Различают главные и побочные подгруппы. Главные подгруппы состоят из элементов малых и больших периодов, валентные электроны которых расположены на внешних </w:t>
      </w:r>
      <w:proofErr w:type="spellStart"/>
      <w:r w:rsidRPr="0032060A">
        <w:rPr>
          <w:rFonts w:eastAsia="Times New Roman"/>
          <w:sz w:val="32"/>
          <w:szCs w:val="32"/>
          <w:lang w:eastAsia="ru-RU"/>
        </w:rPr>
        <w:t>n</w:t>
      </w:r>
      <w:r w:rsidRPr="0032060A">
        <w:rPr>
          <w:rFonts w:eastAsia="Times New Roman"/>
          <w:i/>
          <w:iCs/>
          <w:sz w:val="32"/>
          <w:szCs w:val="32"/>
          <w:bdr w:val="none" w:sz="0" w:space="0" w:color="auto" w:frame="1"/>
          <w:lang w:eastAsia="ru-RU"/>
        </w:rPr>
        <w:t>s</w:t>
      </w:r>
      <w:proofErr w:type="spellEnd"/>
      <w:r w:rsidR="00B925C1" w:rsidRPr="0032060A">
        <w:rPr>
          <w:rFonts w:eastAsia="Times New Roman"/>
          <w:sz w:val="32"/>
          <w:szCs w:val="32"/>
          <w:lang w:eastAsia="ru-RU"/>
        </w:rPr>
        <w:t>– </w:t>
      </w:r>
      <w:r w:rsidRPr="0032060A">
        <w:rPr>
          <w:rFonts w:eastAsia="Times New Roman"/>
          <w:sz w:val="32"/>
          <w:szCs w:val="32"/>
          <w:lang w:eastAsia="ru-RU"/>
        </w:rPr>
        <w:t xml:space="preserve">и </w:t>
      </w:r>
      <w:proofErr w:type="spellStart"/>
      <w:r w:rsidRPr="0032060A">
        <w:rPr>
          <w:rFonts w:eastAsia="Times New Roman"/>
          <w:sz w:val="32"/>
          <w:szCs w:val="32"/>
          <w:lang w:eastAsia="ru-RU"/>
        </w:rPr>
        <w:t>n</w:t>
      </w:r>
      <w:r w:rsidRPr="0032060A">
        <w:rPr>
          <w:rFonts w:eastAsia="Times New Roman"/>
          <w:i/>
          <w:iCs/>
          <w:sz w:val="32"/>
          <w:szCs w:val="32"/>
          <w:bdr w:val="none" w:sz="0" w:space="0" w:color="auto" w:frame="1"/>
          <w:lang w:eastAsia="ru-RU"/>
        </w:rPr>
        <w:t>p</w:t>
      </w:r>
      <w:proofErr w:type="spellEnd"/>
      <w:r w:rsidR="00F51C84" w:rsidRPr="0032060A">
        <w:rPr>
          <w:rFonts w:eastAsia="Times New Roman"/>
          <w:sz w:val="32"/>
          <w:szCs w:val="32"/>
          <w:lang w:eastAsia="ru-RU"/>
        </w:rPr>
        <w:t>– подуровнях</w:t>
      </w:r>
      <w:r w:rsidRPr="0032060A">
        <w:rPr>
          <w:rFonts w:eastAsia="Times New Roman"/>
          <w:sz w:val="32"/>
          <w:szCs w:val="32"/>
          <w:lang w:eastAsia="ru-RU"/>
        </w:rPr>
        <w:t>.</w:t>
      </w:r>
    </w:p>
    <w:p w14:paraId="4335C0DD" w14:textId="77777777" w:rsidR="003756B9" w:rsidRPr="0032060A" w:rsidRDefault="003756B9" w:rsidP="00454479">
      <w:pPr>
        <w:shd w:val="clear" w:color="auto" w:fill="FFFFFF"/>
        <w:spacing w:line="240" w:lineRule="auto"/>
        <w:ind w:firstLine="709"/>
        <w:jc w:val="both"/>
        <w:rPr>
          <w:b/>
          <w:sz w:val="32"/>
          <w:szCs w:val="32"/>
          <w:lang w:eastAsia="ru-RU"/>
        </w:rPr>
      </w:pPr>
    </w:p>
    <w:p w14:paraId="2F0B6901" w14:textId="0EA46073" w:rsidR="00B6410F" w:rsidRDefault="000D0D7E" w:rsidP="00B6410F">
      <w:pPr>
        <w:shd w:val="clear" w:color="auto" w:fill="FFFFFF"/>
        <w:spacing w:line="240" w:lineRule="auto"/>
        <w:ind w:firstLine="709"/>
        <w:jc w:val="center"/>
        <w:rPr>
          <w:b/>
          <w:sz w:val="32"/>
          <w:szCs w:val="32"/>
          <w:lang w:eastAsia="ru-RU"/>
        </w:rPr>
      </w:pPr>
      <w:r w:rsidRPr="0032060A">
        <w:rPr>
          <w:b/>
          <w:sz w:val="32"/>
          <w:szCs w:val="32"/>
          <w:lang w:eastAsia="ru-RU"/>
        </w:rPr>
        <w:t>1.2 ПЕРИОДИЧЕСКАЯ СИСТЕМА</w:t>
      </w:r>
    </w:p>
    <w:p w14:paraId="02302B03" w14:textId="77777777" w:rsidR="005C7101" w:rsidRDefault="000D0D7E" w:rsidP="00B6410F">
      <w:pPr>
        <w:shd w:val="clear" w:color="auto" w:fill="FFFFFF"/>
        <w:spacing w:line="240" w:lineRule="auto"/>
        <w:ind w:firstLine="709"/>
        <w:jc w:val="center"/>
        <w:rPr>
          <w:b/>
          <w:sz w:val="32"/>
          <w:szCs w:val="32"/>
          <w:lang w:eastAsia="ru-RU"/>
        </w:rPr>
      </w:pPr>
      <w:r w:rsidRPr="0032060A">
        <w:rPr>
          <w:b/>
          <w:sz w:val="32"/>
          <w:szCs w:val="32"/>
          <w:lang w:eastAsia="ru-RU"/>
        </w:rPr>
        <w:t xml:space="preserve">ЭЛЕМЕНТОВ В СВЕТЕ ТЕОРИИ </w:t>
      </w:r>
    </w:p>
    <w:p w14:paraId="572215D7" w14:textId="4C5F619A" w:rsidR="000D0D7E" w:rsidRPr="0032060A" w:rsidRDefault="000D0D7E" w:rsidP="00B6410F">
      <w:pPr>
        <w:shd w:val="clear" w:color="auto" w:fill="FFFFFF"/>
        <w:spacing w:line="240" w:lineRule="auto"/>
        <w:ind w:firstLine="709"/>
        <w:jc w:val="center"/>
        <w:rPr>
          <w:b/>
          <w:sz w:val="32"/>
          <w:szCs w:val="32"/>
          <w:lang w:eastAsia="ru-RU"/>
        </w:rPr>
      </w:pPr>
      <w:r w:rsidRPr="0032060A">
        <w:rPr>
          <w:b/>
          <w:sz w:val="32"/>
          <w:szCs w:val="32"/>
          <w:lang w:eastAsia="ru-RU"/>
        </w:rPr>
        <w:t>СТРОЕНИЯ АТОМА</w:t>
      </w:r>
    </w:p>
    <w:p w14:paraId="50B719CD" w14:textId="77777777" w:rsidR="000D0D7E" w:rsidRPr="0032060A" w:rsidRDefault="000D0D7E" w:rsidP="00454479">
      <w:pPr>
        <w:shd w:val="clear" w:color="auto" w:fill="FFFFFF"/>
        <w:spacing w:line="240" w:lineRule="auto"/>
        <w:ind w:firstLine="709"/>
        <w:jc w:val="both"/>
        <w:rPr>
          <w:rFonts w:eastAsia="Times New Roman"/>
          <w:sz w:val="32"/>
          <w:szCs w:val="32"/>
          <w:lang w:eastAsia="ru-RU"/>
        </w:rPr>
      </w:pPr>
    </w:p>
    <w:p w14:paraId="07990453" w14:textId="5B9AA7BE"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Периодическая система элементов Д. И. Менделеева состоит из </w:t>
      </w:r>
      <w:r w:rsidRPr="00AA15BB">
        <w:rPr>
          <w:rFonts w:eastAsia="Times New Roman"/>
          <w:bCs/>
          <w:sz w:val="32"/>
          <w:szCs w:val="32"/>
          <w:lang w:eastAsia="ru-RU"/>
        </w:rPr>
        <w:t>семи периодов,</w:t>
      </w:r>
      <w:r w:rsidRPr="00AA15BB">
        <w:rPr>
          <w:rFonts w:eastAsia="Times New Roman"/>
          <w:sz w:val="32"/>
          <w:szCs w:val="32"/>
          <w:lang w:eastAsia="ru-RU"/>
        </w:rPr>
        <w:t> которые представляют собой горизонтальные последовательности элементов, расположенные по возрастанию заряда их атомного ядра. </w:t>
      </w:r>
    </w:p>
    <w:p w14:paraId="1447A5DD"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Каждый период (за исключением первого) начинается </w:t>
      </w:r>
      <w:r w:rsidRPr="00AA15BB">
        <w:rPr>
          <w:rFonts w:eastAsia="Times New Roman"/>
          <w:bCs/>
          <w:sz w:val="32"/>
          <w:szCs w:val="32"/>
          <w:lang w:eastAsia="ru-RU"/>
        </w:rPr>
        <w:t>атомами щелочных металлов</w:t>
      </w:r>
      <w:r w:rsidRPr="00AA15BB">
        <w:rPr>
          <w:rFonts w:eastAsia="Times New Roman"/>
          <w:sz w:val="32"/>
          <w:szCs w:val="32"/>
          <w:lang w:eastAsia="ru-RU"/>
        </w:rPr>
        <w:t xml:space="preserve"> (Li, Na, К, </w:t>
      </w:r>
      <w:proofErr w:type="spellStart"/>
      <w:r w:rsidRPr="00AA15BB">
        <w:rPr>
          <w:rFonts w:eastAsia="Times New Roman"/>
          <w:sz w:val="32"/>
          <w:szCs w:val="32"/>
          <w:lang w:eastAsia="ru-RU"/>
        </w:rPr>
        <w:t>Rb</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Cs</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Fr</w:t>
      </w:r>
      <w:proofErr w:type="spellEnd"/>
      <w:r w:rsidRPr="00AA15BB">
        <w:rPr>
          <w:rFonts w:eastAsia="Times New Roman"/>
          <w:sz w:val="32"/>
          <w:szCs w:val="32"/>
          <w:lang w:eastAsia="ru-RU"/>
        </w:rPr>
        <w:t>) и заканчивается </w:t>
      </w:r>
      <w:r w:rsidRPr="00AA15BB">
        <w:rPr>
          <w:rFonts w:eastAsia="Times New Roman"/>
          <w:bCs/>
          <w:sz w:val="32"/>
          <w:szCs w:val="32"/>
          <w:lang w:eastAsia="ru-RU"/>
        </w:rPr>
        <w:t>благородными газами</w:t>
      </w:r>
      <w:r w:rsidRPr="00AA15BB">
        <w:rPr>
          <w:rFonts w:eastAsia="Times New Roman"/>
          <w:sz w:val="32"/>
          <w:szCs w:val="32"/>
          <w:lang w:eastAsia="ru-RU"/>
        </w:rPr>
        <w:t> (</w:t>
      </w:r>
      <w:proofErr w:type="spellStart"/>
      <w:r w:rsidRPr="00AA15BB">
        <w:rPr>
          <w:rFonts w:eastAsia="Times New Roman"/>
          <w:sz w:val="32"/>
          <w:szCs w:val="32"/>
          <w:lang w:eastAsia="ru-RU"/>
        </w:rPr>
        <w:t>Ne</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Ar</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Kr</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Xe</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Rn</w:t>
      </w:r>
      <w:proofErr w:type="spellEnd"/>
      <w:r w:rsidRPr="00AA15BB">
        <w:rPr>
          <w:rFonts w:eastAsia="Times New Roman"/>
          <w:sz w:val="32"/>
          <w:szCs w:val="32"/>
          <w:lang w:eastAsia="ru-RU"/>
        </w:rPr>
        <w:t>), которым предшествуют типичные неметаллы.</w:t>
      </w:r>
    </w:p>
    <w:p w14:paraId="1BB2BB1A"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bCs/>
          <w:sz w:val="32"/>
          <w:szCs w:val="32"/>
          <w:lang w:eastAsia="ru-RU"/>
        </w:rPr>
        <w:t>В периодах слева направо возрастает число электронов на внешнем уровне.</w:t>
      </w:r>
    </w:p>
    <w:p w14:paraId="21D6A3AE" w14:textId="1C6B055F"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Как следствие,</w:t>
      </w:r>
      <w:r w:rsidR="00151F70">
        <w:rPr>
          <w:rFonts w:eastAsia="Times New Roman"/>
          <w:sz w:val="32"/>
          <w:szCs w:val="32"/>
          <w:lang w:eastAsia="ru-RU"/>
        </w:rPr>
        <w:t xml:space="preserve"> </w:t>
      </w:r>
      <w:r w:rsidR="00151F70">
        <w:rPr>
          <w:rFonts w:eastAsia="Times New Roman"/>
          <w:bCs/>
          <w:sz w:val="32"/>
          <w:szCs w:val="32"/>
          <w:lang w:eastAsia="ru-RU"/>
        </w:rPr>
        <w:t>в</w:t>
      </w:r>
      <w:r w:rsidRPr="00AA15BB">
        <w:rPr>
          <w:rFonts w:eastAsia="Times New Roman"/>
          <w:bCs/>
          <w:sz w:val="32"/>
          <w:szCs w:val="32"/>
          <w:lang w:eastAsia="ru-RU"/>
        </w:rPr>
        <w:t xml:space="preserve"> периодах слева направо постепенно ослабевают металлические и усиливаются неметаллические свойства</w:t>
      </w:r>
      <w:r w:rsidRPr="00AA15BB">
        <w:rPr>
          <w:rFonts w:eastAsia="Times New Roman"/>
          <w:sz w:val="32"/>
          <w:szCs w:val="32"/>
          <w:lang w:eastAsia="ru-RU"/>
        </w:rPr>
        <w:t>.</w:t>
      </w:r>
    </w:p>
    <w:p w14:paraId="425210A5"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В </w:t>
      </w:r>
      <w:r w:rsidRPr="00AA15BB">
        <w:rPr>
          <w:rFonts w:eastAsia="Times New Roman"/>
          <w:bCs/>
          <w:sz w:val="32"/>
          <w:szCs w:val="32"/>
          <w:lang w:eastAsia="ru-RU"/>
        </w:rPr>
        <w:t>первом</w:t>
      </w:r>
      <w:r w:rsidRPr="00AA15BB">
        <w:rPr>
          <w:rFonts w:eastAsia="Times New Roman"/>
          <w:sz w:val="32"/>
          <w:szCs w:val="32"/>
          <w:lang w:eastAsia="ru-RU"/>
        </w:rPr>
        <w:t> периоде имеются два элемента – </w:t>
      </w:r>
      <w:r w:rsidRPr="00AA15BB">
        <w:rPr>
          <w:rFonts w:eastAsia="Times New Roman"/>
          <w:bCs/>
          <w:sz w:val="32"/>
          <w:szCs w:val="32"/>
          <w:lang w:eastAsia="ru-RU"/>
        </w:rPr>
        <w:t>водород и гелий</w:t>
      </w:r>
      <w:r w:rsidRPr="00AA15BB">
        <w:rPr>
          <w:rFonts w:eastAsia="Times New Roman"/>
          <w:sz w:val="32"/>
          <w:szCs w:val="32"/>
          <w:lang w:eastAsia="ru-RU"/>
        </w:rPr>
        <w:t>. При этом водород условно размещают в IA или VIIA подгруппе, так как он проявляет сходство и со щелочными металлами, и с галогенами. Как и щелочные металлы, водород является восстановителем. Отдавая один электрон, водород образует однозарядный катион H</w:t>
      </w:r>
      <w:r w:rsidRPr="00AA15BB">
        <w:rPr>
          <w:rFonts w:eastAsia="Times New Roman"/>
          <w:sz w:val="32"/>
          <w:szCs w:val="32"/>
          <w:bdr w:val="none" w:sz="0" w:space="0" w:color="auto" w:frame="1"/>
          <w:vertAlign w:val="superscript"/>
          <w:lang w:eastAsia="ru-RU"/>
        </w:rPr>
        <w:t>+</w:t>
      </w:r>
      <w:r w:rsidRPr="00AA15BB">
        <w:rPr>
          <w:rFonts w:eastAsia="Times New Roman"/>
          <w:sz w:val="32"/>
          <w:szCs w:val="32"/>
          <w:lang w:eastAsia="ru-RU"/>
        </w:rPr>
        <w:t>. Как и галогены, водород – неметалл, образует двухатомную молекулу H</w:t>
      </w:r>
      <w:r w:rsidRPr="00AA15BB">
        <w:rPr>
          <w:rFonts w:eastAsia="Times New Roman"/>
          <w:sz w:val="32"/>
          <w:szCs w:val="32"/>
          <w:bdr w:val="none" w:sz="0" w:space="0" w:color="auto" w:frame="1"/>
          <w:vertAlign w:val="subscript"/>
          <w:lang w:eastAsia="ru-RU"/>
        </w:rPr>
        <w:t>2</w:t>
      </w:r>
      <w:r w:rsidRPr="00AA15BB">
        <w:rPr>
          <w:rFonts w:eastAsia="Times New Roman"/>
          <w:sz w:val="32"/>
          <w:szCs w:val="32"/>
          <w:lang w:eastAsia="ru-RU"/>
        </w:rPr>
        <w:t> и может проявлять окислительные свойства при взаимодействии с активными металлами:</w:t>
      </w:r>
    </w:p>
    <w:p w14:paraId="615559E3" w14:textId="4F2E96C3"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bCs/>
          <w:sz w:val="32"/>
          <w:szCs w:val="32"/>
          <w:lang w:eastAsia="ru-RU"/>
        </w:rPr>
        <w:t>2Na + H</w:t>
      </w:r>
      <w:r w:rsidR="00F51C84" w:rsidRPr="00AA15BB">
        <w:rPr>
          <w:rFonts w:eastAsia="Times New Roman"/>
          <w:sz w:val="32"/>
          <w:szCs w:val="32"/>
          <w:bdr w:val="none" w:sz="0" w:space="0" w:color="auto" w:frame="1"/>
          <w:vertAlign w:val="subscript"/>
          <w:lang w:eastAsia="ru-RU"/>
        </w:rPr>
        <w:t>2</w:t>
      </w:r>
      <w:r w:rsidR="00F51C84" w:rsidRPr="00AA15BB">
        <w:rPr>
          <w:rFonts w:eastAsia="Times New Roman"/>
          <w:bCs/>
          <w:sz w:val="32"/>
          <w:szCs w:val="32"/>
          <w:lang w:eastAsia="ru-RU"/>
        </w:rPr>
        <w:t xml:space="preserve"> → 2</w:t>
      </w:r>
      <w:r w:rsidRPr="00AA15BB">
        <w:rPr>
          <w:rFonts w:eastAsia="Times New Roman"/>
          <w:bCs/>
          <w:sz w:val="32"/>
          <w:szCs w:val="32"/>
          <w:lang w:eastAsia="ru-RU"/>
        </w:rPr>
        <w:t>NaH</w:t>
      </w:r>
    </w:p>
    <w:p w14:paraId="22665267" w14:textId="50B9C4F5"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lastRenderedPageBreak/>
        <w:t>В </w:t>
      </w:r>
      <w:r w:rsidRPr="00AA15BB">
        <w:rPr>
          <w:rFonts w:eastAsia="Times New Roman"/>
          <w:bCs/>
          <w:sz w:val="32"/>
          <w:szCs w:val="32"/>
          <w:lang w:eastAsia="ru-RU"/>
        </w:rPr>
        <w:t>четвертом</w:t>
      </w:r>
      <w:r w:rsidRPr="00AA15BB">
        <w:rPr>
          <w:rFonts w:eastAsia="Times New Roman"/>
          <w:sz w:val="32"/>
          <w:szCs w:val="32"/>
          <w:lang w:eastAsia="ru-RU"/>
        </w:rPr>
        <w:t xml:space="preserve"> периоде вслед за </w:t>
      </w:r>
      <w:proofErr w:type="spellStart"/>
      <w:r w:rsidRPr="00AA15BB">
        <w:rPr>
          <w:rFonts w:eastAsia="Times New Roman"/>
          <w:sz w:val="32"/>
          <w:szCs w:val="32"/>
          <w:lang w:eastAsia="ru-RU"/>
        </w:rPr>
        <w:t>Са</w:t>
      </w:r>
      <w:proofErr w:type="spellEnd"/>
      <w:r w:rsidRPr="00AA15BB">
        <w:rPr>
          <w:rFonts w:eastAsia="Times New Roman"/>
          <w:sz w:val="32"/>
          <w:szCs w:val="32"/>
          <w:lang w:eastAsia="ru-RU"/>
        </w:rPr>
        <w:t xml:space="preserve"> расположены 10 переходных элементов (от скандия </w:t>
      </w:r>
      <w:proofErr w:type="spellStart"/>
      <w:r w:rsidRPr="00AA15BB">
        <w:rPr>
          <w:rFonts w:eastAsia="Times New Roman"/>
          <w:sz w:val="32"/>
          <w:szCs w:val="32"/>
          <w:lang w:eastAsia="ru-RU"/>
        </w:rPr>
        <w:t>Sc</w:t>
      </w:r>
      <w:proofErr w:type="spellEnd"/>
      <w:r w:rsidRPr="00AA15BB">
        <w:rPr>
          <w:rFonts w:eastAsia="Times New Roman"/>
          <w:sz w:val="32"/>
          <w:szCs w:val="32"/>
          <w:lang w:eastAsia="ru-RU"/>
        </w:rPr>
        <w:t xml:space="preserve"> до цинка Zn), за которыми находятся остальные 6 основных элементов периода (от галлия </w:t>
      </w:r>
      <w:proofErr w:type="spellStart"/>
      <w:r w:rsidRPr="00AA15BB">
        <w:rPr>
          <w:rFonts w:eastAsia="Times New Roman"/>
          <w:sz w:val="32"/>
          <w:szCs w:val="32"/>
          <w:lang w:eastAsia="ru-RU"/>
        </w:rPr>
        <w:t>Ga</w:t>
      </w:r>
      <w:proofErr w:type="spellEnd"/>
      <w:r w:rsidRPr="00AA15BB">
        <w:rPr>
          <w:rFonts w:eastAsia="Times New Roman"/>
          <w:sz w:val="32"/>
          <w:szCs w:val="32"/>
          <w:lang w:eastAsia="ru-RU"/>
        </w:rPr>
        <w:t xml:space="preserve"> до криптона </w:t>
      </w:r>
      <w:proofErr w:type="spellStart"/>
      <w:r w:rsidRPr="00AA15BB">
        <w:rPr>
          <w:rFonts w:eastAsia="Times New Roman"/>
          <w:sz w:val="32"/>
          <w:szCs w:val="32"/>
          <w:lang w:eastAsia="ru-RU"/>
        </w:rPr>
        <w:t>Кr</w:t>
      </w:r>
      <w:proofErr w:type="spellEnd"/>
      <w:r w:rsidRPr="00AA15BB">
        <w:rPr>
          <w:rFonts w:eastAsia="Times New Roman"/>
          <w:sz w:val="32"/>
          <w:szCs w:val="32"/>
          <w:lang w:eastAsia="ru-RU"/>
        </w:rPr>
        <w:t>). Аналогично построен </w:t>
      </w:r>
      <w:r w:rsidRPr="00AA15BB">
        <w:rPr>
          <w:rFonts w:eastAsia="Times New Roman"/>
          <w:bCs/>
          <w:sz w:val="32"/>
          <w:szCs w:val="32"/>
          <w:lang w:eastAsia="ru-RU"/>
        </w:rPr>
        <w:t>пятый</w:t>
      </w:r>
      <w:r w:rsidRPr="00AA15BB">
        <w:rPr>
          <w:rFonts w:eastAsia="Times New Roman"/>
          <w:sz w:val="32"/>
          <w:szCs w:val="32"/>
          <w:lang w:eastAsia="ru-RU"/>
        </w:rPr>
        <w:t> период. </w:t>
      </w:r>
      <w:r w:rsidRPr="00AA15BB">
        <w:rPr>
          <w:rFonts w:eastAsia="Times New Roman"/>
          <w:bCs/>
          <w:sz w:val="32"/>
          <w:szCs w:val="32"/>
          <w:lang w:eastAsia="ru-RU"/>
        </w:rPr>
        <w:t>Переходными элементами</w:t>
      </w:r>
      <w:r w:rsidRPr="00AA15BB">
        <w:rPr>
          <w:rFonts w:eastAsia="Times New Roman"/>
          <w:sz w:val="32"/>
          <w:szCs w:val="32"/>
          <w:lang w:eastAsia="ru-RU"/>
        </w:rPr>
        <w:t> обычно называют любые элементы с валентными d– или f–электронами.</w:t>
      </w:r>
    </w:p>
    <w:p w14:paraId="4A73F356" w14:textId="6D3D1FA9"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bCs/>
          <w:sz w:val="32"/>
          <w:szCs w:val="32"/>
          <w:lang w:eastAsia="ru-RU"/>
        </w:rPr>
        <w:t>Шестой</w:t>
      </w:r>
      <w:r w:rsidRPr="00AA15BB">
        <w:rPr>
          <w:rFonts w:eastAsia="Times New Roman"/>
          <w:sz w:val="32"/>
          <w:szCs w:val="32"/>
          <w:lang w:eastAsia="ru-RU"/>
        </w:rPr>
        <w:t> и </w:t>
      </w:r>
      <w:r w:rsidRPr="00AA15BB">
        <w:rPr>
          <w:rFonts w:eastAsia="Times New Roman"/>
          <w:bCs/>
          <w:sz w:val="32"/>
          <w:szCs w:val="32"/>
          <w:lang w:eastAsia="ru-RU"/>
        </w:rPr>
        <w:t>седьмой</w:t>
      </w:r>
      <w:r w:rsidRPr="00AA15BB">
        <w:rPr>
          <w:rFonts w:eastAsia="Times New Roman"/>
          <w:sz w:val="32"/>
          <w:szCs w:val="32"/>
          <w:lang w:eastAsia="ru-RU"/>
        </w:rPr>
        <w:t xml:space="preserve"> периоды имеют двойные вставки элементов. За элементом Ва расположены десять d–элементов (от лантана La </w:t>
      </w:r>
      <w:r w:rsidR="00872854" w:rsidRPr="00AA15BB">
        <w:rPr>
          <w:rFonts w:eastAsia="Times New Roman"/>
          <w:sz w:val="32"/>
          <w:szCs w:val="32"/>
          <w:lang w:eastAsia="ru-RU"/>
        </w:rPr>
        <w:t>–</w:t>
      </w:r>
      <w:r w:rsidRPr="00AA15BB">
        <w:rPr>
          <w:rFonts w:eastAsia="Times New Roman"/>
          <w:sz w:val="32"/>
          <w:szCs w:val="32"/>
          <w:lang w:eastAsia="ru-RU"/>
        </w:rPr>
        <w:t xml:space="preserve">до гадолиния </w:t>
      </w:r>
      <w:proofErr w:type="spellStart"/>
      <w:r w:rsidRPr="00AA15BB">
        <w:rPr>
          <w:rFonts w:eastAsia="Times New Roman"/>
          <w:sz w:val="32"/>
          <w:szCs w:val="32"/>
          <w:lang w:eastAsia="ru-RU"/>
        </w:rPr>
        <w:t>Hg</w:t>
      </w:r>
      <w:proofErr w:type="spellEnd"/>
      <w:r w:rsidRPr="00AA15BB">
        <w:rPr>
          <w:rFonts w:eastAsia="Times New Roman"/>
          <w:sz w:val="32"/>
          <w:szCs w:val="32"/>
          <w:lang w:eastAsia="ru-RU"/>
        </w:rPr>
        <w:t xml:space="preserve">), а после первого переходного элемента лантана La следуют 14 f–элементов </w:t>
      </w:r>
      <w:r w:rsidR="00872854" w:rsidRPr="00AA15BB">
        <w:rPr>
          <w:rFonts w:eastAsia="Times New Roman"/>
          <w:sz w:val="32"/>
          <w:szCs w:val="32"/>
          <w:lang w:eastAsia="ru-RU"/>
        </w:rPr>
        <w:t>–</w:t>
      </w:r>
      <w:r w:rsidRPr="00AA15BB">
        <w:rPr>
          <w:rFonts w:eastAsia="Times New Roman"/>
          <w:sz w:val="32"/>
          <w:szCs w:val="32"/>
          <w:lang w:eastAsia="ru-RU"/>
        </w:rPr>
        <w:t> </w:t>
      </w:r>
      <w:r w:rsidRPr="00AA15BB">
        <w:rPr>
          <w:rFonts w:eastAsia="Times New Roman"/>
          <w:i/>
          <w:iCs/>
          <w:sz w:val="32"/>
          <w:szCs w:val="32"/>
          <w:bdr w:val="none" w:sz="0" w:space="0" w:color="auto" w:frame="1"/>
          <w:lang w:eastAsia="ru-RU"/>
        </w:rPr>
        <w:t>лантаноидов </w:t>
      </w:r>
      <w:r w:rsidRPr="00AA15BB">
        <w:rPr>
          <w:rFonts w:eastAsia="Times New Roman"/>
          <w:sz w:val="32"/>
          <w:szCs w:val="32"/>
          <w:lang w:eastAsia="ru-RU"/>
        </w:rPr>
        <w:t xml:space="preserve">(Се </w:t>
      </w:r>
      <w:r w:rsidR="00872854" w:rsidRPr="00AA15BB">
        <w:rPr>
          <w:rFonts w:eastAsia="Times New Roman"/>
          <w:sz w:val="32"/>
          <w:szCs w:val="32"/>
          <w:lang w:eastAsia="ru-RU"/>
        </w:rPr>
        <w:t xml:space="preserve">– </w:t>
      </w:r>
      <w:proofErr w:type="spellStart"/>
      <w:r w:rsidRPr="00AA15BB">
        <w:rPr>
          <w:rFonts w:eastAsia="Times New Roman"/>
          <w:sz w:val="32"/>
          <w:szCs w:val="32"/>
          <w:lang w:eastAsia="ru-RU"/>
        </w:rPr>
        <w:t>Lu</w:t>
      </w:r>
      <w:proofErr w:type="spellEnd"/>
      <w:r w:rsidRPr="00AA15BB">
        <w:rPr>
          <w:rFonts w:eastAsia="Times New Roman"/>
          <w:sz w:val="32"/>
          <w:szCs w:val="32"/>
          <w:lang w:eastAsia="ru-RU"/>
        </w:rPr>
        <w:t xml:space="preserve">). После ртути </w:t>
      </w:r>
      <w:proofErr w:type="spellStart"/>
      <w:r w:rsidRPr="00AA15BB">
        <w:rPr>
          <w:rFonts w:eastAsia="Times New Roman"/>
          <w:sz w:val="32"/>
          <w:szCs w:val="32"/>
          <w:lang w:eastAsia="ru-RU"/>
        </w:rPr>
        <w:t>Hg</w:t>
      </w:r>
      <w:proofErr w:type="spellEnd"/>
      <w:r w:rsidRPr="00AA15BB">
        <w:rPr>
          <w:rFonts w:eastAsia="Times New Roman"/>
          <w:sz w:val="32"/>
          <w:szCs w:val="32"/>
          <w:lang w:eastAsia="ru-RU"/>
        </w:rPr>
        <w:t xml:space="preserve"> располагаются остальные 6 основных р-элементов шестого периода (</w:t>
      </w:r>
      <w:proofErr w:type="spellStart"/>
      <w:r w:rsidRPr="00AA15BB">
        <w:rPr>
          <w:rFonts w:eastAsia="Times New Roman"/>
          <w:sz w:val="32"/>
          <w:szCs w:val="32"/>
          <w:lang w:eastAsia="ru-RU"/>
        </w:rPr>
        <w:t>Тl</w:t>
      </w:r>
      <w:proofErr w:type="spellEnd"/>
      <w:r w:rsidRPr="00AA15BB">
        <w:rPr>
          <w:rFonts w:eastAsia="Times New Roman"/>
          <w:sz w:val="32"/>
          <w:szCs w:val="32"/>
          <w:lang w:eastAsia="ru-RU"/>
        </w:rPr>
        <w:t xml:space="preserve"> </w:t>
      </w:r>
      <w:r w:rsidR="00872854" w:rsidRPr="00AA15BB">
        <w:rPr>
          <w:rFonts w:eastAsia="Times New Roman"/>
          <w:sz w:val="32"/>
          <w:szCs w:val="32"/>
          <w:lang w:eastAsia="ru-RU"/>
        </w:rPr>
        <w:t>–</w:t>
      </w:r>
      <w:r w:rsidRPr="00AA15BB">
        <w:rPr>
          <w:rFonts w:eastAsia="Times New Roman"/>
          <w:sz w:val="32"/>
          <w:szCs w:val="32"/>
          <w:lang w:eastAsia="ru-RU"/>
        </w:rPr>
        <w:t xml:space="preserve"> </w:t>
      </w:r>
      <w:proofErr w:type="spellStart"/>
      <w:r w:rsidRPr="00AA15BB">
        <w:rPr>
          <w:rFonts w:eastAsia="Times New Roman"/>
          <w:sz w:val="32"/>
          <w:szCs w:val="32"/>
          <w:lang w:eastAsia="ru-RU"/>
        </w:rPr>
        <w:t>Rn</w:t>
      </w:r>
      <w:proofErr w:type="spellEnd"/>
      <w:r w:rsidRPr="00AA15BB">
        <w:rPr>
          <w:rFonts w:eastAsia="Times New Roman"/>
          <w:sz w:val="32"/>
          <w:szCs w:val="32"/>
          <w:lang w:eastAsia="ru-RU"/>
        </w:rPr>
        <w:t>).</w:t>
      </w:r>
    </w:p>
    <w:p w14:paraId="5D4B13BD" w14:textId="4E03D026"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В седьмом (незавершенном) периоде за Ас следуют 14 f–элементов</w:t>
      </w:r>
      <w:r w:rsidR="00151F70">
        <w:rPr>
          <w:rFonts w:eastAsia="Times New Roman"/>
          <w:sz w:val="32"/>
          <w:szCs w:val="32"/>
          <w:lang w:eastAsia="ru-RU"/>
        </w:rPr>
        <w:t xml:space="preserve"> </w:t>
      </w:r>
      <w:r w:rsidR="00151F70" w:rsidRPr="00AA15BB">
        <w:rPr>
          <w:rFonts w:eastAsia="Times New Roman"/>
          <w:sz w:val="32"/>
          <w:szCs w:val="32"/>
          <w:lang w:eastAsia="ru-RU"/>
        </w:rPr>
        <w:t>–</w:t>
      </w:r>
      <w:r w:rsidR="00151F70">
        <w:rPr>
          <w:rFonts w:eastAsia="Times New Roman"/>
          <w:sz w:val="32"/>
          <w:szCs w:val="32"/>
          <w:lang w:eastAsia="ru-RU"/>
        </w:rPr>
        <w:t xml:space="preserve"> </w:t>
      </w:r>
      <w:r w:rsidRPr="00AA15BB">
        <w:rPr>
          <w:rFonts w:eastAsia="Times New Roman"/>
          <w:i/>
          <w:iCs/>
          <w:sz w:val="32"/>
          <w:szCs w:val="32"/>
          <w:bdr w:val="none" w:sz="0" w:space="0" w:color="auto" w:frame="1"/>
          <w:lang w:eastAsia="ru-RU"/>
        </w:rPr>
        <w:t>актиноидов </w:t>
      </w:r>
      <w:r w:rsidRPr="00AA15BB">
        <w:rPr>
          <w:rFonts w:eastAsia="Times New Roman"/>
          <w:sz w:val="32"/>
          <w:szCs w:val="32"/>
          <w:lang w:eastAsia="ru-RU"/>
        </w:rPr>
        <w:t>(</w:t>
      </w:r>
      <w:proofErr w:type="spellStart"/>
      <w:r w:rsidRPr="00AA15BB">
        <w:rPr>
          <w:rFonts w:eastAsia="Times New Roman"/>
          <w:sz w:val="32"/>
          <w:szCs w:val="32"/>
          <w:lang w:eastAsia="ru-RU"/>
        </w:rPr>
        <w:t>Th</w:t>
      </w:r>
      <w:proofErr w:type="spellEnd"/>
      <w:r w:rsidRPr="00AA15BB">
        <w:rPr>
          <w:rFonts w:eastAsia="Times New Roman"/>
          <w:sz w:val="32"/>
          <w:szCs w:val="32"/>
          <w:lang w:eastAsia="ru-RU"/>
        </w:rPr>
        <w:t xml:space="preserve"> </w:t>
      </w:r>
      <w:r w:rsidR="00872854" w:rsidRPr="00AA15BB">
        <w:rPr>
          <w:rFonts w:eastAsia="Times New Roman"/>
          <w:sz w:val="32"/>
          <w:szCs w:val="32"/>
          <w:lang w:eastAsia="ru-RU"/>
        </w:rPr>
        <w:t>–</w:t>
      </w:r>
      <w:r w:rsidRPr="00AA15BB">
        <w:rPr>
          <w:rFonts w:eastAsia="Times New Roman"/>
          <w:sz w:val="32"/>
          <w:szCs w:val="32"/>
          <w:lang w:eastAsia="ru-RU"/>
        </w:rPr>
        <w:t xml:space="preserve"> </w:t>
      </w:r>
      <w:proofErr w:type="spellStart"/>
      <w:r w:rsidRPr="00AA15BB">
        <w:rPr>
          <w:rFonts w:eastAsia="Times New Roman"/>
          <w:sz w:val="32"/>
          <w:szCs w:val="32"/>
          <w:lang w:eastAsia="ru-RU"/>
        </w:rPr>
        <w:t>Lr</w:t>
      </w:r>
      <w:proofErr w:type="spellEnd"/>
      <w:r w:rsidRPr="00AA15BB">
        <w:rPr>
          <w:rFonts w:eastAsia="Times New Roman"/>
          <w:sz w:val="32"/>
          <w:szCs w:val="32"/>
          <w:lang w:eastAsia="ru-RU"/>
        </w:rPr>
        <w:t>). В последнее время La и Ас стали причислять соответственно к лантаноидам и актиноидам. Лантаноиды и актиноиды помещены отдельно внизу таблицы.</w:t>
      </w:r>
    </w:p>
    <w:p w14:paraId="24413046"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В Периодической системе каждый элемент расположен в строго определенном месте, которое соответствует его </w:t>
      </w:r>
      <w:r w:rsidRPr="00AA15BB">
        <w:rPr>
          <w:rFonts w:eastAsia="Times New Roman"/>
          <w:bCs/>
          <w:sz w:val="32"/>
          <w:szCs w:val="32"/>
          <w:lang w:eastAsia="ru-RU"/>
        </w:rPr>
        <w:t>порядковому номеру</w:t>
      </w:r>
      <w:r w:rsidRPr="00AA15BB">
        <w:rPr>
          <w:rFonts w:eastAsia="Times New Roman"/>
          <w:sz w:val="32"/>
          <w:szCs w:val="32"/>
          <w:lang w:eastAsia="ru-RU"/>
        </w:rPr>
        <w:t>.</w:t>
      </w:r>
    </w:p>
    <w:p w14:paraId="73E5B582" w14:textId="68D8E7E5"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Элементы в Периодической системе разделены на </w:t>
      </w:r>
      <w:r w:rsidRPr="00AA15BB">
        <w:rPr>
          <w:rFonts w:eastAsia="Times New Roman"/>
          <w:bCs/>
          <w:sz w:val="32"/>
          <w:szCs w:val="32"/>
          <w:lang w:eastAsia="ru-RU"/>
        </w:rPr>
        <w:t>восемь групп</w:t>
      </w:r>
      <w:r w:rsidRPr="00AA15BB">
        <w:rPr>
          <w:rFonts w:eastAsia="Times New Roman"/>
          <w:sz w:val="32"/>
          <w:szCs w:val="32"/>
          <w:lang w:eastAsia="ru-RU"/>
        </w:rPr>
        <w:t> (I –VIII), которые в свою очередь делятся на </w:t>
      </w:r>
      <w:r w:rsidRPr="00AA15BB">
        <w:rPr>
          <w:rFonts w:eastAsia="Times New Roman"/>
          <w:bCs/>
          <w:sz w:val="32"/>
          <w:szCs w:val="32"/>
          <w:lang w:eastAsia="ru-RU"/>
        </w:rPr>
        <w:t>подгруппы</w:t>
      </w:r>
      <w:r w:rsidRPr="00AA15BB">
        <w:rPr>
          <w:rFonts w:eastAsia="Times New Roman"/>
          <w:sz w:val="32"/>
          <w:szCs w:val="32"/>
          <w:lang w:eastAsia="ru-RU"/>
        </w:rPr>
        <w:t> </w:t>
      </w:r>
      <w:r w:rsidR="00872854" w:rsidRPr="00AA15BB">
        <w:rPr>
          <w:rFonts w:eastAsia="Times New Roman"/>
          <w:sz w:val="32"/>
          <w:szCs w:val="32"/>
          <w:lang w:eastAsia="ru-RU"/>
        </w:rPr>
        <w:t>–</w:t>
      </w:r>
      <w:r w:rsidRPr="00AA15BB">
        <w:rPr>
          <w:rFonts w:eastAsia="Times New Roman"/>
          <w:sz w:val="32"/>
          <w:szCs w:val="32"/>
          <w:lang w:eastAsia="ru-RU"/>
        </w:rPr>
        <w:t> </w:t>
      </w:r>
      <w:r w:rsidRPr="00AA15BB">
        <w:rPr>
          <w:rFonts w:eastAsia="Times New Roman"/>
          <w:bCs/>
          <w:sz w:val="32"/>
          <w:szCs w:val="32"/>
          <w:lang w:eastAsia="ru-RU"/>
        </w:rPr>
        <w:t>главные</w:t>
      </w:r>
      <w:r w:rsidRPr="00AA15BB">
        <w:rPr>
          <w:rFonts w:eastAsia="Times New Roman"/>
          <w:i/>
          <w:iCs/>
          <w:sz w:val="32"/>
          <w:szCs w:val="32"/>
          <w:bdr w:val="none" w:sz="0" w:space="0" w:color="auto" w:frame="1"/>
          <w:lang w:eastAsia="ru-RU"/>
        </w:rPr>
        <w:t>, </w:t>
      </w:r>
      <w:r w:rsidR="00133DB7">
        <w:rPr>
          <w:rFonts w:eastAsia="Times New Roman"/>
          <w:sz w:val="32"/>
          <w:szCs w:val="32"/>
          <w:lang w:eastAsia="ru-RU"/>
        </w:rPr>
        <w:t xml:space="preserve">или подгруппы </w:t>
      </w:r>
      <w:r w:rsidRPr="00AA15BB">
        <w:rPr>
          <w:rFonts w:eastAsia="Times New Roman"/>
          <w:sz w:val="32"/>
          <w:szCs w:val="32"/>
          <w:lang w:eastAsia="ru-RU"/>
        </w:rPr>
        <w:t>А и </w:t>
      </w:r>
      <w:r w:rsidRPr="00AA15BB">
        <w:rPr>
          <w:rFonts w:eastAsia="Times New Roman"/>
          <w:bCs/>
          <w:sz w:val="32"/>
          <w:szCs w:val="32"/>
          <w:lang w:eastAsia="ru-RU"/>
        </w:rPr>
        <w:t>побочные</w:t>
      </w:r>
      <w:r w:rsidRPr="00AA15BB">
        <w:rPr>
          <w:rFonts w:eastAsia="Times New Roman"/>
          <w:i/>
          <w:iCs/>
          <w:sz w:val="32"/>
          <w:szCs w:val="32"/>
          <w:bdr w:val="none" w:sz="0" w:space="0" w:color="auto" w:frame="1"/>
          <w:lang w:eastAsia="ru-RU"/>
        </w:rPr>
        <w:t>, </w:t>
      </w:r>
      <w:r w:rsidRPr="00AA15BB">
        <w:rPr>
          <w:rFonts w:eastAsia="Times New Roman"/>
          <w:sz w:val="32"/>
          <w:szCs w:val="32"/>
          <w:lang w:eastAsia="ru-RU"/>
        </w:rPr>
        <w:t>или подгруппы Б. Подгруппа VIIIБ-особая, она содержит </w:t>
      </w:r>
      <w:r w:rsidRPr="00AA15BB">
        <w:rPr>
          <w:rFonts w:eastAsia="Times New Roman"/>
          <w:i/>
          <w:iCs/>
          <w:sz w:val="32"/>
          <w:szCs w:val="32"/>
          <w:bdr w:val="none" w:sz="0" w:space="0" w:color="auto" w:frame="1"/>
          <w:lang w:eastAsia="ru-RU"/>
        </w:rPr>
        <w:t>триады </w:t>
      </w:r>
      <w:r w:rsidRPr="00AA15BB">
        <w:rPr>
          <w:rFonts w:eastAsia="Times New Roman"/>
          <w:sz w:val="32"/>
          <w:szCs w:val="32"/>
          <w:lang w:eastAsia="ru-RU"/>
        </w:rPr>
        <w:t>элементов, составляющих семейства железа (</w:t>
      </w:r>
      <w:proofErr w:type="spellStart"/>
      <w:r w:rsidRPr="00AA15BB">
        <w:rPr>
          <w:rFonts w:eastAsia="Times New Roman"/>
          <w:sz w:val="32"/>
          <w:szCs w:val="32"/>
          <w:lang w:eastAsia="ru-RU"/>
        </w:rPr>
        <w:t>Fе</w:t>
      </w:r>
      <w:proofErr w:type="spellEnd"/>
      <w:r w:rsidRPr="00AA15BB">
        <w:rPr>
          <w:rFonts w:eastAsia="Times New Roman"/>
          <w:sz w:val="32"/>
          <w:szCs w:val="32"/>
          <w:lang w:eastAsia="ru-RU"/>
        </w:rPr>
        <w:t xml:space="preserve">, Со, Ni) и платиновых металлов (Ru, </w:t>
      </w:r>
      <w:proofErr w:type="spellStart"/>
      <w:r w:rsidRPr="00AA15BB">
        <w:rPr>
          <w:rFonts w:eastAsia="Times New Roman"/>
          <w:sz w:val="32"/>
          <w:szCs w:val="32"/>
          <w:lang w:eastAsia="ru-RU"/>
        </w:rPr>
        <w:t>Rh</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Pd</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Os</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Ir</w:t>
      </w:r>
      <w:proofErr w:type="spellEnd"/>
      <w:r w:rsidRPr="00AA15BB">
        <w:rPr>
          <w:rFonts w:eastAsia="Times New Roman"/>
          <w:sz w:val="32"/>
          <w:szCs w:val="32"/>
          <w:lang w:eastAsia="ru-RU"/>
        </w:rPr>
        <w:t xml:space="preserve">, </w:t>
      </w:r>
      <w:proofErr w:type="spellStart"/>
      <w:r w:rsidRPr="00AA15BB">
        <w:rPr>
          <w:rFonts w:eastAsia="Times New Roman"/>
          <w:sz w:val="32"/>
          <w:szCs w:val="32"/>
          <w:lang w:eastAsia="ru-RU"/>
        </w:rPr>
        <w:t>Pt</w:t>
      </w:r>
      <w:proofErr w:type="spellEnd"/>
      <w:r w:rsidRPr="00AA15BB">
        <w:rPr>
          <w:rFonts w:eastAsia="Times New Roman"/>
          <w:sz w:val="32"/>
          <w:szCs w:val="32"/>
          <w:lang w:eastAsia="ru-RU"/>
        </w:rPr>
        <w:t>).</w:t>
      </w:r>
    </w:p>
    <w:p w14:paraId="4E713263"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Внутри каждой подгруппы элементы проявляют похожие свойства и схожи по химическому строению. А именно:</w:t>
      </w:r>
    </w:p>
    <w:p w14:paraId="67A6EB09"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В главных подгруппах сверху вниз усиливаются металлические свойства и ослабевают неметаллические.</w:t>
      </w:r>
    </w:p>
    <w:p w14:paraId="0993A7C4"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В главных подгруппах сверху вниз</w:t>
      </w:r>
      <w:r w:rsidRPr="0032060A">
        <w:rPr>
          <w:rFonts w:eastAsia="Times New Roman"/>
          <w:sz w:val="32"/>
          <w:szCs w:val="32"/>
          <w:lang w:eastAsia="ru-RU"/>
        </w:rPr>
        <w:t> </w:t>
      </w:r>
      <w:r w:rsidRPr="0032060A">
        <w:rPr>
          <w:rFonts w:eastAsia="Times New Roman"/>
          <w:b/>
          <w:bCs/>
          <w:sz w:val="32"/>
          <w:szCs w:val="32"/>
          <w:lang w:eastAsia="ru-RU"/>
        </w:rPr>
        <w:t>увеличивается устойчивость соединений элементов в низшей степени окисления.</w:t>
      </w:r>
    </w:p>
    <w:p w14:paraId="0097C879"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В побочных подгруппах наоборот: сверху вниз металлические свойства ослабевают и увеличивается устойчивость соединений с высшей степенью окисления.</w:t>
      </w:r>
    </w:p>
    <w:p w14:paraId="59F27B42"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 зависимости от того, какая энергетическая </w:t>
      </w:r>
      <w:proofErr w:type="spellStart"/>
      <w:r w:rsidRPr="0032060A">
        <w:rPr>
          <w:rFonts w:eastAsia="Times New Roman"/>
          <w:sz w:val="32"/>
          <w:szCs w:val="32"/>
          <w:lang w:eastAsia="ru-RU"/>
        </w:rPr>
        <w:t>орбиталь</w:t>
      </w:r>
      <w:proofErr w:type="spellEnd"/>
      <w:r w:rsidRPr="0032060A">
        <w:rPr>
          <w:rFonts w:eastAsia="Times New Roman"/>
          <w:sz w:val="32"/>
          <w:szCs w:val="32"/>
          <w:lang w:eastAsia="ru-RU"/>
        </w:rPr>
        <w:t xml:space="preserve"> заполняется в атоме последней, химические элементы можно разделить на s-элементы, р-элементы, d- и f-элементы.</w:t>
      </w:r>
    </w:p>
    <w:p w14:paraId="466F80BF"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У атомов s-элементов заполняются s-</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на внешних энергетических уровнях. К s-элементам относятся водород и гелий, а также все элементы I и II групп главных подгрупп (литий, бериллий, натрий и др.). У p-элементов электронами заполняются p-</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К ним относятся элементы III-XIII групп, главных подгрупп. У d-элементов заполняются, соответственно, d-</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К ним относятся элементы побочных подгрупп.</w:t>
      </w:r>
    </w:p>
    <w:p w14:paraId="42781D1A"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E54641">
        <w:rPr>
          <w:rFonts w:eastAsia="Times New Roman"/>
          <w:sz w:val="32"/>
          <w:szCs w:val="32"/>
          <w:lang w:eastAsia="ru-RU"/>
        </w:rPr>
        <w:t>Из </w:t>
      </w:r>
      <w:hyperlink r:id="rId36" w:history="1">
        <w:r w:rsidRPr="00E54641">
          <w:rPr>
            <w:rFonts w:eastAsia="Times New Roman"/>
            <w:sz w:val="32"/>
            <w:szCs w:val="32"/>
            <w:lang w:eastAsia="ru-RU"/>
          </w:rPr>
          <w:t>строения атомов и электронных оболочек</w:t>
        </w:r>
      </w:hyperlink>
      <w:r w:rsidRPr="0032060A">
        <w:rPr>
          <w:rFonts w:eastAsia="Times New Roman"/>
          <w:sz w:val="32"/>
          <w:szCs w:val="32"/>
          <w:lang w:eastAsia="ru-RU"/>
        </w:rPr>
        <w:t> вытекают следующие закономерности:</w:t>
      </w:r>
    </w:p>
    <w:p w14:paraId="6C6FF380"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Номер периода соответствует числу заполняемых энергетических уровней.</w:t>
      </w:r>
    </w:p>
    <w:p w14:paraId="1DDD6B11"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Номер группы, как правило, соответствует числу валентных электронов в атоме (т.е. электроном, способных к образованию химической связи).</w:t>
      </w:r>
    </w:p>
    <w:p w14:paraId="52611E80"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Номер группы, как правило, соответствует высшей положительной степени окисления атома. Но есть </w:t>
      </w:r>
      <w:hyperlink r:id="rId37" w:history="1">
        <w:r w:rsidRPr="00E54641">
          <w:rPr>
            <w:rFonts w:eastAsia="Times New Roman"/>
            <w:bCs/>
            <w:sz w:val="32"/>
            <w:szCs w:val="32"/>
            <w:lang w:eastAsia="ru-RU"/>
          </w:rPr>
          <w:t>исключения</w:t>
        </w:r>
      </w:hyperlink>
      <w:r w:rsidRPr="00E54641">
        <w:rPr>
          <w:rFonts w:eastAsia="Times New Roman"/>
          <w:bCs/>
          <w:sz w:val="32"/>
          <w:szCs w:val="32"/>
          <w:lang w:eastAsia="ru-RU"/>
        </w:rPr>
        <w:t>!</w:t>
      </w:r>
    </w:p>
    <w:p w14:paraId="7CC31536"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О каких же еще свойствах говорится в Периодическом законе?</w:t>
      </w:r>
    </w:p>
    <w:p w14:paraId="6311AC88"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sz w:val="32"/>
          <w:szCs w:val="32"/>
          <w:lang w:eastAsia="ru-RU"/>
        </w:rPr>
        <w:t>Периодически зависят от заряда ядра такие характеристики атомов, как </w:t>
      </w:r>
      <w:r w:rsidRPr="001C437B">
        <w:rPr>
          <w:rFonts w:eastAsia="Times New Roman"/>
          <w:bCs/>
          <w:sz w:val="32"/>
          <w:szCs w:val="32"/>
          <w:lang w:eastAsia="ru-RU"/>
        </w:rPr>
        <w:t>орбитальный радиус, энергия сродства к электрону, электроотрицательность, энергия ионизации, степень окисления</w:t>
      </w:r>
      <w:r w:rsidRPr="001C437B">
        <w:rPr>
          <w:rFonts w:eastAsia="Times New Roman"/>
          <w:sz w:val="32"/>
          <w:szCs w:val="32"/>
          <w:lang w:eastAsia="ru-RU"/>
        </w:rPr>
        <w:t> и др.</w:t>
      </w:r>
    </w:p>
    <w:p w14:paraId="3814B73F"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sz w:val="32"/>
          <w:szCs w:val="32"/>
          <w:lang w:eastAsia="ru-RU"/>
        </w:rPr>
        <w:t>Рассмотрим, как меняется </w:t>
      </w:r>
      <w:r w:rsidRPr="001C437B">
        <w:rPr>
          <w:rFonts w:eastAsia="Times New Roman"/>
          <w:bCs/>
          <w:sz w:val="32"/>
          <w:szCs w:val="32"/>
          <w:lang w:eastAsia="ru-RU"/>
        </w:rPr>
        <w:t>атомный радиус</w:t>
      </w:r>
      <w:r w:rsidRPr="001C437B">
        <w:rPr>
          <w:rFonts w:eastAsia="Times New Roman"/>
          <w:sz w:val="32"/>
          <w:szCs w:val="32"/>
          <w:lang w:eastAsia="ru-RU"/>
        </w:rPr>
        <w:t>. Вообще, атомный радиус – понятие довольно сложное и неодно</w:t>
      </w:r>
      <w:r w:rsidRPr="001C437B">
        <w:rPr>
          <w:rFonts w:eastAsia="Times New Roman"/>
          <w:sz w:val="32"/>
          <w:szCs w:val="32"/>
          <w:lang w:eastAsia="ru-RU"/>
        </w:rPr>
        <w:lastRenderedPageBreak/>
        <w:t>значное. Различают </w:t>
      </w:r>
      <w:r w:rsidRPr="001C437B">
        <w:rPr>
          <w:rFonts w:eastAsia="Times New Roman"/>
          <w:bCs/>
          <w:sz w:val="32"/>
          <w:szCs w:val="32"/>
          <w:lang w:eastAsia="ru-RU"/>
        </w:rPr>
        <w:t>радиусы атомов металлов</w:t>
      </w:r>
      <w:r w:rsidRPr="001C437B">
        <w:rPr>
          <w:rFonts w:eastAsia="Times New Roman"/>
          <w:sz w:val="32"/>
          <w:szCs w:val="32"/>
          <w:lang w:eastAsia="ru-RU"/>
        </w:rPr>
        <w:t> и </w:t>
      </w:r>
      <w:r w:rsidRPr="001C437B">
        <w:rPr>
          <w:rFonts w:eastAsia="Times New Roman"/>
          <w:bCs/>
          <w:sz w:val="32"/>
          <w:szCs w:val="32"/>
          <w:lang w:eastAsia="ru-RU"/>
        </w:rPr>
        <w:t>ковалентные радиусы неметаллов</w:t>
      </w:r>
      <w:r w:rsidRPr="001C437B">
        <w:rPr>
          <w:rFonts w:eastAsia="Times New Roman"/>
          <w:sz w:val="32"/>
          <w:szCs w:val="32"/>
          <w:lang w:eastAsia="ru-RU"/>
        </w:rPr>
        <w:t>.</w:t>
      </w:r>
    </w:p>
    <w:p w14:paraId="0DC6BD90"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Радиус атома металла</w:t>
      </w:r>
      <w:r w:rsidRPr="001C437B">
        <w:rPr>
          <w:rFonts w:eastAsia="Times New Roman"/>
          <w:sz w:val="32"/>
          <w:szCs w:val="32"/>
          <w:lang w:eastAsia="ru-RU"/>
        </w:rPr>
        <w:t> равен половине расстояния между центрами двух соседних атомов в металлической кристаллической решетке. Атомный радиус зависит от типа кристаллической решетки вещества, фазового состояния и многих других свойств.</w:t>
      </w:r>
    </w:p>
    <w:p w14:paraId="1C62F057" w14:textId="0128E790"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sz w:val="32"/>
          <w:szCs w:val="32"/>
          <w:lang w:eastAsia="ru-RU"/>
        </w:rPr>
        <w:t>Мы говорим про </w:t>
      </w:r>
      <w:r w:rsidRPr="001C437B">
        <w:rPr>
          <w:rFonts w:eastAsia="Times New Roman"/>
          <w:bCs/>
          <w:sz w:val="32"/>
          <w:szCs w:val="32"/>
          <w:lang w:eastAsia="ru-RU"/>
        </w:rPr>
        <w:t>орбитальный радиус</w:t>
      </w:r>
      <w:r w:rsidRPr="001C437B">
        <w:rPr>
          <w:rFonts w:eastAsia="Times New Roman"/>
          <w:sz w:val="32"/>
          <w:szCs w:val="32"/>
          <w:lang w:eastAsia="ru-RU"/>
        </w:rPr>
        <w:t> </w:t>
      </w:r>
      <w:r w:rsidRPr="0032060A">
        <w:rPr>
          <w:rFonts w:eastAsia="Times New Roman"/>
          <w:sz w:val="32"/>
          <w:szCs w:val="32"/>
          <w:lang w:eastAsia="ru-RU"/>
        </w:rPr>
        <w:t>изолированного атома.</w:t>
      </w:r>
    </w:p>
    <w:p w14:paraId="1AAB07D5" w14:textId="4FE4C9BB"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Орбитальный радиус</w:t>
      </w:r>
      <w:r w:rsidRPr="0032060A">
        <w:rPr>
          <w:rFonts w:eastAsia="Times New Roman"/>
          <w:sz w:val="32"/>
          <w:szCs w:val="32"/>
          <w:lang w:eastAsia="ru-RU"/>
        </w:rPr>
        <w:t xml:space="preserve"> – </w:t>
      </w:r>
      <w:r w:rsidR="00872854" w:rsidRPr="0032060A">
        <w:rPr>
          <w:rFonts w:eastAsia="Times New Roman"/>
          <w:sz w:val="32"/>
          <w:szCs w:val="32"/>
          <w:lang w:eastAsia="ru-RU"/>
        </w:rPr>
        <w:t>это теоретически</w:t>
      </w:r>
      <w:r w:rsidRPr="0032060A">
        <w:rPr>
          <w:rFonts w:eastAsia="Times New Roman"/>
          <w:sz w:val="32"/>
          <w:szCs w:val="32"/>
          <w:lang w:eastAsia="ru-RU"/>
        </w:rPr>
        <w:t xml:space="preserve"> рассчитанное расстояние от ядра до максимального </w:t>
      </w:r>
      <w:r w:rsidR="00872854" w:rsidRPr="0032060A">
        <w:rPr>
          <w:rFonts w:eastAsia="Times New Roman"/>
          <w:sz w:val="32"/>
          <w:szCs w:val="32"/>
          <w:lang w:eastAsia="ru-RU"/>
        </w:rPr>
        <w:t>скопления наружных</w:t>
      </w:r>
      <w:r w:rsidRPr="0032060A">
        <w:rPr>
          <w:rFonts w:eastAsia="Times New Roman"/>
          <w:sz w:val="32"/>
          <w:szCs w:val="32"/>
          <w:lang w:eastAsia="ru-RU"/>
        </w:rPr>
        <w:t xml:space="preserve"> электронов.</w:t>
      </w:r>
    </w:p>
    <w:p w14:paraId="2E584222"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Орбитальный радиус </w:t>
      </w:r>
      <w:r w:rsidRPr="001C437B">
        <w:rPr>
          <w:rFonts w:eastAsia="Times New Roman"/>
          <w:sz w:val="32"/>
          <w:szCs w:val="32"/>
          <w:lang w:eastAsia="ru-RU"/>
        </w:rPr>
        <w:t>завит </w:t>
      </w:r>
      <w:r w:rsidRPr="001C437B">
        <w:rPr>
          <w:rFonts w:eastAsia="Times New Roman"/>
          <w:bCs/>
          <w:sz w:val="32"/>
          <w:szCs w:val="32"/>
          <w:lang w:eastAsia="ru-RU"/>
        </w:rPr>
        <w:t>в первую очередь от числа энергетических уровней, заполненных электронами</w:t>
      </w:r>
      <w:r w:rsidRPr="001C437B">
        <w:rPr>
          <w:rFonts w:eastAsia="Times New Roman"/>
          <w:sz w:val="32"/>
          <w:szCs w:val="32"/>
          <w:lang w:eastAsia="ru-RU"/>
        </w:rPr>
        <w:t>.</w:t>
      </w:r>
    </w:p>
    <w:p w14:paraId="0AEDDE55"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Чем больше число энергетических уровней, заполненных электронами, тем больше радиус частицы.</w:t>
      </w:r>
    </w:p>
    <w:p w14:paraId="62771D65"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Например</w:t>
      </w:r>
      <w:r w:rsidRPr="001C437B">
        <w:rPr>
          <w:rFonts w:eastAsia="Times New Roman"/>
          <w:sz w:val="32"/>
          <w:szCs w:val="32"/>
          <w:lang w:eastAsia="ru-RU"/>
        </w:rPr>
        <w:t>,</w:t>
      </w:r>
      <w:r w:rsidRPr="0032060A">
        <w:rPr>
          <w:rFonts w:eastAsia="Times New Roman"/>
          <w:sz w:val="32"/>
          <w:szCs w:val="32"/>
          <w:lang w:eastAsia="ru-RU"/>
        </w:rPr>
        <w:t xml:space="preserve"> в ряду атомов: F – </w:t>
      </w:r>
      <w:proofErr w:type="spellStart"/>
      <w:r w:rsidRPr="0032060A">
        <w:rPr>
          <w:rFonts w:eastAsia="Times New Roman"/>
          <w:sz w:val="32"/>
          <w:szCs w:val="32"/>
          <w:lang w:eastAsia="ru-RU"/>
        </w:rPr>
        <w:t>Cl</w:t>
      </w:r>
      <w:proofErr w:type="spellEnd"/>
      <w:r w:rsidRPr="0032060A">
        <w:rPr>
          <w:rFonts w:eastAsia="Times New Roman"/>
          <w:sz w:val="32"/>
          <w:szCs w:val="32"/>
          <w:lang w:eastAsia="ru-RU"/>
        </w:rPr>
        <w:t xml:space="preserve"> – </w:t>
      </w:r>
      <w:proofErr w:type="spellStart"/>
      <w:r w:rsidRPr="0032060A">
        <w:rPr>
          <w:rFonts w:eastAsia="Times New Roman"/>
          <w:sz w:val="32"/>
          <w:szCs w:val="32"/>
          <w:lang w:eastAsia="ru-RU"/>
        </w:rPr>
        <w:t>Br</w:t>
      </w:r>
      <w:proofErr w:type="spellEnd"/>
      <w:r w:rsidRPr="0032060A">
        <w:rPr>
          <w:rFonts w:eastAsia="Times New Roman"/>
          <w:sz w:val="32"/>
          <w:szCs w:val="32"/>
          <w:lang w:eastAsia="ru-RU"/>
        </w:rPr>
        <w:t xml:space="preserve"> – I количество заполненных энергетических уровней увеличивается, следовательно, орбитальный радиус также увеличивается.</w:t>
      </w:r>
    </w:p>
    <w:p w14:paraId="5D7B40AD"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Если количество заполняемых энергетических уровней одинаковое, то радиус определяется зарядом ядра частицы.</w:t>
      </w:r>
    </w:p>
    <w:p w14:paraId="5C6D0C74"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Чем больше заряд ядра, тем сильнее притяжение валентных электронов к ядру.</w:t>
      </w:r>
    </w:p>
    <w:p w14:paraId="5E83B5A6"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Чем больше притяжение валентных электронов к ядру, тем меньше радиус частицы. Следовательно:</w:t>
      </w:r>
    </w:p>
    <w:p w14:paraId="7DDC96A4"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Чем больше заряд ядра атома (при одинаковом количестве заполняемых энергетических уровней), тем меньше атомный радиус.</w:t>
      </w:r>
    </w:p>
    <w:p w14:paraId="128BFCA7"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Например</w:t>
      </w:r>
      <w:r w:rsidRPr="001C437B">
        <w:rPr>
          <w:rFonts w:eastAsia="Times New Roman"/>
          <w:sz w:val="32"/>
          <w:szCs w:val="32"/>
          <w:lang w:eastAsia="ru-RU"/>
        </w:rPr>
        <w:t>,</w:t>
      </w:r>
      <w:r w:rsidRPr="0032060A">
        <w:rPr>
          <w:rFonts w:eastAsia="Times New Roman"/>
          <w:sz w:val="32"/>
          <w:szCs w:val="32"/>
          <w:lang w:eastAsia="ru-RU"/>
        </w:rPr>
        <w:t> в ряду Li – Be – B – C количество заполненных энергетических уровней, заряд ядра увеличивается, следовательно, орбитальный радиус также уменьшается.</w:t>
      </w:r>
    </w:p>
    <w:p w14:paraId="32F55D21" w14:textId="6660440A"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В </w:t>
      </w:r>
      <w:r w:rsidRPr="001C437B">
        <w:rPr>
          <w:rFonts w:eastAsia="Times New Roman"/>
          <w:bCs/>
          <w:sz w:val="32"/>
          <w:szCs w:val="32"/>
          <w:lang w:eastAsia="ru-RU"/>
        </w:rPr>
        <w:t>группах</w:t>
      </w:r>
      <w:r w:rsidRPr="001C437B">
        <w:rPr>
          <w:rFonts w:eastAsia="Times New Roman"/>
          <w:sz w:val="32"/>
          <w:szCs w:val="32"/>
          <w:lang w:eastAsia="ru-RU"/>
        </w:rPr>
        <w:t> </w:t>
      </w:r>
      <w:r w:rsidRPr="0032060A">
        <w:rPr>
          <w:rFonts w:eastAsia="Times New Roman"/>
          <w:sz w:val="32"/>
          <w:szCs w:val="32"/>
          <w:lang w:eastAsia="ru-RU"/>
        </w:rPr>
        <w:t xml:space="preserve">сверху вниз увеличивается число энергетических уровней у атомов. Чем больше количество </w:t>
      </w:r>
      <w:r w:rsidRPr="0032060A">
        <w:rPr>
          <w:rFonts w:eastAsia="Times New Roman"/>
          <w:sz w:val="32"/>
          <w:szCs w:val="32"/>
          <w:lang w:eastAsia="ru-RU"/>
        </w:rPr>
        <w:lastRenderedPageBreak/>
        <w:t>энергетических уровней у атома, тем дальше расположены электроны внешнего энергетического уровня от ядра и тем больше орбитальный радиус атома.</w:t>
      </w:r>
    </w:p>
    <w:p w14:paraId="0A027A75"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В главных подгруппах сверху вниз увеличивается орбитальный радиус.</w:t>
      </w:r>
    </w:p>
    <w:p w14:paraId="1C208836"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sz w:val="32"/>
          <w:szCs w:val="32"/>
          <w:lang w:eastAsia="ru-RU"/>
        </w:rPr>
        <w:t>В </w:t>
      </w:r>
      <w:r w:rsidRPr="001C437B">
        <w:rPr>
          <w:rFonts w:eastAsia="Times New Roman"/>
          <w:bCs/>
          <w:sz w:val="32"/>
          <w:szCs w:val="32"/>
          <w:lang w:eastAsia="ru-RU"/>
        </w:rPr>
        <w:t>периодах</w:t>
      </w:r>
      <w:r w:rsidRPr="001C437B">
        <w:rPr>
          <w:rFonts w:eastAsia="Times New Roman"/>
          <w:sz w:val="32"/>
          <w:szCs w:val="32"/>
          <w:lang w:eastAsia="ru-RU"/>
        </w:rPr>
        <w:t> же число энергетических уровней не изменяется. Зато в периодах слева направо увеличивается заряд ядра атомов. Следовательно, в периодах слева направо уменьшается орбитальный радиус атомов.</w:t>
      </w:r>
    </w:p>
    <w:p w14:paraId="271651D1" w14:textId="77777777"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1C437B">
        <w:rPr>
          <w:rFonts w:eastAsia="Times New Roman"/>
          <w:bCs/>
          <w:sz w:val="32"/>
          <w:szCs w:val="32"/>
          <w:lang w:eastAsia="ru-RU"/>
        </w:rPr>
        <w:t>В периодах слева направо орбитальный радиус атомов уменьшается.</w:t>
      </w:r>
    </w:p>
    <w:p w14:paraId="2183E7BE"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Рассмотрим закономерности изменения </w:t>
      </w:r>
      <w:r w:rsidRPr="001C437B">
        <w:rPr>
          <w:rFonts w:eastAsia="Times New Roman"/>
          <w:bCs/>
          <w:sz w:val="32"/>
          <w:szCs w:val="32"/>
          <w:lang w:eastAsia="ru-RU"/>
        </w:rPr>
        <w:t>радиусов ионов</w:t>
      </w:r>
      <w:r w:rsidRPr="001C437B">
        <w:rPr>
          <w:rFonts w:eastAsia="Times New Roman"/>
          <w:sz w:val="32"/>
          <w:szCs w:val="32"/>
          <w:lang w:eastAsia="ru-RU"/>
        </w:rPr>
        <w:t>:</w:t>
      </w:r>
      <w:r w:rsidRPr="0032060A">
        <w:rPr>
          <w:rFonts w:eastAsia="Times New Roman"/>
          <w:sz w:val="32"/>
          <w:szCs w:val="32"/>
          <w:lang w:eastAsia="ru-RU"/>
        </w:rPr>
        <w:t xml:space="preserve"> катионов и анионов.</w:t>
      </w:r>
    </w:p>
    <w:p w14:paraId="5C5E27AF"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Катионы</w:t>
      </w:r>
      <w:r w:rsidRPr="0032060A">
        <w:rPr>
          <w:rFonts w:eastAsia="Times New Roman"/>
          <w:sz w:val="32"/>
          <w:szCs w:val="32"/>
          <w:lang w:eastAsia="ru-RU"/>
        </w:rPr>
        <w:t> – это положительно заряженные ионы. Катионы образуются, если атом отдает электроны.</w:t>
      </w:r>
    </w:p>
    <w:p w14:paraId="23253F3D"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bCs/>
          <w:sz w:val="32"/>
          <w:szCs w:val="32"/>
          <w:lang w:eastAsia="ru-RU"/>
        </w:rPr>
        <w:t>Радиус катиона меньше радиуса соответствующего атома. С увеличением положительного заряда иона радиус уменьшается.</w:t>
      </w:r>
    </w:p>
    <w:p w14:paraId="331D751C"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Анионы</w:t>
      </w:r>
      <w:r w:rsidRPr="0032060A">
        <w:rPr>
          <w:rFonts w:eastAsia="Times New Roman"/>
          <w:sz w:val="32"/>
          <w:szCs w:val="32"/>
          <w:lang w:eastAsia="ru-RU"/>
        </w:rPr>
        <w:t> – это отрицательно заряженные ионы. Анионы образуются, если атом принимает электроны.</w:t>
      </w:r>
    </w:p>
    <w:p w14:paraId="22ED7042" w14:textId="489D1BB4" w:rsidR="007D08A1" w:rsidRPr="001C437B"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1C437B">
        <w:rPr>
          <w:rFonts w:eastAsia="Times New Roman"/>
          <w:bCs/>
          <w:sz w:val="32"/>
          <w:szCs w:val="32"/>
          <w:lang w:eastAsia="ru-RU"/>
        </w:rPr>
        <w:t>Радиус аниона больше радиуса соответствующего атома.</w:t>
      </w:r>
    </w:p>
    <w:p w14:paraId="16DC87AA"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Радиусы ионов также зависят от числа заполненных энергетических уровней в ионе и от заряда ядра.</w:t>
      </w:r>
    </w:p>
    <w:p w14:paraId="254D5562" w14:textId="77777777"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bCs/>
          <w:sz w:val="32"/>
          <w:szCs w:val="32"/>
          <w:lang w:eastAsia="ru-RU"/>
        </w:rPr>
        <w:t>Например</w:t>
      </w:r>
      <w:r w:rsidRPr="00AA15BB">
        <w:rPr>
          <w:rFonts w:eastAsia="Times New Roman"/>
          <w:sz w:val="32"/>
          <w:szCs w:val="32"/>
          <w:lang w:eastAsia="ru-RU"/>
        </w:rPr>
        <w:t>,</w:t>
      </w:r>
      <w:r w:rsidRPr="0032060A">
        <w:rPr>
          <w:rFonts w:eastAsia="Times New Roman"/>
          <w:sz w:val="32"/>
          <w:szCs w:val="32"/>
          <w:lang w:eastAsia="ru-RU"/>
        </w:rPr>
        <w:t xml:space="preserve"> радиус иона </w:t>
      </w:r>
      <w:proofErr w:type="spellStart"/>
      <w:r w:rsidRPr="0032060A">
        <w:rPr>
          <w:rFonts w:eastAsia="Times New Roman"/>
          <w:sz w:val="32"/>
          <w:szCs w:val="32"/>
          <w:lang w:eastAsia="ru-RU"/>
        </w:rPr>
        <w:t>Cl</w:t>
      </w:r>
      <w:proofErr w:type="spellEnd"/>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xml:space="preserve"> больше радиуса атома хлора </w:t>
      </w:r>
      <w:proofErr w:type="spellStart"/>
      <w:r w:rsidRPr="0032060A">
        <w:rPr>
          <w:rFonts w:eastAsia="Times New Roman"/>
          <w:sz w:val="32"/>
          <w:szCs w:val="32"/>
          <w:lang w:eastAsia="ru-RU"/>
        </w:rPr>
        <w:t>Cl</w:t>
      </w:r>
      <w:proofErr w:type="spellEnd"/>
      <w:r w:rsidRPr="0032060A">
        <w:rPr>
          <w:rFonts w:eastAsia="Times New Roman"/>
          <w:sz w:val="32"/>
          <w:szCs w:val="32"/>
          <w:lang w:eastAsia="ru-RU"/>
        </w:rPr>
        <w:t>.</w:t>
      </w:r>
    </w:p>
    <w:p w14:paraId="22D1552A"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Изоэлектронные ионы</w:t>
      </w:r>
      <w:r w:rsidRPr="0032060A">
        <w:rPr>
          <w:rFonts w:eastAsia="Times New Roman"/>
          <w:sz w:val="32"/>
          <w:szCs w:val="32"/>
          <w:lang w:eastAsia="ru-RU"/>
        </w:rPr>
        <w:t> – это  ионы с одинаковым числом электронов. Для изоэлектронных частиц радиус также определяется </w:t>
      </w:r>
      <w:r w:rsidRPr="00AA15BB">
        <w:rPr>
          <w:rFonts w:eastAsia="Times New Roman"/>
          <w:bCs/>
          <w:sz w:val="32"/>
          <w:szCs w:val="32"/>
          <w:lang w:eastAsia="ru-RU"/>
        </w:rPr>
        <w:t>зарядом ядра</w:t>
      </w:r>
      <w:r w:rsidRPr="00AA15BB">
        <w:rPr>
          <w:rFonts w:eastAsia="Times New Roman"/>
          <w:sz w:val="32"/>
          <w:szCs w:val="32"/>
          <w:lang w:eastAsia="ru-RU"/>
        </w:rPr>
        <w:t>: чем больше заряд ядра иона, тем меньше радиус.</w:t>
      </w:r>
    </w:p>
    <w:p w14:paraId="53BCE773" w14:textId="0CEED24F"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bCs/>
          <w:sz w:val="32"/>
          <w:szCs w:val="32"/>
          <w:lang w:eastAsia="ru-RU"/>
        </w:rPr>
        <w:t>Например</w:t>
      </w:r>
      <w:r w:rsidRPr="00AA15BB">
        <w:rPr>
          <w:rFonts w:eastAsia="Times New Roman"/>
          <w:sz w:val="32"/>
          <w:szCs w:val="32"/>
          <w:lang w:eastAsia="ru-RU"/>
        </w:rPr>
        <w:t>:</w:t>
      </w:r>
      <w:r w:rsidRPr="0032060A">
        <w:rPr>
          <w:rFonts w:eastAsia="Times New Roman"/>
          <w:sz w:val="32"/>
          <w:szCs w:val="32"/>
          <w:lang w:eastAsia="ru-RU"/>
        </w:rPr>
        <w:t> частицы Na</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F</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содержат по 10 электронов. Но заряд ядра натрия +11, а у фтора только +9. Следовательно, радиус иона Na</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меньше радиуса иона F</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w:t>
      </w:r>
    </w:p>
    <w:p w14:paraId="7DE69E38" w14:textId="4FBF7606" w:rsidR="007D08A1" w:rsidRPr="0032060A"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Еще одно очень важное свойство атомов</w:t>
      </w:r>
      <w:r w:rsidR="00872854" w:rsidRPr="0032060A">
        <w:rPr>
          <w:rFonts w:eastAsia="Times New Roman"/>
          <w:sz w:val="32"/>
          <w:szCs w:val="32"/>
          <w:lang w:eastAsia="ru-RU"/>
        </w:rPr>
        <w:t xml:space="preserve"> </w:t>
      </w:r>
      <w:r w:rsidRPr="0032060A">
        <w:rPr>
          <w:rFonts w:eastAsia="Times New Roman"/>
          <w:sz w:val="32"/>
          <w:szCs w:val="32"/>
          <w:lang w:eastAsia="ru-RU"/>
        </w:rPr>
        <w:t>– </w:t>
      </w:r>
      <w:r w:rsidRPr="00AA15BB">
        <w:rPr>
          <w:rFonts w:eastAsia="Times New Roman"/>
          <w:bCs/>
          <w:sz w:val="32"/>
          <w:szCs w:val="32"/>
          <w:lang w:eastAsia="ru-RU"/>
        </w:rPr>
        <w:t>электроотрицательность (ЭО)</w:t>
      </w:r>
      <w:r w:rsidRPr="00AA15BB">
        <w:rPr>
          <w:rFonts w:eastAsia="Times New Roman"/>
          <w:sz w:val="32"/>
          <w:szCs w:val="32"/>
          <w:lang w:eastAsia="ru-RU"/>
        </w:rPr>
        <w:t>.</w:t>
      </w:r>
      <w:r w:rsidRPr="0032060A">
        <w:rPr>
          <w:rFonts w:eastAsia="Times New Roman"/>
          <w:sz w:val="32"/>
          <w:szCs w:val="32"/>
          <w:lang w:eastAsia="ru-RU"/>
        </w:rPr>
        <w:t> </w:t>
      </w:r>
    </w:p>
    <w:p w14:paraId="1350BF29" w14:textId="77777777"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Электроотрицательность </w:t>
      </w:r>
      <w:r w:rsidRPr="0032060A">
        <w:rPr>
          <w:rFonts w:eastAsia="Times New Roman"/>
          <w:sz w:val="32"/>
          <w:szCs w:val="32"/>
          <w:lang w:eastAsia="ru-RU"/>
        </w:rPr>
        <w:t>– это способность атома смещать к себе электроны других атомов при образова</w:t>
      </w:r>
      <w:r w:rsidRPr="0032060A">
        <w:rPr>
          <w:rFonts w:eastAsia="Times New Roman"/>
          <w:sz w:val="32"/>
          <w:szCs w:val="32"/>
          <w:lang w:eastAsia="ru-RU"/>
        </w:rPr>
        <w:lastRenderedPageBreak/>
        <w:t>нии связи. Оценить электроотрицательность можно только примерно. В настоящее время существует несколько систем оценки относительной электроотрицательности атомов. Одна из на</w:t>
      </w:r>
      <w:r w:rsidRPr="00AA15BB">
        <w:rPr>
          <w:rFonts w:eastAsia="Times New Roman"/>
          <w:sz w:val="32"/>
          <w:szCs w:val="32"/>
          <w:lang w:eastAsia="ru-RU"/>
        </w:rPr>
        <w:t>иболее распространенных – </w:t>
      </w:r>
      <w:r w:rsidRPr="00AA15BB">
        <w:rPr>
          <w:rFonts w:eastAsia="Times New Roman"/>
          <w:bCs/>
          <w:sz w:val="32"/>
          <w:szCs w:val="32"/>
          <w:lang w:eastAsia="ru-RU"/>
        </w:rPr>
        <w:t>шкала Полинга</w:t>
      </w:r>
      <w:r w:rsidRPr="00AA15BB">
        <w:rPr>
          <w:rFonts w:eastAsia="Times New Roman"/>
          <w:sz w:val="32"/>
          <w:szCs w:val="32"/>
          <w:lang w:eastAsia="ru-RU"/>
        </w:rPr>
        <w:t>.</w:t>
      </w:r>
    </w:p>
    <w:p w14:paraId="32146F1C" w14:textId="05529166" w:rsidR="007D08A1" w:rsidRPr="00AA15BB" w:rsidRDefault="007D08A1" w:rsidP="00454479">
      <w:pPr>
        <w:shd w:val="clear" w:color="auto" w:fill="FFFFFF"/>
        <w:spacing w:line="240" w:lineRule="auto"/>
        <w:ind w:firstLine="709"/>
        <w:jc w:val="both"/>
        <w:rPr>
          <w:rFonts w:eastAsia="Times New Roman"/>
          <w:sz w:val="32"/>
          <w:szCs w:val="32"/>
          <w:lang w:eastAsia="ru-RU"/>
        </w:rPr>
      </w:pPr>
      <w:r w:rsidRPr="00AA15BB">
        <w:rPr>
          <w:rFonts w:eastAsia="Times New Roman"/>
          <w:sz w:val="32"/>
          <w:szCs w:val="32"/>
          <w:lang w:eastAsia="ru-RU"/>
        </w:rPr>
        <w:t>По Полингу наиболее электроотрицательный атом – фтор (значение ЭО</w:t>
      </w:r>
      <w:r w:rsidR="00872854" w:rsidRPr="00AA15BB">
        <w:rPr>
          <w:rFonts w:eastAsia="Times New Roman"/>
          <w:sz w:val="32"/>
          <w:szCs w:val="32"/>
          <w:lang w:eastAsia="ru-RU"/>
        </w:rPr>
        <w:t xml:space="preserve"> </w:t>
      </w:r>
      <w:r w:rsidRPr="00AA15BB">
        <w:rPr>
          <w:rFonts w:eastAsia="Times New Roman"/>
          <w:sz w:val="32"/>
          <w:szCs w:val="32"/>
          <w:lang w:eastAsia="ru-RU"/>
        </w:rPr>
        <w:t>≈</w:t>
      </w:r>
      <w:r w:rsidR="00872854" w:rsidRPr="00AA15BB">
        <w:rPr>
          <w:rFonts w:eastAsia="Times New Roman"/>
          <w:sz w:val="32"/>
          <w:szCs w:val="32"/>
          <w:lang w:eastAsia="ru-RU"/>
        </w:rPr>
        <w:t xml:space="preserve"> </w:t>
      </w:r>
      <w:r w:rsidRPr="00AA15BB">
        <w:rPr>
          <w:rFonts w:eastAsia="Times New Roman"/>
          <w:sz w:val="32"/>
          <w:szCs w:val="32"/>
          <w:lang w:eastAsia="ru-RU"/>
        </w:rPr>
        <w:t xml:space="preserve">4). Наименее </w:t>
      </w:r>
      <w:proofErr w:type="spellStart"/>
      <w:r w:rsidRPr="00AA15BB">
        <w:rPr>
          <w:rFonts w:eastAsia="Times New Roman"/>
          <w:sz w:val="32"/>
          <w:szCs w:val="32"/>
          <w:lang w:eastAsia="ru-RU"/>
        </w:rPr>
        <w:t>элекроотрицательный</w:t>
      </w:r>
      <w:proofErr w:type="spellEnd"/>
      <w:r w:rsidRPr="00AA15BB">
        <w:rPr>
          <w:rFonts w:eastAsia="Times New Roman"/>
          <w:sz w:val="32"/>
          <w:szCs w:val="32"/>
          <w:lang w:eastAsia="ru-RU"/>
        </w:rPr>
        <w:t xml:space="preserve"> атом –</w:t>
      </w:r>
      <w:r w:rsidR="00872854" w:rsidRPr="00AA15BB">
        <w:rPr>
          <w:rFonts w:eastAsia="Times New Roman"/>
          <w:sz w:val="32"/>
          <w:szCs w:val="32"/>
          <w:lang w:eastAsia="ru-RU"/>
        </w:rPr>
        <w:t xml:space="preserve"> </w:t>
      </w:r>
      <w:r w:rsidRPr="00AA15BB">
        <w:rPr>
          <w:rFonts w:eastAsia="Times New Roman"/>
          <w:bCs/>
          <w:sz w:val="32"/>
          <w:szCs w:val="32"/>
          <w:lang w:eastAsia="ru-RU"/>
        </w:rPr>
        <w:t>франций (ЭО = 0,7)</w:t>
      </w:r>
      <w:r w:rsidRPr="00AA15BB">
        <w:rPr>
          <w:rFonts w:eastAsia="Times New Roman"/>
          <w:sz w:val="32"/>
          <w:szCs w:val="32"/>
          <w:lang w:eastAsia="ru-RU"/>
        </w:rPr>
        <w:t>.</w:t>
      </w:r>
    </w:p>
    <w:p w14:paraId="6E638EC4" w14:textId="77777777" w:rsidR="00872854" w:rsidRPr="00091D2C" w:rsidRDefault="00872854" w:rsidP="00454479">
      <w:pPr>
        <w:pStyle w:val="a3"/>
        <w:shd w:val="clear" w:color="auto" w:fill="FFFFFF"/>
        <w:spacing w:before="0" w:beforeAutospacing="0" w:after="0" w:afterAutospacing="0"/>
        <w:ind w:firstLine="709"/>
        <w:jc w:val="both"/>
        <w:rPr>
          <w:b/>
          <w:bCs/>
          <w:sz w:val="32"/>
          <w:szCs w:val="32"/>
        </w:rPr>
      </w:pPr>
    </w:p>
    <w:p w14:paraId="3E9F547F" w14:textId="65EC882C" w:rsidR="00F54758" w:rsidRDefault="00F54758" w:rsidP="00B6410F">
      <w:pPr>
        <w:pStyle w:val="af"/>
        <w:shd w:val="clear" w:color="auto" w:fill="FFFFFF"/>
        <w:ind w:left="0" w:firstLine="709"/>
        <w:jc w:val="center"/>
        <w:rPr>
          <w:b/>
          <w:sz w:val="32"/>
          <w:szCs w:val="32"/>
          <w:lang w:val="ru-RU" w:eastAsia="ru-RU"/>
        </w:rPr>
      </w:pPr>
      <w:r>
        <w:rPr>
          <w:b/>
          <w:sz w:val="32"/>
          <w:szCs w:val="32"/>
          <w:lang w:val="ru-RU" w:eastAsia="ru-RU"/>
        </w:rPr>
        <w:t xml:space="preserve">Вопросы для </w:t>
      </w:r>
      <w:proofErr w:type="spellStart"/>
      <w:r w:rsidR="007758B7" w:rsidRPr="00D047C8">
        <w:rPr>
          <w:b/>
          <w:sz w:val="32"/>
          <w:szCs w:val="32"/>
          <w:lang w:eastAsia="ru-RU"/>
        </w:rPr>
        <w:t>самоконтроля</w:t>
      </w:r>
      <w:proofErr w:type="spellEnd"/>
    </w:p>
    <w:p w14:paraId="1DC3B054" w14:textId="77777777" w:rsidR="00DE2C04" w:rsidRPr="00DE2C04" w:rsidRDefault="00DE2C04" w:rsidP="00454479">
      <w:pPr>
        <w:numPr>
          <w:ilvl w:val="0"/>
          <w:numId w:val="154"/>
        </w:numPr>
        <w:tabs>
          <w:tab w:val="left" w:pos="1134"/>
        </w:tabs>
        <w:spacing w:line="240" w:lineRule="auto"/>
        <w:ind w:left="0" w:firstLine="709"/>
        <w:contextualSpacing/>
        <w:jc w:val="both"/>
        <w:rPr>
          <w:rFonts w:eastAsia="Times New Roman"/>
          <w:sz w:val="32"/>
          <w:szCs w:val="32"/>
          <w:lang w:eastAsia="ru-RU"/>
        </w:rPr>
      </w:pPr>
      <w:r w:rsidRPr="00DE2C04">
        <w:rPr>
          <w:rFonts w:eastAsia="Times New Roman"/>
          <w:sz w:val="32"/>
          <w:szCs w:val="32"/>
          <w:lang w:eastAsia="ru-RU"/>
        </w:rPr>
        <w:t>Элемент имеет следующую электронную формулу: 1</w:t>
      </w:r>
      <w:r w:rsidRPr="00DE2C04">
        <w:rPr>
          <w:rFonts w:eastAsia="Times New Roman"/>
          <w:sz w:val="32"/>
          <w:szCs w:val="32"/>
          <w:lang w:val="en-US" w:eastAsia="ru-RU"/>
        </w:rPr>
        <w:t>s</w:t>
      </w:r>
      <w:r w:rsidRPr="00DE2C04">
        <w:rPr>
          <w:rFonts w:eastAsia="Times New Roman"/>
          <w:sz w:val="32"/>
          <w:szCs w:val="32"/>
          <w:vertAlign w:val="superscript"/>
          <w:lang w:eastAsia="ru-RU"/>
        </w:rPr>
        <w:t>2</w:t>
      </w:r>
      <w:r w:rsidRPr="00DE2C04">
        <w:rPr>
          <w:rFonts w:eastAsia="Times New Roman"/>
          <w:sz w:val="32"/>
          <w:szCs w:val="32"/>
          <w:lang w:eastAsia="ru-RU"/>
        </w:rPr>
        <w:t>2</w:t>
      </w:r>
      <w:r w:rsidRPr="00DE2C04">
        <w:rPr>
          <w:rFonts w:eastAsia="Times New Roman"/>
          <w:sz w:val="32"/>
          <w:szCs w:val="32"/>
          <w:lang w:val="en-US" w:eastAsia="ru-RU"/>
        </w:rPr>
        <w:t>s</w:t>
      </w:r>
      <w:r w:rsidRPr="00DE2C04">
        <w:rPr>
          <w:rFonts w:eastAsia="Times New Roman"/>
          <w:sz w:val="32"/>
          <w:szCs w:val="32"/>
          <w:vertAlign w:val="superscript"/>
          <w:lang w:eastAsia="ru-RU"/>
        </w:rPr>
        <w:t>2</w:t>
      </w:r>
      <w:r w:rsidRPr="00DE2C04">
        <w:rPr>
          <w:rFonts w:eastAsia="Times New Roman"/>
          <w:sz w:val="32"/>
          <w:szCs w:val="32"/>
          <w:lang w:eastAsia="ru-RU"/>
        </w:rPr>
        <w:t>2</w:t>
      </w:r>
      <w:r w:rsidRPr="00DE2C04">
        <w:rPr>
          <w:rFonts w:eastAsia="Times New Roman"/>
          <w:sz w:val="32"/>
          <w:szCs w:val="32"/>
          <w:lang w:val="en-US" w:eastAsia="ru-RU"/>
        </w:rPr>
        <w:t>p</w:t>
      </w:r>
      <w:r w:rsidRPr="00DE2C04">
        <w:rPr>
          <w:rFonts w:eastAsia="Times New Roman"/>
          <w:sz w:val="32"/>
          <w:szCs w:val="32"/>
          <w:vertAlign w:val="superscript"/>
          <w:lang w:eastAsia="ru-RU"/>
        </w:rPr>
        <w:t>6</w:t>
      </w:r>
      <w:r w:rsidRPr="00DE2C04">
        <w:rPr>
          <w:rFonts w:eastAsia="Times New Roman"/>
          <w:sz w:val="32"/>
          <w:szCs w:val="32"/>
          <w:lang w:eastAsia="ru-RU"/>
        </w:rPr>
        <w:t>3</w:t>
      </w:r>
      <w:r w:rsidRPr="00DE2C04">
        <w:rPr>
          <w:rFonts w:eastAsia="Times New Roman"/>
          <w:sz w:val="32"/>
          <w:szCs w:val="32"/>
          <w:lang w:val="en-US" w:eastAsia="ru-RU"/>
        </w:rPr>
        <w:t>s</w:t>
      </w:r>
      <w:r w:rsidRPr="00DE2C04">
        <w:rPr>
          <w:rFonts w:eastAsia="Times New Roman"/>
          <w:sz w:val="32"/>
          <w:szCs w:val="32"/>
          <w:vertAlign w:val="superscript"/>
          <w:lang w:eastAsia="ru-RU"/>
        </w:rPr>
        <w:t>2</w:t>
      </w:r>
      <w:r w:rsidRPr="00DE2C04">
        <w:rPr>
          <w:rFonts w:eastAsia="Times New Roman"/>
          <w:sz w:val="32"/>
          <w:szCs w:val="32"/>
          <w:lang w:eastAsia="ru-RU"/>
        </w:rPr>
        <w:t>3</w:t>
      </w:r>
      <w:r w:rsidRPr="00DE2C04">
        <w:rPr>
          <w:rFonts w:eastAsia="Times New Roman"/>
          <w:sz w:val="32"/>
          <w:szCs w:val="32"/>
          <w:lang w:val="en-US" w:eastAsia="ru-RU"/>
        </w:rPr>
        <w:t>p</w:t>
      </w:r>
      <w:r w:rsidRPr="00DE2C04">
        <w:rPr>
          <w:rFonts w:eastAsia="Times New Roman"/>
          <w:sz w:val="32"/>
          <w:szCs w:val="32"/>
          <w:vertAlign w:val="superscript"/>
          <w:lang w:eastAsia="ru-RU"/>
        </w:rPr>
        <w:t>3</w:t>
      </w:r>
      <w:r w:rsidRPr="00DE2C04">
        <w:rPr>
          <w:rFonts w:eastAsia="Times New Roman"/>
          <w:sz w:val="32"/>
          <w:szCs w:val="32"/>
          <w:lang w:eastAsia="ru-RU"/>
        </w:rPr>
        <w:t>. Исходя из его положения в периодической системе, определите, какой это элемент, охарактеризуйте его химические свойства.</w:t>
      </w:r>
    </w:p>
    <w:p w14:paraId="7B952689" w14:textId="77777777" w:rsidR="00DE2C04" w:rsidRPr="00DE2C04" w:rsidRDefault="00DE2C04" w:rsidP="00454479">
      <w:pPr>
        <w:numPr>
          <w:ilvl w:val="0"/>
          <w:numId w:val="154"/>
        </w:numPr>
        <w:tabs>
          <w:tab w:val="left" w:pos="1134"/>
        </w:tabs>
        <w:suppressAutoHyphens/>
        <w:spacing w:line="240" w:lineRule="auto"/>
        <w:ind w:left="0" w:firstLine="709"/>
        <w:jc w:val="both"/>
        <w:rPr>
          <w:rFonts w:eastAsia="Times New Roman"/>
          <w:sz w:val="32"/>
          <w:szCs w:val="32"/>
          <w:lang w:eastAsia="ru-RU"/>
        </w:rPr>
      </w:pPr>
      <w:r w:rsidRPr="00DE2C04">
        <w:rPr>
          <w:rFonts w:eastAsia="Times New Roman"/>
          <w:sz w:val="32"/>
          <w:szCs w:val="32"/>
          <w:lang w:eastAsia="ru-RU"/>
        </w:rPr>
        <w:t xml:space="preserve">Сколько свободных </w:t>
      </w:r>
      <w:r w:rsidRPr="00DE2C04">
        <w:rPr>
          <w:rFonts w:eastAsia="Times New Roman"/>
          <w:sz w:val="32"/>
          <w:szCs w:val="32"/>
          <w:lang w:val="en-US" w:eastAsia="ru-RU"/>
        </w:rPr>
        <w:t>d</w:t>
      </w:r>
      <w:r w:rsidRPr="00DE2C04">
        <w:rPr>
          <w:rFonts w:eastAsia="Times New Roman"/>
          <w:sz w:val="32"/>
          <w:szCs w:val="32"/>
          <w:lang w:eastAsia="ru-RU"/>
        </w:rPr>
        <w:t>-</w:t>
      </w:r>
      <w:proofErr w:type="spellStart"/>
      <w:r w:rsidRPr="00DE2C04">
        <w:rPr>
          <w:rFonts w:eastAsia="Times New Roman"/>
          <w:sz w:val="32"/>
          <w:szCs w:val="32"/>
          <w:lang w:eastAsia="ru-RU"/>
        </w:rPr>
        <w:t>орбиталей</w:t>
      </w:r>
      <w:proofErr w:type="spellEnd"/>
      <w:r w:rsidRPr="00DE2C04">
        <w:rPr>
          <w:rFonts w:eastAsia="Times New Roman"/>
          <w:sz w:val="32"/>
          <w:szCs w:val="32"/>
          <w:lang w:eastAsia="ru-RU"/>
        </w:rPr>
        <w:t xml:space="preserve"> у атома ванадия?</w:t>
      </w:r>
    </w:p>
    <w:p w14:paraId="23F451B4" w14:textId="77777777" w:rsidR="00DE2C04" w:rsidRPr="00DE2C04" w:rsidRDefault="00DE2C04" w:rsidP="00454479">
      <w:pPr>
        <w:numPr>
          <w:ilvl w:val="0"/>
          <w:numId w:val="154"/>
        </w:numPr>
        <w:tabs>
          <w:tab w:val="left" w:pos="1134"/>
        </w:tabs>
        <w:suppressAutoHyphens/>
        <w:spacing w:line="240" w:lineRule="auto"/>
        <w:ind w:left="0" w:firstLine="709"/>
        <w:jc w:val="both"/>
        <w:rPr>
          <w:rFonts w:eastAsia="Times New Roman"/>
          <w:sz w:val="32"/>
          <w:szCs w:val="32"/>
          <w:lang w:eastAsia="ru-RU"/>
        </w:rPr>
      </w:pPr>
      <w:r w:rsidRPr="00DE2C04">
        <w:rPr>
          <w:rFonts w:eastAsia="Times New Roman"/>
          <w:sz w:val="32"/>
          <w:szCs w:val="32"/>
          <w:lang w:eastAsia="ru-RU"/>
        </w:rPr>
        <w:t>Какой подуровень – 4</w:t>
      </w:r>
      <w:r w:rsidRPr="00DE2C04">
        <w:rPr>
          <w:rFonts w:eastAsia="Times New Roman"/>
          <w:sz w:val="32"/>
          <w:szCs w:val="32"/>
          <w:lang w:val="en-US" w:eastAsia="ru-RU"/>
        </w:rPr>
        <w:t>d</w:t>
      </w:r>
      <w:r w:rsidRPr="00DE2C04">
        <w:rPr>
          <w:rFonts w:eastAsia="Times New Roman"/>
          <w:sz w:val="32"/>
          <w:szCs w:val="32"/>
          <w:lang w:eastAsia="ru-RU"/>
        </w:rPr>
        <w:t xml:space="preserve"> или 5</w:t>
      </w:r>
      <w:r w:rsidRPr="00DE2C04">
        <w:rPr>
          <w:rFonts w:eastAsia="Times New Roman"/>
          <w:sz w:val="32"/>
          <w:szCs w:val="32"/>
          <w:lang w:val="en-US" w:eastAsia="ru-RU"/>
        </w:rPr>
        <w:t>p</w:t>
      </w:r>
      <w:r w:rsidRPr="00DE2C04">
        <w:rPr>
          <w:rFonts w:eastAsia="Times New Roman"/>
          <w:sz w:val="32"/>
          <w:szCs w:val="32"/>
          <w:lang w:eastAsia="ru-RU"/>
        </w:rPr>
        <w:t xml:space="preserve"> – заполняется раньше?</w:t>
      </w:r>
    </w:p>
    <w:p w14:paraId="6EEF2AA6" w14:textId="77777777" w:rsidR="00DE2C04" w:rsidRPr="00DE2C04" w:rsidRDefault="00DE2C04" w:rsidP="00454479">
      <w:pPr>
        <w:numPr>
          <w:ilvl w:val="0"/>
          <w:numId w:val="154"/>
        </w:numPr>
        <w:tabs>
          <w:tab w:val="left" w:pos="1134"/>
        </w:tabs>
        <w:suppressAutoHyphens/>
        <w:spacing w:line="240" w:lineRule="auto"/>
        <w:ind w:left="0" w:firstLine="709"/>
        <w:jc w:val="both"/>
        <w:rPr>
          <w:rFonts w:eastAsia="Times New Roman"/>
          <w:sz w:val="32"/>
          <w:szCs w:val="32"/>
          <w:lang w:eastAsia="ru-RU"/>
        </w:rPr>
      </w:pPr>
      <w:r w:rsidRPr="00DE2C04">
        <w:rPr>
          <w:rFonts w:eastAsia="Times New Roman"/>
          <w:sz w:val="32"/>
          <w:szCs w:val="32"/>
          <w:lang w:eastAsia="ru-RU"/>
        </w:rPr>
        <w:t>Назовите элементы, у которых на 4р и 3</w:t>
      </w:r>
      <w:r w:rsidRPr="00DE2C04">
        <w:rPr>
          <w:rFonts w:eastAsia="Times New Roman"/>
          <w:sz w:val="32"/>
          <w:szCs w:val="32"/>
          <w:lang w:val="en-US" w:eastAsia="ru-RU"/>
        </w:rPr>
        <w:t>d</w:t>
      </w:r>
      <w:r w:rsidRPr="00DE2C04">
        <w:rPr>
          <w:rFonts w:eastAsia="Times New Roman"/>
          <w:sz w:val="32"/>
          <w:szCs w:val="32"/>
          <w:lang w:eastAsia="ru-RU"/>
        </w:rPr>
        <w:t>-подуровнях в нормальном состоянии находится по 3 валентных электрона.</w:t>
      </w:r>
    </w:p>
    <w:p w14:paraId="68440E59" w14:textId="77777777" w:rsidR="00DE2C04" w:rsidRPr="00DE2C04" w:rsidRDefault="00DE2C04" w:rsidP="00454479">
      <w:pPr>
        <w:numPr>
          <w:ilvl w:val="0"/>
          <w:numId w:val="154"/>
        </w:numPr>
        <w:tabs>
          <w:tab w:val="left" w:pos="1134"/>
        </w:tabs>
        <w:suppressAutoHyphens/>
        <w:spacing w:line="240" w:lineRule="auto"/>
        <w:ind w:left="0" w:firstLine="709"/>
        <w:jc w:val="both"/>
        <w:rPr>
          <w:rFonts w:eastAsia="Times New Roman"/>
          <w:sz w:val="32"/>
          <w:szCs w:val="32"/>
          <w:lang w:eastAsia="ru-RU"/>
        </w:rPr>
      </w:pPr>
      <w:r w:rsidRPr="00DE2C04">
        <w:rPr>
          <w:rFonts w:eastAsia="Times New Roman"/>
          <w:sz w:val="32"/>
          <w:szCs w:val="32"/>
          <w:lang w:eastAsia="ru-RU"/>
        </w:rPr>
        <w:t>У атома какого элемента больше радиус: у лития или у кислорода? Почему?</w:t>
      </w:r>
    </w:p>
    <w:p w14:paraId="15E769D7"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Назовите элементы главной подгруппы четвертой группы периодической системы. Какой из перечисленных элементов: хлор, калий, фосфор, цинк, йод самый сильный восстановитель, самый сильный окислитель и почему?</w:t>
      </w:r>
    </w:p>
    <w:p w14:paraId="69D41A18"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Расположите следующие элементы в порядке возрастания их металлических свойств: франций, натрий, барий, германий, железо.</w:t>
      </w:r>
    </w:p>
    <w:p w14:paraId="08FA0561"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Почему кислород проявляет постоянную валентность, а сера – переменную?</w:t>
      </w:r>
    </w:p>
    <w:p w14:paraId="7AAD1AF9"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Сколько валентных электронов имеют атомы свинца, галлия, кальция, йода, алюминия в нормальном и возбужденном состоянии?</w:t>
      </w:r>
    </w:p>
    <w:p w14:paraId="5DF0C043"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lastRenderedPageBreak/>
        <w:t>На каких подуровнях расположены валентные электроны у атомов хрома и селена?</w:t>
      </w:r>
    </w:p>
    <w:p w14:paraId="780CA347"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Какие элементы являются электронными аналогами фосфора?</w:t>
      </w:r>
    </w:p>
    <w:p w14:paraId="17E0CBF0"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Напишите электронные формулы элементов, имеющих на подуровнях 4р и 3</w:t>
      </w:r>
      <w:r w:rsidRPr="00DE2C04">
        <w:rPr>
          <w:rFonts w:eastAsia="Times New Roman"/>
          <w:sz w:val="32"/>
          <w:szCs w:val="32"/>
          <w:lang w:val="en-US" w:eastAsia="ru-RU"/>
        </w:rPr>
        <w:t>d</w:t>
      </w:r>
      <w:r w:rsidRPr="00DE2C04">
        <w:rPr>
          <w:rFonts w:eastAsia="Times New Roman"/>
          <w:sz w:val="32"/>
          <w:szCs w:val="32"/>
          <w:lang w:eastAsia="ru-RU"/>
        </w:rPr>
        <w:t xml:space="preserve"> по 2 электрона.</w:t>
      </w:r>
    </w:p>
    <w:p w14:paraId="25FC7474"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Как изменяется энергия ионизации атомов элементов в периодах, главных и побочных подгруппах?</w:t>
      </w:r>
    </w:p>
    <w:p w14:paraId="610C5DCE" w14:textId="77777777" w:rsidR="00DE2C04" w:rsidRPr="00DE2C04" w:rsidRDefault="00DE2C04" w:rsidP="00454479">
      <w:pPr>
        <w:numPr>
          <w:ilvl w:val="0"/>
          <w:numId w:val="154"/>
        </w:numPr>
        <w:tabs>
          <w:tab w:val="left" w:pos="1134"/>
        </w:tabs>
        <w:spacing w:line="240" w:lineRule="auto"/>
        <w:ind w:left="0" w:firstLine="709"/>
        <w:jc w:val="both"/>
        <w:rPr>
          <w:rFonts w:eastAsia="Times New Roman"/>
          <w:sz w:val="32"/>
          <w:szCs w:val="32"/>
          <w:lang w:eastAsia="ru-RU"/>
        </w:rPr>
      </w:pPr>
      <w:r w:rsidRPr="00DE2C04">
        <w:rPr>
          <w:rFonts w:eastAsia="Times New Roman"/>
          <w:sz w:val="32"/>
          <w:szCs w:val="32"/>
          <w:lang w:eastAsia="ru-RU"/>
        </w:rPr>
        <w:t xml:space="preserve">Напишите электронные формулы ионов </w:t>
      </w:r>
      <w:r w:rsidRPr="00DE2C04">
        <w:rPr>
          <w:rFonts w:eastAsia="Times New Roman"/>
          <w:sz w:val="32"/>
          <w:szCs w:val="32"/>
          <w:lang w:val="en-US" w:eastAsia="ru-RU"/>
        </w:rPr>
        <w:t>Na</w:t>
      </w:r>
      <w:r w:rsidRPr="00DE2C04">
        <w:rPr>
          <w:rFonts w:eastAsia="Times New Roman"/>
          <w:sz w:val="32"/>
          <w:szCs w:val="32"/>
          <w:vertAlign w:val="superscript"/>
          <w:lang w:eastAsia="ru-RU"/>
        </w:rPr>
        <w:t>+</w:t>
      </w:r>
      <w:r w:rsidRPr="00DE2C04">
        <w:rPr>
          <w:rFonts w:eastAsia="Times New Roman"/>
          <w:sz w:val="32"/>
          <w:szCs w:val="32"/>
          <w:lang w:eastAsia="ru-RU"/>
        </w:rPr>
        <w:t xml:space="preserve">, </w:t>
      </w:r>
      <w:r w:rsidRPr="00DE2C04">
        <w:rPr>
          <w:rFonts w:eastAsia="Times New Roman"/>
          <w:sz w:val="32"/>
          <w:szCs w:val="32"/>
          <w:lang w:val="en-US" w:eastAsia="ru-RU"/>
        </w:rPr>
        <w:t>F</w:t>
      </w:r>
      <w:r w:rsidRPr="00DE2C04">
        <w:rPr>
          <w:rFonts w:eastAsia="Times New Roman"/>
          <w:sz w:val="32"/>
          <w:szCs w:val="32"/>
          <w:vertAlign w:val="superscript"/>
          <w:lang w:eastAsia="ru-RU"/>
        </w:rPr>
        <w:t>–</w:t>
      </w:r>
      <w:r w:rsidRPr="00DE2C04">
        <w:rPr>
          <w:rFonts w:eastAsia="Times New Roman"/>
          <w:sz w:val="32"/>
          <w:szCs w:val="32"/>
          <w:lang w:eastAsia="ru-RU"/>
        </w:rPr>
        <w:t>.</w:t>
      </w:r>
    </w:p>
    <w:p w14:paraId="3277959B" w14:textId="750963FA" w:rsidR="00DE2C04" w:rsidRPr="00DE2C04" w:rsidRDefault="00151F70" w:rsidP="00454479">
      <w:pPr>
        <w:numPr>
          <w:ilvl w:val="0"/>
          <w:numId w:val="154"/>
        </w:numPr>
        <w:tabs>
          <w:tab w:val="left" w:pos="1134"/>
        </w:tabs>
        <w:spacing w:line="240" w:lineRule="auto"/>
        <w:ind w:left="0" w:firstLine="709"/>
        <w:jc w:val="both"/>
        <w:rPr>
          <w:rFonts w:eastAsia="Times New Roman"/>
          <w:sz w:val="32"/>
          <w:szCs w:val="32"/>
          <w:lang w:eastAsia="ru-RU"/>
        </w:rPr>
      </w:pPr>
      <w:r>
        <w:rPr>
          <w:rFonts w:eastAsia="Times New Roman"/>
          <w:sz w:val="32"/>
          <w:szCs w:val="32"/>
          <w:lang w:eastAsia="ru-RU"/>
        </w:rPr>
        <w:t xml:space="preserve"> </w:t>
      </w:r>
      <w:r w:rsidR="00DE2C04" w:rsidRPr="00DE2C04">
        <w:rPr>
          <w:rFonts w:eastAsia="Times New Roman"/>
          <w:sz w:val="32"/>
          <w:szCs w:val="32"/>
          <w:lang w:eastAsia="ru-RU"/>
        </w:rPr>
        <w:t>У какого элемента – калия или мышьяка – радиус атома больше и почему?</w:t>
      </w:r>
    </w:p>
    <w:p w14:paraId="30B3391F" w14:textId="044D754C" w:rsidR="00DE2C04" w:rsidRPr="00DE2C04" w:rsidRDefault="00151F70" w:rsidP="00454479">
      <w:pPr>
        <w:numPr>
          <w:ilvl w:val="0"/>
          <w:numId w:val="154"/>
        </w:numPr>
        <w:tabs>
          <w:tab w:val="left" w:pos="1134"/>
        </w:tabs>
        <w:spacing w:line="240" w:lineRule="auto"/>
        <w:ind w:left="0" w:firstLine="709"/>
        <w:jc w:val="both"/>
        <w:rPr>
          <w:rFonts w:eastAsia="Times New Roman"/>
          <w:sz w:val="32"/>
          <w:szCs w:val="32"/>
          <w:lang w:eastAsia="ru-RU"/>
        </w:rPr>
      </w:pPr>
      <w:r>
        <w:rPr>
          <w:rFonts w:eastAsia="Times New Roman"/>
          <w:sz w:val="32"/>
          <w:szCs w:val="32"/>
          <w:lang w:eastAsia="ru-RU"/>
        </w:rPr>
        <w:t xml:space="preserve"> </w:t>
      </w:r>
      <w:r w:rsidR="00DE2C04" w:rsidRPr="00DE2C04">
        <w:rPr>
          <w:rFonts w:eastAsia="Times New Roman"/>
          <w:sz w:val="32"/>
          <w:szCs w:val="32"/>
          <w:lang w:eastAsia="ru-RU"/>
        </w:rPr>
        <w:t>Назовите элемент, имеющий заряд ядра +35. Какими свойствами, исходя из его положения в периодической системе, обладает этот элемент?</w:t>
      </w:r>
    </w:p>
    <w:p w14:paraId="01796C46" w14:textId="77777777" w:rsidR="00F54758" w:rsidRDefault="00F54758" w:rsidP="00454479">
      <w:pPr>
        <w:pStyle w:val="af"/>
        <w:shd w:val="clear" w:color="auto" w:fill="FFFFFF"/>
        <w:ind w:left="0" w:firstLine="709"/>
        <w:jc w:val="both"/>
        <w:rPr>
          <w:b/>
          <w:sz w:val="32"/>
          <w:szCs w:val="32"/>
          <w:lang w:val="ru-RU" w:eastAsia="ru-RU"/>
        </w:rPr>
      </w:pPr>
    </w:p>
    <w:p w14:paraId="7E762EFC" w14:textId="5E7CD803" w:rsidR="00091D2C" w:rsidRDefault="00872854" w:rsidP="00B6410F">
      <w:pPr>
        <w:pStyle w:val="af"/>
        <w:shd w:val="clear" w:color="auto" w:fill="FFFFFF"/>
        <w:ind w:left="0" w:firstLine="709"/>
        <w:jc w:val="center"/>
        <w:rPr>
          <w:b/>
          <w:sz w:val="32"/>
          <w:szCs w:val="32"/>
          <w:lang w:val="ru-RU" w:eastAsia="ru-RU"/>
        </w:rPr>
      </w:pPr>
      <w:r w:rsidRPr="00091D2C">
        <w:rPr>
          <w:b/>
          <w:sz w:val="32"/>
          <w:szCs w:val="32"/>
          <w:lang w:val="ru-RU" w:eastAsia="ru-RU"/>
        </w:rPr>
        <w:t xml:space="preserve">ТЕМА </w:t>
      </w:r>
      <w:r w:rsidR="0021624C" w:rsidRPr="00091D2C">
        <w:rPr>
          <w:b/>
          <w:sz w:val="32"/>
          <w:szCs w:val="32"/>
          <w:lang w:val="ru-RU" w:eastAsia="ru-RU"/>
        </w:rPr>
        <w:t>2</w:t>
      </w:r>
      <w:r w:rsidR="00D94E73">
        <w:rPr>
          <w:b/>
          <w:sz w:val="32"/>
          <w:szCs w:val="32"/>
          <w:lang w:val="ru-RU" w:eastAsia="ru-RU"/>
        </w:rPr>
        <w:t xml:space="preserve"> </w:t>
      </w:r>
      <w:r w:rsidRPr="00091D2C">
        <w:rPr>
          <w:b/>
          <w:sz w:val="32"/>
          <w:szCs w:val="32"/>
          <w:lang w:val="ru-RU" w:eastAsia="ru-RU"/>
        </w:rPr>
        <w:t>ХИМИЧЕСКАЯ СВЯЗЬ.</w:t>
      </w:r>
    </w:p>
    <w:p w14:paraId="14F3E13F" w14:textId="16F57183" w:rsidR="00872854" w:rsidRPr="00091D2C" w:rsidRDefault="00872854" w:rsidP="00B6410F">
      <w:pPr>
        <w:pStyle w:val="af"/>
        <w:shd w:val="clear" w:color="auto" w:fill="FFFFFF"/>
        <w:ind w:left="0" w:firstLine="709"/>
        <w:jc w:val="center"/>
        <w:rPr>
          <w:b/>
          <w:sz w:val="32"/>
          <w:szCs w:val="32"/>
          <w:lang w:val="ru-RU" w:eastAsia="ru-RU"/>
        </w:rPr>
      </w:pPr>
      <w:r w:rsidRPr="00091D2C">
        <w:rPr>
          <w:b/>
          <w:sz w:val="32"/>
          <w:szCs w:val="32"/>
          <w:lang w:val="ru-RU" w:eastAsia="ru-RU"/>
        </w:rPr>
        <w:t>СТРОЕНИЕ ВЕЩЕСТВА</w:t>
      </w:r>
    </w:p>
    <w:p w14:paraId="61105AB9" w14:textId="77777777" w:rsidR="00091D2C" w:rsidRDefault="00091D2C" w:rsidP="00B6410F">
      <w:pPr>
        <w:shd w:val="clear" w:color="auto" w:fill="FFFFFF"/>
        <w:spacing w:line="240" w:lineRule="auto"/>
        <w:ind w:firstLine="709"/>
        <w:jc w:val="center"/>
        <w:rPr>
          <w:rFonts w:eastAsia="Times New Roman"/>
          <w:b/>
          <w:sz w:val="32"/>
          <w:szCs w:val="32"/>
          <w:lang w:eastAsia="ru-RU"/>
        </w:rPr>
      </w:pPr>
    </w:p>
    <w:p w14:paraId="397CA8BA" w14:textId="7462697F" w:rsidR="008B5F6F" w:rsidRPr="00091D2C" w:rsidRDefault="00091D2C" w:rsidP="00B6410F">
      <w:pPr>
        <w:shd w:val="clear" w:color="auto" w:fill="FFFFFF"/>
        <w:spacing w:line="240" w:lineRule="auto"/>
        <w:ind w:firstLine="709"/>
        <w:jc w:val="center"/>
        <w:rPr>
          <w:rFonts w:eastAsia="Times New Roman"/>
          <w:b/>
          <w:sz w:val="32"/>
          <w:szCs w:val="32"/>
          <w:lang w:eastAsia="ru-RU"/>
        </w:rPr>
      </w:pPr>
      <w:r w:rsidRPr="00091D2C">
        <w:rPr>
          <w:rFonts w:eastAsia="Times New Roman"/>
          <w:b/>
          <w:sz w:val="32"/>
          <w:szCs w:val="32"/>
          <w:lang w:eastAsia="ru-RU"/>
        </w:rPr>
        <w:t>2.1 ВИДЫ ХИМИЧЕСКОЙ СВЯЗИ</w:t>
      </w:r>
    </w:p>
    <w:p w14:paraId="5D85965F" w14:textId="77777777" w:rsidR="00091D2C" w:rsidRPr="0032060A" w:rsidRDefault="00091D2C" w:rsidP="00454479">
      <w:pPr>
        <w:shd w:val="clear" w:color="auto" w:fill="FFFFFF"/>
        <w:spacing w:line="240" w:lineRule="auto"/>
        <w:ind w:firstLine="709"/>
        <w:jc w:val="both"/>
        <w:rPr>
          <w:rFonts w:eastAsia="Times New Roman"/>
          <w:sz w:val="32"/>
          <w:szCs w:val="32"/>
          <w:lang w:eastAsia="ru-RU"/>
        </w:rPr>
      </w:pPr>
    </w:p>
    <w:p w14:paraId="7E61C0CE"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Сначала рассмотрим связи, которые возникают между частицами внутри молекул. Такие связи называют </w:t>
      </w:r>
      <w:r w:rsidRPr="0032060A">
        <w:rPr>
          <w:rFonts w:eastAsia="Times New Roman"/>
          <w:b/>
          <w:bCs/>
          <w:sz w:val="32"/>
          <w:szCs w:val="32"/>
          <w:lang w:eastAsia="ru-RU"/>
        </w:rPr>
        <w:t>внутримолекулярными</w:t>
      </w:r>
      <w:r w:rsidRPr="0032060A">
        <w:rPr>
          <w:rFonts w:eastAsia="Times New Roman"/>
          <w:sz w:val="32"/>
          <w:szCs w:val="32"/>
          <w:lang w:eastAsia="ru-RU"/>
        </w:rPr>
        <w:t>.</w:t>
      </w:r>
    </w:p>
    <w:p w14:paraId="072EABDB" w14:textId="77777777" w:rsidR="008B5F6F" w:rsidRPr="00AA15BB" w:rsidRDefault="008B5F6F" w:rsidP="00454479">
      <w:pPr>
        <w:shd w:val="clear" w:color="auto" w:fill="FFFFFF"/>
        <w:spacing w:line="240" w:lineRule="auto"/>
        <w:ind w:firstLine="709"/>
        <w:jc w:val="both"/>
        <w:rPr>
          <w:rFonts w:eastAsia="Times New Roman"/>
          <w:sz w:val="32"/>
          <w:szCs w:val="32"/>
          <w:lang w:eastAsia="ru-RU"/>
        </w:rPr>
      </w:pPr>
      <w:r w:rsidRPr="00AA15BB">
        <w:rPr>
          <w:rFonts w:eastAsia="Times New Roman"/>
          <w:bCs/>
          <w:sz w:val="32"/>
          <w:szCs w:val="32"/>
          <w:lang w:eastAsia="ru-RU"/>
        </w:rPr>
        <w:t>Химическая связь</w:t>
      </w:r>
      <w:r w:rsidRPr="00AA15BB">
        <w:rPr>
          <w:rFonts w:eastAsia="Times New Roman"/>
          <w:sz w:val="32"/>
          <w:szCs w:val="32"/>
          <w:lang w:eastAsia="ru-RU"/>
        </w:rPr>
        <w:t> между атомами химических элементов имеет электростатическую природу и образуется за счет </w:t>
      </w:r>
      <w:r w:rsidRPr="00AA15BB">
        <w:rPr>
          <w:rFonts w:eastAsia="Times New Roman"/>
          <w:bCs/>
          <w:sz w:val="32"/>
          <w:szCs w:val="32"/>
          <w:lang w:eastAsia="ru-RU"/>
        </w:rPr>
        <w:t>взаимодействия внешних (валентных) электронов</w:t>
      </w:r>
      <w:r w:rsidRPr="00AA15BB">
        <w:rPr>
          <w:rFonts w:eastAsia="Times New Roman"/>
          <w:sz w:val="32"/>
          <w:szCs w:val="32"/>
          <w:lang w:eastAsia="ru-RU"/>
        </w:rPr>
        <w:t>, в большей или меньшей степени </w:t>
      </w:r>
      <w:r w:rsidRPr="00AA15BB">
        <w:rPr>
          <w:rFonts w:eastAsia="Times New Roman"/>
          <w:bCs/>
          <w:sz w:val="32"/>
          <w:szCs w:val="32"/>
          <w:lang w:eastAsia="ru-RU"/>
        </w:rPr>
        <w:t>удерживаемых положительно заряженными ядрами</w:t>
      </w:r>
      <w:r w:rsidRPr="00AA15BB">
        <w:rPr>
          <w:rFonts w:eastAsia="Times New Roman"/>
          <w:sz w:val="32"/>
          <w:szCs w:val="32"/>
          <w:lang w:eastAsia="ru-RU"/>
        </w:rPr>
        <w:t> связываемых атомов.</w:t>
      </w:r>
    </w:p>
    <w:p w14:paraId="24839E57" w14:textId="419B0030"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Ключевое понятие здесь –</w:t>
      </w:r>
      <w:r w:rsidR="001C437B">
        <w:rPr>
          <w:rFonts w:eastAsia="Times New Roman"/>
          <w:sz w:val="32"/>
          <w:szCs w:val="32"/>
          <w:lang w:eastAsia="ru-RU"/>
        </w:rPr>
        <w:t xml:space="preserve"> </w:t>
      </w:r>
      <w:r w:rsidR="001C437B" w:rsidRPr="001C437B">
        <w:rPr>
          <w:rFonts w:eastAsia="Times New Roman"/>
          <w:bCs/>
          <w:sz w:val="32"/>
          <w:szCs w:val="32"/>
          <w:lang w:eastAsia="ru-RU"/>
        </w:rPr>
        <w:t>электроотрицательность</w:t>
      </w:r>
      <w:r w:rsidRPr="001C437B">
        <w:rPr>
          <w:rFonts w:eastAsia="Times New Roman"/>
          <w:bCs/>
          <w:sz w:val="32"/>
          <w:szCs w:val="32"/>
          <w:lang w:eastAsia="ru-RU"/>
        </w:rPr>
        <w:t>.</w:t>
      </w:r>
      <w:r w:rsidRPr="0032060A">
        <w:rPr>
          <w:rFonts w:eastAsia="Times New Roman"/>
          <w:b/>
          <w:bCs/>
          <w:sz w:val="32"/>
          <w:szCs w:val="32"/>
          <w:lang w:eastAsia="ru-RU"/>
        </w:rPr>
        <w:t> </w:t>
      </w:r>
      <w:r w:rsidRPr="0032060A">
        <w:rPr>
          <w:rFonts w:eastAsia="Times New Roman"/>
          <w:sz w:val="32"/>
          <w:szCs w:val="32"/>
          <w:lang w:eastAsia="ru-RU"/>
        </w:rPr>
        <w:t>Именно она определяет тип химической связи между атомами и свойства этой связи.</w:t>
      </w:r>
    </w:p>
    <w:p w14:paraId="6CA8E798" w14:textId="4B5C9016" w:rsidR="00752067" w:rsidRPr="00752067" w:rsidRDefault="008B5F6F" w:rsidP="00454479">
      <w:pPr>
        <w:shd w:val="clear" w:color="auto" w:fill="FFFFFF"/>
        <w:spacing w:line="240" w:lineRule="auto"/>
        <w:ind w:firstLine="709"/>
        <w:jc w:val="both"/>
        <w:rPr>
          <w:rFonts w:eastAsia="Times New Roman"/>
          <w:bCs/>
          <w:sz w:val="32"/>
          <w:szCs w:val="32"/>
          <w:lang w:eastAsia="ru-RU"/>
        </w:rPr>
      </w:pPr>
      <w:r w:rsidRPr="005B7120">
        <w:rPr>
          <w:rFonts w:eastAsia="Times New Roman"/>
          <w:b/>
          <w:bCs/>
          <w:sz w:val="32"/>
          <w:szCs w:val="32"/>
          <w:lang w:eastAsia="ru-RU"/>
        </w:rPr>
        <w:t>Электроотрицательность χ</w:t>
      </w:r>
      <w:r w:rsidRPr="00752067">
        <w:rPr>
          <w:rFonts w:eastAsia="Times New Roman"/>
          <w:bCs/>
          <w:sz w:val="32"/>
          <w:szCs w:val="32"/>
          <w:lang w:eastAsia="ru-RU"/>
        </w:rPr>
        <w:t> – это способность атома притягивать</w:t>
      </w:r>
      <w:r w:rsidR="005B7120">
        <w:rPr>
          <w:rFonts w:eastAsia="Times New Roman"/>
          <w:bCs/>
          <w:sz w:val="32"/>
          <w:szCs w:val="32"/>
          <w:lang w:eastAsia="ru-RU"/>
        </w:rPr>
        <w:t xml:space="preserve"> внешние (валентные) электроны.</w:t>
      </w:r>
      <w:r w:rsidRPr="00752067">
        <w:rPr>
          <w:rFonts w:eastAsia="Times New Roman"/>
          <w:bCs/>
          <w:sz w:val="32"/>
          <w:szCs w:val="32"/>
          <w:lang w:eastAsia="ru-RU"/>
        </w:rPr>
        <w:t xml:space="preserve"> </w:t>
      </w:r>
    </w:p>
    <w:p w14:paraId="685E48C5" w14:textId="45E13B33"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Электроотрицательность определяется степенью притяжения внешних электронов к ядру и зависит, преимущественно, от радиуса атома и заряда ядра.</w:t>
      </w:r>
    </w:p>
    <w:p w14:paraId="041A8D41" w14:textId="6FD09028"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Электроотрицательность сложно определить однозначно. Л.</w:t>
      </w:r>
      <w:r w:rsidR="00872854" w:rsidRPr="0032060A">
        <w:rPr>
          <w:rFonts w:eastAsia="Times New Roman"/>
          <w:sz w:val="32"/>
          <w:szCs w:val="32"/>
          <w:lang w:eastAsia="ru-RU"/>
        </w:rPr>
        <w:t xml:space="preserve"> </w:t>
      </w:r>
      <w:r w:rsidRPr="0032060A">
        <w:rPr>
          <w:rFonts w:eastAsia="Times New Roman"/>
          <w:sz w:val="32"/>
          <w:szCs w:val="32"/>
          <w:lang w:eastAsia="ru-RU"/>
        </w:rPr>
        <w:t xml:space="preserve">Полинг составил таблицу относительных </w:t>
      </w:r>
      <w:proofErr w:type="spellStart"/>
      <w:r w:rsidRPr="0032060A">
        <w:rPr>
          <w:rFonts w:eastAsia="Times New Roman"/>
          <w:sz w:val="32"/>
          <w:szCs w:val="32"/>
          <w:lang w:eastAsia="ru-RU"/>
        </w:rPr>
        <w:t>электроотрицательностей</w:t>
      </w:r>
      <w:proofErr w:type="spellEnd"/>
      <w:r w:rsidRPr="0032060A">
        <w:rPr>
          <w:rFonts w:eastAsia="Times New Roman"/>
          <w:sz w:val="32"/>
          <w:szCs w:val="32"/>
          <w:lang w:eastAsia="ru-RU"/>
        </w:rPr>
        <w:t xml:space="preserve"> (на основе энергий связей двухатомных молекул). Наиболее электроотрицательный элемент – </w:t>
      </w:r>
      <w:r w:rsidRPr="001C437B">
        <w:rPr>
          <w:rFonts w:eastAsia="Times New Roman"/>
          <w:bCs/>
          <w:sz w:val="32"/>
          <w:szCs w:val="32"/>
          <w:lang w:eastAsia="ru-RU"/>
        </w:rPr>
        <w:t>фтор</w:t>
      </w:r>
      <w:r w:rsidRPr="001C437B">
        <w:rPr>
          <w:rFonts w:eastAsia="Times New Roman"/>
          <w:sz w:val="32"/>
          <w:szCs w:val="32"/>
          <w:lang w:eastAsia="ru-RU"/>
        </w:rPr>
        <w:t> со значением </w:t>
      </w:r>
      <w:r w:rsidRPr="001C437B">
        <w:rPr>
          <w:rFonts w:eastAsia="Times New Roman"/>
          <w:bCs/>
          <w:sz w:val="32"/>
          <w:szCs w:val="32"/>
          <w:lang w:eastAsia="ru-RU"/>
        </w:rPr>
        <w:t>4</w:t>
      </w:r>
      <w:r w:rsidRPr="0032060A">
        <w:rPr>
          <w:rFonts w:eastAsia="Times New Roman"/>
          <w:sz w:val="32"/>
          <w:szCs w:val="32"/>
          <w:lang w:eastAsia="ru-RU"/>
        </w:rPr>
        <w:t>.</w:t>
      </w:r>
    </w:p>
    <w:p w14:paraId="0C795164"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Важно отметить, что в различных источниках можно встретить разные шкалы и таблицы значений электроотрицательности. Этого не стоит пугаться, поскольку при образовании химической связи играет роль </w:t>
      </w:r>
      <w:r w:rsidRPr="00627D5B">
        <w:rPr>
          <w:rFonts w:eastAsia="Times New Roman"/>
          <w:bCs/>
          <w:iCs/>
          <w:sz w:val="32"/>
          <w:szCs w:val="32"/>
          <w:bdr w:val="none" w:sz="0" w:space="0" w:color="auto" w:frame="1"/>
          <w:lang w:eastAsia="ru-RU"/>
        </w:rPr>
        <w:t xml:space="preserve">разность </w:t>
      </w:r>
      <w:proofErr w:type="spellStart"/>
      <w:r w:rsidRPr="00627D5B">
        <w:rPr>
          <w:rFonts w:eastAsia="Times New Roman"/>
          <w:bCs/>
          <w:iCs/>
          <w:sz w:val="32"/>
          <w:szCs w:val="32"/>
          <w:bdr w:val="none" w:sz="0" w:space="0" w:color="auto" w:frame="1"/>
          <w:lang w:eastAsia="ru-RU"/>
        </w:rPr>
        <w:t>электроотрицательностей</w:t>
      </w:r>
      <w:proofErr w:type="spellEnd"/>
      <w:r w:rsidRPr="0032060A">
        <w:rPr>
          <w:rFonts w:eastAsia="Times New Roman"/>
          <w:sz w:val="32"/>
          <w:szCs w:val="32"/>
          <w:lang w:eastAsia="ru-RU"/>
        </w:rPr>
        <w:t> атомов, а она примерно одинакова в любой системе.</w:t>
      </w:r>
    </w:p>
    <w:p w14:paraId="253412FD" w14:textId="5A5EDED0"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Если один из атомов в химической связи </w:t>
      </w:r>
      <w:proofErr w:type="gramStart"/>
      <w:r w:rsidRPr="0032060A">
        <w:rPr>
          <w:rFonts w:eastAsia="Times New Roman"/>
          <w:sz w:val="32"/>
          <w:szCs w:val="32"/>
          <w:lang w:eastAsia="ru-RU"/>
        </w:rPr>
        <w:t>А:В</w:t>
      </w:r>
      <w:proofErr w:type="gramEnd"/>
      <w:r w:rsidRPr="0032060A">
        <w:rPr>
          <w:rFonts w:eastAsia="Times New Roman"/>
          <w:sz w:val="32"/>
          <w:szCs w:val="32"/>
          <w:lang w:eastAsia="ru-RU"/>
        </w:rPr>
        <w:t> сильнее притягивает электроны, то электронная пара смещается к нему. Чем больше </w:t>
      </w:r>
      <w:r w:rsidRPr="00627D5B">
        <w:rPr>
          <w:rFonts w:eastAsia="Times New Roman"/>
          <w:bCs/>
          <w:sz w:val="32"/>
          <w:szCs w:val="32"/>
          <w:lang w:eastAsia="ru-RU"/>
        </w:rPr>
        <w:t xml:space="preserve">разность </w:t>
      </w:r>
      <w:proofErr w:type="spellStart"/>
      <w:r w:rsidRPr="00627D5B">
        <w:rPr>
          <w:rFonts w:eastAsia="Times New Roman"/>
          <w:bCs/>
          <w:sz w:val="32"/>
          <w:szCs w:val="32"/>
          <w:lang w:eastAsia="ru-RU"/>
        </w:rPr>
        <w:t>электроотрицательностей</w:t>
      </w:r>
      <w:proofErr w:type="spellEnd"/>
      <w:r w:rsidRPr="0032060A">
        <w:rPr>
          <w:rFonts w:eastAsia="Times New Roman"/>
          <w:sz w:val="32"/>
          <w:szCs w:val="32"/>
          <w:lang w:eastAsia="ru-RU"/>
        </w:rPr>
        <w:t> атомов, тем сильнее смещается электронная пара.</w:t>
      </w:r>
    </w:p>
    <w:p w14:paraId="59C94D73" w14:textId="78542971"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Если значения </w:t>
      </w:r>
      <w:proofErr w:type="spellStart"/>
      <w:r w:rsidRPr="0032060A">
        <w:rPr>
          <w:rFonts w:eastAsia="Times New Roman"/>
          <w:sz w:val="32"/>
          <w:szCs w:val="32"/>
          <w:lang w:eastAsia="ru-RU"/>
        </w:rPr>
        <w:t>электроотрицательностей</w:t>
      </w:r>
      <w:proofErr w:type="spellEnd"/>
      <w:r w:rsidRPr="0032060A">
        <w:rPr>
          <w:rFonts w:eastAsia="Times New Roman"/>
          <w:sz w:val="32"/>
          <w:szCs w:val="32"/>
          <w:lang w:eastAsia="ru-RU"/>
        </w:rPr>
        <w:t xml:space="preserve"> взаимодействующих атомов равны или примерно равны: </w:t>
      </w:r>
      <w:r w:rsidRPr="0032060A">
        <w:rPr>
          <w:rFonts w:eastAsia="Times New Roman"/>
          <w:b/>
          <w:bCs/>
          <w:sz w:val="32"/>
          <w:szCs w:val="32"/>
          <w:lang w:eastAsia="ru-RU"/>
        </w:rPr>
        <w:t>ЭО(А)≈ЭО(В)</w:t>
      </w:r>
      <w:r w:rsidRPr="0032060A">
        <w:rPr>
          <w:rFonts w:eastAsia="Times New Roman"/>
          <w:sz w:val="32"/>
          <w:szCs w:val="32"/>
          <w:lang w:eastAsia="ru-RU"/>
        </w:rPr>
        <w:t>, то общая электронная пара не смещается ни к одному из атомов: </w:t>
      </w:r>
      <w:proofErr w:type="gramStart"/>
      <w:r w:rsidRPr="0032060A">
        <w:rPr>
          <w:rFonts w:eastAsia="Times New Roman"/>
          <w:b/>
          <w:bCs/>
          <w:sz w:val="32"/>
          <w:szCs w:val="32"/>
          <w:lang w:eastAsia="ru-RU"/>
        </w:rPr>
        <w:t>А:В</w:t>
      </w:r>
      <w:r w:rsidRPr="0032060A">
        <w:rPr>
          <w:rFonts w:eastAsia="Times New Roman"/>
          <w:sz w:val="32"/>
          <w:szCs w:val="32"/>
          <w:lang w:eastAsia="ru-RU"/>
        </w:rPr>
        <w:t>.</w:t>
      </w:r>
      <w:proofErr w:type="gramEnd"/>
      <w:r w:rsidRPr="0032060A">
        <w:rPr>
          <w:rFonts w:eastAsia="Times New Roman"/>
          <w:sz w:val="32"/>
          <w:szCs w:val="32"/>
          <w:lang w:eastAsia="ru-RU"/>
        </w:rPr>
        <w:t xml:space="preserve"> Такая связь называется </w:t>
      </w:r>
      <w:r w:rsidRPr="0032060A">
        <w:rPr>
          <w:rFonts w:eastAsia="Times New Roman"/>
          <w:b/>
          <w:bCs/>
          <w:sz w:val="32"/>
          <w:szCs w:val="32"/>
          <w:lang w:eastAsia="ru-RU"/>
        </w:rPr>
        <w:t>ковалентной неполярной.</w:t>
      </w:r>
    </w:p>
    <w:p w14:paraId="1AAD10F1"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Если электроотрицательности взаимодействующих атомов отличаются, но не сильно (разница </w:t>
      </w:r>
      <w:proofErr w:type="spellStart"/>
      <w:r w:rsidRPr="0032060A">
        <w:rPr>
          <w:rFonts w:eastAsia="Times New Roman"/>
          <w:sz w:val="32"/>
          <w:szCs w:val="32"/>
          <w:lang w:eastAsia="ru-RU"/>
        </w:rPr>
        <w:t>электроотрицательностей</w:t>
      </w:r>
      <w:proofErr w:type="spellEnd"/>
      <w:r w:rsidRPr="0032060A">
        <w:rPr>
          <w:rFonts w:eastAsia="Times New Roman"/>
          <w:sz w:val="32"/>
          <w:szCs w:val="32"/>
          <w:lang w:eastAsia="ru-RU"/>
        </w:rPr>
        <w:t xml:space="preserve"> примерно от 0,4 </w:t>
      </w:r>
      <w:r w:rsidRPr="00627D5B">
        <w:rPr>
          <w:rFonts w:eastAsia="Times New Roman"/>
          <w:sz w:val="32"/>
          <w:szCs w:val="32"/>
          <w:lang w:eastAsia="ru-RU"/>
        </w:rPr>
        <w:t>до 2: </w:t>
      </w:r>
      <w:r w:rsidRPr="00627D5B">
        <w:rPr>
          <w:rFonts w:eastAsia="Times New Roman"/>
          <w:bCs/>
          <w:sz w:val="32"/>
          <w:szCs w:val="32"/>
          <w:lang w:eastAsia="ru-RU"/>
        </w:rPr>
        <w:t>0,4&lt;ΔЭО&lt;2</w:t>
      </w:r>
      <w:r w:rsidRPr="00627D5B">
        <w:rPr>
          <w:rFonts w:eastAsia="Times New Roman"/>
          <w:sz w:val="32"/>
          <w:szCs w:val="32"/>
          <w:lang w:eastAsia="ru-RU"/>
        </w:rPr>
        <w:t>),</w:t>
      </w:r>
      <w:r w:rsidRPr="0032060A">
        <w:rPr>
          <w:rFonts w:eastAsia="Times New Roman"/>
          <w:sz w:val="32"/>
          <w:szCs w:val="32"/>
          <w:lang w:eastAsia="ru-RU"/>
        </w:rPr>
        <w:t xml:space="preserve"> то электронная пара смещается к одному из атомов. Такая связь называется </w:t>
      </w:r>
      <w:r w:rsidRPr="0032060A">
        <w:rPr>
          <w:rFonts w:eastAsia="Times New Roman"/>
          <w:b/>
          <w:bCs/>
          <w:sz w:val="32"/>
          <w:szCs w:val="32"/>
          <w:lang w:eastAsia="ru-RU"/>
        </w:rPr>
        <w:t>ковалентная полярная</w:t>
      </w:r>
      <w:r w:rsidRPr="0032060A">
        <w:rPr>
          <w:rFonts w:eastAsia="Times New Roman"/>
          <w:sz w:val="32"/>
          <w:szCs w:val="32"/>
          <w:lang w:eastAsia="ru-RU"/>
        </w:rPr>
        <w:t>.</w:t>
      </w:r>
    </w:p>
    <w:p w14:paraId="7C6FB10F" w14:textId="3091EDFA"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Если электроотрицательности взаимодействующих атомов отличаются существенно (разница </w:t>
      </w:r>
      <w:proofErr w:type="spellStart"/>
      <w:r w:rsidRPr="0032060A">
        <w:rPr>
          <w:rFonts w:eastAsia="Times New Roman"/>
          <w:sz w:val="32"/>
          <w:szCs w:val="32"/>
          <w:lang w:eastAsia="ru-RU"/>
        </w:rPr>
        <w:t>электроотрицательностей</w:t>
      </w:r>
      <w:proofErr w:type="spellEnd"/>
      <w:r w:rsidRPr="0032060A">
        <w:rPr>
          <w:rFonts w:eastAsia="Times New Roman"/>
          <w:sz w:val="32"/>
          <w:szCs w:val="32"/>
          <w:lang w:eastAsia="ru-RU"/>
        </w:rPr>
        <w:t xml:space="preserve"> больше 2: </w:t>
      </w:r>
      <w:r w:rsidRPr="0032060A">
        <w:rPr>
          <w:rFonts w:eastAsia="Times New Roman"/>
          <w:b/>
          <w:bCs/>
          <w:sz w:val="32"/>
          <w:szCs w:val="32"/>
          <w:lang w:eastAsia="ru-RU"/>
        </w:rPr>
        <w:t>ΔЭО&gt;2</w:t>
      </w:r>
      <w:r w:rsidRPr="0032060A">
        <w:rPr>
          <w:rFonts w:eastAsia="Times New Roman"/>
          <w:sz w:val="32"/>
          <w:szCs w:val="32"/>
          <w:lang w:eastAsia="ru-RU"/>
        </w:rPr>
        <w:t xml:space="preserve">), то один из электронов практически </w:t>
      </w:r>
      <w:r w:rsidR="00872854" w:rsidRPr="0032060A">
        <w:rPr>
          <w:rFonts w:eastAsia="Times New Roman"/>
          <w:sz w:val="32"/>
          <w:szCs w:val="32"/>
          <w:lang w:eastAsia="ru-RU"/>
        </w:rPr>
        <w:t>полностью переходит</w:t>
      </w:r>
      <w:r w:rsidRPr="0032060A">
        <w:rPr>
          <w:rFonts w:eastAsia="Times New Roman"/>
          <w:sz w:val="32"/>
          <w:szCs w:val="32"/>
          <w:lang w:eastAsia="ru-RU"/>
        </w:rPr>
        <w:t xml:space="preserve"> к другому атому, с образованием </w:t>
      </w:r>
      <w:r w:rsidRPr="00627D5B">
        <w:rPr>
          <w:rFonts w:eastAsia="Times New Roman"/>
          <w:bCs/>
          <w:sz w:val="32"/>
          <w:szCs w:val="32"/>
          <w:lang w:eastAsia="ru-RU"/>
        </w:rPr>
        <w:t>ионов</w:t>
      </w:r>
      <w:r w:rsidRPr="00627D5B">
        <w:rPr>
          <w:rFonts w:eastAsia="Times New Roman"/>
          <w:sz w:val="32"/>
          <w:szCs w:val="32"/>
          <w:lang w:eastAsia="ru-RU"/>
        </w:rPr>
        <w:t>.</w:t>
      </w:r>
      <w:r w:rsidRPr="0032060A">
        <w:rPr>
          <w:rFonts w:eastAsia="Times New Roman"/>
          <w:sz w:val="32"/>
          <w:szCs w:val="32"/>
          <w:lang w:eastAsia="ru-RU"/>
        </w:rPr>
        <w:t xml:space="preserve"> Такая связь называется </w:t>
      </w:r>
      <w:r w:rsidRPr="0032060A">
        <w:rPr>
          <w:rFonts w:eastAsia="Times New Roman"/>
          <w:b/>
          <w:bCs/>
          <w:sz w:val="32"/>
          <w:szCs w:val="32"/>
          <w:lang w:eastAsia="ru-RU"/>
        </w:rPr>
        <w:t>ионная</w:t>
      </w:r>
      <w:r w:rsidRPr="0032060A">
        <w:rPr>
          <w:rFonts w:eastAsia="Times New Roman"/>
          <w:sz w:val="32"/>
          <w:szCs w:val="32"/>
          <w:lang w:eastAsia="ru-RU"/>
        </w:rPr>
        <w:t>.</w:t>
      </w:r>
    </w:p>
    <w:p w14:paraId="63E87F8A" w14:textId="5FC8F02F"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Основные типы химических связей </w:t>
      </w:r>
      <w:r w:rsidR="00872854" w:rsidRPr="0032060A">
        <w:rPr>
          <w:rFonts w:eastAsia="Times New Roman"/>
          <w:sz w:val="32"/>
          <w:szCs w:val="32"/>
          <w:lang w:eastAsia="ru-RU"/>
        </w:rPr>
        <w:t>–</w:t>
      </w:r>
      <w:r w:rsidRPr="0032060A">
        <w:rPr>
          <w:rFonts w:eastAsia="Times New Roman"/>
          <w:sz w:val="32"/>
          <w:szCs w:val="32"/>
          <w:lang w:eastAsia="ru-RU"/>
        </w:rPr>
        <w:t> </w:t>
      </w:r>
      <w:r w:rsidRPr="0032060A">
        <w:rPr>
          <w:rFonts w:eastAsia="Times New Roman"/>
          <w:b/>
          <w:bCs/>
          <w:sz w:val="32"/>
          <w:szCs w:val="32"/>
          <w:lang w:eastAsia="ru-RU"/>
        </w:rPr>
        <w:t>ковалентная</w:t>
      </w:r>
      <w:r w:rsidRPr="0032060A">
        <w:rPr>
          <w:rFonts w:eastAsia="Times New Roman"/>
          <w:sz w:val="32"/>
          <w:szCs w:val="32"/>
          <w:lang w:eastAsia="ru-RU"/>
        </w:rPr>
        <w:t>, </w:t>
      </w:r>
      <w:r w:rsidRPr="0032060A">
        <w:rPr>
          <w:rFonts w:eastAsia="Times New Roman"/>
          <w:b/>
          <w:bCs/>
          <w:sz w:val="32"/>
          <w:szCs w:val="32"/>
          <w:lang w:eastAsia="ru-RU"/>
        </w:rPr>
        <w:t>ионная</w:t>
      </w:r>
      <w:r w:rsidRPr="0032060A">
        <w:rPr>
          <w:rFonts w:eastAsia="Times New Roman"/>
          <w:sz w:val="32"/>
          <w:szCs w:val="32"/>
          <w:lang w:eastAsia="ru-RU"/>
        </w:rPr>
        <w:t> и </w:t>
      </w:r>
      <w:r w:rsidRPr="0032060A">
        <w:rPr>
          <w:rFonts w:eastAsia="Times New Roman"/>
          <w:b/>
          <w:bCs/>
          <w:sz w:val="32"/>
          <w:szCs w:val="32"/>
          <w:lang w:eastAsia="ru-RU"/>
        </w:rPr>
        <w:t>металлическая</w:t>
      </w:r>
      <w:r w:rsidRPr="0032060A">
        <w:rPr>
          <w:rFonts w:eastAsia="Times New Roman"/>
          <w:sz w:val="32"/>
          <w:szCs w:val="32"/>
          <w:lang w:eastAsia="ru-RU"/>
        </w:rPr>
        <w:t> связи. Рассмотрим их подробнее.</w:t>
      </w:r>
    </w:p>
    <w:p w14:paraId="0CACB5AB" w14:textId="77777777" w:rsidR="00041D7F" w:rsidRDefault="00041D7F" w:rsidP="00454479">
      <w:pPr>
        <w:shd w:val="clear" w:color="auto" w:fill="FFFFFF"/>
        <w:spacing w:line="240" w:lineRule="auto"/>
        <w:ind w:firstLine="709"/>
        <w:jc w:val="both"/>
        <w:outlineLvl w:val="1"/>
        <w:rPr>
          <w:rFonts w:eastAsia="Times New Roman"/>
          <w:b/>
          <w:bCs/>
          <w:sz w:val="32"/>
          <w:szCs w:val="32"/>
          <w:lang w:eastAsia="ru-RU"/>
        </w:rPr>
      </w:pPr>
    </w:p>
    <w:p w14:paraId="0C88B012" w14:textId="77777777" w:rsidR="00E60E9F" w:rsidRDefault="00E60E9F" w:rsidP="00454479">
      <w:pPr>
        <w:shd w:val="clear" w:color="auto" w:fill="FFFFFF"/>
        <w:spacing w:line="240" w:lineRule="auto"/>
        <w:ind w:firstLine="709"/>
        <w:jc w:val="both"/>
        <w:outlineLvl w:val="1"/>
        <w:rPr>
          <w:rFonts w:eastAsia="Times New Roman"/>
          <w:b/>
          <w:bCs/>
          <w:sz w:val="32"/>
          <w:szCs w:val="32"/>
          <w:lang w:eastAsia="ru-RU"/>
        </w:rPr>
      </w:pPr>
    </w:p>
    <w:p w14:paraId="49ACCD64" w14:textId="77777777" w:rsidR="00E60E9F" w:rsidRDefault="00E60E9F" w:rsidP="00454479">
      <w:pPr>
        <w:shd w:val="clear" w:color="auto" w:fill="FFFFFF"/>
        <w:spacing w:line="240" w:lineRule="auto"/>
        <w:ind w:firstLine="709"/>
        <w:jc w:val="both"/>
        <w:outlineLvl w:val="1"/>
        <w:rPr>
          <w:rFonts w:eastAsia="Times New Roman"/>
          <w:b/>
          <w:bCs/>
          <w:sz w:val="32"/>
          <w:szCs w:val="32"/>
          <w:lang w:eastAsia="ru-RU"/>
        </w:rPr>
      </w:pPr>
    </w:p>
    <w:p w14:paraId="48B8E421" w14:textId="72D7538A" w:rsidR="008B5F6F" w:rsidRPr="0032060A" w:rsidRDefault="008B5F6F"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lastRenderedPageBreak/>
        <w:t>Ковалентная химическая связь</w:t>
      </w:r>
    </w:p>
    <w:p w14:paraId="63641986" w14:textId="32B00F8C"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Ковалентная связь –</w:t>
      </w:r>
      <w:r w:rsidRPr="0032060A">
        <w:rPr>
          <w:rFonts w:eastAsia="Times New Roman"/>
          <w:sz w:val="32"/>
          <w:szCs w:val="32"/>
          <w:lang w:eastAsia="ru-RU"/>
        </w:rPr>
        <w:t> это химическая связь, образованная за счет </w:t>
      </w:r>
      <w:r w:rsidRPr="0032060A">
        <w:rPr>
          <w:rFonts w:eastAsia="Times New Roman"/>
          <w:b/>
          <w:bCs/>
          <w:sz w:val="32"/>
          <w:szCs w:val="32"/>
          <w:lang w:eastAsia="ru-RU"/>
        </w:rPr>
        <w:t xml:space="preserve">образования общей электронной пары </w:t>
      </w:r>
      <w:proofErr w:type="gramStart"/>
      <w:r w:rsidRPr="0032060A">
        <w:rPr>
          <w:rFonts w:eastAsia="Times New Roman"/>
          <w:b/>
          <w:bCs/>
          <w:sz w:val="32"/>
          <w:szCs w:val="32"/>
          <w:lang w:eastAsia="ru-RU"/>
        </w:rPr>
        <w:t>А:В</w:t>
      </w:r>
      <w:r w:rsidRPr="0032060A">
        <w:rPr>
          <w:rFonts w:eastAsia="Times New Roman"/>
          <w:sz w:val="32"/>
          <w:szCs w:val="32"/>
          <w:lang w:eastAsia="ru-RU"/>
        </w:rPr>
        <w:t>.</w:t>
      </w:r>
      <w:proofErr w:type="gramEnd"/>
      <w:r w:rsidRPr="0032060A">
        <w:rPr>
          <w:rFonts w:eastAsia="Times New Roman"/>
          <w:sz w:val="32"/>
          <w:szCs w:val="32"/>
          <w:lang w:eastAsia="ru-RU"/>
        </w:rPr>
        <w:t xml:space="preserve"> При этом у двух атомов </w:t>
      </w:r>
      <w:r w:rsidRPr="0032060A">
        <w:rPr>
          <w:rFonts w:eastAsia="Times New Roman"/>
          <w:b/>
          <w:bCs/>
          <w:sz w:val="32"/>
          <w:szCs w:val="32"/>
          <w:lang w:eastAsia="ru-RU"/>
        </w:rPr>
        <w:t>перекрываются</w:t>
      </w:r>
      <w:r w:rsidRPr="0032060A">
        <w:rPr>
          <w:rFonts w:eastAsia="Times New Roman"/>
          <w:sz w:val="32"/>
          <w:szCs w:val="32"/>
          <w:lang w:eastAsia="ru-RU"/>
        </w:rPr>
        <w:t xml:space="preserve"> атомные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Ковалентная связь образуется при взаимодействии атомов с небольшой разницей </w:t>
      </w:r>
      <w:proofErr w:type="spellStart"/>
      <w:r w:rsidRPr="0032060A">
        <w:rPr>
          <w:rFonts w:eastAsia="Times New Roman"/>
          <w:sz w:val="32"/>
          <w:szCs w:val="32"/>
          <w:lang w:eastAsia="ru-RU"/>
        </w:rPr>
        <w:t>электроотрицательностей</w:t>
      </w:r>
      <w:proofErr w:type="spellEnd"/>
      <w:r w:rsidRPr="0032060A">
        <w:rPr>
          <w:rFonts w:eastAsia="Times New Roman"/>
          <w:sz w:val="32"/>
          <w:szCs w:val="32"/>
          <w:lang w:eastAsia="ru-RU"/>
        </w:rPr>
        <w:t xml:space="preserve"> (как правило, </w:t>
      </w:r>
      <w:r w:rsidRPr="0032060A">
        <w:rPr>
          <w:rFonts w:eastAsia="Times New Roman"/>
          <w:i/>
          <w:iCs/>
          <w:sz w:val="32"/>
          <w:szCs w:val="32"/>
          <w:bdr w:val="none" w:sz="0" w:space="0" w:color="auto" w:frame="1"/>
          <w:lang w:eastAsia="ru-RU"/>
        </w:rPr>
        <w:t>между двумя неметаллами</w:t>
      </w:r>
      <w:r w:rsidRPr="0032060A">
        <w:rPr>
          <w:rFonts w:eastAsia="Times New Roman"/>
          <w:sz w:val="32"/>
          <w:szCs w:val="32"/>
          <w:lang w:eastAsia="ru-RU"/>
        </w:rPr>
        <w:t>) или атомов одного элемента.</w:t>
      </w:r>
    </w:p>
    <w:p w14:paraId="12340A91" w14:textId="77777777"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Основные свойства ковалентных связей</w:t>
      </w:r>
    </w:p>
    <w:p w14:paraId="71860AD4" w14:textId="77777777" w:rsidR="008B5F6F" w:rsidRPr="00627D5B" w:rsidRDefault="008B5F6F" w:rsidP="00454479">
      <w:pPr>
        <w:numPr>
          <w:ilvl w:val="0"/>
          <w:numId w:val="1"/>
        </w:numPr>
        <w:shd w:val="clear" w:color="auto" w:fill="FFFFFF"/>
        <w:tabs>
          <w:tab w:val="clear" w:pos="720"/>
          <w:tab w:val="num" w:pos="851"/>
        </w:tabs>
        <w:spacing w:line="240" w:lineRule="auto"/>
        <w:ind w:left="0" w:firstLine="709"/>
        <w:jc w:val="both"/>
        <w:rPr>
          <w:rFonts w:eastAsia="Times New Roman"/>
          <w:sz w:val="32"/>
          <w:szCs w:val="32"/>
          <w:lang w:eastAsia="ru-RU"/>
        </w:rPr>
      </w:pPr>
      <w:r w:rsidRPr="00627D5B">
        <w:rPr>
          <w:rFonts w:eastAsia="Times New Roman"/>
          <w:bCs/>
          <w:sz w:val="32"/>
          <w:szCs w:val="32"/>
          <w:lang w:eastAsia="ru-RU"/>
        </w:rPr>
        <w:t>направленность</w:t>
      </w:r>
      <w:r w:rsidRPr="00627D5B">
        <w:rPr>
          <w:rFonts w:eastAsia="Times New Roman"/>
          <w:sz w:val="32"/>
          <w:szCs w:val="32"/>
          <w:lang w:eastAsia="ru-RU"/>
        </w:rPr>
        <w:t>,</w:t>
      </w:r>
    </w:p>
    <w:p w14:paraId="3E5A6306" w14:textId="77777777" w:rsidR="008B5F6F" w:rsidRPr="00627D5B" w:rsidRDefault="008B5F6F" w:rsidP="00454479">
      <w:pPr>
        <w:numPr>
          <w:ilvl w:val="0"/>
          <w:numId w:val="1"/>
        </w:numPr>
        <w:shd w:val="clear" w:color="auto" w:fill="FFFFFF"/>
        <w:tabs>
          <w:tab w:val="clear" w:pos="720"/>
          <w:tab w:val="num" w:pos="851"/>
        </w:tabs>
        <w:spacing w:line="240" w:lineRule="auto"/>
        <w:ind w:left="0" w:firstLine="709"/>
        <w:jc w:val="both"/>
        <w:rPr>
          <w:rFonts w:eastAsia="Times New Roman"/>
          <w:sz w:val="32"/>
          <w:szCs w:val="32"/>
          <w:lang w:eastAsia="ru-RU"/>
        </w:rPr>
      </w:pPr>
      <w:r w:rsidRPr="00627D5B">
        <w:rPr>
          <w:rFonts w:eastAsia="Times New Roman"/>
          <w:bCs/>
          <w:sz w:val="32"/>
          <w:szCs w:val="32"/>
          <w:lang w:eastAsia="ru-RU"/>
        </w:rPr>
        <w:t>насыщаемость</w:t>
      </w:r>
      <w:r w:rsidRPr="00627D5B">
        <w:rPr>
          <w:rFonts w:eastAsia="Times New Roman"/>
          <w:sz w:val="32"/>
          <w:szCs w:val="32"/>
          <w:lang w:eastAsia="ru-RU"/>
        </w:rPr>
        <w:t>,</w:t>
      </w:r>
    </w:p>
    <w:p w14:paraId="2C95A856" w14:textId="77777777" w:rsidR="008B5F6F" w:rsidRPr="00627D5B" w:rsidRDefault="008B5F6F" w:rsidP="00454479">
      <w:pPr>
        <w:numPr>
          <w:ilvl w:val="0"/>
          <w:numId w:val="1"/>
        </w:numPr>
        <w:shd w:val="clear" w:color="auto" w:fill="FFFFFF"/>
        <w:tabs>
          <w:tab w:val="clear" w:pos="720"/>
          <w:tab w:val="num" w:pos="851"/>
        </w:tabs>
        <w:spacing w:line="240" w:lineRule="auto"/>
        <w:ind w:left="0" w:firstLine="709"/>
        <w:jc w:val="both"/>
        <w:rPr>
          <w:rFonts w:eastAsia="Times New Roman"/>
          <w:sz w:val="32"/>
          <w:szCs w:val="32"/>
          <w:lang w:eastAsia="ru-RU"/>
        </w:rPr>
      </w:pPr>
      <w:r w:rsidRPr="00627D5B">
        <w:rPr>
          <w:rFonts w:eastAsia="Times New Roman"/>
          <w:bCs/>
          <w:sz w:val="32"/>
          <w:szCs w:val="32"/>
          <w:lang w:eastAsia="ru-RU"/>
        </w:rPr>
        <w:t>полярность</w:t>
      </w:r>
      <w:r w:rsidRPr="00627D5B">
        <w:rPr>
          <w:rFonts w:eastAsia="Times New Roman"/>
          <w:sz w:val="32"/>
          <w:szCs w:val="32"/>
          <w:lang w:eastAsia="ru-RU"/>
        </w:rPr>
        <w:t>,</w:t>
      </w:r>
    </w:p>
    <w:p w14:paraId="0467A5D7" w14:textId="77777777" w:rsidR="008B5F6F" w:rsidRPr="00627D5B" w:rsidRDefault="008B5F6F" w:rsidP="00454479">
      <w:pPr>
        <w:numPr>
          <w:ilvl w:val="0"/>
          <w:numId w:val="1"/>
        </w:numPr>
        <w:shd w:val="clear" w:color="auto" w:fill="FFFFFF"/>
        <w:tabs>
          <w:tab w:val="clear" w:pos="720"/>
          <w:tab w:val="num" w:pos="851"/>
        </w:tabs>
        <w:spacing w:line="240" w:lineRule="auto"/>
        <w:ind w:left="0" w:firstLine="709"/>
        <w:jc w:val="both"/>
        <w:rPr>
          <w:rFonts w:eastAsia="Times New Roman"/>
          <w:sz w:val="32"/>
          <w:szCs w:val="32"/>
          <w:lang w:eastAsia="ru-RU"/>
        </w:rPr>
      </w:pPr>
      <w:r w:rsidRPr="00627D5B">
        <w:rPr>
          <w:rFonts w:eastAsia="Times New Roman"/>
          <w:bCs/>
          <w:sz w:val="32"/>
          <w:szCs w:val="32"/>
          <w:lang w:eastAsia="ru-RU"/>
        </w:rPr>
        <w:t>поляризуемость</w:t>
      </w:r>
      <w:r w:rsidRPr="00627D5B">
        <w:rPr>
          <w:rFonts w:eastAsia="Times New Roman"/>
          <w:sz w:val="32"/>
          <w:szCs w:val="32"/>
          <w:lang w:eastAsia="ru-RU"/>
        </w:rPr>
        <w:t>.</w:t>
      </w:r>
    </w:p>
    <w:p w14:paraId="1751DE3C"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Эти свойства связи влияют на химические и физические свойства веществ.</w:t>
      </w:r>
    </w:p>
    <w:p w14:paraId="3AC74EF5" w14:textId="593FFDB6" w:rsidR="008B5F6F" w:rsidRPr="0032060A" w:rsidRDefault="00B769B5"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44928" behindDoc="0" locked="0" layoutInCell="1" allowOverlap="1" wp14:anchorId="31BFBA64" wp14:editId="3124EB47">
            <wp:simplePos x="0" y="0"/>
            <wp:positionH relativeFrom="column">
              <wp:posOffset>337185</wp:posOffset>
            </wp:positionH>
            <wp:positionV relativeFrom="paragraph">
              <wp:posOffset>1497965</wp:posOffset>
            </wp:positionV>
            <wp:extent cx="2191385" cy="1162050"/>
            <wp:effectExtent l="0" t="0" r="0" b="0"/>
            <wp:wrapTopAndBottom/>
            <wp:docPr id="3" name="Рисунок 3" descr="http://chemege.ru/wp-content/uploads/2014/09/1-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mege.ru/wp-content/uploads/2014/09/1-1.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138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F6F" w:rsidRPr="0032060A">
        <w:rPr>
          <w:rFonts w:eastAsia="Times New Roman"/>
          <w:b/>
          <w:bCs/>
          <w:sz w:val="32"/>
          <w:szCs w:val="32"/>
          <w:lang w:eastAsia="ru-RU"/>
        </w:rPr>
        <w:t>Направленность связи</w:t>
      </w:r>
      <w:r w:rsidR="008B5F6F" w:rsidRPr="0032060A">
        <w:rPr>
          <w:rFonts w:eastAsia="Times New Roman"/>
          <w:sz w:val="32"/>
          <w:szCs w:val="32"/>
          <w:lang w:eastAsia="ru-RU"/>
        </w:rPr>
        <w:t> характеризует химическое строение и форму веществ. Углы между двумя связями называются валентными. Например, в молекуле воды валентный угол H-O-H равен 104,45</w:t>
      </w:r>
      <w:r w:rsidR="008B5F6F" w:rsidRPr="0032060A">
        <w:rPr>
          <w:rFonts w:eastAsia="Times New Roman"/>
          <w:sz w:val="32"/>
          <w:szCs w:val="32"/>
          <w:bdr w:val="none" w:sz="0" w:space="0" w:color="auto" w:frame="1"/>
          <w:vertAlign w:val="superscript"/>
          <w:lang w:eastAsia="ru-RU"/>
        </w:rPr>
        <w:t>о</w:t>
      </w:r>
      <w:r w:rsidR="008B5F6F" w:rsidRPr="0032060A">
        <w:rPr>
          <w:rFonts w:eastAsia="Times New Roman"/>
          <w:sz w:val="32"/>
          <w:szCs w:val="32"/>
          <w:lang w:eastAsia="ru-RU"/>
        </w:rPr>
        <w:t xml:space="preserve">, поэтому молекула воды </w:t>
      </w:r>
      <w:r w:rsidR="00872854" w:rsidRPr="0032060A">
        <w:rPr>
          <w:rFonts w:eastAsia="Times New Roman"/>
          <w:sz w:val="32"/>
          <w:szCs w:val="32"/>
          <w:lang w:eastAsia="ru-RU"/>
        </w:rPr>
        <w:t>–</w:t>
      </w:r>
      <w:r w:rsidR="008B5F6F" w:rsidRPr="0032060A">
        <w:rPr>
          <w:rFonts w:eastAsia="Times New Roman"/>
          <w:sz w:val="32"/>
          <w:szCs w:val="32"/>
          <w:lang w:eastAsia="ru-RU"/>
        </w:rPr>
        <w:t xml:space="preserve"> полярная, а в молекуле метана валентный угол Н-С-Н 108</w:t>
      </w:r>
      <w:r w:rsidR="008B5F6F" w:rsidRPr="0032060A">
        <w:rPr>
          <w:rFonts w:eastAsia="Times New Roman"/>
          <w:sz w:val="32"/>
          <w:szCs w:val="32"/>
          <w:bdr w:val="none" w:sz="0" w:space="0" w:color="auto" w:frame="1"/>
          <w:vertAlign w:val="superscript"/>
          <w:lang w:eastAsia="ru-RU"/>
        </w:rPr>
        <w:t>о</w:t>
      </w:r>
      <w:r w:rsidR="008B5F6F" w:rsidRPr="0032060A">
        <w:rPr>
          <w:rFonts w:eastAsia="Times New Roman"/>
          <w:sz w:val="32"/>
          <w:szCs w:val="32"/>
          <w:lang w:eastAsia="ru-RU"/>
        </w:rPr>
        <w:t>28′.</w:t>
      </w:r>
    </w:p>
    <w:p w14:paraId="00DBD977" w14:textId="324C7D7E"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Насыщаемость</w:t>
      </w:r>
      <w:r w:rsidRPr="0032060A">
        <w:rPr>
          <w:rFonts w:eastAsia="Times New Roman"/>
          <w:sz w:val="32"/>
          <w:szCs w:val="32"/>
          <w:lang w:eastAsia="ru-RU"/>
        </w:rPr>
        <w:t> </w:t>
      </w:r>
      <w:r w:rsidR="00872854" w:rsidRPr="0032060A">
        <w:rPr>
          <w:rFonts w:eastAsia="Times New Roman"/>
          <w:sz w:val="32"/>
          <w:szCs w:val="32"/>
          <w:lang w:eastAsia="ru-RU"/>
        </w:rPr>
        <w:t>–</w:t>
      </w:r>
      <w:r w:rsidRPr="0032060A">
        <w:rPr>
          <w:rFonts w:eastAsia="Times New Roman"/>
          <w:sz w:val="32"/>
          <w:szCs w:val="32"/>
          <w:lang w:eastAsia="ru-RU"/>
        </w:rPr>
        <w:t xml:space="preserve"> это способность атомов образовывать ограниченное число ковалентных химических связей. Количество связей, которые способен образовывать атом, называется </w:t>
      </w:r>
      <w:hyperlink r:id="rId40" w:history="1">
        <w:r w:rsidRPr="0032060A">
          <w:rPr>
            <w:rFonts w:eastAsia="Times New Roman"/>
            <w:sz w:val="32"/>
            <w:szCs w:val="32"/>
            <w:u w:val="single"/>
            <w:lang w:eastAsia="ru-RU"/>
          </w:rPr>
          <w:t>валентностью</w:t>
        </w:r>
      </w:hyperlink>
      <w:r w:rsidRPr="0032060A">
        <w:rPr>
          <w:rFonts w:eastAsia="Times New Roman"/>
          <w:sz w:val="32"/>
          <w:szCs w:val="32"/>
          <w:lang w:eastAsia="ru-RU"/>
        </w:rPr>
        <w:t>.</w:t>
      </w:r>
    </w:p>
    <w:p w14:paraId="0D3256E4"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Полярность</w:t>
      </w:r>
      <w:r w:rsidRPr="0032060A">
        <w:rPr>
          <w:rFonts w:eastAsia="Times New Roman"/>
          <w:sz w:val="32"/>
          <w:szCs w:val="32"/>
          <w:lang w:eastAsia="ru-RU"/>
        </w:rPr>
        <w:t> связи возникает из-за неравномерного распределения электронной плотности между двумя атомами с различной электроотрицательностью. Ковалентные связи делят на полярные и неполярные.</w:t>
      </w:r>
    </w:p>
    <w:p w14:paraId="5F3C2632" w14:textId="1FD73B79"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Поляризуемость</w:t>
      </w:r>
      <w:r w:rsidRPr="00B769B5">
        <w:rPr>
          <w:rFonts w:eastAsia="Times New Roman"/>
          <w:b/>
          <w:sz w:val="32"/>
          <w:szCs w:val="32"/>
          <w:lang w:eastAsia="ru-RU"/>
        </w:rPr>
        <w:t> связи</w:t>
      </w:r>
      <w:r w:rsidRPr="0032060A">
        <w:rPr>
          <w:rFonts w:eastAsia="Times New Roman"/>
          <w:sz w:val="32"/>
          <w:szCs w:val="32"/>
          <w:lang w:eastAsia="ru-RU"/>
        </w:rPr>
        <w:t xml:space="preserve"> </w:t>
      </w:r>
      <w:r w:rsidR="00B769B5" w:rsidRPr="0032060A">
        <w:rPr>
          <w:rFonts w:eastAsia="Times New Roman"/>
          <w:sz w:val="32"/>
          <w:szCs w:val="32"/>
          <w:lang w:eastAsia="ru-RU"/>
        </w:rPr>
        <w:t xml:space="preserve"> – </w:t>
      </w:r>
      <w:r w:rsidRPr="0032060A">
        <w:rPr>
          <w:rFonts w:eastAsia="Times New Roman"/>
          <w:sz w:val="32"/>
          <w:szCs w:val="32"/>
          <w:lang w:eastAsia="ru-RU"/>
        </w:rPr>
        <w:t>это</w:t>
      </w:r>
      <w:r w:rsidRPr="0032060A">
        <w:rPr>
          <w:rFonts w:eastAsia="Times New Roman"/>
          <w:b/>
          <w:bCs/>
          <w:sz w:val="32"/>
          <w:szCs w:val="32"/>
          <w:lang w:eastAsia="ru-RU"/>
        </w:rPr>
        <w:t> </w:t>
      </w:r>
      <w:r w:rsidRPr="00B769B5">
        <w:rPr>
          <w:rFonts w:eastAsia="Times New Roman"/>
          <w:bCs/>
          <w:sz w:val="32"/>
          <w:szCs w:val="32"/>
          <w:lang w:eastAsia="ru-RU"/>
        </w:rPr>
        <w:t>способность электронов связи смещаться под действием внешнего электрического поля</w:t>
      </w:r>
      <w:r w:rsidRPr="0032060A">
        <w:rPr>
          <w:rFonts w:eastAsia="Times New Roman"/>
          <w:sz w:val="32"/>
          <w:szCs w:val="32"/>
          <w:lang w:eastAsia="ru-RU"/>
        </w:rPr>
        <w:t> (в частности, электрического поля другой ча</w:t>
      </w:r>
      <w:r w:rsidRPr="0032060A">
        <w:rPr>
          <w:rFonts w:eastAsia="Times New Roman"/>
          <w:sz w:val="32"/>
          <w:szCs w:val="32"/>
          <w:lang w:eastAsia="ru-RU"/>
        </w:rPr>
        <w:lastRenderedPageBreak/>
        <w:t>стицы). Поляризуемость зависит от подвижности электронов. Чем дальше электрон находится от ядра, тем он более подвижен, соответственно и молекула более поляризуема.</w:t>
      </w:r>
    </w:p>
    <w:p w14:paraId="21922871" w14:textId="58C21C2A"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7E98BB56" w14:textId="55CCCC9A"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Ковалентная неполярная химическая связь</w:t>
      </w:r>
    </w:p>
    <w:p w14:paraId="4457CBDA" w14:textId="3E55C826"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Существует </w:t>
      </w:r>
      <w:r w:rsidR="00E2519A" w:rsidRPr="0032060A">
        <w:rPr>
          <w:rFonts w:eastAsia="Times New Roman"/>
          <w:sz w:val="32"/>
          <w:szCs w:val="32"/>
          <w:lang w:eastAsia="ru-RU"/>
        </w:rPr>
        <w:t xml:space="preserve">два </w:t>
      </w:r>
      <w:r w:rsidRPr="0032060A">
        <w:rPr>
          <w:rFonts w:eastAsia="Times New Roman"/>
          <w:sz w:val="32"/>
          <w:szCs w:val="32"/>
          <w:lang w:eastAsia="ru-RU"/>
        </w:rPr>
        <w:t>вида ковалентного связывания – </w:t>
      </w:r>
      <w:r w:rsidR="00E2519A" w:rsidRPr="0032060A">
        <w:rPr>
          <w:rFonts w:eastAsia="Times New Roman"/>
          <w:b/>
          <w:bCs/>
          <w:sz w:val="32"/>
          <w:szCs w:val="32"/>
          <w:lang w:eastAsia="ru-RU"/>
        </w:rPr>
        <w:t>полярный</w:t>
      </w:r>
      <w:r w:rsidR="00E2519A" w:rsidRPr="0032060A">
        <w:rPr>
          <w:rFonts w:eastAsia="Times New Roman"/>
          <w:sz w:val="32"/>
          <w:szCs w:val="32"/>
          <w:lang w:eastAsia="ru-RU"/>
        </w:rPr>
        <w:t> и </w:t>
      </w:r>
      <w:r w:rsidR="00E2519A" w:rsidRPr="0032060A">
        <w:rPr>
          <w:rFonts w:eastAsia="Times New Roman"/>
          <w:b/>
          <w:bCs/>
          <w:sz w:val="32"/>
          <w:szCs w:val="32"/>
          <w:lang w:eastAsia="ru-RU"/>
        </w:rPr>
        <w:t>неполярный</w:t>
      </w:r>
      <w:r w:rsidR="00E2519A" w:rsidRPr="0032060A">
        <w:rPr>
          <w:rFonts w:eastAsia="Times New Roman"/>
          <w:sz w:val="32"/>
          <w:szCs w:val="32"/>
          <w:lang w:eastAsia="ru-RU"/>
        </w:rPr>
        <w:t>.</w:t>
      </w:r>
    </w:p>
    <w:p w14:paraId="77343C8A"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iCs/>
          <w:sz w:val="32"/>
          <w:szCs w:val="32"/>
          <w:bdr w:val="none" w:sz="0" w:space="0" w:color="auto" w:frame="1"/>
          <w:lang w:eastAsia="ru-RU"/>
        </w:rPr>
        <w:t>Пример</w:t>
      </w:r>
      <w:r w:rsidRPr="00B769B5">
        <w:rPr>
          <w:rFonts w:eastAsia="Times New Roman"/>
          <w:bCs/>
          <w:sz w:val="32"/>
          <w:szCs w:val="32"/>
          <w:lang w:eastAsia="ru-RU"/>
        </w:rPr>
        <w:t>.</w:t>
      </w:r>
      <w:r w:rsidRPr="0032060A">
        <w:rPr>
          <w:rFonts w:eastAsia="Times New Roman"/>
          <w:b/>
          <w:bCs/>
          <w:sz w:val="32"/>
          <w:szCs w:val="32"/>
          <w:lang w:eastAsia="ru-RU"/>
        </w:rPr>
        <w:t> </w:t>
      </w:r>
      <w:r w:rsidRPr="0032060A">
        <w:rPr>
          <w:rFonts w:eastAsia="Times New Roman"/>
          <w:sz w:val="32"/>
          <w:szCs w:val="32"/>
          <w:lang w:eastAsia="ru-RU"/>
        </w:rPr>
        <w:t>Рассмотрим строение молекулы водорода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Каждый атом водорода на внешнем энергетическом уровне несет 1 неспаренный электрон. Для отображения атома используем структуру Льюиса – это схема строения внешнего энергетического уровня атома, когда электроны обозначаются точками. Модели точечных структур Льюиса неплохо помогают при работе с элементами второго периода.</w:t>
      </w:r>
    </w:p>
    <w:p w14:paraId="2A036BE0" w14:textId="77777777" w:rsidR="008B5F6F" w:rsidRPr="0032060A" w:rsidRDefault="008B5F6F"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H</w:t>
      </w:r>
      <w:r w:rsidRPr="0032060A">
        <w:rPr>
          <w:rFonts w:eastAsia="Times New Roman"/>
          <w:sz w:val="32"/>
          <w:szCs w:val="32"/>
          <w:bdr w:val="none" w:sz="0" w:space="0" w:color="auto" w:frame="1"/>
          <w:vertAlign w:val="superscript"/>
          <w:lang w:eastAsia="ru-RU"/>
        </w:rPr>
        <w:t>.</w:t>
      </w:r>
      <w:r w:rsidRPr="0032060A">
        <w:rPr>
          <w:rFonts w:eastAsia="Times New Roman"/>
          <w:b/>
          <w:bCs/>
          <w:sz w:val="32"/>
          <w:szCs w:val="32"/>
          <w:lang w:eastAsia="ru-RU"/>
        </w:rPr>
        <w:t> + </w:t>
      </w:r>
      <w:r w:rsidRPr="0032060A">
        <w:rPr>
          <w:rFonts w:eastAsia="Times New Roman"/>
          <w:sz w:val="32"/>
          <w:szCs w:val="32"/>
          <w:bdr w:val="none" w:sz="0" w:space="0" w:color="auto" w:frame="1"/>
          <w:vertAlign w:val="superscript"/>
          <w:lang w:eastAsia="ru-RU"/>
        </w:rPr>
        <w:t>.</w:t>
      </w:r>
      <w:r w:rsidRPr="0032060A">
        <w:rPr>
          <w:rFonts w:eastAsia="Times New Roman"/>
          <w:b/>
          <w:bCs/>
          <w:sz w:val="32"/>
          <w:szCs w:val="32"/>
          <w:lang w:eastAsia="ru-RU"/>
        </w:rPr>
        <w:t>H = H:H </w:t>
      </w:r>
    </w:p>
    <w:p w14:paraId="34FB033E"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Таким образом, в молекуле водорода одна общая электронная пара и одна химическая связь H–H. Эта электронная пара не смещается ни к одному из атомов водорода, т.к. электроотрицательность у атомов водорода одинаковая. Такая связь называется </w:t>
      </w:r>
      <w:r w:rsidRPr="0032060A">
        <w:rPr>
          <w:rFonts w:eastAsia="Times New Roman"/>
          <w:b/>
          <w:bCs/>
          <w:sz w:val="32"/>
          <w:szCs w:val="32"/>
          <w:lang w:eastAsia="ru-RU"/>
        </w:rPr>
        <w:t>ковалентной неполярной</w:t>
      </w:r>
      <w:r w:rsidRPr="0032060A">
        <w:rPr>
          <w:rFonts w:eastAsia="Times New Roman"/>
          <w:sz w:val="32"/>
          <w:szCs w:val="32"/>
          <w:lang w:eastAsia="ru-RU"/>
        </w:rPr>
        <w:t>.</w:t>
      </w:r>
    </w:p>
    <w:p w14:paraId="766582A5"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Ковалентная неполярная (симметричная) связь</w:t>
      </w:r>
      <w:r w:rsidRPr="0032060A">
        <w:rPr>
          <w:rFonts w:eastAsia="Times New Roman"/>
          <w:sz w:val="32"/>
          <w:szCs w:val="32"/>
          <w:lang w:eastAsia="ru-RU"/>
        </w:rPr>
        <w:t xml:space="preserve"> – это ковалентная связь, образованная атомами с равной </w:t>
      </w:r>
      <w:proofErr w:type="spellStart"/>
      <w:r w:rsidRPr="0032060A">
        <w:rPr>
          <w:rFonts w:eastAsia="Times New Roman"/>
          <w:sz w:val="32"/>
          <w:szCs w:val="32"/>
          <w:lang w:eastAsia="ru-RU"/>
        </w:rPr>
        <w:t>элетроотрицательностью</w:t>
      </w:r>
      <w:proofErr w:type="spellEnd"/>
      <w:r w:rsidRPr="0032060A">
        <w:rPr>
          <w:rFonts w:eastAsia="Times New Roman"/>
          <w:sz w:val="32"/>
          <w:szCs w:val="32"/>
          <w:lang w:eastAsia="ru-RU"/>
        </w:rPr>
        <w:t xml:space="preserve"> (как правило, одинаковыми неметаллами) и, следовательно, с равномерным распределением электронной плотности между ядрами атомов.</w:t>
      </w:r>
    </w:p>
    <w:p w14:paraId="2A8802C5"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Дипольный момент неполярных связей равен 0.</w:t>
      </w:r>
    </w:p>
    <w:p w14:paraId="3EDEF7C3"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iCs/>
          <w:sz w:val="32"/>
          <w:szCs w:val="32"/>
          <w:bdr w:val="none" w:sz="0" w:space="0" w:color="auto" w:frame="1"/>
          <w:lang w:eastAsia="ru-RU"/>
        </w:rPr>
        <w:t>Примеры</w:t>
      </w:r>
      <w:r w:rsidRPr="00B769B5">
        <w:rPr>
          <w:rFonts w:eastAsia="Times New Roman"/>
          <w:bCs/>
          <w:sz w:val="32"/>
          <w:szCs w:val="32"/>
          <w:lang w:eastAsia="ru-RU"/>
        </w:rPr>
        <w:t>:</w:t>
      </w:r>
      <w:r w:rsidRPr="0032060A">
        <w:rPr>
          <w:rFonts w:eastAsia="Times New Roman"/>
          <w:sz w:val="32"/>
          <w:szCs w:val="32"/>
          <w:lang w:eastAsia="ru-RU"/>
        </w:rPr>
        <w:t>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(H-H), 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(O=O), S</w:t>
      </w:r>
      <w:r w:rsidRPr="0032060A">
        <w:rPr>
          <w:rFonts w:eastAsia="Times New Roman"/>
          <w:sz w:val="32"/>
          <w:szCs w:val="32"/>
          <w:bdr w:val="none" w:sz="0" w:space="0" w:color="auto" w:frame="1"/>
          <w:vertAlign w:val="subscript"/>
          <w:lang w:eastAsia="ru-RU"/>
        </w:rPr>
        <w:t>8</w:t>
      </w:r>
      <w:r w:rsidRPr="0032060A">
        <w:rPr>
          <w:rFonts w:eastAsia="Times New Roman"/>
          <w:sz w:val="32"/>
          <w:szCs w:val="32"/>
          <w:lang w:eastAsia="ru-RU"/>
        </w:rPr>
        <w:t>.</w:t>
      </w:r>
    </w:p>
    <w:p w14:paraId="64414F96" w14:textId="2C6DFE5A"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Ковалентная полярная химическая связь</w:t>
      </w:r>
    </w:p>
    <w:p w14:paraId="38972800" w14:textId="7517FC52"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Ковалентная полярная связь</w:t>
      </w:r>
      <w:r w:rsidRPr="0032060A">
        <w:rPr>
          <w:rFonts w:eastAsia="Times New Roman"/>
          <w:sz w:val="32"/>
          <w:szCs w:val="32"/>
          <w:lang w:eastAsia="ru-RU"/>
        </w:rPr>
        <w:t> – это ковалентная связь, которая возникает между </w:t>
      </w:r>
      <w:r w:rsidRPr="00B769B5">
        <w:rPr>
          <w:rFonts w:eastAsia="Times New Roman"/>
          <w:bCs/>
          <w:sz w:val="32"/>
          <w:szCs w:val="32"/>
          <w:lang w:eastAsia="ru-RU"/>
        </w:rPr>
        <w:t>атомами с разной электроотрицательностью</w:t>
      </w:r>
      <w:r w:rsidRPr="00B769B5">
        <w:rPr>
          <w:rFonts w:eastAsia="Times New Roman"/>
          <w:sz w:val="32"/>
          <w:szCs w:val="32"/>
          <w:lang w:eastAsia="ru-RU"/>
        </w:rPr>
        <w:t> (как правило, </w:t>
      </w:r>
      <w:r w:rsidRPr="00B769B5">
        <w:rPr>
          <w:rFonts w:eastAsia="Times New Roman"/>
          <w:bCs/>
          <w:sz w:val="32"/>
          <w:szCs w:val="32"/>
          <w:lang w:eastAsia="ru-RU"/>
        </w:rPr>
        <w:t>разными неметаллами</w:t>
      </w:r>
      <w:r w:rsidRPr="00B769B5">
        <w:rPr>
          <w:rFonts w:eastAsia="Times New Roman"/>
          <w:sz w:val="32"/>
          <w:szCs w:val="32"/>
          <w:lang w:eastAsia="ru-RU"/>
        </w:rPr>
        <w:t>) и</w:t>
      </w:r>
      <w:r w:rsidRPr="0032060A">
        <w:rPr>
          <w:rFonts w:eastAsia="Times New Roman"/>
          <w:sz w:val="32"/>
          <w:szCs w:val="32"/>
          <w:lang w:eastAsia="ru-RU"/>
        </w:rPr>
        <w:t xml:space="preserve"> характеризуется </w:t>
      </w:r>
      <w:r w:rsidRPr="0032060A">
        <w:rPr>
          <w:rFonts w:eastAsia="Times New Roman"/>
          <w:b/>
          <w:bCs/>
          <w:sz w:val="32"/>
          <w:szCs w:val="32"/>
          <w:lang w:eastAsia="ru-RU"/>
        </w:rPr>
        <w:t>смещением </w:t>
      </w:r>
      <w:r w:rsidRPr="0032060A">
        <w:rPr>
          <w:rFonts w:eastAsia="Times New Roman"/>
          <w:sz w:val="32"/>
          <w:szCs w:val="32"/>
          <w:lang w:eastAsia="ru-RU"/>
        </w:rPr>
        <w:t xml:space="preserve">общей электронной </w:t>
      </w:r>
      <w:r w:rsidRPr="0032060A">
        <w:rPr>
          <w:rFonts w:eastAsia="Times New Roman"/>
          <w:sz w:val="32"/>
          <w:szCs w:val="32"/>
          <w:lang w:eastAsia="ru-RU"/>
        </w:rPr>
        <w:lastRenderedPageBreak/>
        <w:t>пары к более электроотрицательному атому (поляризацией).</w:t>
      </w:r>
    </w:p>
    <w:p w14:paraId="19E6612B"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Электронная плотность смещена к более электроотрицательному атому – следовательно, на нем возникает частичный отрицательный заряд (δ-), а на менее электроотрицательном атоме возникает частичный положительный заряд (δ+, дельта +).</w:t>
      </w:r>
    </w:p>
    <w:p w14:paraId="13E260AB"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sz w:val="32"/>
          <w:szCs w:val="32"/>
          <w:lang w:eastAsia="ru-RU"/>
        </w:rPr>
        <w:t xml:space="preserve">Чем больше различие в </w:t>
      </w:r>
      <w:proofErr w:type="spellStart"/>
      <w:r w:rsidRPr="00B769B5">
        <w:rPr>
          <w:rFonts w:eastAsia="Times New Roman"/>
          <w:bCs/>
          <w:sz w:val="32"/>
          <w:szCs w:val="32"/>
          <w:lang w:eastAsia="ru-RU"/>
        </w:rPr>
        <w:t>электроотрицательностях</w:t>
      </w:r>
      <w:proofErr w:type="spellEnd"/>
      <w:r w:rsidRPr="00B769B5">
        <w:rPr>
          <w:rFonts w:eastAsia="Times New Roman"/>
          <w:bCs/>
          <w:sz w:val="32"/>
          <w:szCs w:val="32"/>
          <w:lang w:eastAsia="ru-RU"/>
        </w:rPr>
        <w:t xml:space="preserve"> атомов, тем выше</w:t>
      </w:r>
      <w:r w:rsidRPr="00B769B5">
        <w:rPr>
          <w:rFonts w:eastAsia="Times New Roman"/>
          <w:sz w:val="32"/>
          <w:szCs w:val="32"/>
          <w:lang w:eastAsia="ru-RU"/>
        </w:rPr>
        <w:t> </w:t>
      </w:r>
      <w:r w:rsidRPr="00B769B5">
        <w:rPr>
          <w:rFonts w:eastAsia="Times New Roman"/>
          <w:bCs/>
          <w:sz w:val="32"/>
          <w:szCs w:val="32"/>
          <w:lang w:eastAsia="ru-RU"/>
        </w:rPr>
        <w:t>полярность</w:t>
      </w:r>
      <w:r w:rsidRPr="00B769B5">
        <w:rPr>
          <w:rFonts w:eastAsia="Times New Roman"/>
          <w:sz w:val="32"/>
          <w:szCs w:val="32"/>
          <w:lang w:eastAsia="ru-RU"/>
        </w:rPr>
        <w:t> связи и тем больше </w:t>
      </w:r>
      <w:r w:rsidRPr="00B769B5">
        <w:rPr>
          <w:rFonts w:eastAsia="Times New Roman"/>
          <w:bCs/>
          <w:sz w:val="32"/>
          <w:szCs w:val="32"/>
          <w:lang w:eastAsia="ru-RU"/>
        </w:rPr>
        <w:t>дипольный момент</w:t>
      </w:r>
      <w:r w:rsidRPr="00B769B5">
        <w:rPr>
          <w:rFonts w:eastAsia="Times New Roman"/>
          <w:sz w:val="32"/>
          <w:szCs w:val="32"/>
          <w:lang w:eastAsia="ru-RU"/>
        </w:rPr>
        <w:t>.</w:t>
      </w:r>
      <w:r w:rsidRPr="0032060A">
        <w:rPr>
          <w:rFonts w:eastAsia="Times New Roman"/>
          <w:sz w:val="32"/>
          <w:szCs w:val="32"/>
          <w:lang w:eastAsia="ru-RU"/>
        </w:rPr>
        <w:t xml:space="preserve"> Между соседними молекулами и противоположными по знаку зарядами действуют дополнительные силы притяжения, что увеличивает </w:t>
      </w:r>
      <w:r w:rsidRPr="00B769B5">
        <w:rPr>
          <w:rFonts w:eastAsia="Times New Roman"/>
          <w:bCs/>
          <w:sz w:val="32"/>
          <w:szCs w:val="32"/>
          <w:lang w:eastAsia="ru-RU"/>
        </w:rPr>
        <w:t>прочность</w:t>
      </w:r>
      <w:r w:rsidRPr="0032060A">
        <w:rPr>
          <w:rFonts w:eastAsia="Times New Roman"/>
          <w:sz w:val="32"/>
          <w:szCs w:val="32"/>
          <w:lang w:eastAsia="ru-RU"/>
        </w:rPr>
        <w:t> связи.</w:t>
      </w:r>
    </w:p>
    <w:p w14:paraId="6EA34AF9"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Полярность связи влияет на физические и химические свойства соединений. От полярности связи зависят механизмы реакций и даже реакционная способность соседних связей. Полярность связи зачастую определяет</w:t>
      </w:r>
      <w:r w:rsidRPr="0032060A">
        <w:rPr>
          <w:rFonts w:eastAsia="Times New Roman"/>
          <w:b/>
          <w:bCs/>
          <w:sz w:val="32"/>
          <w:szCs w:val="32"/>
          <w:lang w:eastAsia="ru-RU"/>
        </w:rPr>
        <w:t> </w:t>
      </w:r>
      <w:r w:rsidRPr="00B769B5">
        <w:rPr>
          <w:rFonts w:eastAsia="Times New Roman"/>
          <w:bCs/>
          <w:sz w:val="32"/>
          <w:szCs w:val="32"/>
          <w:lang w:eastAsia="ru-RU"/>
        </w:rPr>
        <w:t>полярность молекулы</w:t>
      </w:r>
      <w:r w:rsidRPr="0032060A">
        <w:rPr>
          <w:rFonts w:eastAsia="Times New Roman"/>
          <w:b/>
          <w:bCs/>
          <w:sz w:val="32"/>
          <w:szCs w:val="32"/>
          <w:lang w:eastAsia="ru-RU"/>
        </w:rPr>
        <w:t> </w:t>
      </w:r>
      <w:r w:rsidRPr="0032060A">
        <w:rPr>
          <w:rFonts w:eastAsia="Times New Roman"/>
          <w:sz w:val="32"/>
          <w:szCs w:val="32"/>
          <w:lang w:eastAsia="ru-RU"/>
        </w:rPr>
        <w:t>и, таким образом, непосредственно влияет на такие физические свойства как температуре кипения и температура плавления, растворимость в полярных растворителях.</w:t>
      </w:r>
    </w:p>
    <w:p w14:paraId="09801DE8" w14:textId="7F7F43E1"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iCs/>
          <w:sz w:val="32"/>
          <w:szCs w:val="32"/>
          <w:bdr w:val="none" w:sz="0" w:space="0" w:color="auto" w:frame="1"/>
          <w:lang w:eastAsia="ru-RU"/>
        </w:rPr>
        <w:t>Примеры:</w:t>
      </w:r>
      <w:r w:rsidRPr="0032060A">
        <w:rPr>
          <w:rFonts w:eastAsia="Times New Roman"/>
          <w:sz w:val="32"/>
          <w:szCs w:val="32"/>
          <w:lang w:eastAsia="ru-RU"/>
        </w:rPr>
        <w:t> </w:t>
      </w:r>
      <w:proofErr w:type="spellStart"/>
      <w:r w:rsidRPr="0032060A">
        <w:rPr>
          <w:rFonts w:eastAsia="Times New Roman"/>
          <w:sz w:val="32"/>
          <w:szCs w:val="32"/>
          <w:lang w:eastAsia="ru-RU"/>
        </w:rPr>
        <w:t>HCl</w:t>
      </w:r>
      <w:proofErr w:type="spellEnd"/>
      <w:r w:rsidRPr="0032060A">
        <w:rPr>
          <w:rFonts w:eastAsia="Times New Roman"/>
          <w:sz w:val="32"/>
          <w:szCs w:val="32"/>
          <w:lang w:eastAsia="ru-RU"/>
        </w:rPr>
        <w:t>, CO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NH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w:t>
      </w:r>
    </w:p>
    <w:p w14:paraId="37CF4498" w14:textId="77777777"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Механизмы образования ковалентной связи</w:t>
      </w:r>
    </w:p>
    <w:p w14:paraId="528F40DD"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Ковалентная химическая связь может возникать по 2 механизмам:</w:t>
      </w:r>
    </w:p>
    <w:p w14:paraId="5CB8411D"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w:t>
      </w:r>
      <w:r w:rsidRPr="0032060A">
        <w:rPr>
          <w:rFonts w:eastAsia="Times New Roman"/>
          <w:b/>
          <w:bCs/>
          <w:sz w:val="32"/>
          <w:szCs w:val="32"/>
          <w:lang w:eastAsia="ru-RU"/>
        </w:rPr>
        <w:t>Обменный механизм</w:t>
      </w:r>
      <w:r w:rsidRPr="0032060A">
        <w:rPr>
          <w:rFonts w:eastAsia="Times New Roman"/>
          <w:sz w:val="32"/>
          <w:szCs w:val="32"/>
          <w:lang w:eastAsia="ru-RU"/>
        </w:rPr>
        <w:t> образования ковалентной химической связи – это когда каждая частица предоставляет для образования общей электронной пары один неспаренный электрон:</w:t>
      </w:r>
    </w:p>
    <w:p w14:paraId="54C9E0E1" w14:textId="264A782C" w:rsidR="008B5F6F" w:rsidRPr="0032060A" w:rsidRDefault="008B5F6F"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А</w:t>
      </w:r>
      <w:r w:rsidRPr="0032060A">
        <w:rPr>
          <w:rFonts w:eastAsia="Times New Roman"/>
          <w:sz w:val="32"/>
          <w:szCs w:val="32"/>
          <w:bdr w:val="none" w:sz="0" w:space="0" w:color="auto" w:frame="1"/>
          <w:vertAlign w:val="superscript"/>
          <w:lang w:eastAsia="ru-RU"/>
        </w:rPr>
        <w:t>.</w:t>
      </w:r>
      <w:r w:rsidRPr="0032060A">
        <w:rPr>
          <w:rFonts w:eastAsia="Times New Roman"/>
          <w:b/>
          <w:bCs/>
          <w:sz w:val="32"/>
          <w:szCs w:val="32"/>
          <w:lang w:eastAsia="ru-RU"/>
        </w:rPr>
        <w:t> </w:t>
      </w:r>
      <w:proofErr w:type="gramStart"/>
      <w:r w:rsidRPr="0032060A">
        <w:rPr>
          <w:rFonts w:eastAsia="Times New Roman"/>
          <w:b/>
          <w:bCs/>
          <w:sz w:val="32"/>
          <w:szCs w:val="32"/>
          <w:lang w:eastAsia="ru-RU"/>
        </w:rPr>
        <w:t>+ </w:t>
      </w:r>
      <w:r w:rsidRPr="0032060A">
        <w:rPr>
          <w:rFonts w:eastAsia="Times New Roman"/>
          <w:sz w:val="32"/>
          <w:szCs w:val="32"/>
          <w:bdr w:val="none" w:sz="0" w:space="0" w:color="auto" w:frame="1"/>
          <w:vertAlign w:val="superscript"/>
          <w:lang w:eastAsia="ru-RU"/>
        </w:rPr>
        <w:t>.</w:t>
      </w:r>
      <w:r w:rsidRPr="0032060A">
        <w:rPr>
          <w:rFonts w:eastAsia="Times New Roman"/>
          <w:b/>
          <w:bCs/>
          <w:sz w:val="32"/>
          <w:szCs w:val="32"/>
          <w:lang w:eastAsia="ru-RU"/>
        </w:rPr>
        <w:t>В</w:t>
      </w:r>
      <w:proofErr w:type="gramEnd"/>
      <w:r w:rsidR="00E2519A" w:rsidRPr="0032060A">
        <w:rPr>
          <w:rFonts w:eastAsia="Times New Roman"/>
          <w:b/>
          <w:bCs/>
          <w:sz w:val="32"/>
          <w:szCs w:val="32"/>
          <w:lang w:eastAsia="ru-RU"/>
        </w:rPr>
        <w:t xml:space="preserve"> </w:t>
      </w:r>
      <w:r w:rsidRPr="0032060A">
        <w:rPr>
          <w:rFonts w:eastAsia="Times New Roman"/>
          <w:b/>
          <w:bCs/>
          <w:sz w:val="32"/>
          <w:szCs w:val="32"/>
          <w:lang w:eastAsia="ru-RU"/>
        </w:rPr>
        <w:t>= А:В</w:t>
      </w:r>
    </w:p>
    <w:p w14:paraId="20B3F51B" w14:textId="6EC8D73F"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2. Донорно-акцепторный механизм</w:t>
      </w:r>
      <w:r w:rsidRPr="0032060A">
        <w:rPr>
          <w:rFonts w:eastAsia="Times New Roman"/>
          <w:sz w:val="32"/>
          <w:szCs w:val="32"/>
          <w:lang w:eastAsia="ru-RU"/>
        </w:rPr>
        <w:t xml:space="preserve"> образования ковалентной связи – это такой механизм, при котором одна из частиц предоставляет </w:t>
      </w:r>
      <w:proofErr w:type="spellStart"/>
      <w:r w:rsidRPr="0032060A">
        <w:rPr>
          <w:rFonts w:eastAsia="Times New Roman"/>
          <w:sz w:val="32"/>
          <w:szCs w:val="32"/>
          <w:lang w:eastAsia="ru-RU"/>
        </w:rPr>
        <w:t>неподеленную</w:t>
      </w:r>
      <w:proofErr w:type="spellEnd"/>
      <w:r w:rsidRPr="0032060A">
        <w:rPr>
          <w:rFonts w:eastAsia="Times New Roman"/>
          <w:sz w:val="32"/>
          <w:szCs w:val="32"/>
          <w:lang w:eastAsia="ru-RU"/>
        </w:rPr>
        <w:t xml:space="preserve"> электронную пару, а другая частица предоставляет вакантную </w:t>
      </w:r>
      <w:proofErr w:type="spellStart"/>
      <w:r w:rsidRPr="0032060A">
        <w:rPr>
          <w:rFonts w:eastAsia="Times New Roman"/>
          <w:sz w:val="32"/>
          <w:szCs w:val="32"/>
          <w:lang w:eastAsia="ru-RU"/>
        </w:rPr>
        <w:t>орбиталь</w:t>
      </w:r>
      <w:proofErr w:type="spellEnd"/>
      <w:r w:rsidRPr="0032060A">
        <w:rPr>
          <w:rFonts w:eastAsia="Times New Roman"/>
          <w:sz w:val="32"/>
          <w:szCs w:val="32"/>
          <w:lang w:eastAsia="ru-RU"/>
        </w:rPr>
        <w:t xml:space="preserve"> для этой электронной пары:</w:t>
      </w:r>
    </w:p>
    <w:p w14:paraId="41C495E8" w14:textId="43507AA3" w:rsidR="008B5F6F" w:rsidRPr="0032060A" w:rsidRDefault="008B5F6F"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А: + B</w:t>
      </w:r>
      <w:r w:rsidR="00E2519A" w:rsidRPr="0032060A">
        <w:rPr>
          <w:rFonts w:eastAsia="Times New Roman"/>
          <w:b/>
          <w:bCs/>
          <w:sz w:val="32"/>
          <w:szCs w:val="32"/>
          <w:lang w:eastAsia="ru-RU"/>
        </w:rPr>
        <w:t xml:space="preserve"> </w:t>
      </w:r>
      <w:r w:rsidRPr="0032060A">
        <w:rPr>
          <w:rFonts w:eastAsia="Times New Roman"/>
          <w:b/>
          <w:bCs/>
          <w:sz w:val="32"/>
          <w:szCs w:val="32"/>
          <w:lang w:eastAsia="ru-RU"/>
        </w:rPr>
        <w:t xml:space="preserve">= </w:t>
      </w:r>
      <w:proofErr w:type="gramStart"/>
      <w:r w:rsidRPr="0032060A">
        <w:rPr>
          <w:rFonts w:eastAsia="Times New Roman"/>
          <w:b/>
          <w:bCs/>
          <w:sz w:val="32"/>
          <w:szCs w:val="32"/>
          <w:lang w:eastAsia="ru-RU"/>
        </w:rPr>
        <w:t>А:В</w:t>
      </w:r>
      <w:proofErr w:type="gramEnd"/>
    </w:p>
    <w:p w14:paraId="548A68D9"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 xml:space="preserve">При этом один из атомов предоставляет </w:t>
      </w:r>
      <w:proofErr w:type="spellStart"/>
      <w:r w:rsidRPr="0032060A">
        <w:rPr>
          <w:rFonts w:eastAsia="Times New Roman"/>
          <w:sz w:val="32"/>
          <w:szCs w:val="32"/>
          <w:lang w:eastAsia="ru-RU"/>
        </w:rPr>
        <w:t>неподеленную</w:t>
      </w:r>
      <w:proofErr w:type="spellEnd"/>
      <w:r w:rsidRPr="0032060A">
        <w:rPr>
          <w:rFonts w:eastAsia="Times New Roman"/>
          <w:sz w:val="32"/>
          <w:szCs w:val="32"/>
          <w:lang w:eastAsia="ru-RU"/>
        </w:rPr>
        <w:t xml:space="preserve"> электронную пару (</w:t>
      </w:r>
      <w:r w:rsidRPr="0032060A">
        <w:rPr>
          <w:rFonts w:eastAsia="Times New Roman"/>
          <w:b/>
          <w:bCs/>
          <w:sz w:val="32"/>
          <w:szCs w:val="32"/>
          <w:lang w:eastAsia="ru-RU"/>
        </w:rPr>
        <w:t>донор</w:t>
      </w:r>
      <w:r w:rsidRPr="0032060A">
        <w:rPr>
          <w:rFonts w:eastAsia="Times New Roman"/>
          <w:sz w:val="32"/>
          <w:szCs w:val="32"/>
          <w:lang w:eastAsia="ru-RU"/>
        </w:rPr>
        <w:t xml:space="preserve">), а другой атом предоставляет вакантную </w:t>
      </w:r>
      <w:proofErr w:type="spellStart"/>
      <w:r w:rsidRPr="0032060A">
        <w:rPr>
          <w:rFonts w:eastAsia="Times New Roman"/>
          <w:sz w:val="32"/>
          <w:szCs w:val="32"/>
          <w:lang w:eastAsia="ru-RU"/>
        </w:rPr>
        <w:t>орбиталь</w:t>
      </w:r>
      <w:proofErr w:type="spellEnd"/>
      <w:r w:rsidRPr="0032060A">
        <w:rPr>
          <w:rFonts w:eastAsia="Times New Roman"/>
          <w:sz w:val="32"/>
          <w:szCs w:val="32"/>
          <w:lang w:eastAsia="ru-RU"/>
        </w:rPr>
        <w:t xml:space="preserve"> для этой пары (</w:t>
      </w:r>
      <w:r w:rsidRPr="0032060A">
        <w:rPr>
          <w:rFonts w:eastAsia="Times New Roman"/>
          <w:b/>
          <w:bCs/>
          <w:sz w:val="32"/>
          <w:szCs w:val="32"/>
          <w:lang w:eastAsia="ru-RU"/>
        </w:rPr>
        <w:t>акцептор</w:t>
      </w:r>
      <w:r w:rsidRPr="0032060A">
        <w:rPr>
          <w:rFonts w:eastAsia="Times New Roman"/>
          <w:sz w:val="32"/>
          <w:szCs w:val="32"/>
          <w:lang w:eastAsia="ru-RU"/>
        </w:rPr>
        <w:t>). В результате образования связи оба энергия электронов уменьшается, т.е. это выгодно для атомов.</w:t>
      </w:r>
    </w:p>
    <w:p w14:paraId="5F1A79DE" w14:textId="6F136696"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Ковалентная связь, образованная по донорно-акцепторному механизму, </w:t>
      </w:r>
      <w:r w:rsidRPr="00B769B5">
        <w:rPr>
          <w:rFonts w:eastAsia="Times New Roman"/>
          <w:bCs/>
          <w:sz w:val="32"/>
          <w:szCs w:val="32"/>
          <w:lang w:eastAsia="ru-RU"/>
        </w:rPr>
        <w:t>не отличается</w:t>
      </w:r>
      <w:r w:rsidRPr="0032060A">
        <w:rPr>
          <w:rFonts w:eastAsia="Times New Roman"/>
          <w:sz w:val="32"/>
          <w:szCs w:val="32"/>
          <w:lang w:eastAsia="ru-RU"/>
        </w:rPr>
        <w:t xml:space="preserve"> по свойствам от других ковалентных связей, образованных по обменному механизму. Образование ковалентной связи по донорно-акцепторному механизму характерно для атомов либо с большим числом электронов на внешнем энергетическом уровне (доноры электронов), либо наоборот, с очень малым числом электронов (акцепторы электронов). </w:t>
      </w:r>
    </w:p>
    <w:p w14:paraId="15C23189"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Ковалентная связь по донорно-акцепторному механизму образуется:</w:t>
      </w:r>
    </w:p>
    <w:p w14:paraId="6B28012C" w14:textId="77777777"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sz w:val="32"/>
          <w:szCs w:val="32"/>
          <w:lang w:eastAsia="ru-RU"/>
        </w:rPr>
        <w:t>– в молекуле </w:t>
      </w:r>
      <w:r w:rsidRPr="00B769B5">
        <w:rPr>
          <w:rFonts w:eastAsia="Times New Roman"/>
          <w:bCs/>
          <w:sz w:val="32"/>
          <w:szCs w:val="32"/>
          <w:lang w:eastAsia="ru-RU"/>
        </w:rPr>
        <w:t>угарного газа CO</w:t>
      </w:r>
      <w:r w:rsidRPr="00B769B5">
        <w:rPr>
          <w:rFonts w:eastAsia="Times New Roman"/>
          <w:sz w:val="32"/>
          <w:szCs w:val="32"/>
          <w:lang w:eastAsia="ru-RU"/>
        </w:rPr>
        <w:t> (связь в молекуле – тройная, 2 связи образованы по обменному механизму, одна – по донорно-акцепторному): C≡O;</w:t>
      </w:r>
    </w:p>
    <w:p w14:paraId="78C1E659" w14:textId="77777777"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sz w:val="32"/>
          <w:szCs w:val="32"/>
          <w:lang w:eastAsia="ru-RU"/>
        </w:rPr>
        <w:t>– в </w:t>
      </w:r>
      <w:r w:rsidRPr="00B769B5">
        <w:rPr>
          <w:rFonts w:eastAsia="Times New Roman"/>
          <w:bCs/>
          <w:sz w:val="32"/>
          <w:szCs w:val="32"/>
          <w:lang w:eastAsia="ru-RU"/>
        </w:rPr>
        <w:t>ионе аммония</w:t>
      </w:r>
      <w:r w:rsidRPr="00B769B5">
        <w:rPr>
          <w:rFonts w:eastAsia="Times New Roman"/>
          <w:sz w:val="32"/>
          <w:szCs w:val="32"/>
          <w:lang w:eastAsia="ru-RU"/>
        </w:rPr>
        <w:t> NH</w:t>
      </w:r>
      <w:r w:rsidRPr="00B769B5">
        <w:rPr>
          <w:rFonts w:eastAsia="Times New Roman"/>
          <w:sz w:val="32"/>
          <w:szCs w:val="32"/>
          <w:bdr w:val="none" w:sz="0" w:space="0" w:color="auto" w:frame="1"/>
          <w:vertAlign w:val="subscript"/>
          <w:lang w:eastAsia="ru-RU"/>
        </w:rPr>
        <w:t>4</w:t>
      </w:r>
      <w:r w:rsidRPr="00B769B5">
        <w:rPr>
          <w:rFonts w:eastAsia="Times New Roman"/>
          <w:sz w:val="32"/>
          <w:szCs w:val="32"/>
          <w:bdr w:val="none" w:sz="0" w:space="0" w:color="auto" w:frame="1"/>
          <w:vertAlign w:val="superscript"/>
          <w:lang w:eastAsia="ru-RU"/>
        </w:rPr>
        <w:t>+</w:t>
      </w:r>
      <w:r w:rsidRPr="00B769B5">
        <w:rPr>
          <w:rFonts w:eastAsia="Times New Roman"/>
          <w:sz w:val="32"/>
          <w:szCs w:val="32"/>
          <w:lang w:eastAsia="ru-RU"/>
        </w:rPr>
        <w:t>, в ионах </w:t>
      </w:r>
      <w:r w:rsidRPr="00B769B5">
        <w:rPr>
          <w:rFonts w:eastAsia="Times New Roman"/>
          <w:bCs/>
          <w:sz w:val="32"/>
          <w:szCs w:val="32"/>
          <w:lang w:eastAsia="ru-RU"/>
        </w:rPr>
        <w:t>органических аминов</w:t>
      </w:r>
      <w:r w:rsidRPr="00B769B5">
        <w:rPr>
          <w:rFonts w:eastAsia="Times New Roman"/>
          <w:sz w:val="32"/>
          <w:szCs w:val="32"/>
          <w:lang w:eastAsia="ru-RU"/>
        </w:rPr>
        <w:t xml:space="preserve">, например, в ионе </w:t>
      </w:r>
      <w:proofErr w:type="spellStart"/>
      <w:r w:rsidRPr="00B769B5">
        <w:rPr>
          <w:rFonts w:eastAsia="Times New Roman"/>
          <w:sz w:val="32"/>
          <w:szCs w:val="32"/>
          <w:lang w:eastAsia="ru-RU"/>
        </w:rPr>
        <w:t>метиламмония</w:t>
      </w:r>
      <w:proofErr w:type="spellEnd"/>
      <w:r w:rsidRPr="00B769B5">
        <w:rPr>
          <w:rFonts w:eastAsia="Times New Roman"/>
          <w:sz w:val="32"/>
          <w:szCs w:val="32"/>
          <w:lang w:eastAsia="ru-RU"/>
        </w:rPr>
        <w:t xml:space="preserve"> CH</w:t>
      </w:r>
      <w:r w:rsidRPr="00B769B5">
        <w:rPr>
          <w:rFonts w:eastAsia="Times New Roman"/>
          <w:sz w:val="32"/>
          <w:szCs w:val="32"/>
          <w:bdr w:val="none" w:sz="0" w:space="0" w:color="auto" w:frame="1"/>
          <w:vertAlign w:val="subscript"/>
          <w:lang w:eastAsia="ru-RU"/>
        </w:rPr>
        <w:t>3</w:t>
      </w:r>
      <w:r w:rsidRPr="00B769B5">
        <w:rPr>
          <w:rFonts w:eastAsia="Times New Roman"/>
          <w:sz w:val="32"/>
          <w:szCs w:val="32"/>
          <w:lang w:eastAsia="ru-RU"/>
        </w:rPr>
        <w:t>-NH</w:t>
      </w:r>
      <w:r w:rsidRPr="00B769B5">
        <w:rPr>
          <w:rFonts w:eastAsia="Times New Roman"/>
          <w:sz w:val="32"/>
          <w:szCs w:val="32"/>
          <w:bdr w:val="none" w:sz="0" w:space="0" w:color="auto" w:frame="1"/>
          <w:vertAlign w:val="subscript"/>
          <w:lang w:eastAsia="ru-RU"/>
        </w:rPr>
        <w:t>2</w:t>
      </w:r>
      <w:r w:rsidRPr="00B769B5">
        <w:rPr>
          <w:rFonts w:eastAsia="Times New Roman"/>
          <w:sz w:val="32"/>
          <w:szCs w:val="32"/>
          <w:bdr w:val="none" w:sz="0" w:space="0" w:color="auto" w:frame="1"/>
          <w:vertAlign w:val="superscript"/>
          <w:lang w:eastAsia="ru-RU"/>
        </w:rPr>
        <w:t>+</w:t>
      </w:r>
      <w:r w:rsidRPr="00B769B5">
        <w:rPr>
          <w:rFonts w:eastAsia="Times New Roman"/>
          <w:sz w:val="32"/>
          <w:szCs w:val="32"/>
          <w:lang w:eastAsia="ru-RU"/>
        </w:rPr>
        <w:t>;</w:t>
      </w:r>
    </w:p>
    <w:p w14:paraId="41AEDDCB" w14:textId="77777777"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sz w:val="32"/>
          <w:szCs w:val="32"/>
          <w:lang w:eastAsia="ru-RU"/>
        </w:rPr>
        <w:t>– в </w:t>
      </w:r>
      <w:r w:rsidRPr="00B769B5">
        <w:rPr>
          <w:rFonts w:eastAsia="Times New Roman"/>
          <w:bCs/>
          <w:sz w:val="32"/>
          <w:szCs w:val="32"/>
          <w:lang w:eastAsia="ru-RU"/>
        </w:rPr>
        <w:t>комплексных соединениях</w:t>
      </w:r>
      <w:r w:rsidRPr="00B769B5">
        <w:rPr>
          <w:rFonts w:eastAsia="Times New Roman"/>
          <w:sz w:val="32"/>
          <w:szCs w:val="32"/>
          <w:lang w:eastAsia="ru-RU"/>
        </w:rPr>
        <w:t xml:space="preserve">, химическая связь между центральным атомом и группами </w:t>
      </w:r>
      <w:proofErr w:type="spellStart"/>
      <w:r w:rsidRPr="00B769B5">
        <w:rPr>
          <w:rFonts w:eastAsia="Times New Roman"/>
          <w:sz w:val="32"/>
          <w:szCs w:val="32"/>
          <w:lang w:eastAsia="ru-RU"/>
        </w:rPr>
        <w:t>лигандов</w:t>
      </w:r>
      <w:proofErr w:type="spellEnd"/>
      <w:r w:rsidRPr="00B769B5">
        <w:rPr>
          <w:rFonts w:eastAsia="Times New Roman"/>
          <w:sz w:val="32"/>
          <w:szCs w:val="32"/>
          <w:lang w:eastAsia="ru-RU"/>
        </w:rPr>
        <w:t xml:space="preserve">, например, в </w:t>
      </w:r>
      <w:proofErr w:type="spellStart"/>
      <w:r w:rsidRPr="00B769B5">
        <w:rPr>
          <w:rFonts w:eastAsia="Times New Roman"/>
          <w:sz w:val="32"/>
          <w:szCs w:val="32"/>
          <w:lang w:eastAsia="ru-RU"/>
        </w:rPr>
        <w:t>тетрагидроксоалюминате</w:t>
      </w:r>
      <w:proofErr w:type="spellEnd"/>
      <w:r w:rsidRPr="00B769B5">
        <w:rPr>
          <w:rFonts w:eastAsia="Times New Roman"/>
          <w:sz w:val="32"/>
          <w:szCs w:val="32"/>
          <w:lang w:eastAsia="ru-RU"/>
        </w:rPr>
        <w:t xml:space="preserve"> натрия Na[Al(OH)</w:t>
      </w:r>
      <w:r w:rsidRPr="00B769B5">
        <w:rPr>
          <w:rFonts w:eastAsia="Times New Roman"/>
          <w:sz w:val="32"/>
          <w:szCs w:val="32"/>
          <w:bdr w:val="none" w:sz="0" w:space="0" w:color="auto" w:frame="1"/>
          <w:vertAlign w:val="subscript"/>
          <w:lang w:eastAsia="ru-RU"/>
        </w:rPr>
        <w:t>4</w:t>
      </w:r>
      <w:r w:rsidRPr="00B769B5">
        <w:rPr>
          <w:rFonts w:eastAsia="Times New Roman"/>
          <w:sz w:val="32"/>
          <w:szCs w:val="32"/>
          <w:lang w:eastAsia="ru-RU"/>
        </w:rPr>
        <w:t>] связь между алюминием и гидроксид-ионами;</w:t>
      </w:r>
    </w:p>
    <w:p w14:paraId="6C7F7927" w14:textId="349FE597"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sz w:val="32"/>
          <w:szCs w:val="32"/>
          <w:lang w:eastAsia="ru-RU"/>
        </w:rPr>
        <w:t>– в </w:t>
      </w:r>
      <w:r w:rsidRPr="00B769B5">
        <w:rPr>
          <w:rFonts w:eastAsia="Times New Roman"/>
          <w:bCs/>
          <w:sz w:val="32"/>
          <w:szCs w:val="32"/>
          <w:lang w:eastAsia="ru-RU"/>
        </w:rPr>
        <w:t>азотной кислоте и ее солях</w:t>
      </w:r>
      <w:r w:rsidRPr="00B769B5">
        <w:rPr>
          <w:rFonts w:eastAsia="Times New Roman"/>
          <w:sz w:val="32"/>
          <w:szCs w:val="32"/>
          <w:lang w:eastAsia="ru-RU"/>
        </w:rPr>
        <w:t> </w:t>
      </w:r>
      <w:r w:rsidR="00BF4016" w:rsidRPr="00B769B5">
        <w:rPr>
          <w:rFonts w:eastAsia="Times New Roman"/>
          <w:sz w:val="32"/>
          <w:szCs w:val="32"/>
          <w:lang w:eastAsia="ru-RU"/>
        </w:rPr>
        <w:t>–</w:t>
      </w:r>
      <w:r w:rsidRPr="00B769B5">
        <w:rPr>
          <w:rFonts w:eastAsia="Times New Roman"/>
          <w:sz w:val="32"/>
          <w:szCs w:val="32"/>
          <w:lang w:eastAsia="ru-RU"/>
        </w:rPr>
        <w:t xml:space="preserve"> нитратах: HNO</w:t>
      </w:r>
      <w:r w:rsidRPr="00B769B5">
        <w:rPr>
          <w:rFonts w:eastAsia="Times New Roman"/>
          <w:sz w:val="32"/>
          <w:szCs w:val="32"/>
          <w:bdr w:val="none" w:sz="0" w:space="0" w:color="auto" w:frame="1"/>
          <w:vertAlign w:val="subscript"/>
          <w:lang w:eastAsia="ru-RU"/>
        </w:rPr>
        <w:t>3</w:t>
      </w:r>
      <w:r w:rsidRPr="00B769B5">
        <w:rPr>
          <w:rFonts w:eastAsia="Times New Roman"/>
          <w:sz w:val="32"/>
          <w:szCs w:val="32"/>
          <w:lang w:eastAsia="ru-RU"/>
        </w:rPr>
        <w:t>, NaNO</w:t>
      </w:r>
      <w:r w:rsidRPr="00B769B5">
        <w:rPr>
          <w:rFonts w:eastAsia="Times New Roman"/>
          <w:sz w:val="32"/>
          <w:szCs w:val="32"/>
          <w:bdr w:val="none" w:sz="0" w:space="0" w:color="auto" w:frame="1"/>
          <w:vertAlign w:val="subscript"/>
          <w:lang w:eastAsia="ru-RU"/>
        </w:rPr>
        <w:t>3</w:t>
      </w:r>
      <w:r w:rsidRPr="00B769B5">
        <w:rPr>
          <w:rFonts w:eastAsia="Times New Roman"/>
          <w:sz w:val="32"/>
          <w:szCs w:val="32"/>
          <w:lang w:eastAsia="ru-RU"/>
        </w:rPr>
        <w:t>, в некоторых других соединениях азота;</w:t>
      </w:r>
    </w:p>
    <w:p w14:paraId="7157C726" w14:textId="6B029B6F"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sz w:val="32"/>
          <w:szCs w:val="32"/>
          <w:lang w:eastAsia="ru-RU"/>
        </w:rPr>
        <w:t> </w:t>
      </w:r>
      <w:r w:rsidR="00E2519A" w:rsidRPr="00B769B5">
        <w:rPr>
          <w:rFonts w:eastAsia="Times New Roman"/>
          <w:noProof/>
          <w:sz w:val="32"/>
          <w:szCs w:val="32"/>
          <w:lang w:eastAsia="ru-RU"/>
        </w:rPr>
        <w:drawing>
          <wp:inline distT="0" distB="0" distL="0" distR="0" wp14:anchorId="5E11DA86" wp14:editId="7062D849">
            <wp:extent cx="1322600" cy="620202"/>
            <wp:effectExtent l="0" t="0" r="0" b="8890"/>
            <wp:docPr id="9" name="Рисунок 9" descr="http://chemege.ru/wp-content/uploads/2014/09/3-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emege.ru/wp-content/uploads/2014/09/3-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7146" cy="622334"/>
                    </a:xfrm>
                    <a:prstGeom prst="rect">
                      <a:avLst/>
                    </a:prstGeom>
                    <a:noFill/>
                    <a:ln>
                      <a:noFill/>
                    </a:ln>
                  </pic:spPr>
                </pic:pic>
              </a:graphicData>
            </a:graphic>
          </wp:inline>
        </w:drawing>
      </w:r>
    </w:p>
    <w:p w14:paraId="4CE8557F" w14:textId="77777777"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sz w:val="32"/>
          <w:szCs w:val="32"/>
          <w:lang w:eastAsia="ru-RU"/>
        </w:rPr>
        <w:t>– в молекуле </w:t>
      </w:r>
      <w:r w:rsidRPr="00B769B5">
        <w:rPr>
          <w:rFonts w:eastAsia="Times New Roman"/>
          <w:bCs/>
          <w:sz w:val="32"/>
          <w:szCs w:val="32"/>
          <w:lang w:eastAsia="ru-RU"/>
        </w:rPr>
        <w:t>озона</w:t>
      </w:r>
      <w:r w:rsidRPr="00B769B5">
        <w:rPr>
          <w:rFonts w:eastAsia="Times New Roman"/>
          <w:sz w:val="32"/>
          <w:szCs w:val="32"/>
          <w:lang w:eastAsia="ru-RU"/>
        </w:rPr>
        <w:t> O</w:t>
      </w:r>
      <w:r w:rsidRPr="00B769B5">
        <w:rPr>
          <w:rFonts w:eastAsia="Times New Roman"/>
          <w:sz w:val="32"/>
          <w:szCs w:val="32"/>
          <w:bdr w:val="none" w:sz="0" w:space="0" w:color="auto" w:frame="1"/>
          <w:vertAlign w:val="subscript"/>
          <w:lang w:eastAsia="ru-RU"/>
        </w:rPr>
        <w:t>3</w:t>
      </w:r>
      <w:r w:rsidRPr="00B769B5">
        <w:rPr>
          <w:rFonts w:eastAsia="Times New Roman"/>
          <w:sz w:val="32"/>
          <w:szCs w:val="32"/>
          <w:lang w:eastAsia="ru-RU"/>
        </w:rPr>
        <w:t>.</w:t>
      </w:r>
    </w:p>
    <w:p w14:paraId="063338AB" w14:textId="77777777"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Основные характеристики ковалентной связи</w:t>
      </w:r>
    </w:p>
    <w:p w14:paraId="1DEE29E5"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Ковалентная связь, как правило, образуется между атомами неметаллов. Основными характеристиками ковалентной связи являются </w:t>
      </w:r>
      <w:r w:rsidRPr="0032060A">
        <w:rPr>
          <w:rFonts w:eastAsia="Times New Roman"/>
          <w:b/>
          <w:bCs/>
          <w:sz w:val="32"/>
          <w:szCs w:val="32"/>
          <w:lang w:eastAsia="ru-RU"/>
        </w:rPr>
        <w:t>длина, энергия, кратность и направленность.</w:t>
      </w:r>
    </w:p>
    <w:p w14:paraId="64DBEB56" w14:textId="77777777"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Кратность химической связи</w:t>
      </w:r>
    </w:p>
    <w:p w14:paraId="2CC6A812" w14:textId="5E162842"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sz w:val="32"/>
          <w:szCs w:val="32"/>
          <w:lang w:eastAsia="ru-RU"/>
        </w:rPr>
        <w:lastRenderedPageBreak/>
        <w:t>Кратность химической связи</w:t>
      </w:r>
      <w:r w:rsidR="00E2519A" w:rsidRPr="00B769B5">
        <w:rPr>
          <w:rFonts w:eastAsia="Times New Roman"/>
          <w:bCs/>
          <w:sz w:val="32"/>
          <w:szCs w:val="32"/>
          <w:lang w:eastAsia="ru-RU"/>
        </w:rPr>
        <w:t xml:space="preserve"> </w:t>
      </w:r>
      <w:r w:rsidR="00E2519A" w:rsidRPr="00B769B5">
        <w:rPr>
          <w:rFonts w:eastAsia="Times New Roman"/>
          <w:sz w:val="32"/>
          <w:szCs w:val="32"/>
          <w:lang w:eastAsia="ru-RU"/>
        </w:rPr>
        <w:t xml:space="preserve">– </w:t>
      </w:r>
      <w:r w:rsidRPr="00B769B5">
        <w:rPr>
          <w:rFonts w:eastAsia="Times New Roman"/>
          <w:sz w:val="32"/>
          <w:szCs w:val="32"/>
          <w:lang w:eastAsia="ru-RU"/>
        </w:rPr>
        <w:t>это </w:t>
      </w:r>
      <w:r w:rsidRPr="00B769B5">
        <w:rPr>
          <w:rFonts w:eastAsia="Times New Roman"/>
          <w:bCs/>
          <w:sz w:val="32"/>
          <w:szCs w:val="32"/>
          <w:lang w:eastAsia="ru-RU"/>
        </w:rPr>
        <w:t>число общих электронных пар между двумя атомами в соединении</w:t>
      </w:r>
      <w:r w:rsidRPr="00B769B5">
        <w:rPr>
          <w:rFonts w:eastAsia="Times New Roman"/>
          <w:sz w:val="32"/>
          <w:szCs w:val="32"/>
          <w:lang w:eastAsia="ru-RU"/>
        </w:rPr>
        <w:t>. Кратность связи достаточно легко можно определить из значения </w:t>
      </w:r>
      <w:hyperlink r:id="rId43" w:tooltip="Валентность" w:history="1">
        <w:r w:rsidRPr="00B769B5">
          <w:rPr>
            <w:rFonts w:eastAsia="Times New Roman"/>
            <w:sz w:val="32"/>
            <w:szCs w:val="32"/>
            <w:lang w:eastAsia="ru-RU"/>
          </w:rPr>
          <w:t>валентности</w:t>
        </w:r>
      </w:hyperlink>
      <w:r w:rsidRPr="00B769B5">
        <w:rPr>
          <w:rFonts w:eastAsia="Times New Roman"/>
          <w:sz w:val="32"/>
          <w:szCs w:val="32"/>
          <w:lang w:eastAsia="ru-RU"/>
        </w:rPr>
        <w:t> атомов, образующих молекулу.</w:t>
      </w:r>
    </w:p>
    <w:p w14:paraId="5C2A8C49"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iCs/>
          <w:sz w:val="32"/>
          <w:szCs w:val="32"/>
          <w:bdr w:val="none" w:sz="0" w:space="0" w:color="auto" w:frame="1"/>
          <w:lang w:eastAsia="ru-RU"/>
        </w:rPr>
        <w:t>Например</w:t>
      </w:r>
      <w:r w:rsidRPr="00B769B5">
        <w:rPr>
          <w:rFonts w:eastAsia="Times New Roman"/>
          <w:sz w:val="32"/>
          <w:szCs w:val="32"/>
          <w:lang w:eastAsia="ru-RU"/>
        </w:rPr>
        <w:t>,</w:t>
      </w:r>
      <w:r w:rsidRPr="0032060A">
        <w:rPr>
          <w:rFonts w:eastAsia="Times New Roman"/>
          <w:sz w:val="32"/>
          <w:szCs w:val="32"/>
          <w:lang w:eastAsia="ru-RU"/>
        </w:rPr>
        <w:t xml:space="preserve"> в молекуле водорода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кратность связи равна 1, т.к. у каждого водорода только 1 неспаренный электрон на внешнем энергетическом уровне, следовательно, образуется одна общая электронная пара.</w:t>
      </w:r>
    </w:p>
    <w:p w14:paraId="6754ACE0"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 молекуле кислорода 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кратность связи равна 2, т.к. у каждого атома на внешнем энергетическом уровне есть по 2 неспаренных электрона: O=O.</w:t>
      </w:r>
    </w:p>
    <w:p w14:paraId="3678FDD8"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77AE405" wp14:editId="1B104C07">
            <wp:extent cx="2540556" cy="421419"/>
            <wp:effectExtent l="0" t="0" r="0" b="0"/>
            <wp:docPr id="10" name="Рисунок 10" descr="http://chemege.ru/wp-content/uploads/2014/09/4.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emege.ru/wp-content/uploads/2014/09/4.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9416" cy="444453"/>
                    </a:xfrm>
                    <a:prstGeom prst="rect">
                      <a:avLst/>
                    </a:prstGeom>
                    <a:noFill/>
                    <a:ln>
                      <a:noFill/>
                    </a:ln>
                  </pic:spPr>
                </pic:pic>
              </a:graphicData>
            </a:graphic>
          </wp:inline>
        </w:drawing>
      </w:r>
    </w:p>
    <w:p w14:paraId="5AAF1398"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В молекуле азота N</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кратность связи равна 3, т.к. между у каждого атома по 3 неспаренных электрона на внешнем энергетическом уровне, и атомы образуют 3 общие электронные пары N≡N.</w:t>
      </w:r>
    </w:p>
    <w:p w14:paraId="098F9D0B"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6B3E64F3" wp14:editId="5B416469">
            <wp:extent cx="2544418" cy="411569"/>
            <wp:effectExtent l="0" t="0" r="8890" b="7620"/>
            <wp:docPr id="11" name="Рисунок 11" descr="http://chemege.ru/wp-content/uploads/2014/09/5.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mege.ru/wp-content/uploads/2014/09/5.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6768" cy="423272"/>
                    </a:xfrm>
                    <a:prstGeom prst="rect">
                      <a:avLst/>
                    </a:prstGeom>
                    <a:noFill/>
                    <a:ln>
                      <a:noFill/>
                    </a:ln>
                  </pic:spPr>
                </pic:pic>
              </a:graphicData>
            </a:graphic>
          </wp:inline>
        </w:drawing>
      </w:r>
    </w:p>
    <w:p w14:paraId="5F8BFB43" w14:textId="77B38FDB"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Длина химической связи</w:t>
      </w:r>
      <w:r w:rsidRPr="0032060A">
        <w:rPr>
          <w:rFonts w:eastAsia="Times New Roman"/>
          <w:sz w:val="32"/>
          <w:szCs w:val="32"/>
          <w:lang w:eastAsia="ru-RU"/>
        </w:rPr>
        <w:t xml:space="preserve"> – это расстояние между центрами ядер атомов, образующих связь. Ее определяют экспериментальными физическими методами. </w:t>
      </w:r>
    </w:p>
    <w:p w14:paraId="18331CB3"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Длину химической связи можно примерно оценить </w:t>
      </w:r>
      <w:r w:rsidRPr="00B769B5">
        <w:rPr>
          <w:rFonts w:eastAsia="Times New Roman"/>
          <w:bCs/>
          <w:sz w:val="32"/>
          <w:szCs w:val="32"/>
          <w:lang w:eastAsia="ru-RU"/>
        </w:rPr>
        <w:t>по радиусам атомов</w:t>
      </w:r>
      <w:r w:rsidRPr="00B769B5">
        <w:rPr>
          <w:rFonts w:eastAsia="Times New Roman"/>
          <w:sz w:val="32"/>
          <w:szCs w:val="32"/>
          <w:lang w:eastAsia="ru-RU"/>
        </w:rPr>
        <w:t>, образующих связь, или </w:t>
      </w:r>
      <w:r w:rsidRPr="00B769B5">
        <w:rPr>
          <w:rFonts w:eastAsia="Times New Roman"/>
          <w:bCs/>
          <w:sz w:val="32"/>
          <w:szCs w:val="32"/>
          <w:lang w:eastAsia="ru-RU"/>
        </w:rPr>
        <w:t>по кратности связи</w:t>
      </w:r>
      <w:r w:rsidRPr="00B769B5">
        <w:rPr>
          <w:rFonts w:eastAsia="Times New Roman"/>
          <w:sz w:val="32"/>
          <w:szCs w:val="32"/>
          <w:lang w:eastAsia="ru-RU"/>
        </w:rPr>
        <w:t>, если радиусы атомов не сильно отличаются.</w:t>
      </w:r>
    </w:p>
    <w:p w14:paraId="7BE0ACF4"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При увеличении радиусов атомов, образующих связь, длина связи увеличится.</w:t>
      </w:r>
    </w:p>
    <w:p w14:paraId="12AD8024"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Cs/>
          <w:sz w:val="32"/>
          <w:szCs w:val="32"/>
          <w:lang w:eastAsia="ru-RU"/>
        </w:rPr>
        <w:t>При увеличении кратности связи между атомами (атомные радиусы которых не отличаются, либо отличаются незначительно) длина связи уменьшится.</w:t>
      </w:r>
    </w:p>
    <w:p w14:paraId="64D2B0AA"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iCs/>
          <w:sz w:val="32"/>
          <w:szCs w:val="32"/>
          <w:bdr w:val="none" w:sz="0" w:space="0" w:color="auto" w:frame="1"/>
          <w:lang w:eastAsia="ru-RU"/>
        </w:rPr>
        <w:t>Например</w:t>
      </w:r>
      <w:r w:rsidRPr="00B769B5">
        <w:rPr>
          <w:rFonts w:eastAsia="Times New Roman"/>
          <w:sz w:val="32"/>
          <w:szCs w:val="32"/>
          <w:lang w:eastAsia="ru-RU"/>
        </w:rPr>
        <w:t>.</w:t>
      </w:r>
      <w:r w:rsidRPr="0032060A">
        <w:rPr>
          <w:rFonts w:eastAsia="Times New Roman"/>
          <w:sz w:val="32"/>
          <w:szCs w:val="32"/>
          <w:lang w:eastAsia="ru-RU"/>
        </w:rPr>
        <w:t xml:space="preserve">  В ряду: C–C, C=C, C≡C  длина связи уменьшается.</w:t>
      </w:r>
    </w:p>
    <w:p w14:paraId="740BF05A" w14:textId="08F33172"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Энергия связи</w:t>
      </w:r>
    </w:p>
    <w:p w14:paraId="5C3F2DE9" w14:textId="27E63F32"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Мерой прочности </w:t>
      </w:r>
      <w:r w:rsidR="00E2519A" w:rsidRPr="0032060A">
        <w:rPr>
          <w:rFonts w:eastAsia="Times New Roman"/>
          <w:sz w:val="32"/>
          <w:szCs w:val="32"/>
          <w:lang w:eastAsia="ru-RU"/>
        </w:rPr>
        <w:t>химической связи</w:t>
      </w:r>
      <w:r w:rsidRPr="0032060A">
        <w:rPr>
          <w:rFonts w:eastAsia="Times New Roman"/>
          <w:sz w:val="32"/>
          <w:szCs w:val="32"/>
          <w:lang w:eastAsia="ru-RU"/>
        </w:rPr>
        <w:t xml:space="preserve"> является энергия связи. </w:t>
      </w:r>
      <w:r w:rsidRPr="0032060A">
        <w:rPr>
          <w:rFonts w:eastAsia="Times New Roman"/>
          <w:b/>
          <w:bCs/>
          <w:sz w:val="32"/>
          <w:szCs w:val="32"/>
          <w:lang w:eastAsia="ru-RU"/>
        </w:rPr>
        <w:t>Энергия связи</w:t>
      </w:r>
      <w:r w:rsidRPr="0032060A">
        <w:rPr>
          <w:rFonts w:eastAsia="Times New Roman"/>
          <w:sz w:val="32"/>
          <w:szCs w:val="32"/>
          <w:lang w:eastAsia="ru-RU"/>
        </w:rPr>
        <w:t> определяется энергией, необходимой для разрыва связи и удаления атомов, образую</w:t>
      </w:r>
      <w:r w:rsidRPr="0032060A">
        <w:rPr>
          <w:rFonts w:eastAsia="Times New Roman"/>
          <w:sz w:val="32"/>
          <w:szCs w:val="32"/>
          <w:lang w:eastAsia="ru-RU"/>
        </w:rPr>
        <w:lastRenderedPageBreak/>
        <w:t>щих эту связь, на бесконечно большое расстояние друг от друга.</w:t>
      </w:r>
    </w:p>
    <w:p w14:paraId="7ED119A9" w14:textId="77777777"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Ковалентная связь </w:t>
      </w:r>
      <w:r w:rsidRPr="00B769B5">
        <w:rPr>
          <w:rFonts w:eastAsia="Times New Roman"/>
          <w:sz w:val="32"/>
          <w:szCs w:val="32"/>
          <w:lang w:eastAsia="ru-RU"/>
        </w:rPr>
        <w:t>является </w:t>
      </w:r>
      <w:r w:rsidRPr="00B769B5">
        <w:rPr>
          <w:rFonts w:eastAsia="Times New Roman"/>
          <w:bCs/>
          <w:sz w:val="32"/>
          <w:szCs w:val="32"/>
          <w:lang w:eastAsia="ru-RU"/>
        </w:rPr>
        <w:t>очень прочной.</w:t>
      </w:r>
      <w:r w:rsidRPr="00B769B5">
        <w:rPr>
          <w:rFonts w:eastAsia="Times New Roman"/>
          <w:sz w:val="32"/>
          <w:szCs w:val="32"/>
          <w:lang w:eastAsia="ru-RU"/>
        </w:rPr>
        <w:t> Ее энергия составляет от нескольких десятков до нескольких сотен кДж/моль. </w:t>
      </w:r>
      <w:r w:rsidRPr="00B769B5">
        <w:rPr>
          <w:rFonts w:eastAsia="Times New Roman"/>
          <w:bCs/>
          <w:sz w:val="32"/>
          <w:szCs w:val="32"/>
          <w:lang w:eastAsia="ru-RU"/>
        </w:rPr>
        <w:t>Чем больше энергия связи, тем больше прочность связи, и наоборот.</w:t>
      </w:r>
    </w:p>
    <w:p w14:paraId="36D25651"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sz w:val="32"/>
          <w:szCs w:val="32"/>
          <w:lang w:eastAsia="ru-RU"/>
        </w:rPr>
        <w:t>Прочность химической связи зависит от длины связи, полярности связи и кратности связи.</w:t>
      </w:r>
      <w:r w:rsidRPr="0032060A">
        <w:rPr>
          <w:rFonts w:eastAsia="Times New Roman"/>
          <w:sz w:val="32"/>
          <w:szCs w:val="32"/>
          <w:lang w:eastAsia="ru-RU"/>
        </w:rPr>
        <w:t> Чем длиннее химическая связь, тем легче ее разорвать, и тем меньше энергия связи, тем ниже ее  прочность. Чем короче химическая связь, тем она прочнее, и тем больше энергия связи.</w:t>
      </w:r>
    </w:p>
    <w:p w14:paraId="3E4626E2"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xml:space="preserve">, в ряду соединений HF, </w:t>
      </w:r>
      <w:proofErr w:type="spellStart"/>
      <w:r w:rsidRPr="0032060A">
        <w:rPr>
          <w:rFonts w:eastAsia="Times New Roman"/>
          <w:sz w:val="32"/>
          <w:szCs w:val="32"/>
          <w:lang w:eastAsia="ru-RU"/>
        </w:rPr>
        <w:t>HCl</w:t>
      </w:r>
      <w:proofErr w:type="spellEnd"/>
      <w:r w:rsidRPr="0032060A">
        <w:rPr>
          <w:rFonts w:eastAsia="Times New Roman"/>
          <w:sz w:val="32"/>
          <w:szCs w:val="32"/>
          <w:lang w:eastAsia="ru-RU"/>
        </w:rPr>
        <w:t xml:space="preserve">, </w:t>
      </w:r>
      <w:proofErr w:type="spellStart"/>
      <w:r w:rsidRPr="0032060A">
        <w:rPr>
          <w:rFonts w:eastAsia="Times New Roman"/>
          <w:sz w:val="32"/>
          <w:szCs w:val="32"/>
          <w:lang w:eastAsia="ru-RU"/>
        </w:rPr>
        <w:t>HBr</w:t>
      </w:r>
      <w:proofErr w:type="spellEnd"/>
      <w:r w:rsidRPr="0032060A">
        <w:rPr>
          <w:rFonts w:eastAsia="Times New Roman"/>
          <w:sz w:val="32"/>
          <w:szCs w:val="32"/>
          <w:lang w:eastAsia="ru-RU"/>
        </w:rPr>
        <w:t xml:space="preserve"> слева направо прочность химической связи </w:t>
      </w:r>
      <w:r w:rsidRPr="0032060A">
        <w:rPr>
          <w:rFonts w:eastAsia="Times New Roman"/>
          <w:b/>
          <w:bCs/>
          <w:sz w:val="32"/>
          <w:szCs w:val="32"/>
          <w:lang w:eastAsia="ru-RU"/>
        </w:rPr>
        <w:t>уменьшается</w:t>
      </w:r>
      <w:r w:rsidRPr="0032060A">
        <w:rPr>
          <w:rFonts w:eastAsia="Times New Roman"/>
          <w:sz w:val="32"/>
          <w:szCs w:val="32"/>
          <w:lang w:eastAsia="ru-RU"/>
        </w:rPr>
        <w:t>, т.к. увеличивается длина связи.</w:t>
      </w:r>
    </w:p>
    <w:p w14:paraId="244E948E" w14:textId="77777777" w:rsidR="008B5F6F" w:rsidRPr="0032060A" w:rsidRDefault="008B5F6F"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Ионная химическая связь</w:t>
      </w:r>
    </w:p>
    <w:p w14:paraId="3777AC7B" w14:textId="7556F17E" w:rsidR="008B5F6F" w:rsidRPr="00B769B5"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Ионная связь</w:t>
      </w:r>
      <w:r w:rsidRPr="0032060A">
        <w:rPr>
          <w:rFonts w:eastAsia="Times New Roman"/>
          <w:sz w:val="32"/>
          <w:szCs w:val="32"/>
          <w:lang w:eastAsia="ru-RU"/>
        </w:rPr>
        <w:t> </w:t>
      </w:r>
      <w:r w:rsidR="00077D9F" w:rsidRPr="0032060A">
        <w:rPr>
          <w:rFonts w:eastAsia="Times New Roman"/>
          <w:sz w:val="32"/>
          <w:szCs w:val="32"/>
          <w:lang w:eastAsia="ru-RU"/>
        </w:rPr>
        <w:t>–</w:t>
      </w:r>
      <w:r w:rsidR="00C67CAE" w:rsidRPr="0032060A">
        <w:rPr>
          <w:rFonts w:eastAsia="Times New Roman"/>
          <w:sz w:val="32"/>
          <w:szCs w:val="32"/>
          <w:lang w:eastAsia="ru-RU"/>
        </w:rPr>
        <w:t xml:space="preserve"> </w:t>
      </w:r>
      <w:r w:rsidRPr="0032060A">
        <w:rPr>
          <w:rFonts w:eastAsia="Times New Roman"/>
          <w:sz w:val="32"/>
          <w:szCs w:val="32"/>
          <w:lang w:eastAsia="ru-RU"/>
        </w:rPr>
        <w:t>это химическая связь, основанная на </w:t>
      </w:r>
      <w:r w:rsidRPr="00B769B5">
        <w:rPr>
          <w:rFonts w:eastAsia="Times New Roman"/>
          <w:bCs/>
          <w:sz w:val="32"/>
          <w:szCs w:val="32"/>
          <w:lang w:eastAsia="ru-RU"/>
        </w:rPr>
        <w:t>электростатическом притяжении ионов</w:t>
      </w:r>
      <w:r w:rsidRPr="00B769B5">
        <w:rPr>
          <w:rFonts w:eastAsia="Times New Roman"/>
          <w:sz w:val="32"/>
          <w:szCs w:val="32"/>
          <w:lang w:eastAsia="ru-RU"/>
        </w:rPr>
        <w:t>.</w:t>
      </w:r>
    </w:p>
    <w:p w14:paraId="0520C7C0" w14:textId="1C65E9CF"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sz w:val="32"/>
          <w:szCs w:val="32"/>
          <w:lang w:eastAsia="ru-RU"/>
        </w:rPr>
        <w:t>Ионы</w:t>
      </w:r>
      <w:r w:rsidRPr="0032060A">
        <w:rPr>
          <w:rFonts w:eastAsia="Times New Roman"/>
          <w:sz w:val="32"/>
          <w:szCs w:val="32"/>
          <w:lang w:eastAsia="ru-RU"/>
        </w:rPr>
        <w:t> образуются в процессе принятия или отдачи электронов атомами. Например, атомы всех металлов слабо удерживают электроны внешнего энергетического уровня. Поэтому для атомов металлов характерны </w:t>
      </w:r>
      <w:r w:rsidRPr="00B769B5">
        <w:rPr>
          <w:rFonts w:eastAsia="Times New Roman"/>
          <w:bCs/>
          <w:sz w:val="32"/>
          <w:szCs w:val="32"/>
          <w:lang w:eastAsia="ru-RU"/>
        </w:rPr>
        <w:t>восстановительные свойства</w:t>
      </w:r>
      <w:r w:rsidRPr="0032060A">
        <w:rPr>
          <w:rFonts w:eastAsia="Times New Roman"/>
          <w:sz w:val="32"/>
          <w:szCs w:val="32"/>
          <w:lang w:eastAsia="ru-RU"/>
        </w:rPr>
        <w:t> </w:t>
      </w:r>
      <w:r w:rsidR="00077D9F" w:rsidRPr="0032060A">
        <w:rPr>
          <w:rFonts w:eastAsia="Times New Roman"/>
          <w:sz w:val="32"/>
          <w:szCs w:val="32"/>
          <w:lang w:eastAsia="ru-RU"/>
        </w:rPr>
        <w:t>–</w:t>
      </w:r>
      <w:r w:rsidRPr="0032060A">
        <w:rPr>
          <w:rFonts w:eastAsia="Times New Roman"/>
          <w:sz w:val="32"/>
          <w:szCs w:val="32"/>
          <w:lang w:eastAsia="ru-RU"/>
        </w:rPr>
        <w:t xml:space="preserve"> способность отдавать электроны.</w:t>
      </w:r>
    </w:p>
    <w:p w14:paraId="7FEAD6F6" w14:textId="3C4064FE"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sz w:val="32"/>
          <w:szCs w:val="32"/>
          <w:lang w:eastAsia="ru-RU"/>
        </w:rPr>
        <w:t> </w:t>
      </w:r>
      <w:r w:rsidRPr="00B769B5">
        <w:rPr>
          <w:rFonts w:eastAsia="Times New Roman"/>
          <w:bCs/>
          <w:iCs/>
          <w:sz w:val="32"/>
          <w:szCs w:val="32"/>
          <w:bdr w:val="none" w:sz="0" w:space="0" w:color="auto" w:frame="1"/>
          <w:lang w:eastAsia="ru-RU"/>
        </w:rPr>
        <w:t>Пример</w:t>
      </w:r>
      <w:r w:rsidRPr="00B769B5">
        <w:rPr>
          <w:rFonts w:eastAsia="Times New Roman"/>
          <w:bCs/>
          <w:sz w:val="32"/>
          <w:szCs w:val="32"/>
          <w:lang w:eastAsia="ru-RU"/>
        </w:rPr>
        <w:t>.</w:t>
      </w:r>
      <w:r w:rsidRPr="0032060A">
        <w:rPr>
          <w:rFonts w:eastAsia="Times New Roman"/>
          <w:sz w:val="32"/>
          <w:szCs w:val="32"/>
          <w:lang w:eastAsia="ru-RU"/>
        </w:rPr>
        <w:t> Атом натрия содержит на 3 энергетическом уровне 1 электрон. Легко отдавая его, атом натрия образует гораздо более устойчивый ион Na</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xml:space="preserve">, с электронной конфигурацией благородного газа неона </w:t>
      </w:r>
      <w:proofErr w:type="spellStart"/>
      <w:r w:rsidRPr="0032060A">
        <w:rPr>
          <w:rFonts w:eastAsia="Times New Roman"/>
          <w:sz w:val="32"/>
          <w:szCs w:val="32"/>
          <w:lang w:eastAsia="ru-RU"/>
        </w:rPr>
        <w:t>Ne</w:t>
      </w:r>
      <w:proofErr w:type="spellEnd"/>
      <w:r w:rsidRPr="0032060A">
        <w:rPr>
          <w:rFonts w:eastAsia="Times New Roman"/>
          <w:sz w:val="32"/>
          <w:szCs w:val="32"/>
          <w:lang w:eastAsia="ru-RU"/>
        </w:rPr>
        <w:t>. В ионе натрия содержится 11 протонов и только 10 электронов, поэтому суммарный заряд иона -10+11 = +1:</w:t>
      </w:r>
    </w:p>
    <w:p w14:paraId="59CD600C" w14:textId="5AC5A076"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5C7101">
        <w:rPr>
          <w:rFonts w:eastAsia="Times New Roman"/>
          <w:b/>
          <w:bCs/>
          <w:sz w:val="32"/>
          <w:szCs w:val="32"/>
          <w:vertAlign w:val="subscript"/>
          <w:lang w:eastAsia="ru-RU"/>
        </w:rPr>
        <w:t>+11</w:t>
      </w:r>
      <w:r w:rsidRPr="0032060A">
        <w:rPr>
          <w:rFonts w:eastAsia="Times New Roman"/>
          <w:b/>
          <w:bCs/>
          <w:sz w:val="32"/>
          <w:szCs w:val="32"/>
          <w:lang w:eastAsia="ru-RU"/>
        </w:rPr>
        <w:t>Na )</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w:t>
      </w:r>
      <w:r w:rsidRPr="0032060A">
        <w:rPr>
          <w:rFonts w:eastAsia="Times New Roman"/>
          <w:sz w:val="32"/>
          <w:szCs w:val="32"/>
          <w:bdr w:val="none" w:sz="0" w:space="0" w:color="auto" w:frame="1"/>
          <w:vertAlign w:val="subscript"/>
          <w:lang w:eastAsia="ru-RU"/>
        </w:rPr>
        <w:t>8</w:t>
      </w:r>
      <w:r w:rsidRPr="0032060A">
        <w:rPr>
          <w:rFonts w:eastAsia="Times New Roman"/>
          <w:b/>
          <w:bCs/>
          <w:sz w:val="32"/>
          <w:szCs w:val="32"/>
          <w:lang w:eastAsia="ru-RU"/>
        </w:rPr>
        <w:t>)</w:t>
      </w:r>
      <w:r w:rsidRPr="0032060A">
        <w:rPr>
          <w:rFonts w:eastAsia="Times New Roman"/>
          <w:sz w:val="32"/>
          <w:szCs w:val="32"/>
          <w:bdr w:val="none" w:sz="0" w:space="0" w:color="auto" w:frame="1"/>
          <w:vertAlign w:val="subscript"/>
          <w:lang w:eastAsia="ru-RU"/>
        </w:rPr>
        <w:t>1</w:t>
      </w:r>
      <w:r w:rsidRPr="0032060A">
        <w:rPr>
          <w:rFonts w:eastAsia="Times New Roman"/>
          <w:b/>
          <w:bCs/>
          <w:sz w:val="32"/>
          <w:szCs w:val="32"/>
          <w:lang w:eastAsia="ru-RU"/>
        </w:rPr>
        <w:t> </w:t>
      </w:r>
      <w:r w:rsidR="00077D9F" w:rsidRPr="0032060A">
        <w:rPr>
          <w:rFonts w:eastAsia="Times New Roman"/>
          <w:sz w:val="32"/>
          <w:szCs w:val="32"/>
          <w:lang w:eastAsia="ru-RU"/>
        </w:rPr>
        <w:t>–</w:t>
      </w:r>
      <w:r w:rsidRPr="0032060A">
        <w:rPr>
          <w:rFonts w:eastAsia="Times New Roman"/>
          <w:b/>
          <w:bCs/>
          <w:sz w:val="32"/>
          <w:szCs w:val="32"/>
          <w:lang w:eastAsia="ru-RU"/>
        </w:rPr>
        <w:t>1e = +11Na</w:t>
      </w:r>
      <w:r w:rsidRPr="0032060A">
        <w:rPr>
          <w:rFonts w:eastAsia="Times New Roman"/>
          <w:sz w:val="32"/>
          <w:szCs w:val="32"/>
          <w:bdr w:val="none" w:sz="0" w:space="0" w:color="auto" w:frame="1"/>
          <w:vertAlign w:val="superscript"/>
          <w:lang w:eastAsia="ru-RU"/>
        </w:rPr>
        <w:t>+</w:t>
      </w:r>
      <w:r w:rsidRPr="0032060A">
        <w:rPr>
          <w:rFonts w:eastAsia="Times New Roman"/>
          <w:b/>
          <w:bCs/>
          <w:sz w:val="32"/>
          <w:szCs w:val="32"/>
          <w:lang w:eastAsia="ru-RU"/>
        </w:rPr>
        <w:t> )</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w:t>
      </w:r>
      <w:r w:rsidRPr="0032060A">
        <w:rPr>
          <w:rFonts w:eastAsia="Times New Roman"/>
          <w:sz w:val="32"/>
          <w:szCs w:val="32"/>
          <w:bdr w:val="none" w:sz="0" w:space="0" w:color="auto" w:frame="1"/>
          <w:vertAlign w:val="subscript"/>
          <w:lang w:eastAsia="ru-RU"/>
        </w:rPr>
        <w:t>8</w:t>
      </w:r>
    </w:p>
    <w:p w14:paraId="5FF14FC4"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B769B5">
        <w:rPr>
          <w:rFonts w:eastAsia="Times New Roman"/>
          <w:bCs/>
          <w:iCs/>
          <w:sz w:val="32"/>
          <w:szCs w:val="32"/>
          <w:bdr w:val="none" w:sz="0" w:space="0" w:color="auto" w:frame="1"/>
          <w:lang w:eastAsia="ru-RU"/>
        </w:rPr>
        <w:t>Пример</w:t>
      </w:r>
      <w:r w:rsidRPr="00B769B5">
        <w:rPr>
          <w:rFonts w:eastAsia="Times New Roman"/>
          <w:bCs/>
          <w:sz w:val="32"/>
          <w:szCs w:val="32"/>
          <w:lang w:eastAsia="ru-RU"/>
        </w:rPr>
        <w:t>.</w:t>
      </w:r>
      <w:r w:rsidRPr="0032060A">
        <w:rPr>
          <w:rFonts w:eastAsia="Times New Roman"/>
          <w:sz w:val="32"/>
          <w:szCs w:val="32"/>
          <w:lang w:eastAsia="ru-RU"/>
        </w:rPr>
        <w:t xml:space="preserve"> Атом хлора на внешнем энергетическом уровне содержит 7 электронов. Чтобы приобрести конфигурацию стабильного инертного атома аргона </w:t>
      </w:r>
      <w:proofErr w:type="spellStart"/>
      <w:r w:rsidRPr="0032060A">
        <w:rPr>
          <w:rFonts w:eastAsia="Times New Roman"/>
          <w:sz w:val="32"/>
          <w:szCs w:val="32"/>
          <w:lang w:eastAsia="ru-RU"/>
        </w:rPr>
        <w:t>Ar</w:t>
      </w:r>
      <w:proofErr w:type="spellEnd"/>
      <w:r w:rsidRPr="0032060A">
        <w:rPr>
          <w:rFonts w:eastAsia="Times New Roman"/>
          <w:sz w:val="32"/>
          <w:szCs w:val="32"/>
          <w:lang w:eastAsia="ru-RU"/>
        </w:rPr>
        <w:t xml:space="preserve">, хлору необходимо присоединить 1 электрон. После присоединения электрона образуется стабильный ион хлора, </w:t>
      </w:r>
      <w:r w:rsidRPr="0032060A">
        <w:rPr>
          <w:rFonts w:eastAsia="Times New Roman"/>
          <w:sz w:val="32"/>
          <w:szCs w:val="32"/>
          <w:lang w:eastAsia="ru-RU"/>
        </w:rPr>
        <w:lastRenderedPageBreak/>
        <w:t>состоящий из электронов. Суммарный заряд иона равен -1:</w:t>
      </w:r>
    </w:p>
    <w:p w14:paraId="2ABC32A3" w14:textId="77777777" w:rsidR="008B5F6F" w:rsidRPr="0032060A" w:rsidRDefault="008B5F6F" w:rsidP="00454479">
      <w:pPr>
        <w:shd w:val="clear" w:color="auto" w:fill="FFFFFF"/>
        <w:spacing w:line="240" w:lineRule="auto"/>
        <w:ind w:firstLine="709"/>
        <w:jc w:val="both"/>
        <w:outlineLvl w:val="2"/>
        <w:rPr>
          <w:rFonts w:eastAsia="Times New Roman"/>
          <w:b/>
          <w:bCs/>
          <w:sz w:val="32"/>
          <w:szCs w:val="32"/>
          <w:lang w:eastAsia="ru-RU"/>
        </w:rPr>
      </w:pPr>
      <w:r w:rsidRPr="005C7101">
        <w:rPr>
          <w:rFonts w:eastAsia="Times New Roman"/>
          <w:b/>
          <w:bCs/>
          <w:sz w:val="32"/>
          <w:szCs w:val="32"/>
          <w:vertAlign w:val="subscript"/>
          <w:lang w:eastAsia="ru-RU"/>
        </w:rPr>
        <w:t>+17</w:t>
      </w:r>
      <w:r w:rsidRPr="0032060A">
        <w:rPr>
          <w:rFonts w:eastAsia="Times New Roman"/>
          <w:b/>
          <w:bCs/>
          <w:sz w:val="32"/>
          <w:szCs w:val="32"/>
          <w:lang w:eastAsia="ru-RU"/>
        </w:rPr>
        <w:t>Cl )</w:t>
      </w:r>
      <w:r w:rsidRPr="0032060A">
        <w:rPr>
          <w:rFonts w:eastAsia="Times New Roman"/>
          <w:sz w:val="32"/>
          <w:szCs w:val="32"/>
          <w:bdr w:val="none" w:sz="0" w:space="0" w:color="auto" w:frame="1"/>
          <w:vertAlign w:val="subscript"/>
          <w:lang w:eastAsia="ru-RU"/>
        </w:rPr>
        <w:t>2 </w:t>
      </w:r>
      <w:r w:rsidRPr="0032060A">
        <w:rPr>
          <w:rFonts w:eastAsia="Times New Roman"/>
          <w:b/>
          <w:bCs/>
          <w:sz w:val="32"/>
          <w:szCs w:val="32"/>
          <w:lang w:eastAsia="ru-RU"/>
        </w:rPr>
        <w:t>)</w:t>
      </w:r>
      <w:r w:rsidRPr="0032060A">
        <w:rPr>
          <w:rFonts w:eastAsia="Times New Roman"/>
          <w:sz w:val="32"/>
          <w:szCs w:val="32"/>
          <w:bdr w:val="none" w:sz="0" w:space="0" w:color="auto" w:frame="1"/>
          <w:vertAlign w:val="subscript"/>
          <w:lang w:eastAsia="ru-RU"/>
        </w:rPr>
        <w:t>8 </w:t>
      </w:r>
      <w:r w:rsidRPr="0032060A">
        <w:rPr>
          <w:rFonts w:eastAsia="Times New Roman"/>
          <w:b/>
          <w:bCs/>
          <w:sz w:val="32"/>
          <w:szCs w:val="32"/>
          <w:lang w:eastAsia="ru-RU"/>
        </w:rPr>
        <w:t>)</w:t>
      </w:r>
      <w:r w:rsidRPr="0032060A">
        <w:rPr>
          <w:rFonts w:eastAsia="Times New Roman"/>
          <w:sz w:val="32"/>
          <w:szCs w:val="32"/>
          <w:bdr w:val="none" w:sz="0" w:space="0" w:color="auto" w:frame="1"/>
          <w:vertAlign w:val="subscript"/>
          <w:lang w:eastAsia="ru-RU"/>
        </w:rPr>
        <w:t>7</w:t>
      </w:r>
      <w:r w:rsidRPr="0032060A">
        <w:rPr>
          <w:rFonts w:eastAsia="Times New Roman"/>
          <w:b/>
          <w:bCs/>
          <w:sz w:val="32"/>
          <w:szCs w:val="32"/>
          <w:lang w:eastAsia="ru-RU"/>
        </w:rPr>
        <w:t> + 1e = +17Cl</w:t>
      </w:r>
      <w:r w:rsidRPr="0032060A">
        <w:rPr>
          <w:rFonts w:eastAsia="Times New Roman"/>
          <w:sz w:val="32"/>
          <w:szCs w:val="32"/>
          <w:bdr w:val="none" w:sz="0" w:space="0" w:color="auto" w:frame="1"/>
          <w:vertAlign w:val="superscript"/>
          <w:lang w:eastAsia="ru-RU"/>
        </w:rPr>
        <w:t>—</w:t>
      </w:r>
      <w:r w:rsidRPr="0032060A">
        <w:rPr>
          <w:rFonts w:eastAsia="Times New Roman"/>
          <w:b/>
          <w:bCs/>
          <w:sz w:val="32"/>
          <w:szCs w:val="32"/>
          <w:lang w:eastAsia="ru-RU"/>
        </w:rPr>
        <w:t> )</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w:t>
      </w:r>
      <w:r w:rsidRPr="0032060A">
        <w:rPr>
          <w:rFonts w:eastAsia="Times New Roman"/>
          <w:sz w:val="32"/>
          <w:szCs w:val="32"/>
          <w:bdr w:val="none" w:sz="0" w:space="0" w:color="auto" w:frame="1"/>
          <w:vertAlign w:val="subscript"/>
          <w:lang w:eastAsia="ru-RU"/>
        </w:rPr>
        <w:t>8 </w:t>
      </w:r>
      <w:r w:rsidRPr="0032060A">
        <w:rPr>
          <w:rFonts w:eastAsia="Times New Roman"/>
          <w:b/>
          <w:bCs/>
          <w:sz w:val="32"/>
          <w:szCs w:val="32"/>
          <w:lang w:eastAsia="ru-RU"/>
        </w:rPr>
        <w:t>)</w:t>
      </w:r>
      <w:r w:rsidRPr="0032060A">
        <w:rPr>
          <w:rFonts w:eastAsia="Times New Roman"/>
          <w:sz w:val="32"/>
          <w:szCs w:val="32"/>
          <w:bdr w:val="none" w:sz="0" w:space="0" w:color="auto" w:frame="1"/>
          <w:vertAlign w:val="subscript"/>
          <w:lang w:eastAsia="ru-RU"/>
        </w:rPr>
        <w:t>8</w:t>
      </w:r>
    </w:p>
    <w:p w14:paraId="47CEF170" w14:textId="77777777" w:rsidR="008B5F6F" w:rsidRPr="00B769B5" w:rsidRDefault="008B5F6F" w:rsidP="00454479">
      <w:pPr>
        <w:shd w:val="clear" w:color="auto" w:fill="FFFFFF"/>
        <w:tabs>
          <w:tab w:val="left" w:pos="993"/>
        </w:tabs>
        <w:spacing w:line="240" w:lineRule="auto"/>
        <w:ind w:firstLine="709"/>
        <w:jc w:val="both"/>
        <w:outlineLvl w:val="2"/>
        <w:rPr>
          <w:rFonts w:eastAsia="Times New Roman"/>
          <w:bCs/>
          <w:sz w:val="32"/>
          <w:szCs w:val="32"/>
          <w:lang w:eastAsia="ru-RU"/>
        </w:rPr>
      </w:pPr>
      <w:r w:rsidRPr="00B769B5">
        <w:rPr>
          <w:rFonts w:eastAsia="Times New Roman"/>
          <w:bCs/>
          <w:sz w:val="32"/>
          <w:szCs w:val="32"/>
          <w:lang w:eastAsia="ru-RU"/>
        </w:rPr>
        <w:t>Обратите внимание:</w:t>
      </w:r>
    </w:p>
    <w:p w14:paraId="69112BA1" w14:textId="77777777" w:rsidR="008B5F6F" w:rsidRPr="00B769B5" w:rsidRDefault="008B5F6F" w:rsidP="00454479">
      <w:pPr>
        <w:numPr>
          <w:ilvl w:val="0"/>
          <w:numId w:val="2"/>
        </w:numPr>
        <w:shd w:val="clear" w:color="auto" w:fill="FFFFFF"/>
        <w:tabs>
          <w:tab w:val="left" w:pos="993"/>
        </w:tabs>
        <w:spacing w:line="240" w:lineRule="auto"/>
        <w:ind w:left="0" w:firstLine="709"/>
        <w:jc w:val="both"/>
        <w:rPr>
          <w:rFonts w:eastAsia="Times New Roman"/>
          <w:sz w:val="32"/>
          <w:szCs w:val="32"/>
          <w:lang w:eastAsia="ru-RU"/>
        </w:rPr>
      </w:pPr>
      <w:r w:rsidRPr="00B769B5">
        <w:rPr>
          <w:rFonts w:eastAsia="Times New Roman"/>
          <w:bCs/>
          <w:sz w:val="32"/>
          <w:szCs w:val="32"/>
          <w:lang w:eastAsia="ru-RU"/>
        </w:rPr>
        <w:t>Свойства ионов отличаются от свойств атомов!</w:t>
      </w:r>
    </w:p>
    <w:p w14:paraId="52C3A670" w14:textId="77777777" w:rsidR="008B5F6F" w:rsidRPr="00B769B5" w:rsidRDefault="008B5F6F" w:rsidP="00454479">
      <w:pPr>
        <w:numPr>
          <w:ilvl w:val="0"/>
          <w:numId w:val="2"/>
        </w:numPr>
        <w:shd w:val="clear" w:color="auto" w:fill="FFFFFF"/>
        <w:tabs>
          <w:tab w:val="left" w:pos="993"/>
        </w:tabs>
        <w:spacing w:line="240" w:lineRule="auto"/>
        <w:ind w:left="0" w:firstLine="709"/>
        <w:jc w:val="both"/>
        <w:rPr>
          <w:rFonts w:eastAsia="Times New Roman"/>
          <w:sz w:val="32"/>
          <w:szCs w:val="32"/>
          <w:lang w:eastAsia="ru-RU"/>
        </w:rPr>
      </w:pPr>
      <w:r w:rsidRPr="00B769B5">
        <w:rPr>
          <w:rFonts w:eastAsia="Times New Roman"/>
          <w:sz w:val="32"/>
          <w:szCs w:val="32"/>
          <w:lang w:eastAsia="ru-RU"/>
        </w:rPr>
        <w:t>Устойчивые ионы могут образовывать не только </w:t>
      </w:r>
      <w:r w:rsidRPr="00B769B5">
        <w:rPr>
          <w:rFonts w:eastAsia="Times New Roman"/>
          <w:bCs/>
          <w:sz w:val="32"/>
          <w:szCs w:val="32"/>
          <w:lang w:eastAsia="ru-RU"/>
        </w:rPr>
        <w:t>атомы</w:t>
      </w:r>
      <w:r w:rsidRPr="00B769B5">
        <w:rPr>
          <w:rFonts w:eastAsia="Times New Roman"/>
          <w:sz w:val="32"/>
          <w:szCs w:val="32"/>
          <w:lang w:eastAsia="ru-RU"/>
        </w:rPr>
        <w:t>, но и </w:t>
      </w:r>
      <w:r w:rsidRPr="00B769B5">
        <w:rPr>
          <w:rFonts w:eastAsia="Times New Roman"/>
          <w:bCs/>
          <w:sz w:val="32"/>
          <w:szCs w:val="32"/>
          <w:lang w:eastAsia="ru-RU"/>
        </w:rPr>
        <w:t>группы атомов</w:t>
      </w:r>
      <w:r w:rsidRPr="00B769B5">
        <w:rPr>
          <w:rFonts w:eastAsia="Times New Roman"/>
          <w:sz w:val="32"/>
          <w:szCs w:val="32"/>
          <w:lang w:eastAsia="ru-RU"/>
        </w:rPr>
        <w:t>. Например: ион аммония NH</w:t>
      </w:r>
      <w:r w:rsidRPr="00B769B5">
        <w:rPr>
          <w:rFonts w:eastAsia="Times New Roman"/>
          <w:sz w:val="32"/>
          <w:szCs w:val="32"/>
          <w:bdr w:val="none" w:sz="0" w:space="0" w:color="auto" w:frame="1"/>
          <w:vertAlign w:val="subscript"/>
          <w:lang w:eastAsia="ru-RU"/>
        </w:rPr>
        <w:t>4</w:t>
      </w:r>
      <w:r w:rsidRPr="00B769B5">
        <w:rPr>
          <w:rFonts w:eastAsia="Times New Roman"/>
          <w:sz w:val="32"/>
          <w:szCs w:val="32"/>
          <w:bdr w:val="none" w:sz="0" w:space="0" w:color="auto" w:frame="1"/>
          <w:vertAlign w:val="superscript"/>
          <w:lang w:eastAsia="ru-RU"/>
        </w:rPr>
        <w:t>+</w:t>
      </w:r>
      <w:r w:rsidRPr="00B769B5">
        <w:rPr>
          <w:rFonts w:eastAsia="Times New Roman"/>
          <w:sz w:val="32"/>
          <w:szCs w:val="32"/>
          <w:lang w:eastAsia="ru-RU"/>
        </w:rPr>
        <w:t>, сульфат-ион SO</w:t>
      </w:r>
      <w:r w:rsidRPr="00B769B5">
        <w:rPr>
          <w:rFonts w:eastAsia="Times New Roman"/>
          <w:sz w:val="32"/>
          <w:szCs w:val="32"/>
          <w:bdr w:val="none" w:sz="0" w:space="0" w:color="auto" w:frame="1"/>
          <w:vertAlign w:val="subscript"/>
          <w:lang w:eastAsia="ru-RU"/>
        </w:rPr>
        <w:t>4</w:t>
      </w:r>
      <w:r w:rsidRPr="00B769B5">
        <w:rPr>
          <w:rFonts w:eastAsia="Times New Roman"/>
          <w:sz w:val="32"/>
          <w:szCs w:val="32"/>
          <w:bdr w:val="none" w:sz="0" w:space="0" w:color="auto" w:frame="1"/>
          <w:vertAlign w:val="superscript"/>
          <w:lang w:eastAsia="ru-RU"/>
        </w:rPr>
        <w:t>2-</w:t>
      </w:r>
      <w:r w:rsidRPr="00B769B5">
        <w:rPr>
          <w:rFonts w:eastAsia="Times New Roman"/>
          <w:sz w:val="32"/>
          <w:szCs w:val="32"/>
          <w:lang w:eastAsia="ru-RU"/>
        </w:rPr>
        <w:t> и др. Химические связи, образованные такими ионами, также считаются ионными;</w:t>
      </w:r>
    </w:p>
    <w:p w14:paraId="36D5068E" w14:textId="77777777" w:rsidR="008B5F6F" w:rsidRPr="00B769B5" w:rsidRDefault="008B5F6F" w:rsidP="00454479">
      <w:pPr>
        <w:numPr>
          <w:ilvl w:val="0"/>
          <w:numId w:val="2"/>
        </w:numPr>
        <w:shd w:val="clear" w:color="auto" w:fill="FFFFFF"/>
        <w:tabs>
          <w:tab w:val="left" w:pos="993"/>
        </w:tabs>
        <w:spacing w:line="240" w:lineRule="auto"/>
        <w:ind w:left="0" w:firstLine="709"/>
        <w:jc w:val="both"/>
        <w:rPr>
          <w:rFonts w:eastAsia="Times New Roman"/>
          <w:sz w:val="32"/>
          <w:szCs w:val="32"/>
          <w:lang w:eastAsia="ru-RU"/>
        </w:rPr>
      </w:pPr>
      <w:r w:rsidRPr="00B769B5">
        <w:rPr>
          <w:rFonts w:eastAsia="Times New Roman"/>
          <w:sz w:val="32"/>
          <w:szCs w:val="32"/>
          <w:lang w:eastAsia="ru-RU"/>
        </w:rPr>
        <w:t>Ионную связь, как правило, образуют между собой </w:t>
      </w:r>
      <w:r w:rsidRPr="00B769B5">
        <w:rPr>
          <w:rFonts w:eastAsia="Times New Roman"/>
          <w:bCs/>
          <w:sz w:val="32"/>
          <w:szCs w:val="32"/>
          <w:lang w:eastAsia="ru-RU"/>
        </w:rPr>
        <w:t>металлы</w:t>
      </w:r>
      <w:r w:rsidRPr="00B769B5">
        <w:rPr>
          <w:rFonts w:eastAsia="Times New Roman"/>
          <w:sz w:val="32"/>
          <w:szCs w:val="32"/>
          <w:lang w:eastAsia="ru-RU"/>
        </w:rPr>
        <w:t> и </w:t>
      </w:r>
      <w:r w:rsidRPr="00B769B5">
        <w:rPr>
          <w:rFonts w:eastAsia="Times New Roman"/>
          <w:bCs/>
          <w:sz w:val="32"/>
          <w:szCs w:val="32"/>
          <w:lang w:eastAsia="ru-RU"/>
        </w:rPr>
        <w:t>неметаллы </w:t>
      </w:r>
      <w:r w:rsidRPr="00B769B5">
        <w:rPr>
          <w:rFonts w:eastAsia="Times New Roman"/>
          <w:sz w:val="32"/>
          <w:szCs w:val="32"/>
          <w:lang w:eastAsia="ru-RU"/>
        </w:rPr>
        <w:t>(группы неметаллов);</w:t>
      </w:r>
    </w:p>
    <w:p w14:paraId="256956B2" w14:textId="4C0FD22B" w:rsidR="008B5F6F" w:rsidRPr="00B769B5" w:rsidRDefault="008B5F6F" w:rsidP="00454479">
      <w:pPr>
        <w:shd w:val="clear" w:color="auto" w:fill="FFFFFF"/>
        <w:tabs>
          <w:tab w:val="left" w:pos="993"/>
        </w:tabs>
        <w:spacing w:line="240" w:lineRule="auto"/>
        <w:ind w:firstLine="709"/>
        <w:jc w:val="both"/>
        <w:rPr>
          <w:rFonts w:eastAsia="Times New Roman"/>
          <w:sz w:val="32"/>
          <w:szCs w:val="32"/>
          <w:lang w:eastAsia="ru-RU"/>
        </w:rPr>
      </w:pPr>
      <w:r w:rsidRPr="00B769B5">
        <w:rPr>
          <w:rFonts w:eastAsia="Times New Roman"/>
          <w:sz w:val="32"/>
          <w:szCs w:val="32"/>
          <w:lang w:eastAsia="ru-RU"/>
        </w:rPr>
        <w:t xml:space="preserve">Образовавшиеся ионы притягиваются за счет электрического притяжения: </w:t>
      </w:r>
      <w:proofErr w:type="spellStart"/>
      <w:r w:rsidRPr="00B769B5">
        <w:rPr>
          <w:rFonts w:eastAsia="Times New Roman"/>
          <w:sz w:val="32"/>
          <w:szCs w:val="32"/>
          <w:lang w:eastAsia="ru-RU"/>
        </w:rPr>
        <w:t>Na</w:t>
      </w:r>
      <w:r w:rsidRPr="00B769B5">
        <w:rPr>
          <w:rFonts w:eastAsia="Times New Roman"/>
          <w:sz w:val="32"/>
          <w:szCs w:val="32"/>
          <w:bdr w:val="none" w:sz="0" w:space="0" w:color="auto" w:frame="1"/>
          <w:vertAlign w:val="superscript"/>
          <w:lang w:eastAsia="ru-RU"/>
        </w:rPr>
        <w:t>+</w:t>
      </w:r>
      <w:r w:rsidRPr="00B769B5">
        <w:rPr>
          <w:rFonts w:eastAsia="Times New Roman"/>
          <w:sz w:val="32"/>
          <w:szCs w:val="32"/>
          <w:lang w:eastAsia="ru-RU"/>
        </w:rPr>
        <w:t>Cl</w:t>
      </w:r>
      <w:proofErr w:type="spellEnd"/>
      <w:r w:rsidR="00077D9F" w:rsidRPr="00B769B5">
        <w:rPr>
          <w:rFonts w:eastAsia="Times New Roman"/>
          <w:sz w:val="32"/>
          <w:szCs w:val="32"/>
          <w:vertAlign w:val="superscript"/>
          <w:lang w:eastAsia="ru-RU"/>
        </w:rPr>
        <w:t>–</w:t>
      </w:r>
      <w:r w:rsidRPr="00B769B5">
        <w:rPr>
          <w:rFonts w:eastAsia="Times New Roman"/>
          <w:sz w:val="32"/>
          <w:szCs w:val="32"/>
          <w:lang w:eastAsia="ru-RU"/>
        </w:rPr>
        <w:t>, Na</w:t>
      </w:r>
      <w:r w:rsidRPr="00B769B5">
        <w:rPr>
          <w:rFonts w:eastAsia="Times New Roman"/>
          <w:sz w:val="32"/>
          <w:szCs w:val="32"/>
          <w:bdr w:val="none" w:sz="0" w:space="0" w:color="auto" w:frame="1"/>
          <w:vertAlign w:val="subscript"/>
          <w:lang w:eastAsia="ru-RU"/>
        </w:rPr>
        <w:t>2</w:t>
      </w:r>
      <w:r w:rsidRPr="00B769B5">
        <w:rPr>
          <w:rFonts w:eastAsia="Times New Roman"/>
          <w:sz w:val="32"/>
          <w:szCs w:val="32"/>
          <w:bdr w:val="none" w:sz="0" w:space="0" w:color="auto" w:frame="1"/>
          <w:vertAlign w:val="superscript"/>
          <w:lang w:eastAsia="ru-RU"/>
        </w:rPr>
        <w:t>+ </w:t>
      </w:r>
      <w:r w:rsidRPr="00B769B5">
        <w:rPr>
          <w:rFonts w:eastAsia="Times New Roman"/>
          <w:sz w:val="32"/>
          <w:szCs w:val="32"/>
          <w:lang w:eastAsia="ru-RU"/>
        </w:rPr>
        <w:t>SO</w:t>
      </w:r>
      <w:r w:rsidRPr="00B769B5">
        <w:rPr>
          <w:rFonts w:eastAsia="Times New Roman"/>
          <w:sz w:val="32"/>
          <w:szCs w:val="32"/>
          <w:bdr w:val="none" w:sz="0" w:space="0" w:color="auto" w:frame="1"/>
          <w:vertAlign w:val="subscript"/>
          <w:lang w:eastAsia="ru-RU"/>
        </w:rPr>
        <w:t>4</w:t>
      </w:r>
      <w:r w:rsidRPr="00B769B5">
        <w:rPr>
          <w:rFonts w:eastAsia="Times New Roman"/>
          <w:sz w:val="32"/>
          <w:szCs w:val="32"/>
          <w:bdr w:val="none" w:sz="0" w:space="0" w:color="auto" w:frame="1"/>
          <w:vertAlign w:val="superscript"/>
          <w:lang w:eastAsia="ru-RU"/>
        </w:rPr>
        <w:t>2-</w:t>
      </w:r>
      <w:r w:rsidRPr="00B769B5">
        <w:rPr>
          <w:rFonts w:eastAsia="Times New Roman"/>
          <w:sz w:val="32"/>
          <w:szCs w:val="32"/>
          <w:lang w:eastAsia="ru-RU"/>
        </w:rPr>
        <w:t>.</w:t>
      </w:r>
    </w:p>
    <w:p w14:paraId="69549C7A" w14:textId="77777777" w:rsidR="008B5F6F" w:rsidRPr="0032060A" w:rsidRDefault="008B5F6F" w:rsidP="00454479">
      <w:pPr>
        <w:shd w:val="clear" w:color="auto" w:fill="FFFFFF"/>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Металлическая химическая связь</w:t>
      </w:r>
    </w:p>
    <w:p w14:paraId="5B67821B" w14:textId="6E71FC1B"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Металлическая связь</w:t>
      </w:r>
      <w:r w:rsidRPr="0032060A">
        <w:rPr>
          <w:rFonts w:eastAsia="Times New Roman"/>
          <w:sz w:val="32"/>
          <w:szCs w:val="32"/>
          <w:lang w:eastAsia="ru-RU"/>
        </w:rPr>
        <w:t> </w:t>
      </w:r>
      <w:r w:rsidR="00077D9F" w:rsidRPr="0032060A">
        <w:rPr>
          <w:rFonts w:eastAsia="Times New Roman"/>
          <w:sz w:val="32"/>
          <w:szCs w:val="32"/>
          <w:lang w:eastAsia="ru-RU"/>
        </w:rPr>
        <w:t xml:space="preserve">– </w:t>
      </w:r>
      <w:r w:rsidRPr="0032060A">
        <w:rPr>
          <w:rFonts w:eastAsia="Times New Roman"/>
          <w:sz w:val="32"/>
          <w:szCs w:val="32"/>
          <w:lang w:eastAsia="ru-RU"/>
        </w:rPr>
        <w:t>это связь, которую образуют относительно </w:t>
      </w:r>
      <w:r w:rsidRPr="00907AEA">
        <w:rPr>
          <w:rFonts w:eastAsia="Times New Roman"/>
          <w:bCs/>
          <w:sz w:val="32"/>
          <w:szCs w:val="32"/>
          <w:lang w:eastAsia="ru-RU"/>
        </w:rPr>
        <w:t>свободные электроны</w:t>
      </w:r>
      <w:r w:rsidRPr="00907AEA">
        <w:rPr>
          <w:rFonts w:eastAsia="Times New Roman"/>
          <w:sz w:val="32"/>
          <w:szCs w:val="32"/>
          <w:lang w:eastAsia="ru-RU"/>
        </w:rPr>
        <w:t> между </w:t>
      </w:r>
      <w:r w:rsidRPr="00907AEA">
        <w:rPr>
          <w:rFonts w:eastAsia="Times New Roman"/>
          <w:bCs/>
          <w:sz w:val="32"/>
          <w:szCs w:val="32"/>
          <w:lang w:eastAsia="ru-RU"/>
        </w:rPr>
        <w:t>ионами металлов</w:t>
      </w:r>
      <w:r w:rsidRPr="00907AEA">
        <w:rPr>
          <w:rFonts w:eastAsia="Times New Roman"/>
          <w:sz w:val="32"/>
          <w:szCs w:val="32"/>
          <w:lang w:eastAsia="ru-RU"/>
        </w:rPr>
        <w:t>, образующих кристаллическую решетку.</w:t>
      </w:r>
    </w:p>
    <w:p w14:paraId="2CF722CC" w14:textId="1D3789AB" w:rsidR="008B5F6F" w:rsidRPr="00907AE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У атомов металлов на внешнем энергетическом уровне обычно </w:t>
      </w:r>
      <w:r w:rsidRPr="00907AEA">
        <w:rPr>
          <w:rFonts w:eastAsia="Times New Roman"/>
          <w:sz w:val="32"/>
          <w:szCs w:val="32"/>
          <w:lang w:eastAsia="ru-RU"/>
        </w:rPr>
        <w:t>расположены </w:t>
      </w:r>
      <w:r w:rsidRPr="00907AEA">
        <w:rPr>
          <w:rFonts w:eastAsia="Times New Roman"/>
          <w:bCs/>
          <w:sz w:val="32"/>
          <w:szCs w:val="32"/>
          <w:lang w:eastAsia="ru-RU"/>
        </w:rPr>
        <w:t>от одного до трех электронов</w:t>
      </w:r>
      <w:r w:rsidRPr="00907AEA">
        <w:rPr>
          <w:rFonts w:eastAsia="Times New Roman"/>
          <w:sz w:val="32"/>
          <w:szCs w:val="32"/>
          <w:lang w:eastAsia="ru-RU"/>
        </w:rPr>
        <w:t>. Радиусы у атомов металлов, как правило, большие </w:t>
      </w:r>
      <w:r w:rsidR="00907AEA" w:rsidRPr="00907AEA">
        <w:rPr>
          <w:rFonts w:eastAsia="Times New Roman"/>
          <w:sz w:val="32"/>
          <w:szCs w:val="32"/>
          <w:lang w:eastAsia="ru-RU"/>
        </w:rPr>
        <w:t xml:space="preserve">– </w:t>
      </w:r>
      <w:r w:rsidRPr="00907AEA">
        <w:rPr>
          <w:rFonts w:eastAsia="Times New Roman"/>
          <w:sz w:val="32"/>
          <w:szCs w:val="32"/>
          <w:lang w:eastAsia="ru-RU"/>
        </w:rPr>
        <w:t>следовательно, атомы металлов, в отличие от неметаллов, достаточно легко отдают наружные электроны, т.е. </w:t>
      </w:r>
      <w:r w:rsidRPr="00907AEA">
        <w:rPr>
          <w:rFonts w:eastAsia="Times New Roman"/>
          <w:bCs/>
          <w:sz w:val="32"/>
          <w:szCs w:val="32"/>
          <w:lang w:eastAsia="ru-RU"/>
        </w:rPr>
        <w:t>являются сильными восстановителями</w:t>
      </w:r>
      <w:r w:rsidRPr="00907AEA">
        <w:rPr>
          <w:rFonts w:eastAsia="Times New Roman"/>
          <w:sz w:val="32"/>
          <w:szCs w:val="32"/>
          <w:lang w:eastAsia="ru-RU"/>
        </w:rPr>
        <w:t>.</w:t>
      </w:r>
    </w:p>
    <w:p w14:paraId="1FFEAF8C" w14:textId="6513D508" w:rsidR="008B5F6F" w:rsidRPr="00907AEA" w:rsidRDefault="008B5F6F" w:rsidP="00454479">
      <w:pPr>
        <w:shd w:val="clear" w:color="auto" w:fill="FFFFFF"/>
        <w:spacing w:line="240" w:lineRule="auto"/>
        <w:ind w:firstLine="709"/>
        <w:jc w:val="both"/>
        <w:rPr>
          <w:rFonts w:eastAsia="Times New Roman"/>
          <w:sz w:val="32"/>
          <w:szCs w:val="32"/>
          <w:lang w:eastAsia="ru-RU"/>
        </w:rPr>
      </w:pPr>
      <w:r w:rsidRPr="00907AEA">
        <w:rPr>
          <w:rFonts w:eastAsia="Times New Roman"/>
          <w:sz w:val="32"/>
          <w:szCs w:val="32"/>
          <w:lang w:eastAsia="ru-RU"/>
        </w:rPr>
        <w:t>Отдавая электроны, атомы металлов превращаются в </w:t>
      </w:r>
      <w:r w:rsidRPr="00907AEA">
        <w:rPr>
          <w:rFonts w:eastAsia="Times New Roman"/>
          <w:bCs/>
          <w:sz w:val="32"/>
          <w:szCs w:val="32"/>
          <w:lang w:eastAsia="ru-RU"/>
        </w:rPr>
        <w:t>положительно заряженные ионы</w:t>
      </w:r>
      <w:r w:rsidRPr="00907AEA">
        <w:rPr>
          <w:rFonts w:eastAsia="Times New Roman"/>
          <w:sz w:val="32"/>
          <w:szCs w:val="32"/>
          <w:lang w:eastAsia="ru-RU"/>
        </w:rPr>
        <w:t>. Оторвавшиеся электроны относительно свободно </w:t>
      </w:r>
      <w:r w:rsidRPr="00907AEA">
        <w:rPr>
          <w:rFonts w:eastAsia="Times New Roman"/>
          <w:bCs/>
          <w:sz w:val="32"/>
          <w:szCs w:val="32"/>
          <w:lang w:eastAsia="ru-RU"/>
        </w:rPr>
        <w:t>перемещаются</w:t>
      </w:r>
      <w:r w:rsidRPr="00907AEA">
        <w:rPr>
          <w:rFonts w:eastAsia="Times New Roman"/>
          <w:sz w:val="32"/>
          <w:szCs w:val="32"/>
          <w:lang w:eastAsia="ru-RU"/>
        </w:rPr>
        <w:t> между положительно заряженными ионами металлов. Между этими частицами </w:t>
      </w:r>
      <w:r w:rsidRPr="00907AEA">
        <w:rPr>
          <w:rFonts w:eastAsia="Times New Roman"/>
          <w:bCs/>
          <w:sz w:val="32"/>
          <w:szCs w:val="32"/>
          <w:lang w:eastAsia="ru-RU"/>
        </w:rPr>
        <w:t>возникает связь</w:t>
      </w:r>
      <w:r w:rsidRPr="00907AEA">
        <w:rPr>
          <w:rFonts w:eastAsia="Times New Roman"/>
          <w:sz w:val="32"/>
          <w:szCs w:val="32"/>
          <w:lang w:eastAsia="ru-RU"/>
        </w:rPr>
        <w:t>, т.к. </w:t>
      </w:r>
      <w:r w:rsidRPr="00907AEA">
        <w:rPr>
          <w:rFonts w:eastAsia="Times New Roman"/>
          <w:bCs/>
          <w:sz w:val="32"/>
          <w:szCs w:val="32"/>
          <w:lang w:eastAsia="ru-RU"/>
        </w:rPr>
        <w:t xml:space="preserve">общие электроны удерживают катионы металлов, расположенные </w:t>
      </w:r>
      <w:r w:rsidR="00BF4016" w:rsidRPr="00907AEA">
        <w:rPr>
          <w:rFonts w:eastAsia="Times New Roman"/>
          <w:bCs/>
          <w:sz w:val="32"/>
          <w:szCs w:val="32"/>
          <w:lang w:eastAsia="ru-RU"/>
        </w:rPr>
        <w:t>слоями, вместе</w:t>
      </w:r>
      <w:r w:rsidRPr="00907AEA">
        <w:rPr>
          <w:rFonts w:eastAsia="Times New Roman"/>
          <w:sz w:val="32"/>
          <w:szCs w:val="32"/>
          <w:lang w:eastAsia="ru-RU"/>
        </w:rPr>
        <w:t xml:space="preserve">, создавая таким образом достаточно </w:t>
      </w:r>
      <w:r w:rsidR="00BF4016" w:rsidRPr="00907AEA">
        <w:rPr>
          <w:rFonts w:eastAsia="Times New Roman"/>
          <w:sz w:val="32"/>
          <w:szCs w:val="32"/>
          <w:lang w:eastAsia="ru-RU"/>
        </w:rPr>
        <w:t>прочную металлическую</w:t>
      </w:r>
      <w:r w:rsidR="00BF4016" w:rsidRPr="00907AEA">
        <w:rPr>
          <w:rFonts w:eastAsia="Times New Roman"/>
          <w:bCs/>
          <w:sz w:val="32"/>
          <w:szCs w:val="32"/>
          <w:lang w:eastAsia="ru-RU"/>
        </w:rPr>
        <w:t xml:space="preserve"> кристаллическую</w:t>
      </w:r>
      <w:r w:rsidRPr="00907AEA">
        <w:rPr>
          <w:rFonts w:eastAsia="Times New Roman"/>
          <w:bCs/>
          <w:sz w:val="32"/>
          <w:szCs w:val="32"/>
          <w:lang w:eastAsia="ru-RU"/>
        </w:rPr>
        <w:t xml:space="preserve"> решетку</w:t>
      </w:r>
      <w:r w:rsidRPr="00907AEA">
        <w:rPr>
          <w:rFonts w:eastAsia="Times New Roman"/>
          <w:sz w:val="32"/>
          <w:szCs w:val="32"/>
          <w:lang w:eastAsia="ru-RU"/>
        </w:rPr>
        <w:t>. При этом электроны непрерывно хаотично двигаются, т.е. постоянно возникают новые нейтральные атомы и новые катионы.</w:t>
      </w:r>
    </w:p>
    <w:p w14:paraId="08A1539F"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3011B25C" w14:textId="77777777" w:rsidR="008B5F6F" w:rsidRPr="0032060A" w:rsidRDefault="008B5F6F" w:rsidP="00B85641">
      <w:pPr>
        <w:shd w:val="clear" w:color="auto" w:fill="FFFFFF"/>
        <w:spacing w:line="240" w:lineRule="auto"/>
        <w:ind w:firstLine="709"/>
        <w:jc w:val="center"/>
        <w:rPr>
          <w:rFonts w:eastAsia="Times New Roman"/>
          <w:sz w:val="32"/>
          <w:szCs w:val="32"/>
          <w:lang w:eastAsia="ru-RU"/>
        </w:rPr>
      </w:pPr>
      <w:r w:rsidRPr="0032060A">
        <w:rPr>
          <w:rFonts w:eastAsia="Times New Roman"/>
          <w:noProof/>
          <w:sz w:val="32"/>
          <w:szCs w:val="32"/>
          <w:lang w:eastAsia="ru-RU"/>
        </w:rPr>
        <w:lastRenderedPageBreak/>
        <w:drawing>
          <wp:inline distT="0" distB="0" distL="0" distR="0" wp14:anchorId="525B5061" wp14:editId="76B5EF00">
            <wp:extent cx="2552700" cy="1634962"/>
            <wp:effectExtent l="0" t="0" r="0" b="3810"/>
            <wp:docPr id="17" name="Рисунок 17" descr="Металлическая химическая связь">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еталлическая химическая связь">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2096" cy="1640980"/>
                    </a:xfrm>
                    <a:prstGeom prst="rect">
                      <a:avLst/>
                    </a:prstGeom>
                    <a:noFill/>
                    <a:ln>
                      <a:noFill/>
                    </a:ln>
                  </pic:spPr>
                </pic:pic>
              </a:graphicData>
            </a:graphic>
          </wp:inline>
        </w:drawing>
      </w:r>
    </w:p>
    <w:p w14:paraId="01F21383" w14:textId="77777777" w:rsidR="00305B8A" w:rsidRPr="0032060A" w:rsidRDefault="00305B8A" w:rsidP="00454479">
      <w:pPr>
        <w:shd w:val="clear" w:color="auto" w:fill="FFFFFF"/>
        <w:spacing w:line="240" w:lineRule="auto"/>
        <w:ind w:firstLine="709"/>
        <w:jc w:val="both"/>
        <w:rPr>
          <w:rFonts w:eastAsia="Times New Roman"/>
          <w:sz w:val="32"/>
          <w:szCs w:val="32"/>
          <w:lang w:eastAsia="ru-RU"/>
        </w:rPr>
      </w:pPr>
    </w:p>
    <w:p w14:paraId="078525C7" w14:textId="42430D35" w:rsidR="00510AC2" w:rsidRDefault="00305B8A" w:rsidP="00B85641">
      <w:pPr>
        <w:shd w:val="clear" w:color="auto" w:fill="FFFFFF"/>
        <w:spacing w:line="240" w:lineRule="auto"/>
        <w:ind w:firstLine="709"/>
        <w:jc w:val="center"/>
        <w:rPr>
          <w:rFonts w:eastAsia="Times New Roman"/>
          <w:sz w:val="32"/>
          <w:szCs w:val="32"/>
          <w:lang w:eastAsia="ru-RU"/>
        </w:rPr>
      </w:pPr>
      <w:r w:rsidRPr="0032060A">
        <w:rPr>
          <w:rFonts w:eastAsia="Times New Roman"/>
          <w:sz w:val="32"/>
          <w:szCs w:val="32"/>
          <w:lang w:eastAsia="ru-RU"/>
        </w:rPr>
        <w:t xml:space="preserve">Рисунок </w:t>
      </w:r>
      <w:r w:rsidR="00E54641">
        <w:rPr>
          <w:rFonts w:eastAsia="Times New Roman"/>
          <w:sz w:val="32"/>
          <w:szCs w:val="32"/>
          <w:lang w:eastAsia="ru-RU"/>
        </w:rPr>
        <w:t>4</w:t>
      </w:r>
      <w:r w:rsidRPr="0032060A">
        <w:rPr>
          <w:rFonts w:eastAsia="Times New Roman"/>
          <w:sz w:val="32"/>
          <w:szCs w:val="32"/>
          <w:lang w:eastAsia="ru-RU"/>
        </w:rPr>
        <w:t xml:space="preserve"> – Металлическая кристаллическая</w:t>
      </w:r>
    </w:p>
    <w:p w14:paraId="31F444B8" w14:textId="1A06F100" w:rsidR="008B5F6F" w:rsidRPr="0032060A" w:rsidRDefault="00305B8A" w:rsidP="00B85641">
      <w:pPr>
        <w:shd w:val="clear" w:color="auto" w:fill="FFFFFF"/>
        <w:spacing w:line="240" w:lineRule="auto"/>
        <w:ind w:firstLine="709"/>
        <w:jc w:val="center"/>
        <w:rPr>
          <w:rFonts w:eastAsia="Times New Roman"/>
          <w:sz w:val="32"/>
          <w:szCs w:val="32"/>
          <w:lang w:eastAsia="ru-RU"/>
        </w:rPr>
      </w:pPr>
      <w:r w:rsidRPr="0032060A">
        <w:rPr>
          <w:rFonts w:eastAsia="Times New Roman"/>
          <w:sz w:val="32"/>
          <w:szCs w:val="32"/>
          <w:lang w:eastAsia="ru-RU"/>
        </w:rPr>
        <w:t>решетка</w:t>
      </w:r>
    </w:p>
    <w:p w14:paraId="76A935E4" w14:textId="77777777" w:rsidR="00907AEA" w:rsidRDefault="00907AEA" w:rsidP="00454479">
      <w:pPr>
        <w:shd w:val="clear" w:color="auto" w:fill="FFFFFF"/>
        <w:spacing w:line="240" w:lineRule="auto"/>
        <w:ind w:firstLine="709"/>
        <w:jc w:val="both"/>
        <w:outlineLvl w:val="0"/>
        <w:rPr>
          <w:rFonts w:eastAsia="Times New Roman"/>
          <w:b/>
          <w:bCs/>
          <w:kern w:val="36"/>
          <w:sz w:val="32"/>
          <w:szCs w:val="32"/>
          <w:lang w:eastAsia="ru-RU"/>
        </w:rPr>
      </w:pPr>
    </w:p>
    <w:p w14:paraId="02FD23C2" w14:textId="4C358700" w:rsidR="008B5F6F" w:rsidRPr="0032060A" w:rsidRDefault="008B5F6F" w:rsidP="00454479">
      <w:pPr>
        <w:shd w:val="clear" w:color="auto" w:fill="FFFFFF"/>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Межмолекулярные взаимодействия</w:t>
      </w:r>
    </w:p>
    <w:p w14:paraId="068C5ECD" w14:textId="6C148AC6"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Отдельно стоит рассмотреть взаимодействия, возникающие между отдельными молекулами в веществе </w:t>
      </w:r>
      <w:r w:rsidR="001C1950" w:rsidRPr="0032060A">
        <w:rPr>
          <w:rFonts w:eastAsia="Times New Roman"/>
          <w:sz w:val="32"/>
          <w:szCs w:val="32"/>
          <w:lang w:eastAsia="ru-RU"/>
        </w:rPr>
        <w:t>–</w:t>
      </w:r>
      <w:r w:rsidRPr="00907AEA">
        <w:rPr>
          <w:rFonts w:eastAsia="Times New Roman"/>
          <w:sz w:val="32"/>
          <w:szCs w:val="32"/>
          <w:lang w:eastAsia="ru-RU"/>
        </w:rPr>
        <w:t> </w:t>
      </w:r>
      <w:r w:rsidRPr="00907AEA">
        <w:rPr>
          <w:rFonts w:eastAsia="Times New Roman"/>
          <w:bCs/>
          <w:sz w:val="32"/>
          <w:szCs w:val="32"/>
          <w:lang w:eastAsia="ru-RU"/>
        </w:rPr>
        <w:t>межмолекулярные взаимодействия</w:t>
      </w:r>
      <w:r w:rsidRPr="00907AEA">
        <w:rPr>
          <w:rFonts w:eastAsia="Times New Roman"/>
          <w:sz w:val="32"/>
          <w:szCs w:val="32"/>
          <w:lang w:eastAsia="ru-RU"/>
        </w:rPr>
        <w:t xml:space="preserve">. </w:t>
      </w:r>
      <w:r w:rsidRPr="0032060A">
        <w:rPr>
          <w:rFonts w:eastAsia="Times New Roman"/>
          <w:sz w:val="32"/>
          <w:szCs w:val="32"/>
          <w:lang w:eastAsia="ru-RU"/>
        </w:rPr>
        <w:t xml:space="preserve">Межмолекулярные взаимодействия </w:t>
      </w:r>
      <w:r w:rsidR="001C1950" w:rsidRPr="0032060A">
        <w:rPr>
          <w:rFonts w:eastAsia="Times New Roman"/>
          <w:sz w:val="32"/>
          <w:szCs w:val="32"/>
          <w:lang w:eastAsia="ru-RU"/>
        </w:rPr>
        <w:t>–</w:t>
      </w:r>
      <w:r w:rsidRPr="0032060A">
        <w:rPr>
          <w:rFonts w:eastAsia="Times New Roman"/>
          <w:sz w:val="32"/>
          <w:szCs w:val="32"/>
          <w:lang w:eastAsia="ru-RU"/>
        </w:rPr>
        <w:t xml:space="preserve"> это такой вид взаимодействия между нейтральными атомами, при котором не появляются новые ковалентные связи. Силы взаимодействия между молекулами обнаружены Ван-дер </w:t>
      </w:r>
      <w:proofErr w:type="spellStart"/>
      <w:r w:rsidRPr="0032060A">
        <w:rPr>
          <w:rFonts w:eastAsia="Times New Roman"/>
          <w:sz w:val="32"/>
          <w:szCs w:val="32"/>
          <w:lang w:eastAsia="ru-RU"/>
        </w:rPr>
        <w:t>Ваальсом</w:t>
      </w:r>
      <w:proofErr w:type="spellEnd"/>
      <w:r w:rsidRPr="0032060A">
        <w:rPr>
          <w:rFonts w:eastAsia="Times New Roman"/>
          <w:sz w:val="32"/>
          <w:szCs w:val="32"/>
          <w:lang w:eastAsia="ru-RU"/>
        </w:rPr>
        <w:t xml:space="preserve"> в 1869 году, и названы в честь него </w:t>
      </w:r>
      <w:r w:rsidRPr="0032060A">
        <w:rPr>
          <w:rFonts w:eastAsia="Times New Roman"/>
          <w:b/>
          <w:bCs/>
          <w:sz w:val="32"/>
          <w:szCs w:val="32"/>
          <w:lang w:eastAsia="ru-RU"/>
        </w:rPr>
        <w:t>Ван-дар-Ваальсовыми силами</w:t>
      </w:r>
      <w:r w:rsidRPr="0032060A">
        <w:rPr>
          <w:rFonts w:eastAsia="Times New Roman"/>
          <w:sz w:val="32"/>
          <w:szCs w:val="32"/>
          <w:lang w:eastAsia="ru-RU"/>
        </w:rPr>
        <w:t>. Силы Ван-дер-Ваальса делятся на </w:t>
      </w:r>
      <w:r w:rsidRPr="0032060A">
        <w:rPr>
          <w:rFonts w:eastAsia="Times New Roman"/>
          <w:b/>
          <w:bCs/>
          <w:sz w:val="32"/>
          <w:szCs w:val="32"/>
          <w:lang w:eastAsia="ru-RU"/>
        </w:rPr>
        <w:t>ориентационные</w:t>
      </w:r>
      <w:r w:rsidRPr="0032060A">
        <w:rPr>
          <w:rFonts w:eastAsia="Times New Roman"/>
          <w:sz w:val="32"/>
          <w:szCs w:val="32"/>
          <w:lang w:eastAsia="ru-RU"/>
        </w:rPr>
        <w:t>, </w:t>
      </w:r>
      <w:r w:rsidRPr="0032060A">
        <w:rPr>
          <w:rFonts w:eastAsia="Times New Roman"/>
          <w:b/>
          <w:bCs/>
          <w:sz w:val="32"/>
          <w:szCs w:val="32"/>
          <w:lang w:eastAsia="ru-RU"/>
        </w:rPr>
        <w:t>индукционные</w:t>
      </w:r>
      <w:r w:rsidRPr="0032060A">
        <w:rPr>
          <w:rFonts w:eastAsia="Times New Roman"/>
          <w:sz w:val="32"/>
          <w:szCs w:val="32"/>
          <w:lang w:eastAsia="ru-RU"/>
        </w:rPr>
        <w:t> и </w:t>
      </w:r>
      <w:r w:rsidRPr="0032060A">
        <w:rPr>
          <w:rFonts w:eastAsia="Times New Roman"/>
          <w:b/>
          <w:bCs/>
          <w:sz w:val="32"/>
          <w:szCs w:val="32"/>
          <w:lang w:eastAsia="ru-RU"/>
        </w:rPr>
        <w:t>дисперсионные</w:t>
      </w:r>
      <w:r w:rsidRPr="0032060A">
        <w:rPr>
          <w:rFonts w:eastAsia="Times New Roman"/>
          <w:sz w:val="32"/>
          <w:szCs w:val="32"/>
          <w:lang w:eastAsia="ru-RU"/>
        </w:rPr>
        <w:t>. Энергия межмолекулярных взаимодействий намного меньше энергии химической связи.</w:t>
      </w:r>
    </w:p>
    <w:p w14:paraId="521D8655" w14:textId="47374CE6"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Ориентационные силы притяжения</w:t>
      </w:r>
      <w:r w:rsidRPr="0032060A">
        <w:rPr>
          <w:rFonts w:eastAsia="Times New Roman"/>
          <w:sz w:val="32"/>
          <w:szCs w:val="32"/>
          <w:lang w:eastAsia="ru-RU"/>
        </w:rPr>
        <w:t> возникают между полярными молекулами (диполь-диполь взаимодействие). Эти силы возникают между полярными молекулами. </w:t>
      </w:r>
      <w:r w:rsidRPr="0032060A">
        <w:rPr>
          <w:rFonts w:eastAsia="Times New Roman"/>
          <w:b/>
          <w:bCs/>
          <w:sz w:val="32"/>
          <w:szCs w:val="32"/>
          <w:lang w:eastAsia="ru-RU"/>
        </w:rPr>
        <w:t>Индукционные взаимодействия</w:t>
      </w:r>
      <w:r w:rsidRPr="0032060A">
        <w:rPr>
          <w:rFonts w:eastAsia="Times New Roman"/>
          <w:sz w:val="32"/>
          <w:szCs w:val="32"/>
          <w:lang w:eastAsia="ru-RU"/>
        </w:rPr>
        <w:t> </w:t>
      </w:r>
      <w:r w:rsidR="001C1950" w:rsidRPr="0032060A">
        <w:rPr>
          <w:rFonts w:eastAsia="Times New Roman"/>
          <w:sz w:val="32"/>
          <w:szCs w:val="32"/>
          <w:lang w:eastAsia="ru-RU"/>
        </w:rPr>
        <w:t>–</w:t>
      </w:r>
      <w:r w:rsidRPr="0032060A">
        <w:rPr>
          <w:rFonts w:eastAsia="Times New Roman"/>
          <w:sz w:val="32"/>
          <w:szCs w:val="32"/>
          <w:lang w:eastAsia="ru-RU"/>
        </w:rPr>
        <w:t xml:space="preserve"> это взаимодействие между полярной молекулой и неполярной. Неполярная молекула поляризуется из-за действия полярной, что и порождает дополнительное электростатическое притяжение.</w:t>
      </w:r>
    </w:p>
    <w:p w14:paraId="51B75CFE" w14:textId="5D2212F2"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Особый вид межмолекулярного взаимодействия</w:t>
      </w:r>
      <w:r w:rsidR="001C1950">
        <w:rPr>
          <w:rFonts w:eastAsia="Times New Roman"/>
          <w:sz w:val="32"/>
          <w:szCs w:val="32"/>
          <w:lang w:eastAsia="ru-RU"/>
        </w:rPr>
        <w:t xml:space="preserve"> </w:t>
      </w:r>
      <w:r w:rsidR="001C1950" w:rsidRPr="0032060A">
        <w:rPr>
          <w:rFonts w:eastAsia="Times New Roman"/>
          <w:sz w:val="32"/>
          <w:szCs w:val="32"/>
          <w:lang w:eastAsia="ru-RU"/>
        </w:rPr>
        <w:t>–</w:t>
      </w:r>
      <w:r w:rsidR="001C1950">
        <w:rPr>
          <w:rFonts w:eastAsia="Times New Roman"/>
          <w:sz w:val="32"/>
          <w:szCs w:val="32"/>
          <w:lang w:eastAsia="ru-RU"/>
        </w:rPr>
        <w:t xml:space="preserve"> </w:t>
      </w:r>
      <w:r w:rsidRPr="0032060A">
        <w:rPr>
          <w:rFonts w:eastAsia="Times New Roman"/>
          <w:sz w:val="32"/>
          <w:szCs w:val="32"/>
          <w:lang w:eastAsia="ru-RU"/>
        </w:rPr>
        <w:t>водородные связи. </w:t>
      </w:r>
      <w:r w:rsidRPr="0032060A">
        <w:rPr>
          <w:rFonts w:eastAsia="Times New Roman"/>
          <w:b/>
          <w:bCs/>
          <w:sz w:val="32"/>
          <w:szCs w:val="32"/>
          <w:lang w:eastAsia="ru-RU"/>
        </w:rPr>
        <w:t>Водородные связи</w:t>
      </w:r>
      <w:r w:rsidRPr="0032060A">
        <w:rPr>
          <w:rFonts w:eastAsia="Times New Roman"/>
          <w:sz w:val="32"/>
          <w:szCs w:val="32"/>
          <w:lang w:eastAsia="ru-RU"/>
        </w:rPr>
        <w:t> </w:t>
      </w:r>
      <w:r w:rsidR="001C1950" w:rsidRPr="0032060A">
        <w:rPr>
          <w:rFonts w:eastAsia="Times New Roman"/>
          <w:sz w:val="32"/>
          <w:szCs w:val="32"/>
          <w:lang w:eastAsia="ru-RU"/>
        </w:rPr>
        <w:t>–</w:t>
      </w:r>
      <w:r w:rsidR="001C1950">
        <w:rPr>
          <w:rFonts w:eastAsia="Times New Roman"/>
          <w:sz w:val="32"/>
          <w:szCs w:val="32"/>
          <w:lang w:eastAsia="ru-RU"/>
        </w:rPr>
        <w:t xml:space="preserve"> </w:t>
      </w:r>
      <w:r w:rsidRPr="0032060A">
        <w:rPr>
          <w:rFonts w:eastAsia="Times New Roman"/>
          <w:sz w:val="32"/>
          <w:szCs w:val="32"/>
          <w:lang w:eastAsia="ru-RU"/>
        </w:rPr>
        <w:t xml:space="preserve">это межмолекулярные (или внутримолекулярные) химические связи, возникающие между молекулами, в которых есть сильно полярные ковалентные связи </w:t>
      </w:r>
      <w:r w:rsidR="00907AEA" w:rsidRPr="0032060A">
        <w:rPr>
          <w:rFonts w:eastAsia="Times New Roman"/>
          <w:sz w:val="32"/>
          <w:szCs w:val="32"/>
          <w:lang w:eastAsia="ru-RU"/>
        </w:rPr>
        <w:t>–</w:t>
      </w:r>
      <w:r w:rsidR="00907AEA">
        <w:rPr>
          <w:rFonts w:eastAsia="Times New Roman"/>
          <w:sz w:val="32"/>
          <w:szCs w:val="32"/>
          <w:lang w:eastAsia="ru-RU"/>
        </w:rPr>
        <w:t xml:space="preserve"> </w:t>
      </w:r>
      <w:r w:rsidRPr="00907AEA">
        <w:rPr>
          <w:rFonts w:eastAsia="Times New Roman"/>
          <w:bCs/>
          <w:sz w:val="32"/>
          <w:szCs w:val="32"/>
          <w:lang w:eastAsia="ru-RU"/>
        </w:rPr>
        <w:t>H-F, H-O или H-N</w:t>
      </w:r>
      <w:r w:rsidRPr="00907AEA">
        <w:rPr>
          <w:rFonts w:eastAsia="Times New Roman"/>
          <w:sz w:val="32"/>
          <w:szCs w:val="32"/>
          <w:lang w:eastAsia="ru-RU"/>
        </w:rPr>
        <w:t xml:space="preserve">. Если в </w:t>
      </w:r>
      <w:r w:rsidRPr="00907AEA">
        <w:rPr>
          <w:rFonts w:eastAsia="Times New Roman"/>
          <w:sz w:val="32"/>
          <w:szCs w:val="32"/>
          <w:lang w:eastAsia="ru-RU"/>
        </w:rPr>
        <w:lastRenderedPageBreak/>
        <w:t>молекуле есть такие связи, то между молекулами будут возникать </w:t>
      </w:r>
      <w:r w:rsidRPr="00907AEA">
        <w:rPr>
          <w:rFonts w:eastAsia="Times New Roman"/>
          <w:bCs/>
          <w:i/>
          <w:iCs/>
          <w:sz w:val="32"/>
          <w:szCs w:val="32"/>
          <w:bdr w:val="none" w:sz="0" w:space="0" w:color="auto" w:frame="1"/>
          <w:lang w:eastAsia="ru-RU"/>
        </w:rPr>
        <w:t>дополнительные силы притяжения</w:t>
      </w:r>
      <w:r w:rsidRPr="00907AEA">
        <w:rPr>
          <w:rFonts w:eastAsia="Times New Roman"/>
          <w:sz w:val="32"/>
          <w:szCs w:val="32"/>
          <w:lang w:eastAsia="ru-RU"/>
        </w:rPr>
        <w:t>.</w:t>
      </w:r>
    </w:p>
    <w:p w14:paraId="02776E9E" w14:textId="6B84D5D5"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Механизм образования</w:t>
      </w:r>
      <w:r w:rsidRPr="0032060A">
        <w:rPr>
          <w:rFonts w:eastAsia="Times New Roman"/>
          <w:sz w:val="32"/>
          <w:szCs w:val="32"/>
          <w:lang w:eastAsia="ru-RU"/>
        </w:rPr>
        <w:t xml:space="preserve"> водородной связи частично электростатический, а частично </w:t>
      </w:r>
      <w:r w:rsidR="001C1950" w:rsidRPr="0032060A">
        <w:rPr>
          <w:rFonts w:eastAsia="Times New Roman"/>
          <w:sz w:val="32"/>
          <w:szCs w:val="32"/>
          <w:lang w:eastAsia="ru-RU"/>
        </w:rPr>
        <w:t>–</w:t>
      </w:r>
      <w:r w:rsidRPr="0032060A">
        <w:rPr>
          <w:rFonts w:eastAsia="Times New Roman"/>
          <w:sz w:val="32"/>
          <w:szCs w:val="32"/>
          <w:lang w:eastAsia="ru-RU"/>
        </w:rPr>
        <w:t xml:space="preserve"> донорно–акцепторный. При этом донором электронной пары выступают атом сильно электроотрицательного элемента (F, O, N), а акцептором </w:t>
      </w:r>
      <w:r w:rsidR="001C1950" w:rsidRPr="0032060A">
        <w:rPr>
          <w:rFonts w:eastAsia="Times New Roman"/>
          <w:sz w:val="32"/>
          <w:szCs w:val="32"/>
          <w:lang w:eastAsia="ru-RU"/>
        </w:rPr>
        <w:t>–</w:t>
      </w:r>
      <w:r w:rsidRPr="0032060A">
        <w:rPr>
          <w:rFonts w:eastAsia="Times New Roman"/>
          <w:sz w:val="32"/>
          <w:szCs w:val="32"/>
          <w:lang w:eastAsia="ru-RU"/>
        </w:rPr>
        <w:t xml:space="preserve"> атомы водорода, соединенные с этими ато</w:t>
      </w:r>
      <w:r w:rsidR="00510AC2">
        <w:rPr>
          <w:rFonts w:eastAsia="Times New Roman"/>
          <w:sz w:val="32"/>
          <w:szCs w:val="32"/>
          <w:lang w:eastAsia="ru-RU"/>
        </w:rPr>
        <w:t xml:space="preserve">мами. Для </w:t>
      </w:r>
      <w:r w:rsidRPr="0032060A">
        <w:rPr>
          <w:rFonts w:eastAsia="Times New Roman"/>
          <w:sz w:val="32"/>
          <w:szCs w:val="32"/>
          <w:lang w:eastAsia="ru-RU"/>
        </w:rPr>
        <w:t>водородной связи характерны </w:t>
      </w:r>
      <w:r w:rsidRPr="009B182D">
        <w:rPr>
          <w:rFonts w:eastAsia="Times New Roman"/>
          <w:bCs/>
          <w:sz w:val="32"/>
          <w:szCs w:val="32"/>
          <w:lang w:eastAsia="ru-RU"/>
        </w:rPr>
        <w:t>направленность</w:t>
      </w:r>
      <w:r w:rsidRPr="009B182D">
        <w:rPr>
          <w:rFonts w:eastAsia="Times New Roman"/>
          <w:sz w:val="32"/>
          <w:szCs w:val="32"/>
          <w:lang w:eastAsia="ru-RU"/>
        </w:rPr>
        <w:t> в пространстве и </w:t>
      </w:r>
      <w:r w:rsidRPr="009B182D">
        <w:rPr>
          <w:rFonts w:eastAsia="Times New Roman"/>
          <w:bCs/>
          <w:sz w:val="32"/>
          <w:szCs w:val="32"/>
          <w:lang w:eastAsia="ru-RU"/>
        </w:rPr>
        <w:t>насыщаемость.</w:t>
      </w:r>
    </w:p>
    <w:p w14:paraId="3ADB5DEB" w14:textId="77777777" w:rsidR="008B5F6F" w:rsidRPr="009B182D"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Водородную связь можно обозначать точками: Н </w:t>
      </w:r>
      <w:r w:rsidRPr="0032060A">
        <w:rPr>
          <w:rFonts w:eastAsia="Times New Roman"/>
          <w:b/>
          <w:bCs/>
          <w:sz w:val="32"/>
          <w:szCs w:val="32"/>
          <w:lang w:eastAsia="ru-RU"/>
        </w:rPr>
        <w:t>···</w:t>
      </w:r>
      <w:r w:rsidRPr="0032060A">
        <w:rPr>
          <w:rFonts w:eastAsia="Times New Roman"/>
          <w:sz w:val="32"/>
          <w:szCs w:val="32"/>
          <w:lang w:eastAsia="ru-RU"/>
        </w:rPr>
        <w:t> O. </w:t>
      </w:r>
      <w:r w:rsidRPr="009B182D">
        <w:rPr>
          <w:rFonts w:eastAsia="Times New Roman"/>
          <w:bCs/>
          <w:sz w:val="32"/>
          <w:szCs w:val="32"/>
          <w:lang w:eastAsia="ru-RU"/>
        </w:rPr>
        <w:t>Чем больше электроотрицательность атома, соединенного с водородом, и чем меньше его размеры, тем крепче водородная связь</w:t>
      </w:r>
      <w:r w:rsidRPr="009B182D">
        <w:rPr>
          <w:rFonts w:eastAsia="Times New Roman"/>
          <w:sz w:val="32"/>
          <w:szCs w:val="32"/>
          <w:lang w:eastAsia="ru-RU"/>
        </w:rPr>
        <w:t>. Она характерна прежде всего для соединений </w:t>
      </w:r>
      <w:r w:rsidRPr="009B182D">
        <w:rPr>
          <w:rFonts w:eastAsia="Times New Roman"/>
          <w:bCs/>
          <w:sz w:val="32"/>
          <w:szCs w:val="32"/>
          <w:lang w:eastAsia="ru-RU"/>
        </w:rPr>
        <w:t>фтора с водородом</w:t>
      </w:r>
      <w:r w:rsidRPr="009B182D">
        <w:rPr>
          <w:rFonts w:eastAsia="Times New Roman"/>
          <w:sz w:val="32"/>
          <w:szCs w:val="32"/>
          <w:lang w:eastAsia="ru-RU"/>
        </w:rPr>
        <w:t>, а также к</w:t>
      </w:r>
      <w:r w:rsidRPr="009B182D">
        <w:rPr>
          <w:rFonts w:eastAsia="Times New Roman"/>
          <w:bCs/>
          <w:sz w:val="32"/>
          <w:szCs w:val="32"/>
          <w:lang w:eastAsia="ru-RU"/>
        </w:rPr>
        <w:t>ислорода с водородом</w:t>
      </w:r>
      <w:r w:rsidRPr="009B182D">
        <w:rPr>
          <w:rFonts w:eastAsia="Times New Roman"/>
          <w:sz w:val="32"/>
          <w:szCs w:val="32"/>
          <w:lang w:eastAsia="ru-RU"/>
        </w:rPr>
        <w:t>, в меньшей степени </w:t>
      </w:r>
      <w:r w:rsidRPr="009B182D">
        <w:rPr>
          <w:rFonts w:eastAsia="Times New Roman"/>
          <w:bCs/>
          <w:sz w:val="32"/>
          <w:szCs w:val="32"/>
          <w:lang w:eastAsia="ru-RU"/>
        </w:rPr>
        <w:t>азота с водородом</w:t>
      </w:r>
      <w:r w:rsidRPr="009B182D">
        <w:rPr>
          <w:rFonts w:eastAsia="Times New Roman"/>
          <w:sz w:val="32"/>
          <w:szCs w:val="32"/>
          <w:lang w:eastAsia="ru-RU"/>
        </w:rPr>
        <w:t>.</w:t>
      </w:r>
    </w:p>
    <w:p w14:paraId="0CAED4E5"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2A2A1B7A"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AD51CA6" wp14:editId="3C9ED18E">
            <wp:extent cx="1714500" cy="1285875"/>
            <wp:effectExtent l="0" t="0" r="0" b="9525"/>
            <wp:docPr id="18" name="Рисунок 18" descr="Водородные связи">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дородные связи">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6235" cy="1287177"/>
                    </a:xfrm>
                    <a:prstGeom prst="rect">
                      <a:avLst/>
                    </a:prstGeom>
                    <a:noFill/>
                    <a:ln>
                      <a:noFill/>
                    </a:ln>
                  </pic:spPr>
                </pic:pic>
              </a:graphicData>
            </a:graphic>
          </wp:inline>
        </w:drawing>
      </w:r>
    </w:p>
    <w:p w14:paraId="2C6CD955"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66DA6CB1" w14:textId="77777777"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Водородные связи возникают между следующими веществами:</w:t>
      </w:r>
    </w:p>
    <w:p w14:paraId="6488A1D5" w14:textId="0E0E87B4" w:rsidR="008B5F6F" w:rsidRPr="009B182D" w:rsidRDefault="001C1950" w:rsidP="00454479">
      <w:pPr>
        <w:shd w:val="clear" w:color="auto" w:fill="FFFFFF"/>
        <w:spacing w:line="240" w:lineRule="auto"/>
        <w:ind w:firstLine="709"/>
        <w:jc w:val="both"/>
        <w:rPr>
          <w:rFonts w:eastAsia="Times New Roman"/>
          <w:sz w:val="32"/>
          <w:szCs w:val="32"/>
          <w:lang w:eastAsia="ru-RU"/>
        </w:rPr>
      </w:pPr>
      <w:r w:rsidRPr="009B182D">
        <w:rPr>
          <w:rFonts w:eastAsia="Times New Roman"/>
          <w:sz w:val="32"/>
          <w:szCs w:val="32"/>
          <w:lang w:eastAsia="ru-RU"/>
        </w:rPr>
        <w:t>–</w:t>
      </w:r>
      <w:r w:rsidR="008B5F6F" w:rsidRPr="009B182D">
        <w:rPr>
          <w:rFonts w:eastAsia="Times New Roman"/>
          <w:sz w:val="32"/>
          <w:szCs w:val="32"/>
          <w:lang w:eastAsia="ru-RU"/>
        </w:rPr>
        <w:t> </w:t>
      </w:r>
      <w:r w:rsidR="008B5F6F" w:rsidRPr="009B182D">
        <w:rPr>
          <w:rFonts w:eastAsia="Times New Roman"/>
          <w:bCs/>
          <w:sz w:val="32"/>
          <w:szCs w:val="32"/>
          <w:lang w:eastAsia="ru-RU"/>
        </w:rPr>
        <w:t>фтороводород HF</w:t>
      </w:r>
      <w:r w:rsidR="008B5F6F" w:rsidRPr="009B182D">
        <w:rPr>
          <w:rFonts w:eastAsia="Times New Roman"/>
          <w:sz w:val="32"/>
          <w:szCs w:val="32"/>
          <w:lang w:eastAsia="ru-RU"/>
        </w:rPr>
        <w:t xml:space="preserve"> (газ, раствор фтороводорода в воде </w:t>
      </w:r>
      <w:r w:rsidRPr="009B182D">
        <w:rPr>
          <w:rFonts w:eastAsia="Times New Roman"/>
          <w:sz w:val="32"/>
          <w:szCs w:val="32"/>
          <w:lang w:eastAsia="ru-RU"/>
        </w:rPr>
        <w:t>–</w:t>
      </w:r>
      <w:r w:rsidR="00C02A8B">
        <w:rPr>
          <w:rFonts w:eastAsia="Times New Roman"/>
          <w:sz w:val="32"/>
          <w:szCs w:val="32"/>
          <w:lang w:eastAsia="ru-RU"/>
        </w:rPr>
        <w:t xml:space="preserve"> </w:t>
      </w:r>
      <w:r w:rsidR="008B5F6F" w:rsidRPr="009B182D">
        <w:rPr>
          <w:rFonts w:eastAsia="Times New Roman"/>
          <w:sz w:val="32"/>
          <w:szCs w:val="32"/>
          <w:lang w:eastAsia="ru-RU"/>
        </w:rPr>
        <w:t>плавиковая кислота), </w:t>
      </w:r>
      <w:r w:rsidR="008B5F6F" w:rsidRPr="009B182D">
        <w:rPr>
          <w:rFonts w:eastAsia="Times New Roman"/>
          <w:bCs/>
          <w:sz w:val="32"/>
          <w:szCs w:val="32"/>
          <w:lang w:eastAsia="ru-RU"/>
        </w:rPr>
        <w:t>вода</w:t>
      </w:r>
      <w:r w:rsidR="008B5F6F" w:rsidRPr="009B182D">
        <w:rPr>
          <w:rFonts w:eastAsia="Times New Roman"/>
          <w:sz w:val="32"/>
          <w:szCs w:val="32"/>
          <w:lang w:eastAsia="ru-RU"/>
        </w:rPr>
        <w:t> H</w:t>
      </w:r>
      <w:r w:rsidR="008B5F6F" w:rsidRPr="009B182D">
        <w:rPr>
          <w:rFonts w:eastAsia="Times New Roman"/>
          <w:sz w:val="32"/>
          <w:szCs w:val="32"/>
          <w:bdr w:val="none" w:sz="0" w:space="0" w:color="auto" w:frame="1"/>
          <w:vertAlign w:val="subscript"/>
          <w:lang w:eastAsia="ru-RU"/>
        </w:rPr>
        <w:t>2</w:t>
      </w:r>
      <w:r w:rsidR="008B5F6F" w:rsidRPr="009B182D">
        <w:rPr>
          <w:rFonts w:eastAsia="Times New Roman"/>
          <w:sz w:val="32"/>
          <w:szCs w:val="32"/>
          <w:lang w:eastAsia="ru-RU"/>
        </w:rPr>
        <w:t>O (пар, лед, жидкая вода):</w:t>
      </w:r>
    </w:p>
    <w:p w14:paraId="68B558EB" w14:textId="197F90DA" w:rsidR="008B5F6F" w:rsidRPr="009B182D" w:rsidRDefault="001C1950" w:rsidP="00454479">
      <w:pPr>
        <w:shd w:val="clear" w:color="auto" w:fill="FFFFFF"/>
        <w:spacing w:line="240" w:lineRule="auto"/>
        <w:ind w:firstLine="709"/>
        <w:jc w:val="both"/>
        <w:rPr>
          <w:rFonts w:eastAsia="Times New Roman"/>
          <w:sz w:val="32"/>
          <w:szCs w:val="32"/>
          <w:lang w:eastAsia="ru-RU"/>
        </w:rPr>
      </w:pPr>
      <w:r w:rsidRPr="009B182D">
        <w:rPr>
          <w:rFonts w:eastAsia="Times New Roman"/>
          <w:sz w:val="32"/>
          <w:szCs w:val="32"/>
          <w:lang w:eastAsia="ru-RU"/>
        </w:rPr>
        <w:t>–</w:t>
      </w:r>
      <w:r w:rsidR="008B5F6F" w:rsidRPr="009B182D">
        <w:rPr>
          <w:rFonts w:eastAsia="Times New Roman"/>
          <w:sz w:val="32"/>
          <w:szCs w:val="32"/>
          <w:lang w:eastAsia="ru-RU"/>
        </w:rPr>
        <w:t> </w:t>
      </w:r>
      <w:r w:rsidR="008B5F6F" w:rsidRPr="009B182D">
        <w:rPr>
          <w:rFonts w:eastAsia="Times New Roman"/>
          <w:bCs/>
          <w:sz w:val="32"/>
          <w:szCs w:val="32"/>
          <w:lang w:eastAsia="ru-RU"/>
        </w:rPr>
        <w:t>раствор аммиака и органических аминов</w:t>
      </w:r>
      <w:r w:rsidR="008B5F6F" w:rsidRPr="009B182D">
        <w:rPr>
          <w:rFonts w:eastAsia="Times New Roman"/>
          <w:sz w:val="32"/>
          <w:szCs w:val="32"/>
          <w:lang w:eastAsia="ru-RU"/>
        </w:rPr>
        <w:t> </w:t>
      </w:r>
      <w:r w:rsidRPr="009B182D">
        <w:rPr>
          <w:rFonts w:eastAsia="Times New Roman"/>
          <w:sz w:val="32"/>
          <w:szCs w:val="32"/>
          <w:lang w:eastAsia="ru-RU"/>
        </w:rPr>
        <w:t>–</w:t>
      </w:r>
      <w:r w:rsidR="009B182D" w:rsidRPr="009B182D">
        <w:rPr>
          <w:rFonts w:eastAsia="Times New Roman"/>
          <w:sz w:val="32"/>
          <w:szCs w:val="32"/>
          <w:lang w:eastAsia="ru-RU"/>
        </w:rPr>
        <w:t xml:space="preserve"> </w:t>
      </w:r>
      <w:r w:rsidR="008B5F6F" w:rsidRPr="009B182D">
        <w:rPr>
          <w:rFonts w:eastAsia="Times New Roman"/>
          <w:sz w:val="32"/>
          <w:szCs w:val="32"/>
          <w:lang w:eastAsia="ru-RU"/>
        </w:rPr>
        <w:t>между молекулами аммиака и воды;</w:t>
      </w:r>
    </w:p>
    <w:p w14:paraId="102128D5" w14:textId="7CABD19F" w:rsidR="008B5F6F" w:rsidRPr="009B182D" w:rsidRDefault="001C1950" w:rsidP="00454479">
      <w:pPr>
        <w:shd w:val="clear" w:color="auto" w:fill="FFFFFF"/>
        <w:spacing w:line="240" w:lineRule="auto"/>
        <w:ind w:firstLine="709"/>
        <w:jc w:val="both"/>
        <w:rPr>
          <w:rFonts w:eastAsia="Times New Roman"/>
          <w:sz w:val="32"/>
          <w:szCs w:val="32"/>
          <w:lang w:eastAsia="ru-RU"/>
        </w:rPr>
      </w:pPr>
      <w:r w:rsidRPr="009B182D">
        <w:rPr>
          <w:rFonts w:eastAsia="Times New Roman"/>
          <w:sz w:val="32"/>
          <w:szCs w:val="32"/>
          <w:lang w:eastAsia="ru-RU"/>
        </w:rPr>
        <w:t>–</w:t>
      </w:r>
      <w:r w:rsidR="008B5F6F" w:rsidRPr="009B182D">
        <w:rPr>
          <w:rFonts w:eastAsia="Times New Roman"/>
          <w:sz w:val="32"/>
          <w:szCs w:val="32"/>
          <w:lang w:eastAsia="ru-RU"/>
        </w:rPr>
        <w:t> </w:t>
      </w:r>
      <w:r w:rsidR="008B5F6F" w:rsidRPr="009B182D">
        <w:rPr>
          <w:rFonts w:eastAsia="Times New Roman"/>
          <w:bCs/>
          <w:sz w:val="32"/>
          <w:szCs w:val="32"/>
          <w:lang w:eastAsia="ru-RU"/>
        </w:rPr>
        <w:t>органические соединения, в которых связи O-H или N-H</w:t>
      </w:r>
      <w:r w:rsidR="008B5F6F" w:rsidRPr="009B182D">
        <w:rPr>
          <w:rFonts w:eastAsia="Times New Roman"/>
          <w:sz w:val="32"/>
          <w:szCs w:val="32"/>
          <w:lang w:eastAsia="ru-RU"/>
        </w:rPr>
        <w:t xml:space="preserve">: спирты, карбоновые кислоты, амины, аминокислоты, фенолы, анилин и его производные, белки, растворы углеводов </w:t>
      </w:r>
      <w:r w:rsidR="00C02A8B" w:rsidRPr="009B182D">
        <w:rPr>
          <w:rFonts w:eastAsia="Times New Roman"/>
          <w:sz w:val="32"/>
          <w:szCs w:val="32"/>
          <w:lang w:eastAsia="ru-RU"/>
        </w:rPr>
        <w:t>–</w:t>
      </w:r>
      <w:r w:rsidR="00C02A8B">
        <w:rPr>
          <w:rFonts w:eastAsia="Times New Roman"/>
          <w:sz w:val="32"/>
          <w:szCs w:val="32"/>
          <w:lang w:eastAsia="ru-RU"/>
        </w:rPr>
        <w:t xml:space="preserve"> </w:t>
      </w:r>
      <w:r w:rsidR="008B5F6F" w:rsidRPr="009B182D">
        <w:rPr>
          <w:rFonts w:eastAsia="Times New Roman"/>
          <w:sz w:val="32"/>
          <w:szCs w:val="32"/>
          <w:lang w:eastAsia="ru-RU"/>
        </w:rPr>
        <w:t xml:space="preserve"> моносахаридов и дисахаридов.</w:t>
      </w:r>
    </w:p>
    <w:p w14:paraId="632837B6" w14:textId="77777777" w:rsidR="008B5F6F" w:rsidRPr="009B182D" w:rsidRDefault="008B5F6F" w:rsidP="00454479">
      <w:pPr>
        <w:shd w:val="clear" w:color="auto" w:fill="FFFFFF"/>
        <w:spacing w:line="240" w:lineRule="auto"/>
        <w:ind w:firstLine="709"/>
        <w:jc w:val="both"/>
        <w:rPr>
          <w:rFonts w:eastAsia="Times New Roman"/>
          <w:sz w:val="32"/>
          <w:szCs w:val="32"/>
          <w:lang w:eastAsia="ru-RU"/>
        </w:rPr>
      </w:pPr>
      <w:r w:rsidRPr="009B182D">
        <w:rPr>
          <w:rFonts w:eastAsia="Times New Roman"/>
          <w:bCs/>
          <w:sz w:val="32"/>
          <w:szCs w:val="32"/>
          <w:lang w:eastAsia="ru-RU"/>
        </w:rPr>
        <w:t>Водородная связь оказывает влияние на физические и химические свойства веществ.</w:t>
      </w:r>
      <w:r w:rsidRPr="009B182D">
        <w:rPr>
          <w:rFonts w:eastAsia="Times New Roman"/>
          <w:sz w:val="32"/>
          <w:szCs w:val="32"/>
          <w:lang w:eastAsia="ru-RU"/>
        </w:rPr>
        <w:t> Так, дополнительное притяжение между молекулами затрудняет кипение ве</w:t>
      </w:r>
      <w:r w:rsidRPr="009B182D">
        <w:rPr>
          <w:rFonts w:eastAsia="Times New Roman"/>
          <w:sz w:val="32"/>
          <w:szCs w:val="32"/>
          <w:lang w:eastAsia="ru-RU"/>
        </w:rPr>
        <w:lastRenderedPageBreak/>
        <w:t>ществ. У веществ с водородными связями наблюдается аномальное повышение температуры кипения.</w:t>
      </w:r>
    </w:p>
    <w:p w14:paraId="18EE3423" w14:textId="77777777" w:rsidR="008B5F6F" w:rsidRPr="009B182D" w:rsidRDefault="008B5F6F" w:rsidP="00454479">
      <w:pPr>
        <w:shd w:val="clear" w:color="auto" w:fill="FFFFFF"/>
        <w:spacing w:line="240" w:lineRule="auto"/>
        <w:ind w:firstLine="709"/>
        <w:jc w:val="both"/>
        <w:rPr>
          <w:rFonts w:eastAsia="Times New Roman"/>
          <w:sz w:val="32"/>
          <w:szCs w:val="32"/>
          <w:lang w:eastAsia="ru-RU"/>
        </w:rPr>
      </w:pPr>
      <w:r w:rsidRPr="009B182D">
        <w:rPr>
          <w:rFonts w:eastAsia="Times New Roman"/>
          <w:bCs/>
          <w:iCs/>
          <w:sz w:val="32"/>
          <w:szCs w:val="32"/>
          <w:bdr w:val="none" w:sz="0" w:space="0" w:color="auto" w:frame="1"/>
          <w:lang w:eastAsia="ru-RU"/>
        </w:rPr>
        <w:t>Например</w:t>
      </w:r>
      <w:r w:rsidRPr="009B182D">
        <w:rPr>
          <w:rFonts w:eastAsia="Times New Roman"/>
          <w:sz w:val="32"/>
          <w:szCs w:val="32"/>
          <w:lang w:eastAsia="ru-RU"/>
        </w:rPr>
        <w:t>, как правило, при повышении молекулярной массы наблюдается повышение температуры кипения веществ. Однако в ряду веществ </w:t>
      </w:r>
      <w:r w:rsidRPr="009B182D">
        <w:rPr>
          <w:rFonts w:eastAsia="Times New Roman"/>
          <w:bCs/>
          <w:sz w:val="32"/>
          <w:szCs w:val="32"/>
          <w:lang w:eastAsia="ru-RU"/>
        </w:rPr>
        <w:t>H</w:t>
      </w:r>
      <w:r w:rsidRPr="009B182D">
        <w:rPr>
          <w:rFonts w:eastAsia="Times New Roman"/>
          <w:sz w:val="32"/>
          <w:szCs w:val="32"/>
          <w:bdr w:val="none" w:sz="0" w:space="0" w:color="auto" w:frame="1"/>
          <w:vertAlign w:val="subscript"/>
          <w:lang w:eastAsia="ru-RU"/>
        </w:rPr>
        <w:t>2</w:t>
      </w:r>
      <w:r w:rsidRPr="009B182D">
        <w:rPr>
          <w:rFonts w:eastAsia="Times New Roman"/>
          <w:bCs/>
          <w:sz w:val="32"/>
          <w:szCs w:val="32"/>
          <w:lang w:eastAsia="ru-RU"/>
        </w:rPr>
        <w:t>O-H</w:t>
      </w:r>
      <w:r w:rsidRPr="009B182D">
        <w:rPr>
          <w:rFonts w:eastAsia="Times New Roman"/>
          <w:sz w:val="32"/>
          <w:szCs w:val="32"/>
          <w:bdr w:val="none" w:sz="0" w:space="0" w:color="auto" w:frame="1"/>
          <w:vertAlign w:val="subscript"/>
          <w:lang w:eastAsia="ru-RU"/>
        </w:rPr>
        <w:t>2</w:t>
      </w:r>
      <w:r w:rsidRPr="009B182D">
        <w:rPr>
          <w:rFonts w:eastAsia="Times New Roman"/>
          <w:bCs/>
          <w:sz w:val="32"/>
          <w:szCs w:val="32"/>
          <w:lang w:eastAsia="ru-RU"/>
        </w:rPr>
        <w:t>S-H</w:t>
      </w:r>
      <w:r w:rsidRPr="009B182D">
        <w:rPr>
          <w:rFonts w:eastAsia="Times New Roman"/>
          <w:sz w:val="32"/>
          <w:szCs w:val="32"/>
          <w:bdr w:val="none" w:sz="0" w:space="0" w:color="auto" w:frame="1"/>
          <w:vertAlign w:val="subscript"/>
          <w:lang w:eastAsia="ru-RU"/>
        </w:rPr>
        <w:t>2</w:t>
      </w:r>
      <w:r w:rsidRPr="009B182D">
        <w:rPr>
          <w:rFonts w:eastAsia="Times New Roman"/>
          <w:bCs/>
          <w:sz w:val="32"/>
          <w:szCs w:val="32"/>
          <w:lang w:eastAsia="ru-RU"/>
        </w:rPr>
        <w:t>Se-H</w:t>
      </w:r>
      <w:r w:rsidRPr="009B182D">
        <w:rPr>
          <w:rFonts w:eastAsia="Times New Roman"/>
          <w:sz w:val="32"/>
          <w:szCs w:val="32"/>
          <w:bdr w:val="none" w:sz="0" w:space="0" w:color="auto" w:frame="1"/>
          <w:vertAlign w:val="subscript"/>
          <w:lang w:eastAsia="ru-RU"/>
        </w:rPr>
        <w:t>2</w:t>
      </w:r>
      <w:r w:rsidRPr="009B182D">
        <w:rPr>
          <w:rFonts w:eastAsia="Times New Roman"/>
          <w:bCs/>
          <w:sz w:val="32"/>
          <w:szCs w:val="32"/>
          <w:lang w:eastAsia="ru-RU"/>
        </w:rPr>
        <w:t>Te</w:t>
      </w:r>
      <w:r w:rsidRPr="009B182D">
        <w:rPr>
          <w:rFonts w:eastAsia="Times New Roman"/>
          <w:sz w:val="32"/>
          <w:szCs w:val="32"/>
          <w:lang w:eastAsia="ru-RU"/>
        </w:rPr>
        <w:t> мы не наблюдаем линейное изменение температур кипения.</w:t>
      </w:r>
    </w:p>
    <w:p w14:paraId="4BCB8FB3" w14:textId="6695C6BB" w:rsidR="008B5F6F" w:rsidRPr="0032060A" w:rsidRDefault="008B5F6F"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А именно, у</w:t>
      </w:r>
      <w:r w:rsidRPr="0032060A">
        <w:rPr>
          <w:rFonts w:eastAsia="Times New Roman"/>
          <w:b/>
          <w:bCs/>
          <w:sz w:val="32"/>
          <w:szCs w:val="32"/>
          <w:lang w:eastAsia="ru-RU"/>
        </w:rPr>
        <w:t> </w:t>
      </w:r>
      <w:r w:rsidRPr="009B182D">
        <w:rPr>
          <w:rFonts w:eastAsia="Times New Roman"/>
          <w:bCs/>
          <w:sz w:val="32"/>
          <w:szCs w:val="32"/>
          <w:lang w:eastAsia="ru-RU"/>
        </w:rPr>
        <w:t>воды температура кипения аномально высокая</w:t>
      </w:r>
      <w:r w:rsidRPr="009B182D">
        <w:rPr>
          <w:rFonts w:eastAsia="Times New Roman"/>
          <w:sz w:val="32"/>
          <w:szCs w:val="32"/>
          <w:lang w:eastAsia="ru-RU"/>
        </w:rPr>
        <w:t> </w:t>
      </w:r>
      <w:r w:rsidR="001C1950" w:rsidRPr="009B182D">
        <w:rPr>
          <w:rFonts w:eastAsia="Times New Roman"/>
          <w:sz w:val="32"/>
          <w:szCs w:val="32"/>
          <w:lang w:eastAsia="ru-RU"/>
        </w:rPr>
        <w:t>–</w:t>
      </w:r>
      <w:r w:rsidR="00C02A8B">
        <w:rPr>
          <w:rFonts w:eastAsia="Times New Roman"/>
          <w:sz w:val="32"/>
          <w:szCs w:val="32"/>
          <w:lang w:eastAsia="ru-RU"/>
        </w:rPr>
        <w:t xml:space="preserve"> </w:t>
      </w:r>
      <w:r w:rsidRPr="0032060A">
        <w:rPr>
          <w:rFonts w:eastAsia="Times New Roman"/>
          <w:sz w:val="32"/>
          <w:szCs w:val="32"/>
          <w:lang w:eastAsia="ru-RU"/>
        </w:rPr>
        <w:t>не меньше -61</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как показывает нам прямая линия, а намного больше, +100 </w:t>
      </w:r>
      <w:proofErr w:type="spellStart"/>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w:t>
      </w:r>
      <w:proofErr w:type="spellEnd"/>
      <w:r w:rsidRPr="0032060A">
        <w:rPr>
          <w:rFonts w:eastAsia="Times New Roman"/>
          <w:sz w:val="32"/>
          <w:szCs w:val="32"/>
          <w:lang w:eastAsia="ru-RU"/>
        </w:rPr>
        <w:t>. Эта аномалия объясняется наличием водородных связей между молекулами воды. Следовательно, при обычных условиях (0-20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вода является </w:t>
      </w:r>
      <w:r w:rsidRPr="009B182D">
        <w:rPr>
          <w:rFonts w:eastAsia="Times New Roman"/>
          <w:bCs/>
          <w:sz w:val="32"/>
          <w:szCs w:val="32"/>
          <w:lang w:eastAsia="ru-RU"/>
        </w:rPr>
        <w:t>жидкостью</w:t>
      </w:r>
      <w:r w:rsidRPr="009B182D">
        <w:rPr>
          <w:rFonts w:eastAsia="Times New Roman"/>
          <w:sz w:val="32"/>
          <w:szCs w:val="32"/>
          <w:lang w:eastAsia="ru-RU"/>
        </w:rPr>
        <w:t> </w:t>
      </w:r>
      <w:r w:rsidRPr="0032060A">
        <w:rPr>
          <w:rFonts w:eastAsia="Times New Roman"/>
          <w:sz w:val="32"/>
          <w:szCs w:val="32"/>
          <w:lang w:eastAsia="ru-RU"/>
        </w:rPr>
        <w:t>по фазовому состоянию.</w:t>
      </w:r>
    </w:p>
    <w:p w14:paraId="5C88E610" w14:textId="77777777" w:rsidR="009B182D" w:rsidRDefault="009B182D" w:rsidP="00454479">
      <w:pPr>
        <w:pStyle w:val="1"/>
        <w:spacing w:before="0" w:line="240" w:lineRule="auto"/>
        <w:ind w:firstLine="709"/>
        <w:jc w:val="both"/>
        <w:rPr>
          <w:rFonts w:ascii="Times New Roman" w:eastAsia="Times New Roman" w:hAnsi="Times New Roman" w:cs="Times New Roman"/>
          <w:color w:val="auto"/>
          <w:lang w:eastAsia="ru-RU"/>
        </w:rPr>
      </w:pPr>
    </w:p>
    <w:p w14:paraId="4618191B" w14:textId="2587F960" w:rsidR="00D047C8" w:rsidRPr="00D047C8" w:rsidRDefault="00D047C8" w:rsidP="00C02A8B">
      <w:pPr>
        <w:ind w:firstLine="709"/>
        <w:jc w:val="center"/>
        <w:rPr>
          <w:b/>
          <w:sz w:val="32"/>
          <w:szCs w:val="32"/>
          <w:lang w:eastAsia="ru-RU"/>
        </w:rPr>
      </w:pPr>
      <w:r w:rsidRPr="00D047C8">
        <w:rPr>
          <w:b/>
          <w:sz w:val="32"/>
          <w:szCs w:val="32"/>
          <w:lang w:eastAsia="ru-RU"/>
        </w:rPr>
        <w:t>Вопросы для самоконтроля</w:t>
      </w:r>
    </w:p>
    <w:p w14:paraId="2979DFD1" w14:textId="77777777" w:rsidR="00D047C8" w:rsidRPr="00803B9D" w:rsidRDefault="00D047C8" w:rsidP="00454479">
      <w:pPr>
        <w:pStyle w:val="a3"/>
        <w:numPr>
          <w:ilvl w:val="0"/>
          <w:numId w:val="155"/>
        </w:numPr>
        <w:tabs>
          <w:tab w:val="left" w:pos="993"/>
        </w:tabs>
        <w:spacing w:before="0" w:beforeAutospacing="0" w:after="0" w:afterAutospacing="0"/>
        <w:ind w:left="0" w:firstLine="709"/>
        <w:jc w:val="both"/>
        <w:rPr>
          <w:sz w:val="32"/>
          <w:szCs w:val="32"/>
        </w:rPr>
      </w:pPr>
      <w:bookmarkStart w:id="0" w:name="_Hlk65433902"/>
      <w:r w:rsidRPr="00803B9D">
        <w:rPr>
          <w:sz w:val="32"/>
          <w:szCs w:val="32"/>
        </w:rPr>
        <w:t>Какую связь называют ионной? Покажите механизм возникновения ионной связи на примере образования фторида калия.</w:t>
      </w:r>
    </w:p>
    <w:p w14:paraId="438C1511" w14:textId="77777777" w:rsidR="00D047C8" w:rsidRPr="00803B9D" w:rsidRDefault="00D047C8" w:rsidP="00454479">
      <w:pPr>
        <w:pStyle w:val="a3"/>
        <w:numPr>
          <w:ilvl w:val="0"/>
          <w:numId w:val="155"/>
        </w:numPr>
        <w:tabs>
          <w:tab w:val="left" w:pos="993"/>
        </w:tabs>
        <w:spacing w:before="0" w:beforeAutospacing="0" w:after="0" w:afterAutospacing="0"/>
        <w:ind w:left="0" w:firstLine="709"/>
        <w:jc w:val="both"/>
        <w:rPr>
          <w:sz w:val="32"/>
          <w:szCs w:val="32"/>
        </w:rPr>
      </w:pPr>
      <w:r w:rsidRPr="00803B9D">
        <w:rPr>
          <w:sz w:val="32"/>
          <w:szCs w:val="32"/>
        </w:rPr>
        <w:t>Каков механизм переменной валентности элементов? Почему сера проявляет переменную валентность, кислород всегда не более чем двухвалентен?</w:t>
      </w:r>
    </w:p>
    <w:p w14:paraId="7010F33B" w14:textId="77777777" w:rsidR="00D047C8" w:rsidRPr="00803B9D" w:rsidRDefault="00D047C8" w:rsidP="00454479">
      <w:pPr>
        <w:pStyle w:val="a3"/>
        <w:numPr>
          <w:ilvl w:val="0"/>
          <w:numId w:val="155"/>
        </w:numPr>
        <w:tabs>
          <w:tab w:val="left" w:pos="993"/>
        </w:tabs>
        <w:spacing w:before="0" w:beforeAutospacing="0" w:after="0" w:afterAutospacing="0"/>
        <w:ind w:left="0" w:firstLine="709"/>
        <w:jc w:val="both"/>
        <w:rPr>
          <w:sz w:val="32"/>
          <w:szCs w:val="32"/>
        </w:rPr>
      </w:pPr>
      <w:r w:rsidRPr="00803B9D">
        <w:rPr>
          <w:sz w:val="32"/>
          <w:szCs w:val="32"/>
        </w:rPr>
        <w:t xml:space="preserve">Из числа перечисленных ниже соединений выпишите двумя столбцами молекулы с одинарной и кратной связью. Те, в которых имеются π-связь, подчеркните. </w:t>
      </w:r>
      <w:r w:rsidRPr="00803B9D">
        <w:rPr>
          <w:sz w:val="32"/>
          <w:szCs w:val="32"/>
          <w:lang w:val="en-US"/>
        </w:rPr>
        <w:t>C</w:t>
      </w:r>
      <w:r w:rsidRPr="00803B9D">
        <w:rPr>
          <w:sz w:val="32"/>
          <w:szCs w:val="32"/>
          <w:vertAlign w:val="subscript"/>
        </w:rPr>
        <w:t>2</w:t>
      </w:r>
      <w:r w:rsidRPr="00803B9D">
        <w:rPr>
          <w:sz w:val="32"/>
          <w:szCs w:val="32"/>
          <w:lang w:val="en-US"/>
        </w:rPr>
        <w:t>H</w:t>
      </w:r>
      <w:r w:rsidRPr="00803B9D">
        <w:rPr>
          <w:sz w:val="32"/>
          <w:szCs w:val="32"/>
          <w:vertAlign w:val="subscript"/>
        </w:rPr>
        <w:t>4</w:t>
      </w:r>
      <w:r w:rsidRPr="00803B9D">
        <w:rPr>
          <w:sz w:val="32"/>
          <w:szCs w:val="32"/>
        </w:rPr>
        <w:t xml:space="preserve">, </w:t>
      </w:r>
      <w:r w:rsidRPr="00803B9D">
        <w:rPr>
          <w:sz w:val="32"/>
          <w:szCs w:val="32"/>
          <w:lang w:val="en-US"/>
        </w:rPr>
        <w:t>NH</w:t>
      </w:r>
      <w:r w:rsidRPr="00803B9D">
        <w:rPr>
          <w:sz w:val="32"/>
          <w:szCs w:val="32"/>
          <w:vertAlign w:val="subscript"/>
        </w:rPr>
        <w:t>3</w:t>
      </w:r>
      <w:r w:rsidRPr="00803B9D">
        <w:rPr>
          <w:sz w:val="32"/>
          <w:szCs w:val="32"/>
        </w:rPr>
        <w:t xml:space="preserve">, </w:t>
      </w:r>
      <w:r w:rsidRPr="00803B9D">
        <w:rPr>
          <w:sz w:val="32"/>
          <w:szCs w:val="32"/>
          <w:lang w:val="en-US"/>
        </w:rPr>
        <w:t>N</w:t>
      </w:r>
      <w:r w:rsidRPr="00803B9D">
        <w:rPr>
          <w:sz w:val="32"/>
          <w:szCs w:val="32"/>
          <w:vertAlign w:val="subscript"/>
        </w:rPr>
        <w:t>2</w:t>
      </w:r>
      <w:r w:rsidRPr="00803B9D">
        <w:rPr>
          <w:sz w:val="32"/>
          <w:szCs w:val="32"/>
        </w:rPr>
        <w:t xml:space="preserve">, </w:t>
      </w:r>
      <w:proofErr w:type="spellStart"/>
      <w:r w:rsidRPr="00803B9D">
        <w:rPr>
          <w:sz w:val="32"/>
          <w:szCs w:val="32"/>
          <w:lang w:val="en-US"/>
        </w:rPr>
        <w:t>CCl</w:t>
      </w:r>
      <w:proofErr w:type="spellEnd"/>
      <w:r w:rsidRPr="00803B9D">
        <w:rPr>
          <w:sz w:val="32"/>
          <w:szCs w:val="32"/>
          <w:vertAlign w:val="subscript"/>
        </w:rPr>
        <w:t>4</w:t>
      </w:r>
      <w:r w:rsidRPr="00803B9D">
        <w:rPr>
          <w:sz w:val="32"/>
          <w:szCs w:val="32"/>
        </w:rPr>
        <w:t xml:space="preserve">, </w:t>
      </w:r>
      <w:r w:rsidRPr="00803B9D">
        <w:rPr>
          <w:sz w:val="32"/>
          <w:szCs w:val="32"/>
          <w:lang w:val="en-US"/>
        </w:rPr>
        <w:t>SO</w:t>
      </w:r>
      <w:r w:rsidRPr="00803B9D">
        <w:rPr>
          <w:sz w:val="32"/>
          <w:szCs w:val="32"/>
          <w:vertAlign w:val="subscript"/>
        </w:rPr>
        <w:t>2</w:t>
      </w:r>
      <w:r w:rsidRPr="00803B9D">
        <w:rPr>
          <w:sz w:val="32"/>
          <w:szCs w:val="32"/>
        </w:rPr>
        <w:t xml:space="preserve">, </w:t>
      </w:r>
      <w:r w:rsidRPr="00803B9D">
        <w:rPr>
          <w:sz w:val="32"/>
          <w:szCs w:val="32"/>
          <w:lang w:val="en-US"/>
        </w:rPr>
        <w:t>H</w:t>
      </w:r>
      <w:r w:rsidRPr="00803B9D">
        <w:rPr>
          <w:sz w:val="32"/>
          <w:szCs w:val="32"/>
          <w:vertAlign w:val="subscript"/>
        </w:rPr>
        <w:t>2</w:t>
      </w:r>
      <w:r w:rsidRPr="00803B9D">
        <w:rPr>
          <w:sz w:val="32"/>
          <w:szCs w:val="32"/>
          <w:lang w:val="en-US"/>
        </w:rPr>
        <w:t>O</w:t>
      </w:r>
      <w:r w:rsidRPr="00803B9D">
        <w:rPr>
          <w:sz w:val="32"/>
          <w:szCs w:val="32"/>
        </w:rPr>
        <w:t>.</w:t>
      </w:r>
    </w:p>
    <w:p w14:paraId="55501844" w14:textId="77777777" w:rsidR="00D047C8" w:rsidRPr="00D047C8" w:rsidRDefault="00D047C8" w:rsidP="00454479">
      <w:pPr>
        <w:pStyle w:val="af"/>
        <w:widowControl/>
        <w:numPr>
          <w:ilvl w:val="0"/>
          <w:numId w:val="155"/>
        </w:numPr>
        <w:tabs>
          <w:tab w:val="left" w:pos="742"/>
          <w:tab w:val="left" w:pos="993"/>
        </w:tabs>
        <w:autoSpaceDE/>
        <w:autoSpaceDN/>
        <w:ind w:left="0" w:firstLine="709"/>
        <w:contextualSpacing/>
        <w:jc w:val="both"/>
        <w:rPr>
          <w:sz w:val="32"/>
          <w:szCs w:val="32"/>
          <w:lang w:val="ru-RU"/>
        </w:rPr>
      </w:pPr>
      <w:r w:rsidRPr="00D047C8">
        <w:rPr>
          <w:sz w:val="32"/>
          <w:szCs w:val="32"/>
          <w:lang w:val="ru-RU"/>
        </w:rPr>
        <w:t>В чем особенность донорно-акцепторной связи? Покажите ее механизм в обобщенно-схематической форме и на примере.</w:t>
      </w:r>
    </w:p>
    <w:p w14:paraId="7CBFD007" w14:textId="77777777" w:rsidR="00D047C8" w:rsidRPr="00D047C8" w:rsidRDefault="00D047C8" w:rsidP="00454479">
      <w:pPr>
        <w:pStyle w:val="af"/>
        <w:widowControl/>
        <w:numPr>
          <w:ilvl w:val="0"/>
          <w:numId w:val="155"/>
        </w:numPr>
        <w:tabs>
          <w:tab w:val="left" w:pos="742"/>
          <w:tab w:val="left" w:pos="993"/>
        </w:tabs>
        <w:autoSpaceDE/>
        <w:autoSpaceDN/>
        <w:ind w:left="0" w:firstLine="709"/>
        <w:contextualSpacing/>
        <w:jc w:val="both"/>
        <w:rPr>
          <w:sz w:val="32"/>
          <w:szCs w:val="32"/>
          <w:lang w:val="ru-RU"/>
        </w:rPr>
      </w:pPr>
      <w:r w:rsidRPr="00D047C8">
        <w:rPr>
          <w:sz w:val="32"/>
          <w:szCs w:val="32"/>
          <w:lang w:val="ru-RU"/>
        </w:rPr>
        <w:t>В чем заключаются особенности металлической связи? В каких веществах оба образуется?</w:t>
      </w:r>
    </w:p>
    <w:p w14:paraId="7CC79E03" w14:textId="77777777" w:rsidR="00D047C8" w:rsidRPr="00D047C8" w:rsidRDefault="00D047C8" w:rsidP="00454479">
      <w:pPr>
        <w:pStyle w:val="af"/>
        <w:widowControl/>
        <w:numPr>
          <w:ilvl w:val="0"/>
          <w:numId w:val="155"/>
        </w:numPr>
        <w:tabs>
          <w:tab w:val="left" w:pos="742"/>
          <w:tab w:val="left" w:pos="993"/>
        </w:tabs>
        <w:autoSpaceDE/>
        <w:autoSpaceDN/>
        <w:ind w:left="0" w:firstLine="709"/>
        <w:contextualSpacing/>
        <w:jc w:val="both"/>
        <w:rPr>
          <w:sz w:val="32"/>
          <w:szCs w:val="32"/>
          <w:lang w:val="ru-RU"/>
        </w:rPr>
      </w:pPr>
      <w:r w:rsidRPr="00D047C8">
        <w:rPr>
          <w:sz w:val="32"/>
          <w:szCs w:val="32"/>
          <w:lang w:val="ru-RU"/>
        </w:rPr>
        <w:t>В каких случаях и как возникает водородная связь? Приведите примеры. Для каких из молекул – СаН</w:t>
      </w:r>
      <w:r w:rsidRPr="00D047C8">
        <w:rPr>
          <w:sz w:val="32"/>
          <w:szCs w:val="32"/>
          <w:vertAlign w:val="subscript"/>
          <w:lang w:val="ru-RU"/>
        </w:rPr>
        <w:t>2</w:t>
      </w:r>
      <w:r w:rsidRPr="00D047C8">
        <w:rPr>
          <w:sz w:val="32"/>
          <w:szCs w:val="32"/>
          <w:lang w:val="ru-RU"/>
        </w:rPr>
        <w:t>, Н</w:t>
      </w:r>
      <w:r w:rsidRPr="00D047C8">
        <w:rPr>
          <w:sz w:val="32"/>
          <w:szCs w:val="32"/>
          <w:vertAlign w:val="subscript"/>
          <w:lang w:val="ru-RU"/>
        </w:rPr>
        <w:t>2</w:t>
      </w:r>
      <w:r w:rsidRPr="00D047C8">
        <w:rPr>
          <w:sz w:val="32"/>
          <w:szCs w:val="32"/>
          <w:lang w:val="ru-RU"/>
        </w:rPr>
        <w:t xml:space="preserve">О, </w:t>
      </w:r>
      <w:r w:rsidRPr="00803B9D">
        <w:rPr>
          <w:sz w:val="32"/>
          <w:szCs w:val="32"/>
          <w:lang w:val="en-GB"/>
        </w:rPr>
        <w:t>HF</w:t>
      </w:r>
      <w:r w:rsidRPr="00D047C8">
        <w:rPr>
          <w:sz w:val="32"/>
          <w:szCs w:val="32"/>
          <w:vertAlign w:val="subscript"/>
          <w:lang w:val="ru-RU"/>
        </w:rPr>
        <w:t>2</w:t>
      </w:r>
      <w:r w:rsidRPr="00D047C8">
        <w:rPr>
          <w:sz w:val="32"/>
          <w:szCs w:val="32"/>
          <w:lang w:val="ru-RU"/>
        </w:rPr>
        <w:t xml:space="preserve">, </w:t>
      </w:r>
      <w:r w:rsidRPr="00803B9D">
        <w:rPr>
          <w:sz w:val="32"/>
          <w:szCs w:val="32"/>
          <w:lang w:val="en-GB"/>
        </w:rPr>
        <w:t>CH</w:t>
      </w:r>
      <w:r w:rsidRPr="00D047C8">
        <w:rPr>
          <w:sz w:val="32"/>
          <w:szCs w:val="32"/>
          <w:vertAlign w:val="subscript"/>
          <w:lang w:val="ru-RU"/>
        </w:rPr>
        <w:t xml:space="preserve">4 </w:t>
      </w:r>
      <w:r w:rsidRPr="00D047C8">
        <w:rPr>
          <w:sz w:val="32"/>
          <w:szCs w:val="32"/>
          <w:lang w:val="ru-RU"/>
        </w:rPr>
        <w:t>– возможны межмолекулярные водородные связи и почему?</w:t>
      </w:r>
    </w:p>
    <w:p w14:paraId="1105DD91" w14:textId="77777777" w:rsidR="00D047C8" w:rsidRPr="00803B9D" w:rsidRDefault="00D047C8" w:rsidP="00454479">
      <w:pPr>
        <w:pStyle w:val="af"/>
        <w:widowControl/>
        <w:numPr>
          <w:ilvl w:val="0"/>
          <w:numId w:val="155"/>
        </w:numPr>
        <w:tabs>
          <w:tab w:val="left" w:pos="742"/>
          <w:tab w:val="left" w:pos="993"/>
        </w:tabs>
        <w:autoSpaceDE/>
        <w:autoSpaceDN/>
        <w:ind w:left="0" w:firstLine="709"/>
        <w:contextualSpacing/>
        <w:jc w:val="both"/>
        <w:rPr>
          <w:sz w:val="32"/>
          <w:szCs w:val="32"/>
        </w:rPr>
      </w:pPr>
      <w:r w:rsidRPr="00D047C8">
        <w:rPr>
          <w:sz w:val="32"/>
          <w:szCs w:val="32"/>
          <w:lang w:val="ru-RU"/>
        </w:rPr>
        <w:t>Выпишите те из приведенных ниже молекул, в которых имеется типично-ковалентная связь между ато</w:t>
      </w:r>
      <w:r w:rsidRPr="00D047C8">
        <w:rPr>
          <w:sz w:val="32"/>
          <w:szCs w:val="32"/>
          <w:lang w:val="ru-RU"/>
        </w:rPr>
        <w:lastRenderedPageBreak/>
        <w:t xml:space="preserve">мами: </w:t>
      </w:r>
      <w:proofErr w:type="spellStart"/>
      <w:r w:rsidRPr="00803B9D">
        <w:rPr>
          <w:sz w:val="32"/>
          <w:szCs w:val="32"/>
          <w:lang w:val="en-GB"/>
        </w:rPr>
        <w:t>PCl</w:t>
      </w:r>
      <w:proofErr w:type="spellEnd"/>
      <w:r w:rsidRPr="00D047C8">
        <w:rPr>
          <w:sz w:val="32"/>
          <w:szCs w:val="32"/>
          <w:vertAlign w:val="subscript"/>
          <w:lang w:val="ru-RU"/>
        </w:rPr>
        <w:t>3</w:t>
      </w:r>
      <w:r w:rsidRPr="00D047C8">
        <w:rPr>
          <w:sz w:val="32"/>
          <w:szCs w:val="32"/>
          <w:lang w:val="ru-RU"/>
        </w:rPr>
        <w:t xml:space="preserve">, </w:t>
      </w:r>
      <w:r w:rsidRPr="00803B9D">
        <w:rPr>
          <w:sz w:val="32"/>
          <w:szCs w:val="32"/>
        </w:rPr>
        <w:t>N</w:t>
      </w:r>
      <w:r w:rsidRPr="00D047C8">
        <w:rPr>
          <w:sz w:val="32"/>
          <w:szCs w:val="32"/>
          <w:vertAlign w:val="subscript"/>
          <w:lang w:val="ru-RU"/>
        </w:rPr>
        <w:t>2</w:t>
      </w:r>
      <w:r w:rsidRPr="00D047C8">
        <w:rPr>
          <w:sz w:val="32"/>
          <w:szCs w:val="32"/>
          <w:lang w:val="ru-RU"/>
        </w:rPr>
        <w:t xml:space="preserve">, </w:t>
      </w:r>
      <w:r w:rsidRPr="00803B9D">
        <w:rPr>
          <w:sz w:val="32"/>
          <w:szCs w:val="32"/>
          <w:lang w:val="en-GB"/>
        </w:rPr>
        <w:t>K</w:t>
      </w:r>
      <w:r w:rsidRPr="00D047C8">
        <w:rPr>
          <w:sz w:val="32"/>
          <w:szCs w:val="32"/>
          <w:vertAlign w:val="subscript"/>
          <w:lang w:val="ru-RU"/>
        </w:rPr>
        <w:t>2</w:t>
      </w:r>
      <w:r w:rsidRPr="00803B9D">
        <w:rPr>
          <w:sz w:val="32"/>
          <w:szCs w:val="32"/>
          <w:lang w:val="en-GB"/>
        </w:rPr>
        <w:t>S</w:t>
      </w:r>
      <w:r w:rsidRPr="00D047C8">
        <w:rPr>
          <w:sz w:val="32"/>
          <w:szCs w:val="32"/>
          <w:lang w:val="ru-RU"/>
        </w:rPr>
        <w:t xml:space="preserve">, </w:t>
      </w:r>
      <w:r w:rsidRPr="00803B9D">
        <w:rPr>
          <w:sz w:val="32"/>
          <w:szCs w:val="32"/>
          <w:lang w:val="en-GB"/>
        </w:rPr>
        <w:t>SO</w:t>
      </w:r>
      <w:r w:rsidRPr="00D047C8">
        <w:rPr>
          <w:sz w:val="32"/>
          <w:szCs w:val="32"/>
          <w:vertAlign w:val="subscript"/>
          <w:lang w:val="ru-RU"/>
        </w:rPr>
        <w:t>3</w:t>
      </w:r>
      <w:r w:rsidRPr="00D047C8">
        <w:rPr>
          <w:sz w:val="32"/>
          <w:szCs w:val="32"/>
          <w:lang w:val="ru-RU"/>
        </w:rPr>
        <w:t xml:space="preserve">. </w:t>
      </w:r>
      <w:proofErr w:type="spellStart"/>
      <w:r w:rsidRPr="00803B9D">
        <w:rPr>
          <w:sz w:val="32"/>
          <w:szCs w:val="32"/>
        </w:rPr>
        <w:t>Приведите</w:t>
      </w:r>
      <w:proofErr w:type="spellEnd"/>
      <w:r w:rsidRPr="00803B9D">
        <w:rPr>
          <w:sz w:val="32"/>
          <w:szCs w:val="32"/>
        </w:rPr>
        <w:t xml:space="preserve"> </w:t>
      </w:r>
      <w:proofErr w:type="spellStart"/>
      <w:r w:rsidRPr="00803B9D">
        <w:rPr>
          <w:sz w:val="32"/>
          <w:szCs w:val="32"/>
        </w:rPr>
        <w:t>их</w:t>
      </w:r>
      <w:proofErr w:type="spellEnd"/>
      <w:r w:rsidRPr="00803B9D">
        <w:rPr>
          <w:sz w:val="32"/>
          <w:szCs w:val="32"/>
        </w:rPr>
        <w:t xml:space="preserve"> </w:t>
      </w:r>
      <w:proofErr w:type="spellStart"/>
      <w:r w:rsidRPr="00803B9D">
        <w:rPr>
          <w:sz w:val="32"/>
          <w:szCs w:val="32"/>
        </w:rPr>
        <w:t>графические</w:t>
      </w:r>
      <w:proofErr w:type="spellEnd"/>
      <w:r w:rsidRPr="00803B9D">
        <w:rPr>
          <w:sz w:val="32"/>
          <w:szCs w:val="32"/>
        </w:rPr>
        <w:t xml:space="preserve"> </w:t>
      </w:r>
      <w:proofErr w:type="spellStart"/>
      <w:r w:rsidRPr="00803B9D">
        <w:rPr>
          <w:sz w:val="32"/>
          <w:szCs w:val="32"/>
        </w:rPr>
        <w:t>формулы</w:t>
      </w:r>
      <w:proofErr w:type="spellEnd"/>
      <w:r w:rsidRPr="00803B9D">
        <w:rPr>
          <w:sz w:val="32"/>
          <w:szCs w:val="32"/>
        </w:rPr>
        <w:t>.</w:t>
      </w:r>
    </w:p>
    <w:p w14:paraId="2911BC8C" w14:textId="77777777" w:rsidR="00D047C8" w:rsidRPr="00D047C8" w:rsidRDefault="00D047C8" w:rsidP="00454479">
      <w:pPr>
        <w:pStyle w:val="af"/>
        <w:widowControl/>
        <w:numPr>
          <w:ilvl w:val="0"/>
          <w:numId w:val="155"/>
        </w:numPr>
        <w:tabs>
          <w:tab w:val="left" w:pos="742"/>
          <w:tab w:val="left" w:pos="993"/>
        </w:tabs>
        <w:autoSpaceDE/>
        <w:autoSpaceDN/>
        <w:ind w:left="0" w:firstLine="709"/>
        <w:contextualSpacing/>
        <w:jc w:val="both"/>
        <w:rPr>
          <w:sz w:val="32"/>
          <w:szCs w:val="32"/>
          <w:lang w:val="ru-RU"/>
        </w:rPr>
      </w:pPr>
      <w:r w:rsidRPr="00D047C8">
        <w:rPr>
          <w:sz w:val="32"/>
          <w:szCs w:val="32"/>
          <w:lang w:val="ru-RU"/>
        </w:rPr>
        <w:t xml:space="preserve">Сколько неспаренных электронов у атомов </w:t>
      </w:r>
      <w:r w:rsidRPr="00803B9D">
        <w:rPr>
          <w:sz w:val="32"/>
          <w:szCs w:val="32"/>
          <w:lang w:val="en-GB"/>
        </w:rPr>
        <w:t>Al</w:t>
      </w:r>
      <w:r w:rsidRPr="00D047C8">
        <w:rPr>
          <w:sz w:val="32"/>
          <w:szCs w:val="32"/>
          <w:lang w:val="ru-RU"/>
        </w:rPr>
        <w:t xml:space="preserve"> и </w:t>
      </w:r>
      <w:r w:rsidRPr="00803B9D">
        <w:rPr>
          <w:sz w:val="32"/>
          <w:szCs w:val="32"/>
          <w:lang w:val="en-GB"/>
        </w:rPr>
        <w:t>S</w:t>
      </w:r>
      <w:r w:rsidRPr="00D047C8">
        <w:rPr>
          <w:sz w:val="32"/>
          <w:szCs w:val="32"/>
          <w:lang w:val="ru-RU"/>
        </w:rPr>
        <w:t xml:space="preserve">е в основном состоянии? Какой процесс обусловливает возможность повышения </w:t>
      </w:r>
      <w:proofErr w:type="spellStart"/>
      <w:r w:rsidRPr="00D047C8">
        <w:rPr>
          <w:sz w:val="32"/>
          <w:szCs w:val="32"/>
          <w:lang w:val="ru-RU"/>
        </w:rPr>
        <w:t>ковалентности</w:t>
      </w:r>
      <w:proofErr w:type="spellEnd"/>
      <w:r w:rsidRPr="00D047C8">
        <w:rPr>
          <w:sz w:val="32"/>
          <w:szCs w:val="32"/>
          <w:lang w:val="ru-RU"/>
        </w:rPr>
        <w:t xml:space="preserve"> этих элементов до величины, соответствующей номеру их группы в системе Д.</w:t>
      </w:r>
      <w:r w:rsidRPr="00803B9D">
        <w:rPr>
          <w:sz w:val="32"/>
          <w:szCs w:val="32"/>
        </w:rPr>
        <w:t> </w:t>
      </w:r>
      <w:r w:rsidRPr="00D047C8">
        <w:rPr>
          <w:sz w:val="32"/>
          <w:szCs w:val="32"/>
          <w:lang w:val="ru-RU"/>
        </w:rPr>
        <w:t>И.</w:t>
      </w:r>
      <w:r w:rsidRPr="00803B9D">
        <w:rPr>
          <w:sz w:val="32"/>
          <w:szCs w:val="32"/>
        </w:rPr>
        <w:t> </w:t>
      </w:r>
      <w:r w:rsidRPr="00D047C8">
        <w:rPr>
          <w:sz w:val="32"/>
          <w:szCs w:val="32"/>
          <w:lang w:val="ru-RU"/>
        </w:rPr>
        <w:t>Менделеева?</w:t>
      </w:r>
    </w:p>
    <w:p w14:paraId="287B1B88" w14:textId="77777777" w:rsidR="00D047C8" w:rsidRPr="00803B9D" w:rsidRDefault="00D047C8" w:rsidP="00454479">
      <w:pPr>
        <w:pStyle w:val="af"/>
        <w:widowControl/>
        <w:numPr>
          <w:ilvl w:val="0"/>
          <w:numId w:val="155"/>
        </w:numPr>
        <w:tabs>
          <w:tab w:val="left" w:pos="742"/>
          <w:tab w:val="left" w:pos="993"/>
        </w:tabs>
        <w:autoSpaceDE/>
        <w:autoSpaceDN/>
        <w:ind w:left="0" w:firstLine="709"/>
        <w:contextualSpacing/>
        <w:jc w:val="both"/>
        <w:rPr>
          <w:sz w:val="32"/>
          <w:szCs w:val="32"/>
        </w:rPr>
      </w:pPr>
      <w:r w:rsidRPr="00D047C8">
        <w:rPr>
          <w:sz w:val="32"/>
          <w:szCs w:val="32"/>
          <w:lang w:val="ru-RU"/>
        </w:rPr>
        <w:t xml:space="preserve">В каких из приведенных молекул - </w:t>
      </w:r>
      <w:r w:rsidRPr="00803B9D">
        <w:rPr>
          <w:sz w:val="32"/>
          <w:szCs w:val="32"/>
        </w:rPr>
        <w:t>N</w:t>
      </w:r>
      <w:r w:rsidRPr="00D047C8">
        <w:rPr>
          <w:sz w:val="32"/>
          <w:szCs w:val="32"/>
          <w:vertAlign w:val="subscript"/>
          <w:lang w:val="ru-RU"/>
        </w:rPr>
        <w:t>2</w:t>
      </w:r>
      <w:r w:rsidRPr="00D047C8">
        <w:rPr>
          <w:sz w:val="32"/>
          <w:szCs w:val="32"/>
          <w:lang w:val="ru-RU"/>
        </w:rPr>
        <w:t xml:space="preserve">, </w:t>
      </w:r>
      <w:r w:rsidRPr="00803B9D">
        <w:rPr>
          <w:sz w:val="32"/>
          <w:szCs w:val="32"/>
          <w:lang w:val="en-GB"/>
        </w:rPr>
        <w:t>H</w:t>
      </w:r>
      <w:r w:rsidRPr="00D047C8">
        <w:rPr>
          <w:sz w:val="32"/>
          <w:szCs w:val="32"/>
          <w:vertAlign w:val="subscript"/>
          <w:lang w:val="ru-RU"/>
        </w:rPr>
        <w:t>2</w:t>
      </w:r>
      <w:r w:rsidRPr="00D047C8">
        <w:rPr>
          <w:sz w:val="32"/>
          <w:szCs w:val="32"/>
          <w:lang w:val="ru-RU"/>
        </w:rPr>
        <w:t xml:space="preserve">, </w:t>
      </w:r>
      <w:r w:rsidRPr="00803B9D">
        <w:rPr>
          <w:sz w:val="32"/>
          <w:szCs w:val="32"/>
          <w:lang w:val="en-GB"/>
        </w:rPr>
        <w:t>NH</w:t>
      </w:r>
      <w:r w:rsidRPr="00D047C8">
        <w:rPr>
          <w:sz w:val="32"/>
          <w:szCs w:val="32"/>
          <w:vertAlign w:val="subscript"/>
          <w:lang w:val="ru-RU"/>
        </w:rPr>
        <w:t>3</w:t>
      </w:r>
      <w:r w:rsidRPr="00D047C8">
        <w:rPr>
          <w:sz w:val="32"/>
          <w:szCs w:val="32"/>
          <w:lang w:val="ru-RU"/>
        </w:rPr>
        <w:t xml:space="preserve">, </w:t>
      </w:r>
      <w:r w:rsidRPr="00803B9D">
        <w:rPr>
          <w:sz w:val="32"/>
          <w:szCs w:val="32"/>
          <w:lang w:val="en-GB"/>
        </w:rPr>
        <w:t>C</w:t>
      </w:r>
      <w:r w:rsidRPr="00D047C8">
        <w:rPr>
          <w:sz w:val="32"/>
          <w:szCs w:val="32"/>
          <w:vertAlign w:val="subscript"/>
          <w:lang w:val="ru-RU"/>
        </w:rPr>
        <w:t>2</w:t>
      </w:r>
      <w:r w:rsidRPr="00803B9D">
        <w:rPr>
          <w:sz w:val="32"/>
          <w:szCs w:val="32"/>
          <w:lang w:val="en-GB"/>
        </w:rPr>
        <w:t>H</w:t>
      </w:r>
      <w:r w:rsidRPr="00D047C8">
        <w:rPr>
          <w:sz w:val="32"/>
          <w:szCs w:val="32"/>
          <w:vertAlign w:val="subscript"/>
          <w:lang w:val="ru-RU"/>
        </w:rPr>
        <w:t xml:space="preserve">2 </w:t>
      </w:r>
      <w:r w:rsidRPr="00D047C8">
        <w:rPr>
          <w:sz w:val="32"/>
          <w:szCs w:val="32"/>
          <w:lang w:val="ru-RU"/>
        </w:rPr>
        <w:t xml:space="preserve">– абсолютное значение, степени окисления и </w:t>
      </w:r>
      <w:proofErr w:type="spellStart"/>
      <w:r w:rsidRPr="00D047C8">
        <w:rPr>
          <w:sz w:val="32"/>
          <w:szCs w:val="32"/>
          <w:lang w:val="ru-RU"/>
        </w:rPr>
        <w:t>ковалентность</w:t>
      </w:r>
      <w:proofErr w:type="spellEnd"/>
      <w:r w:rsidRPr="00D047C8">
        <w:rPr>
          <w:sz w:val="32"/>
          <w:szCs w:val="32"/>
          <w:lang w:val="ru-RU"/>
        </w:rPr>
        <w:t xml:space="preserve"> элементов не совпадают? </w:t>
      </w:r>
      <w:proofErr w:type="spellStart"/>
      <w:r w:rsidRPr="00803B9D">
        <w:rPr>
          <w:sz w:val="32"/>
          <w:szCs w:val="32"/>
        </w:rPr>
        <w:t>Ответ</w:t>
      </w:r>
      <w:proofErr w:type="spellEnd"/>
      <w:r w:rsidRPr="00803B9D">
        <w:rPr>
          <w:sz w:val="32"/>
          <w:szCs w:val="32"/>
        </w:rPr>
        <w:t xml:space="preserve"> </w:t>
      </w:r>
      <w:proofErr w:type="spellStart"/>
      <w:r w:rsidRPr="00803B9D">
        <w:rPr>
          <w:sz w:val="32"/>
          <w:szCs w:val="32"/>
        </w:rPr>
        <w:t>обоснуйте</w:t>
      </w:r>
      <w:proofErr w:type="spellEnd"/>
      <w:r w:rsidRPr="00803B9D">
        <w:rPr>
          <w:sz w:val="32"/>
          <w:szCs w:val="32"/>
        </w:rPr>
        <w:t xml:space="preserve"> </w:t>
      </w:r>
      <w:proofErr w:type="spellStart"/>
      <w:r w:rsidRPr="00803B9D">
        <w:rPr>
          <w:sz w:val="32"/>
          <w:szCs w:val="32"/>
        </w:rPr>
        <w:t>графическими</w:t>
      </w:r>
      <w:proofErr w:type="spellEnd"/>
      <w:r w:rsidRPr="00803B9D">
        <w:rPr>
          <w:sz w:val="32"/>
          <w:szCs w:val="32"/>
        </w:rPr>
        <w:t xml:space="preserve"> </w:t>
      </w:r>
      <w:proofErr w:type="spellStart"/>
      <w:r w:rsidRPr="00803B9D">
        <w:rPr>
          <w:sz w:val="32"/>
          <w:szCs w:val="32"/>
        </w:rPr>
        <w:t>формулами</w:t>
      </w:r>
      <w:proofErr w:type="spellEnd"/>
      <w:r w:rsidRPr="00803B9D">
        <w:rPr>
          <w:sz w:val="32"/>
          <w:szCs w:val="32"/>
        </w:rPr>
        <w:t>.</w:t>
      </w:r>
    </w:p>
    <w:bookmarkEnd w:id="0"/>
    <w:p w14:paraId="16E34FD2" w14:textId="77777777" w:rsidR="00D047C8" w:rsidRPr="00D047C8" w:rsidRDefault="00D047C8" w:rsidP="00454479">
      <w:pPr>
        <w:tabs>
          <w:tab w:val="left" w:pos="993"/>
        </w:tabs>
        <w:ind w:firstLine="709"/>
        <w:jc w:val="both"/>
        <w:rPr>
          <w:lang w:eastAsia="ru-RU"/>
        </w:rPr>
      </w:pPr>
    </w:p>
    <w:p w14:paraId="72E6A6AB" w14:textId="77777777" w:rsidR="00EC0173" w:rsidRDefault="00EC0173" w:rsidP="00C02A8B">
      <w:pPr>
        <w:pStyle w:val="1"/>
        <w:spacing w:before="0" w:line="240" w:lineRule="auto"/>
        <w:ind w:firstLine="709"/>
        <w:jc w:val="center"/>
        <w:rPr>
          <w:rFonts w:ascii="Times New Roman" w:hAnsi="Times New Roman" w:cs="Times New Roman"/>
          <w:b/>
          <w:color w:val="auto"/>
        </w:rPr>
      </w:pPr>
    </w:p>
    <w:p w14:paraId="6B740A1A" w14:textId="77777777" w:rsidR="00087958" w:rsidRDefault="00091D2C" w:rsidP="00C02A8B">
      <w:pPr>
        <w:pStyle w:val="1"/>
        <w:spacing w:before="0" w:line="240" w:lineRule="auto"/>
        <w:ind w:firstLine="709"/>
        <w:jc w:val="center"/>
        <w:rPr>
          <w:rFonts w:ascii="Times New Roman" w:hAnsi="Times New Roman" w:cs="Times New Roman"/>
          <w:b/>
          <w:color w:val="auto"/>
        </w:rPr>
      </w:pPr>
      <w:r>
        <w:rPr>
          <w:rFonts w:ascii="Times New Roman" w:hAnsi="Times New Roman" w:cs="Times New Roman"/>
          <w:b/>
          <w:color w:val="auto"/>
        </w:rPr>
        <w:t xml:space="preserve">2.2 </w:t>
      </w:r>
      <w:r w:rsidRPr="009B182D">
        <w:rPr>
          <w:rFonts w:ascii="Times New Roman" w:hAnsi="Times New Roman" w:cs="Times New Roman"/>
          <w:b/>
          <w:color w:val="auto"/>
        </w:rPr>
        <w:t>СТРОЕНИЕ ВЕЩЕСТВА</w:t>
      </w:r>
      <w:r>
        <w:rPr>
          <w:rFonts w:ascii="Times New Roman" w:hAnsi="Times New Roman" w:cs="Times New Roman"/>
          <w:b/>
          <w:color w:val="auto"/>
        </w:rPr>
        <w:t>.</w:t>
      </w:r>
      <w:r w:rsidRPr="00091D2C">
        <w:rPr>
          <w:rFonts w:ascii="Times New Roman" w:hAnsi="Times New Roman" w:cs="Times New Roman"/>
          <w:b/>
          <w:color w:val="auto"/>
        </w:rPr>
        <w:t xml:space="preserve"> </w:t>
      </w:r>
    </w:p>
    <w:p w14:paraId="3B8A97F2" w14:textId="6E8E7D91" w:rsidR="005A2962" w:rsidRDefault="00091D2C" w:rsidP="00C02A8B">
      <w:pPr>
        <w:pStyle w:val="1"/>
        <w:spacing w:before="0" w:line="240" w:lineRule="auto"/>
        <w:ind w:firstLine="709"/>
        <w:jc w:val="center"/>
        <w:rPr>
          <w:rFonts w:ascii="Times New Roman" w:hAnsi="Times New Roman" w:cs="Times New Roman"/>
          <w:b/>
          <w:color w:val="auto"/>
        </w:rPr>
      </w:pPr>
      <w:r>
        <w:rPr>
          <w:rFonts w:ascii="Times New Roman" w:hAnsi="Times New Roman" w:cs="Times New Roman"/>
          <w:b/>
          <w:color w:val="auto"/>
        </w:rPr>
        <w:t>КРИСТАЛЛИЧЕ</w:t>
      </w:r>
      <w:r w:rsidR="00510AC2">
        <w:rPr>
          <w:rFonts w:ascii="Times New Roman" w:hAnsi="Times New Roman" w:cs="Times New Roman"/>
          <w:b/>
          <w:color w:val="auto"/>
        </w:rPr>
        <w:t xml:space="preserve">СКИЕ </w:t>
      </w:r>
      <w:r>
        <w:rPr>
          <w:rFonts w:ascii="Times New Roman" w:hAnsi="Times New Roman" w:cs="Times New Roman"/>
          <w:b/>
          <w:color w:val="auto"/>
        </w:rPr>
        <w:t>РЕШЕТКИ</w:t>
      </w:r>
    </w:p>
    <w:p w14:paraId="672D6C05" w14:textId="77777777" w:rsidR="00091D2C" w:rsidRPr="00091D2C" w:rsidRDefault="00091D2C" w:rsidP="00454479">
      <w:pPr>
        <w:ind w:firstLine="709"/>
        <w:jc w:val="both"/>
      </w:pPr>
    </w:p>
    <w:p w14:paraId="0D607885" w14:textId="7777777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Теперь рассмотрим, как могут соединяться частицы в веществе.</w:t>
      </w:r>
    </w:p>
    <w:p w14:paraId="0E47DDAC" w14:textId="7777777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 xml:space="preserve">В зависимости от расположения частиц друг относительно друга свойства образуемых ими веществ могут очень сильно различаться. Так, если частицы расположены друг от </w:t>
      </w:r>
      <w:r w:rsidRPr="009B182D">
        <w:rPr>
          <w:sz w:val="32"/>
          <w:szCs w:val="32"/>
        </w:rPr>
        <w:t>друга </w:t>
      </w:r>
      <w:r w:rsidRPr="009B182D">
        <w:rPr>
          <w:rStyle w:val="a4"/>
          <w:b w:val="0"/>
          <w:sz w:val="32"/>
          <w:szCs w:val="32"/>
        </w:rPr>
        <w:t>далеко</w:t>
      </w:r>
      <w:r w:rsidRPr="0032060A">
        <w:rPr>
          <w:sz w:val="32"/>
          <w:szCs w:val="32"/>
        </w:rPr>
        <w:t> (расстояние между частицами намного больше размеров самих частиц), между собой практически не взаимодействуют, перемещаются в пространстве хаотично и непрерывно, то мы имеем дело с </w:t>
      </w:r>
      <w:r w:rsidRPr="0032060A">
        <w:rPr>
          <w:rStyle w:val="a4"/>
          <w:sz w:val="32"/>
          <w:szCs w:val="32"/>
        </w:rPr>
        <w:t>газом</w:t>
      </w:r>
      <w:r w:rsidRPr="0032060A">
        <w:rPr>
          <w:sz w:val="32"/>
          <w:szCs w:val="32"/>
        </w:rPr>
        <w:t>.</w:t>
      </w:r>
    </w:p>
    <w:p w14:paraId="618AACF2" w14:textId="7777777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Если частицы расположены </w:t>
      </w:r>
      <w:r w:rsidRPr="009B182D">
        <w:rPr>
          <w:rStyle w:val="a4"/>
          <w:b w:val="0"/>
          <w:sz w:val="32"/>
          <w:szCs w:val="32"/>
        </w:rPr>
        <w:t>близко</w:t>
      </w:r>
      <w:r w:rsidRPr="0032060A">
        <w:rPr>
          <w:sz w:val="32"/>
          <w:szCs w:val="32"/>
        </w:rPr>
        <w:t> друг к другу, но </w:t>
      </w:r>
      <w:r w:rsidRPr="009B182D">
        <w:rPr>
          <w:rStyle w:val="a4"/>
          <w:b w:val="0"/>
          <w:sz w:val="32"/>
          <w:szCs w:val="32"/>
        </w:rPr>
        <w:t>хаотично</w:t>
      </w:r>
      <w:r w:rsidRPr="009B182D">
        <w:rPr>
          <w:b/>
          <w:sz w:val="32"/>
          <w:szCs w:val="32"/>
        </w:rPr>
        <w:t>,</w:t>
      </w:r>
      <w:r w:rsidRPr="0032060A">
        <w:rPr>
          <w:sz w:val="32"/>
          <w:szCs w:val="32"/>
        </w:rPr>
        <w:t xml:space="preserve"> больше </w:t>
      </w:r>
      <w:r w:rsidRPr="009B182D">
        <w:rPr>
          <w:rStyle w:val="a4"/>
          <w:b w:val="0"/>
          <w:sz w:val="32"/>
          <w:szCs w:val="32"/>
        </w:rPr>
        <w:t>взаимодействуют между собой</w:t>
      </w:r>
      <w:r w:rsidRPr="009B182D">
        <w:rPr>
          <w:b/>
          <w:sz w:val="32"/>
          <w:szCs w:val="32"/>
        </w:rPr>
        <w:t>,</w:t>
      </w:r>
      <w:r w:rsidRPr="0032060A">
        <w:rPr>
          <w:sz w:val="32"/>
          <w:szCs w:val="32"/>
        </w:rPr>
        <w:t xml:space="preserve"> совершают интенсивные колебательные движения в одном положении, но могут перескакивать в другое положение, то это модель строения </w:t>
      </w:r>
      <w:r w:rsidRPr="0032060A">
        <w:rPr>
          <w:rStyle w:val="a4"/>
          <w:sz w:val="32"/>
          <w:szCs w:val="32"/>
        </w:rPr>
        <w:t>жидкости</w:t>
      </w:r>
      <w:r w:rsidRPr="0032060A">
        <w:rPr>
          <w:sz w:val="32"/>
          <w:szCs w:val="32"/>
        </w:rPr>
        <w:t>.</w:t>
      </w:r>
    </w:p>
    <w:p w14:paraId="1110240E" w14:textId="7777777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Если же частицы расположены </w:t>
      </w:r>
      <w:r w:rsidRPr="009B182D">
        <w:rPr>
          <w:rStyle w:val="a4"/>
          <w:b w:val="0"/>
          <w:sz w:val="32"/>
          <w:szCs w:val="32"/>
        </w:rPr>
        <w:t>близко</w:t>
      </w:r>
      <w:r w:rsidRPr="009B182D">
        <w:rPr>
          <w:b/>
          <w:sz w:val="32"/>
          <w:szCs w:val="32"/>
        </w:rPr>
        <w:t> </w:t>
      </w:r>
      <w:r w:rsidRPr="0032060A">
        <w:rPr>
          <w:sz w:val="32"/>
          <w:szCs w:val="32"/>
        </w:rPr>
        <w:t>к друг другу, но более </w:t>
      </w:r>
      <w:r w:rsidRPr="009B182D">
        <w:rPr>
          <w:rStyle w:val="a4"/>
          <w:b w:val="0"/>
          <w:sz w:val="32"/>
          <w:szCs w:val="32"/>
        </w:rPr>
        <w:t>упорядоченно</w:t>
      </w:r>
      <w:r w:rsidRPr="009B182D">
        <w:rPr>
          <w:b/>
          <w:sz w:val="32"/>
          <w:szCs w:val="32"/>
        </w:rPr>
        <w:t xml:space="preserve">, </w:t>
      </w:r>
      <w:r w:rsidRPr="009B182D">
        <w:rPr>
          <w:sz w:val="32"/>
          <w:szCs w:val="32"/>
        </w:rPr>
        <w:t>и</w:t>
      </w:r>
      <w:r w:rsidRPr="009B182D">
        <w:rPr>
          <w:b/>
          <w:sz w:val="32"/>
          <w:szCs w:val="32"/>
        </w:rPr>
        <w:t> </w:t>
      </w:r>
      <w:r w:rsidRPr="009B182D">
        <w:rPr>
          <w:rStyle w:val="a4"/>
          <w:b w:val="0"/>
          <w:sz w:val="32"/>
          <w:szCs w:val="32"/>
        </w:rPr>
        <w:t>больше взаимодействуют</w:t>
      </w:r>
      <w:r w:rsidRPr="0032060A">
        <w:rPr>
          <w:sz w:val="32"/>
          <w:szCs w:val="32"/>
        </w:rPr>
        <w:t> между собой, а двигаются только в пределах одного положения равновесия, практически не перемещаясь в другие положения, то мы имеем дело с </w:t>
      </w:r>
      <w:r w:rsidRPr="0032060A">
        <w:rPr>
          <w:rStyle w:val="a4"/>
          <w:sz w:val="32"/>
          <w:szCs w:val="32"/>
        </w:rPr>
        <w:t>твердым веществом</w:t>
      </w:r>
      <w:r w:rsidRPr="0032060A">
        <w:rPr>
          <w:sz w:val="32"/>
          <w:szCs w:val="32"/>
        </w:rPr>
        <w:t>.</w:t>
      </w:r>
    </w:p>
    <w:p w14:paraId="4D1C30B8" w14:textId="77777777" w:rsidR="005A2962" w:rsidRPr="009B182D" w:rsidRDefault="005A2962" w:rsidP="00454479">
      <w:pPr>
        <w:pStyle w:val="a3"/>
        <w:spacing w:before="0" w:beforeAutospacing="0" w:after="0" w:afterAutospacing="0"/>
        <w:ind w:firstLine="709"/>
        <w:jc w:val="both"/>
        <w:rPr>
          <w:sz w:val="32"/>
          <w:szCs w:val="32"/>
        </w:rPr>
      </w:pPr>
      <w:r w:rsidRPr="009B182D">
        <w:rPr>
          <w:sz w:val="32"/>
          <w:szCs w:val="32"/>
        </w:rPr>
        <w:lastRenderedPageBreak/>
        <w:t>Большинство известных химических веществ и смесей могут существовать в твердом, жидком и газообразном состояниях. Самый простой пример – это </w:t>
      </w:r>
      <w:r w:rsidRPr="009B182D">
        <w:rPr>
          <w:rStyle w:val="a7"/>
          <w:sz w:val="32"/>
          <w:szCs w:val="32"/>
          <w:bdr w:val="none" w:sz="0" w:space="0" w:color="auto" w:frame="1"/>
        </w:rPr>
        <w:t>вода</w:t>
      </w:r>
      <w:r w:rsidRPr="009B182D">
        <w:rPr>
          <w:sz w:val="32"/>
          <w:szCs w:val="32"/>
        </w:rPr>
        <w:t>. При нормальных условиях она </w:t>
      </w:r>
      <w:r w:rsidRPr="009B182D">
        <w:rPr>
          <w:rStyle w:val="a4"/>
          <w:b w:val="0"/>
          <w:sz w:val="32"/>
          <w:szCs w:val="32"/>
        </w:rPr>
        <w:t>жидкая</w:t>
      </w:r>
      <w:r w:rsidRPr="009B182D">
        <w:rPr>
          <w:b/>
          <w:sz w:val="32"/>
          <w:szCs w:val="32"/>
        </w:rPr>
        <w:t>,</w:t>
      </w:r>
      <w:r w:rsidRPr="009B182D">
        <w:rPr>
          <w:sz w:val="32"/>
          <w:szCs w:val="32"/>
        </w:rPr>
        <w:t xml:space="preserve"> при 0 </w:t>
      </w:r>
      <w:proofErr w:type="spellStart"/>
      <w:r w:rsidRPr="009B182D">
        <w:rPr>
          <w:sz w:val="32"/>
          <w:szCs w:val="32"/>
          <w:bdr w:val="none" w:sz="0" w:space="0" w:color="auto" w:frame="1"/>
          <w:vertAlign w:val="superscript"/>
        </w:rPr>
        <w:t>о</w:t>
      </w:r>
      <w:r w:rsidRPr="009B182D">
        <w:rPr>
          <w:sz w:val="32"/>
          <w:szCs w:val="32"/>
        </w:rPr>
        <w:t>С</w:t>
      </w:r>
      <w:proofErr w:type="spellEnd"/>
      <w:r w:rsidRPr="009B182D">
        <w:rPr>
          <w:sz w:val="32"/>
          <w:szCs w:val="32"/>
        </w:rPr>
        <w:t xml:space="preserve"> она замерзает – переходит из жидкого состояния в </w:t>
      </w:r>
      <w:r w:rsidRPr="009B182D">
        <w:rPr>
          <w:rStyle w:val="a4"/>
          <w:b w:val="0"/>
          <w:sz w:val="32"/>
          <w:szCs w:val="32"/>
        </w:rPr>
        <w:t>твердое</w:t>
      </w:r>
      <w:r w:rsidRPr="009B182D">
        <w:rPr>
          <w:b/>
          <w:sz w:val="32"/>
          <w:szCs w:val="32"/>
        </w:rPr>
        <w:t>,</w:t>
      </w:r>
      <w:r w:rsidRPr="009B182D">
        <w:rPr>
          <w:sz w:val="32"/>
          <w:szCs w:val="32"/>
        </w:rPr>
        <w:t xml:space="preserve"> и при 100 </w:t>
      </w:r>
      <w:proofErr w:type="spellStart"/>
      <w:r w:rsidRPr="009B182D">
        <w:rPr>
          <w:sz w:val="32"/>
          <w:szCs w:val="32"/>
          <w:bdr w:val="none" w:sz="0" w:space="0" w:color="auto" w:frame="1"/>
          <w:vertAlign w:val="superscript"/>
        </w:rPr>
        <w:t>о</w:t>
      </w:r>
      <w:r w:rsidRPr="009B182D">
        <w:rPr>
          <w:sz w:val="32"/>
          <w:szCs w:val="32"/>
        </w:rPr>
        <w:t>С</w:t>
      </w:r>
      <w:proofErr w:type="spellEnd"/>
      <w:r w:rsidRPr="009B182D">
        <w:rPr>
          <w:sz w:val="32"/>
          <w:szCs w:val="32"/>
        </w:rPr>
        <w:t xml:space="preserve"> закипает – переходит в </w:t>
      </w:r>
      <w:r w:rsidRPr="009B182D">
        <w:rPr>
          <w:rStyle w:val="a4"/>
          <w:b w:val="0"/>
          <w:sz w:val="32"/>
          <w:szCs w:val="32"/>
        </w:rPr>
        <w:t>газовую фазу</w:t>
      </w:r>
      <w:r w:rsidRPr="009B182D">
        <w:rPr>
          <w:sz w:val="32"/>
          <w:szCs w:val="32"/>
        </w:rPr>
        <w:t xml:space="preserve"> – водяной пар. При этом многие вещества при нормальных условиях – </w:t>
      </w:r>
      <w:proofErr w:type="spellStart"/>
      <w:r w:rsidRPr="009B182D">
        <w:rPr>
          <w:sz w:val="32"/>
          <w:szCs w:val="32"/>
        </w:rPr>
        <w:t>газы</w:t>
      </w:r>
      <w:proofErr w:type="spellEnd"/>
      <w:r w:rsidRPr="009B182D">
        <w:rPr>
          <w:sz w:val="32"/>
          <w:szCs w:val="32"/>
        </w:rPr>
        <w:t>, жидкости или твердые. Например, воздух – смесь азота и кислорода – это газ при нормальных условиях. Но при высоком давлении и низкой температуре азот и кислород конденсируются и переходят в жидкую фазу. Жидкий азот активно используют в промышленности. Иногда выделяют </w:t>
      </w:r>
      <w:r w:rsidRPr="009B182D">
        <w:rPr>
          <w:rStyle w:val="a4"/>
          <w:b w:val="0"/>
          <w:sz w:val="32"/>
          <w:szCs w:val="32"/>
        </w:rPr>
        <w:t>плазму</w:t>
      </w:r>
      <w:r w:rsidRPr="009B182D">
        <w:rPr>
          <w:b/>
          <w:sz w:val="32"/>
          <w:szCs w:val="32"/>
        </w:rPr>
        <w:t>,</w:t>
      </w:r>
      <w:r w:rsidRPr="009B182D">
        <w:rPr>
          <w:sz w:val="32"/>
          <w:szCs w:val="32"/>
        </w:rPr>
        <w:t xml:space="preserve"> а также </w:t>
      </w:r>
      <w:r w:rsidRPr="009B182D">
        <w:rPr>
          <w:rStyle w:val="a4"/>
          <w:b w:val="0"/>
          <w:sz w:val="32"/>
          <w:szCs w:val="32"/>
        </w:rPr>
        <w:t>жидкие кристаллы,</w:t>
      </w:r>
      <w:r w:rsidRPr="009B182D">
        <w:rPr>
          <w:sz w:val="32"/>
          <w:szCs w:val="32"/>
        </w:rPr>
        <w:t> как отдельные фазы.</w:t>
      </w:r>
    </w:p>
    <w:p w14:paraId="64D4E915" w14:textId="77777777" w:rsidR="005A2962" w:rsidRPr="009B182D" w:rsidRDefault="005A2962" w:rsidP="00454479">
      <w:pPr>
        <w:pStyle w:val="a3"/>
        <w:spacing w:before="0" w:beforeAutospacing="0" w:after="0" w:afterAutospacing="0"/>
        <w:ind w:firstLine="709"/>
        <w:jc w:val="both"/>
        <w:rPr>
          <w:sz w:val="32"/>
          <w:szCs w:val="32"/>
        </w:rPr>
      </w:pPr>
      <w:r w:rsidRPr="009B182D">
        <w:rPr>
          <w:sz w:val="32"/>
          <w:szCs w:val="32"/>
        </w:rPr>
        <w:t>Очень многие свойства индивидуальных веществ и смесей объясняются </w:t>
      </w:r>
      <w:r w:rsidRPr="009B182D">
        <w:rPr>
          <w:rStyle w:val="a4"/>
          <w:b w:val="0"/>
          <w:sz w:val="32"/>
          <w:szCs w:val="32"/>
        </w:rPr>
        <w:t>взаимным расположением частиц в пространстве друг относительно друга!</w:t>
      </w:r>
    </w:p>
    <w:p w14:paraId="56FEA990" w14:textId="77777777" w:rsidR="005A2962" w:rsidRPr="0032060A" w:rsidRDefault="005A2962" w:rsidP="00454479">
      <w:pPr>
        <w:pStyle w:val="a3"/>
        <w:spacing w:before="0" w:beforeAutospacing="0" w:after="0" w:afterAutospacing="0"/>
        <w:ind w:firstLine="709"/>
        <w:jc w:val="both"/>
        <w:rPr>
          <w:sz w:val="32"/>
          <w:szCs w:val="32"/>
        </w:rPr>
      </w:pPr>
      <w:r w:rsidRPr="009B182D">
        <w:rPr>
          <w:sz w:val="32"/>
          <w:szCs w:val="32"/>
        </w:rPr>
        <w:t>Данная статья рассматривает </w:t>
      </w:r>
      <w:r w:rsidRPr="009B182D">
        <w:rPr>
          <w:rStyle w:val="a4"/>
          <w:b w:val="0"/>
          <w:sz w:val="32"/>
          <w:szCs w:val="32"/>
        </w:rPr>
        <w:t>свойства твердых тел</w:t>
      </w:r>
      <w:r w:rsidRPr="009B182D">
        <w:rPr>
          <w:b/>
          <w:sz w:val="32"/>
          <w:szCs w:val="32"/>
        </w:rPr>
        <w:t>,</w:t>
      </w:r>
      <w:r w:rsidRPr="0032060A">
        <w:rPr>
          <w:sz w:val="32"/>
          <w:szCs w:val="32"/>
        </w:rPr>
        <w:t xml:space="preserve"> в зависимости от их строения. Основные физические свойства твердых веществ: </w:t>
      </w:r>
      <w:r w:rsidRPr="0032060A">
        <w:rPr>
          <w:rStyle w:val="a7"/>
          <w:sz w:val="32"/>
          <w:szCs w:val="32"/>
          <w:bdr w:val="none" w:sz="0" w:space="0" w:color="auto" w:frame="1"/>
        </w:rPr>
        <w:t>температура плавления, электропроводность, теплопроводность, механическая прочность, пластичность и др.</w:t>
      </w:r>
    </w:p>
    <w:p w14:paraId="7B6C67A8" w14:textId="77777777" w:rsidR="005A2962" w:rsidRPr="0032060A" w:rsidRDefault="005A2962" w:rsidP="00454479">
      <w:pPr>
        <w:pStyle w:val="a3"/>
        <w:spacing w:before="0" w:beforeAutospacing="0" w:after="0" w:afterAutospacing="0"/>
        <w:ind w:firstLine="709"/>
        <w:jc w:val="both"/>
        <w:rPr>
          <w:sz w:val="32"/>
          <w:szCs w:val="32"/>
        </w:rPr>
      </w:pPr>
      <w:r w:rsidRPr="0032060A">
        <w:rPr>
          <w:rStyle w:val="a4"/>
          <w:sz w:val="32"/>
          <w:szCs w:val="32"/>
        </w:rPr>
        <w:t>Температура плавления</w:t>
      </w:r>
      <w:r w:rsidRPr="0032060A">
        <w:rPr>
          <w:sz w:val="32"/>
          <w:szCs w:val="32"/>
        </w:rPr>
        <w:t> – это такая температура, при которой вещество переходит из твердой фазы в жидкую, и наоборот.</w:t>
      </w:r>
    </w:p>
    <w:p w14:paraId="681175E7" w14:textId="77777777" w:rsidR="005A2962" w:rsidRPr="0032060A" w:rsidRDefault="005A2962" w:rsidP="00454479">
      <w:pPr>
        <w:pStyle w:val="a3"/>
        <w:spacing w:before="0" w:beforeAutospacing="0" w:after="0" w:afterAutospacing="0"/>
        <w:ind w:firstLine="709"/>
        <w:jc w:val="both"/>
        <w:rPr>
          <w:sz w:val="32"/>
          <w:szCs w:val="32"/>
        </w:rPr>
      </w:pPr>
      <w:r w:rsidRPr="0032060A">
        <w:rPr>
          <w:rStyle w:val="a4"/>
          <w:sz w:val="32"/>
          <w:szCs w:val="32"/>
        </w:rPr>
        <w:t>Пластичность</w:t>
      </w:r>
      <w:r w:rsidRPr="0032060A">
        <w:rPr>
          <w:sz w:val="32"/>
          <w:szCs w:val="32"/>
        </w:rPr>
        <w:t> – это способность вещества деформироваться без разрушения.</w:t>
      </w:r>
    </w:p>
    <w:p w14:paraId="1EAEBE66" w14:textId="77777777" w:rsidR="005A2962" w:rsidRPr="0032060A" w:rsidRDefault="005A2962" w:rsidP="00454479">
      <w:pPr>
        <w:pStyle w:val="a3"/>
        <w:spacing w:before="0" w:beforeAutospacing="0" w:after="0" w:afterAutospacing="0"/>
        <w:ind w:firstLine="709"/>
        <w:jc w:val="both"/>
        <w:rPr>
          <w:sz w:val="32"/>
          <w:szCs w:val="32"/>
        </w:rPr>
      </w:pPr>
      <w:r w:rsidRPr="0032060A">
        <w:rPr>
          <w:rStyle w:val="a4"/>
          <w:sz w:val="32"/>
          <w:szCs w:val="32"/>
        </w:rPr>
        <w:t>Электропроводность</w:t>
      </w:r>
      <w:r w:rsidRPr="0032060A">
        <w:rPr>
          <w:sz w:val="32"/>
          <w:szCs w:val="32"/>
        </w:rPr>
        <w:t> – это способность вещества проводить ток.</w:t>
      </w:r>
    </w:p>
    <w:p w14:paraId="77FEC3A2" w14:textId="77777777" w:rsidR="005A2962" w:rsidRPr="0032060A" w:rsidRDefault="005A2962" w:rsidP="00454479">
      <w:pPr>
        <w:pStyle w:val="a3"/>
        <w:spacing w:before="0" w:beforeAutospacing="0" w:after="0" w:afterAutospacing="0"/>
        <w:ind w:firstLine="709"/>
        <w:jc w:val="both"/>
        <w:rPr>
          <w:sz w:val="32"/>
          <w:szCs w:val="32"/>
        </w:rPr>
      </w:pPr>
      <w:r w:rsidRPr="0032060A">
        <w:rPr>
          <w:rStyle w:val="a4"/>
          <w:sz w:val="32"/>
          <w:szCs w:val="32"/>
        </w:rPr>
        <w:t>Ток – это упорядоченное движение заряженных частиц</w:t>
      </w:r>
      <w:r w:rsidRPr="0032060A">
        <w:rPr>
          <w:sz w:val="32"/>
          <w:szCs w:val="32"/>
        </w:rPr>
        <w:t>. Таким образом, ток могут проводить только такие вещества, в которых присутствуют </w:t>
      </w:r>
      <w:r w:rsidRPr="009B182D">
        <w:rPr>
          <w:rStyle w:val="a4"/>
          <w:b w:val="0"/>
          <w:sz w:val="32"/>
          <w:szCs w:val="32"/>
        </w:rPr>
        <w:t>подвижные заряженные частицы</w:t>
      </w:r>
      <w:r w:rsidRPr="009B182D">
        <w:rPr>
          <w:b/>
          <w:sz w:val="32"/>
          <w:szCs w:val="32"/>
        </w:rPr>
        <w:t>.</w:t>
      </w:r>
      <w:r w:rsidRPr="0032060A">
        <w:rPr>
          <w:sz w:val="32"/>
          <w:szCs w:val="32"/>
        </w:rPr>
        <w:t xml:space="preserve"> По способности проводить ток вещества делят на проводники и диэлектрики. Проводники – это вещества, которые могут проводить ток (т.е. содержат подвижные заряженные частицы). Диэлектрики – это вещества, которые практически не проводят ток.</w:t>
      </w:r>
    </w:p>
    <w:p w14:paraId="0FD23361" w14:textId="0DD91BFF"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lastRenderedPageBreak/>
        <w:t>В твердом веществе частицы вещества могут располагаться </w:t>
      </w:r>
      <w:r w:rsidRPr="009B182D">
        <w:rPr>
          <w:rStyle w:val="a4"/>
          <w:b w:val="0"/>
          <w:sz w:val="32"/>
          <w:szCs w:val="32"/>
        </w:rPr>
        <w:t>хаотично</w:t>
      </w:r>
      <w:r w:rsidRPr="009B182D">
        <w:rPr>
          <w:b/>
          <w:sz w:val="32"/>
          <w:szCs w:val="32"/>
        </w:rPr>
        <w:t>,</w:t>
      </w:r>
      <w:r w:rsidRPr="0032060A">
        <w:rPr>
          <w:sz w:val="32"/>
          <w:szCs w:val="32"/>
        </w:rPr>
        <w:t xml:space="preserve"> либо </w:t>
      </w:r>
      <w:r w:rsidRPr="009B182D">
        <w:rPr>
          <w:rStyle w:val="a4"/>
          <w:b w:val="0"/>
          <w:sz w:val="32"/>
          <w:szCs w:val="32"/>
        </w:rPr>
        <w:t>более упорядоченн</w:t>
      </w:r>
      <w:r w:rsidRPr="009B182D">
        <w:rPr>
          <w:b/>
          <w:sz w:val="32"/>
          <w:szCs w:val="32"/>
        </w:rPr>
        <w:t>о.</w:t>
      </w:r>
      <w:r w:rsidRPr="0032060A">
        <w:rPr>
          <w:sz w:val="32"/>
          <w:szCs w:val="32"/>
        </w:rPr>
        <w:t xml:space="preserve"> Если частицы твердого вещества расположены в пространстве </w:t>
      </w:r>
      <w:r w:rsidRPr="009B182D">
        <w:rPr>
          <w:rStyle w:val="a4"/>
          <w:b w:val="0"/>
          <w:sz w:val="32"/>
          <w:szCs w:val="32"/>
        </w:rPr>
        <w:t>хаотично</w:t>
      </w:r>
      <w:r w:rsidRPr="009B182D">
        <w:rPr>
          <w:b/>
          <w:sz w:val="32"/>
          <w:szCs w:val="32"/>
        </w:rPr>
        <w:t>,</w:t>
      </w:r>
      <w:r w:rsidRPr="0032060A">
        <w:rPr>
          <w:sz w:val="32"/>
          <w:szCs w:val="32"/>
        </w:rPr>
        <w:t xml:space="preserve"> вещество называют </w:t>
      </w:r>
      <w:r w:rsidRPr="009B182D">
        <w:rPr>
          <w:rStyle w:val="a4"/>
          <w:b w:val="0"/>
          <w:sz w:val="32"/>
          <w:szCs w:val="32"/>
        </w:rPr>
        <w:t>аморфным</w:t>
      </w:r>
      <w:r w:rsidRPr="009B182D">
        <w:rPr>
          <w:b/>
          <w:sz w:val="32"/>
          <w:szCs w:val="32"/>
        </w:rPr>
        <w:t>.</w:t>
      </w:r>
      <w:r w:rsidRPr="0032060A">
        <w:rPr>
          <w:sz w:val="32"/>
          <w:szCs w:val="32"/>
        </w:rPr>
        <w:t xml:space="preserve"> Примеры аморфных веществ – </w:t>
      </w:r>
      <w:r w:rsidRPr="0032060A">
        <w:rPr>
          <w:rStyle w:val="a7"/>
          <w:sz w:val="32"/>
          <w:szCs w:val="32"/>
          <w:bdr w:val="none" w:sz="0" w:space="0" w:color="auto" w:frame="1"/>
        </w:rPr>
        <w:t>уголь, слюдяное стекло</w:t>
      </w:r>
      <w:r w:rsidRPr="0032060A">
        <w:rPr>
          <w:sz w:val="32"/>
          <w:szCs w:val="32"/>
        </w:rPr>
        <w:t>.</w:t>
      </w:r>
      <w:r w:rsidR="001C1950">
        <w:rPr>
          <w:sz w:val="32"/>
          <w:szCs w:val="32"/>
        </w:rPr>
        <w:t xml:space="preserve"> </w:t>
      </w:r>
      <w:r w:rsidRPr="0032060A">
        <w:rPr>
          <w:sz w:val="32"/>
          <w:szCs w:val="32"/>
        </w:rPr>
        <w:t>Если частицы твердого вещества расположены в пространстве упорядоченно, т.е. образуют повторяющиеся трехмерные геометрические структуры, такое вещество называют </w:t>
      </w:r>
      <w:r w:rsidRPr="009B182D">
        <w:rPr>
          <w:rStyle w:val="a4"/>
          <w:b w:val="0"/>
          <w:sz w:val="32"/>
          <w:szCs w:val="32"/>
        </w:rPr>
        <w:t>кристаллом</w:t>
      </w:r>
      <w:r w:rsidRPr="009B182D">
        <w:rPr>
          <w:b/>
          <w:sz w:val="32"/>
          <w:szCs w:val="32"/>
        </w:rPr>
        <w:t>,</w:t>
      </w:r>
      <w:r w:rsidRPr="0032060A">
        <w:rPr>
          <w:sz w:val="32"/>
          <w:szCs w:val="32"/>
        </w:rPr>
        <w:t xml:space="preserve"> а саму структуру – </w:t>
      </w:r>
      <w:r w:rsidRPr="009B182D">
        <w:rPr>
          <w:rStyle w:val="a4"/>
          <w:b w:val="0"/>
          <w:sz w:val="32"/>
          <w:szCs w:val="32"/>
        </w:rPr>
        <w:t>кристаллической решеткой</w:t>
      </w:r>
      <w:r w:rsidRPr="009B182D">
        <w:rPr>
          <w:b/>
          <w:sz w:val="32"/>
          <w:szCs w:val="32"/>
        </w:rPr>
        <w:t>.</w:t>
      </w:r>
      <w:r w:rsidRPr="0032060A">
        <w:rPr>
          <w:sz w:val="32"/>
          <w:szCs w:val="32"/>
        </w:rPr>
        <w:t xml:space="preserve"> Большинство известных нам веществ – кристаллы. Сами частицы при этом расположены в </w:t>
      </w:r>
      <w:r w:rsidRPr="0032060A">
        <w:rPr>
          <w:rStyle w:val="a4"/>
          <w:sz w:val="32"/>
          <w:szCs w:val="32"/>
        </w:rPr>
        <w:t>узлах</w:t>
      </w:r>
      <w:r w:rsidRPr="0032060A">
        <w:rPr>
          <w:sz w:val="32"/>
          <w:szCs w:val="32"/>
        </w:rPr>
        <w:t> кристаллической решетки.</w:t>
      </w:r>
    </w:p>
    <w:p w14:paraId="0E09D0FB" w14:textId="7777777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Кристаллические вещества различают, в частности, по </w:t>
      </w:r>
      <w:r w:rsidRPr="009B182D">
        <w:rPr>
          <w:rStyle w:val="a4"/>
          <w:b w:val="0"/>
          <w:sz w:val="32"/>
          <w:szCs w:val="32"/>
        </w:rPr>
        <w:t>типу химической связи между частицами</w:t>
      </w:r>
      <w:r w:rsidRPr="009B182D">
        <w:rPr>
          <w:b/>
          <w:sz w:val="32"/>
          <w:szCs w:val="32"/>
        </w:rPr>
        <w:t> </w:t>
      </w:r>
      <w:r w:rsidRPr="0032060A">
        <w:rPr>
          <w:sz w:val="32"/>
          <w:szCs w:val="32"/>
        </w:rPr>
        <w:t>в кристалле – атомные, молекулярные, металлические, ионные; по геометрической форме простейшей ячейки кристаллической решетки – кубическая, гексагональная и др.</w:t>
      </w:r>
    </w:p>
    <w:p w14:paraId="29A2DE43" w14:textId="7777777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В зависимости от</w:t>
      </w:r>
      <w:r w:rsidRPr="0032060A">
        <w:rPr>
          <w:rStyle w:val="a4"/>
          <w:sz w:val="32"/>
          <w:szCs w:val="32"/>
        </w:rPr>
        <w:t> </w:t>
      </w:r>
      <w:r w:rsidRPr="009B182D">
        <w:rPr>
          <w:rStyle w:val="a4"/>
          <w:b w:val="0"/>
          <w:sz w:val="32"/>
          <w:szCs w:val="32"/>
        </w:rPr>
        <w:t>типа частиц, образующих кристаллическую решетку</w:t>
      </w:r>
      <w:r w:rsidRPr="009B182D">
        <w:rPr>
          <w:b/>
          <w:sz w:val="32"/>
          <w:szCs w:val="32"/>
        </w:rPr>
        <w:t xml:space="preserve">, </w:t>
      </w:r>
      <w:r w:rsidRPr="009B182D">
        <w:rPr>
          <w:sz w:val="32"/>
          <w:szCs w:val="32"/>
        </w:rPr>
        <w:t>р</w:t>
      </w:r>
      <w:r w:rsidRPr="0032060A">
        <w:rPr>
          <w:sz w:val="32"/>
          <w:szCs w:val="32"/>
        </w:rPr>
        <w:t>азличают </w:t>
      </w:r>
      <w:r w:rsidRPr="0032060A">
        <w:rPr>
          <w:rStyle w:val="a7"/>
          <w:sz w:val="32"/>
          <w:szCs w:val="32"/>
          <w:bdr w:val="none" w:sz="0" w:space="0" w:color="auto" w:frame="1"/>
        </w:rPr>
        <w:t>атомную, молекулярную, ионную и металлическую кристаллическую структуру</w:t>
      </w:r>
      <w:r w:rsidRPr="0032060A">
        <w:rPr>
          <w:sz w:val="32"/>
          <w:szCs w:val="32"/>
        </w:rPr>
        <w:t>.</w:t>
      </w:r>
    </w:p>
    <w:p w14:paraId="68DD7A10" w14:textId="25801A6B" w:rsidR="005A2962" w:rsidRPr="0032060A" w:rsidRDefault="005A2962" w:rsidP="00454479">
      <w:pPr>
        <w:pStyle w:val="2"/>
        <w:spacing w:before="0" w:beforeAutospacing="0" w:after="0" w:afterAutospacing="0"/>
        <w:ind w:firstLine="709"/>
        <w:jc w:val="both"/>
        <w:rPr>
          <w:sz w:val="32"/>
          <w:szCs w:val="32"/>
        </w:rPr>
      </w:pPr>
      <w:r w:rsidRPr="0032060A">
        <w:rPr>
          <w:rStyle w:val="a4"/>
          <w:b/>
          <w:bCs/>
          <w:sz w:val="32"/>
          <w:szCs w:val="32"/>
        </w:rPr>
        <w:t>Атомная кристаллическая решетка</w:t>
      </w:r>
    </w:p>
    <w:p w14:paraId="147943CF" w14:textId="419F659F"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Атомная кристаллическая решетка образуется, когда в узлах кристалла расположены </w:t>
      </w:r>
      <w:r w:rsidRPr="0032060A">
        <w:rPr>
          <w:rStyle w:val="a4"/>
          <w:sz w:val="32"/>
          <w:szCs w:val="32"/>
        </w:rPr>
        <w:t>атомы</w:t>
      </w:r>
      <w:r w:rsidRPr="0032060A">
        <w:rPr>
          <w:sz w:val="32"/>
          <w:szCs w:val="32"/>
        </w:rPr>
        <w:t>. Атомы соединены между собой прочными </w:t>
      </w:r>
      <w:r w:rsidRPr="009B182D">
        <w:rPr>
          <w:rStyle w:val="a4"/>
          <w:b w:val="0"/>
          <w:sz w:val="32"/>
          <w:szCs w:val="32"/>
        </w:rPr>
        <w:t>ковалентными химическими связями</w:t>
      </w:r>
      <w:r w:rsidRPr="009B182D">
        <w:rPr>
          <w:b/>
          <w:sz w:val="32"/>
          <w:szCs w:val="32"/>
        </w:rPr>
        <w:t xml:space="preserve">. </w:t>
      </w:r>
      <w:r w:rsidRPr="00E54641">
        <w:rPr>
          <w:sz w:val="32"/>
          <w:szCs w:val="32"/>
        </w:rPr>
        <w:t>Соответственно, такая кристаллическая решетка будет очень </w:t>
      </w:r>
      <w:r w:rsidRPr="009B182D">
        <w:rPr>
          <w:rStyle w:val="a4"/>
          <w:b w:val="0"/>
          <w:sz w:val="32"/>
          <w:szCs w:val="32"/>
        </w:rPr>
        <w:t>прочной</w:t>
      </w:r>
      <w:r w:rsidRPr="009B182D">
        <w:rPr>
          <w:b/>
          <w:sz w:val="32"/>
          <w:szCs w:val="32"/>
        </w:rPr>
        <w:t>,</w:t>
      </w:r>
      <w:r w:rsidRPr="0032060A">
        <w:rPr>
          <w:sz w:val="32"/>
          <w:szCs w:val="32"/>
        </w:rPr>
        <w:t xml:space="preserve"> разрушить ее непросто. Атомную кристаллическую решетку могут образовывать атомы с высокой валентностью, т.е. с большим числом связей с соседними атомами (4 или больше). Как правило, это неметаллы: простые вещества </w:t>
      </w:r>
      <w:r w:rsidR="001C1950" w:rsidRPr="0032060A">
        <w:rPr>
          <w:sz w:val="32"/>
          <w:szCs w:val="32"/>
        </w:rPr>
        <w:t>–</w:t>
      </w:r>
      <w:r w:rsidRPr="0032060A">
        <w:rPr>
          <w:sz w:val="32"/>
          <w:szCs w:val="32"/>
        </w:rPr>
        <w:t> </w:t>
      </w:r>
      <w:r w:rsidRPr="0032060A">
        <w:rPr>
          <w:rStyle w:val="a7"/>
          <w:sz w:val="32"/>
          <w:szCs w:val="32"/>
          <w:bdr w:val="none" w:sz="0" w:space="0" w:color="auto" w:frame="1"/>
        </w:rPr>
        <w:t>кремния, бора, углерода (аллотропные модификации алмаз, графит), и их соединения (</w:t>
      </w:r>
      <w:proofErr w:type="spellStart"/>
      <w:r w:rsidRPr="0032060A">
        <w:rPr>
          <w:rStyle w:val="a7"/>
          <w:sz w:val="32"/>
          <w:szCs w:val="32"/>
          <w:bdr w:val="none" w:sz="0" w:space="0" w:color="auto" w:frame="1"/>
        </w:rPr>
        <w:t>бороуглерод</w:t>
      </w:r>
      <w:proofErr w:type="spellEnd"/>
      <w:r w:rsidRPr="0032060A">
        <w:rPr>
          <w:rStyle w:val="a7"/>
          <w:sz w:val="32"/>
          <w:szCs w:val="32"/>
          <w:bdr w:val="none" w:sz="0" w:space="0" w:color="auto" w:frame="1"/>
        </w:rPr>
        <w:t>, оксид кремния (IV) и др</w:t>
      </w:r>
      <w:r w:rsidRPr="0032060A">
        <w:rPr>
          <w:sz w:val="32"/>
          <w:szCs w:val="32"/>
        </w:rPr>
        <w:t>.). Поскольку между неметаллами возникает преимущественно ковалентная химическая связь, </w:t>
      </w:r>
      <w:r w:rsidRPr="00E54641">
        <w:rPr>
          <w:rStyle w:val="a4"/>
          <w:b w:val="0"/>
          <w:sz w:val="32"/>
          <w:szCs w:val="32"/>
        </w:rPr>
        <w:t>свободных электронов</w:t>
      </w:r>
      <w:r w:rsidRPr="0032060A">
        <w:rPr>
          <w:sz w:val="32"/>
          <w:szCs w:val="32"/>
        </w:rPr>
        <w:t> (как и других заряженных частиц) в веществах с атомной кристаллической решеткой </w:t>
      </w:r>
      <w:r w:rsidRPr="00E54641">
        <w:rPr>
          <w:rStyle w:val="a4"/>
          <w:b w:val="0"/>
          <w:sz w:val="32"/>
          <w:szCs w:val="32"/>
        </w:rPr>
        <w:t>в большинстве слу</w:t>
      </w:r>
      <w:r w:rsidRPr="00E54641">
        <w:rPr>
          <w:rStyle w:val="a4"/>
          <w:b w:val="0"/>
          <w:sz w:val="32"/>
          <w:szCs w:val="32"/>
        </w:rPr>
        <w:lastRenderedPageBreak/>
        <w:t>чаев нет</w:t>
      </w:r>
      <w:r w:rsidRPr="00E54641">
        <w:rPr>
          <w:b/>
          <w:sz w:val="32"/>
          <w:szCs w:val="32"/>
        </w:rPr>
        <w:t>.</w:t>
      </w:r>
      <w:r w:rsidRPr="0032060A">
        <w:rPr>
          <w:sz w:val="32"/>
          <w:szCs w:val="32"/>
        </w:rPr>
        <w:t xml:space="preserve"> Следовательно, такие вещества, как правило, </w:t>
      </w:r>
      <w:r w:rsidRPr="00E54641">
        <w:rPr>
          <w:rStyle w:val="a4"/>
          <w:b w:val="0"/>
          <w:sz w:val="32"/>
          <w:szCs w:val="32"/>
        </w:rPr>
        <w:t>очень плохо проводят электрический ток, т.е. являются диэлектриками</w:t>
      </w:r>
      <w:r w:rsidRPr="00E54641">
        <w:rPr>
          <w:b/>
          <w:sz w:val="32"/>
          <w:szCs w:val="32"/>
        </w:rPr>
        <w:t>.</w:t>
      </w:r>
      <w:r w:rsidRPr="0032060A">
        <w:rPr>
          <w:sz w:val="32"/>
          <w:szCs w:val="32"/>
        </w:rPr>
        <w:t xml:space="preserve"> Это общие закономерности, из которых есть ряд исключений.</w:t>
      </w:r>
    </w:p>
    <w:p w14:paraId="0B2B24BC" w14:textId="1B0A5F6D" w:rsidR="005A2962" w:rsidRPr="0032060A" w:rsidRDefault="00E60E9F" w:rsidP="0045447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650048" behindDoc="0" locked="0" layoutInCell="1" allowOverlap="1" wp14:anchorId="45168A51" wp14:editId="33DA067C">
            <wp:simplePos x="0" y="0"/>
            <wp:positionH relativeFrom="margin">
              <wp:posOffset>933450</wp:posOffset>
            </wp:positionH>
            <wp:positionV relativeFrom="paragraph">
              <wp:posOffset>295910</wp:posOffset>
            </wp:positionV>
            <wp:extent cx="3181350" cy="1247775"/>
            <wp:effectExtent l="0" t="0" r="0" b="9525"/>
            <wp:wrapTopAndBottom/>
            <wp:docPr id="26" name="Рисунок 26" descr="атомные кристаллы">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томные кристаллы">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13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962" w:rsidRPr="0032060A">
        <w:rPr>
          <w:sz w:val="32"/>
          <w:szCs w:val="32"/>
        </w:rPr>
        <w:t> </w:t>
      </w:r>
    </w:p>
    <w:p w14:paraId="780D92DB" w14:textId="6DE853F0" w:rsidR="00E60E9F" w:rsidRDefault="001C1950"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00510AC2">
        <w:rPr>
          <w:rFonts w:eastAsia="Times New Roman"/>
          <w:sz w:val="32"/>
          <w:szCs w:val="32"/>
          <w:lang w:eastAsia="ru-RU"/>
        </w:rPr>
        <w:t xml:space="preserve"> </w:t>
      </w:r>
    </w:p>
    <w:p w14:paraId="0F8D6647" w14:textId="055063B4" w:rsidR="001C1950" w:rsidRPr="0032060A" w:rsidRDefault="001C1950"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Рисунок </w:t>
      </w:r>
      <w:r w:rsidR="00E54641">
        <w:rPr>
          <w:rFonts w:eastAsia="Times New Roman"/>
          <w:sz w:val="32"/>
          <w:szCs w:val="32"/>
          <w:lang w:eastAsia="ru-RU"/>
        </w:rPr>
        <w:t>5</w:t>
      </w:r>
      <w:r w:rsidRPr="0032060A">
        <w:rPr>
          <w:rFonts w:eastAsia="Times New Roman"/>
          <w:sz w:val="32"/>
          <w:szCs w:val="32"/>
          <w:lang w:eastAsia="ru-RU"/>
        </w:rPr>
        <w:t xml:space="preserve"> – </w:t>
      </w:r>
      <w:r>
        <w:rPr>
          <w:rFonts w:eastAsia="Times New Roman"/>
          <w:sz w:val="32"/>
          <w:szCs w:val="32"/>
          <w:lang w:eastAsia="ru-RU"/>
        </w:rPr>
        <w:t>Атомные</w:t>
      </w:r>
      <w:r w:rsidRPr="0032060A">
        <w:rPr>
          <w:rFonts w:eastAsia="Times New Roman"/>
          <w:sz w:val="32"/>
          <w:szCs w:val="32"/>
          <w:lang w:eastAsia="ru-RU"/>
        </w:rPr>
        <w:t xml:space="preserve"> кристаллическ</w:t>
      </w:r>
      <w:r>
        <w:rPr>
          <w:rFonts w:eastAsia="Times New Roman"/>
          <w:sz w:val="32"/>
          <w:szCs w:val="32"/>
          <w:lang w:eastAsia="ru-RU"/>
        </w:rPr>
        <w:t>ие</w:t>
      </w:r>
      <w:r w:rsidRPr="0032060A">
        <w:rPr>
          <w:rFonts w:eastAsia="Times New Roman"/>
          <w:sz w:val="32"/>
          <w:szCs w:val="32"/>
          <w:lang w:eastAsia="ru-RU"/>
        </w:rPr>
        <w:t xml:space="preserve"> решетк</w:t>
      </w:r>
      <w:r>
        <w:rPr>
          <w:rFonts w:eastAsia="Times New Roman"/>
          <w:sz w:val="32"/>
          <w:szCs w:val="32"/>
          <w:lang w:eastAsia="ru-RU"/>
        </w:rPr>
        <w:t>и</w:t>
      </w:r>
    </w:p>
    <w:p w14:paraId="793C0B60" w14:textId="77777777" w:rsidR="001C1950" w:rsidRDefault="001C1950" w:rsidP="00454479">
      <w:pPr>
        <w:pStyle w:val="a3"/>
        <w:spacing w:before="0" w:beforeAutospacing="0" w:after="0" w:afterAutospacing="0"/>
        <w:ind w:firstLine="709"/>
        <w:jc w:val="both"/>
        <w:rPr>
          <w:rStyle w:val="a4"/>
          <w:sz w:val="32"/>
          <w:szCs w:val="32"/>
        </w:rPr>
      </w:pPr>
    </w:p>
    <w:p w14:paraId="589EBAF5" w14:textId="5340D519" w:rsidR="005A2962" w:rsidRPr="001C1950" w:rsidRDefault="005A2962" w:rsidP="00454479">
      <w:pPr>
        <w:pStyle w:val="a3"/>
        <w:spacing w:before="0" w:beforeAutospacing="0" w:after="0" w:afterAutospacing="0"/>
        <w:ind w:firstLine="709"/>
        <w:jc w:val="both"/>
        <w:rPr>
          <w:sz w:val="32"/>
          <w:szCs w:val="32"/>
        </w:rPr>
      </w:pPr>
      <w:r w:rsidRPr="001C1950">
        <w:rPr>
          <w:rStyle w:val="a4"/>
          <w:b w:val="0"/>
          <w:sz w:val="32"/>
          <w:szCs w:val="32"/>
        </w:rPr>
        <w:t>Связь между частицами</w:t>
      </w:r>
      <w:r w:rsidRPr="001C1950">
        <w:rPr>
          <w:sz w:val="32"/>
          <w:szCs w:val="32"/>
        </w:rPr>
        <w:t> в атомных кристаллах: </w:t>
      </w:r>
      <w:hyperlink r:id="rId54" w:tooltip="Типы химической связи" w:history="1">
        <w:r w:rsidRPr="001C1950">
          <w:rPr>
            <w:rStyle w:val="a5"/>
            <w:bCs/>
            <w:color w:val="auto"/>
            <w:sz w:val="32"/>
            <w:szCs w:val="32"/>
            <w:u w:val="none"/>
          </w:rPr>
          <w:t>ковалентная полярная или неполярная</w:t>
        </w:r>
      </w:hyperlink>
      <w:r w:rsidRPr="001C1950">
        <w:rPr>
          <w:sz w:val="32"/>
          <w:szCs w:val="32"/>
        </w:rPr>
        <w:t>.</w:t>
      </w:r>
    </w:p>
    <w:p w14:paraId="5C771C9F" w14:textId="77777777" w:rsidR="005A2962" w:rsidRPr="001C1950" w:rsidRDefault="005A2962" w:rsidP="00454479">
      <w:pPr>
        <w:pStyle w:val="a3"/>
        <w:tabs>
          <w:tab w:val="left" w:pos="993"/>
        </w:tabs>
        <w:spacing w:before="0" w:beforeAutospacing="0" w:after="0" w:afterAutospacing="0"/>
        <w:ind w:firstLine="709"/>
        <w:jc w:val="both"/>
        <w:rPr>
          <w:sz w:val="32"/>
          <w:szCs w:val="32"/>
        </w:rPr>
      </w:pPr>
      <w:r w:rsidRPr="001C1950">
        <w:rPr>
          <w:rStyle w:val="a4"/>
          <w:b w:val="0"/>
          <w:sz w:val="32"/>
          <w:szCs w:val="32"/>
        </w:rPr>
        <w:t>В узлах кристалла</w:t>
      </w:r>
      <w:r w:rsidRPr="001C1950">
        <w:rPr>
          <w:sz w:val="32"/>
          <w:szCs w:val="32"/>
        </w:rPr>
        <w:t> с атомной кристаллической структурой расположены </w:t>
      </w:r>
      <w:r w:rsidRPr="001C1950">
        <w:rPr>
          <w:rStyle w:val="a4"/>
          <w:b w:val="0"/>
          <w:sz w:val="32"/>
          <w:szCs w:val="32"/>
        </w:rPr>
        <w:t>атомы</w:t>
      </w:r>
      <w:r w:rsidRPr="001C1950">
        <w:rPr>
          <w:sz w:val="32"/>
          <w:szCs w:val="32"/>
        </w:rPr>
        <w:t>.</w:t>
      </w:r>
    </w:p>
    <w:p w14:paraId="6091F4DF" w14:textId="77777777" w:rsidR="005A2962" w:rsidRPr="001C1950" w:rsidRDefault="005A2962" w:rsidP="00454479">
      <w:pPr>
        <w:pStyle w:val="a3"/>
        <w:tabs>
          <w:tab w:val="left" w:pos="993"/>
        </w:tabs>
        <w:spacing w:before="0" w:beforeAutospacing="0" w:after="0" w:afterAutospacing="0"/>
        <w:ind w:firstLine="709"/>
        <w:jc w:val="both"/>
        <w:rPr>
          <w:sz w:val="32"/>
          <w:szCs w:val="32"/>
        </w:rPr>
      </w:pPr>
      <w:r w:rsidRPr="001C1950">
        <w:rPr>
          <w:rStyle w:val="a4"/>
          <w:b w:val="0"/>
          <w:sz w:val="32"/>
          <w:szCs w:val="32"/>
        </w:rPr>
        <w:t>Фазовое состояние</w:t>
      </w:r>
      <w:r w:rsidRPr="001C1950">
        <w:rPr>
          <w:sz w:val="32"/>
          <w:szCs w:val="32"/>
        </w:rPr>
        <w:t> атомных кристаллов при нормальных условиях: как правило, </w:t>
      </w:r>
      <w:r w:rsidRPr="001C1950">
        <w:rPr>
          <w:rStyle w:val="a4"/>
          <w:b w:val="0"/>
          <w:sz w:val="32"/>
          <w:szCs w:val="32"/>
        </w:rPr>
        <w:t>твердые вещества</w:t>
      </w:r>
      <w:r w:rsidRPr="001C1950">
        <w:rPr>
          <w:sz w:val="32"/>
          <w:szCs w:val="32"/>
        </w:rPr>
        <w:t>.</w:t>
      </w:r>
    </w:p>
    <w:p w14:paraId="5A6C0B8B" w14:textId="77777777" w:rsidR="005A2962" w:rsidRPr="001C1950" w:rsidRDefault="005A2962" w:rsidP="00454479">
      <w:pPr>
        <w:pStyle w:val="a3"/>
        <w:tabs>
          <w:tab w:val="left" w:pos="993"/>
        </w:tabs>
        <w:spacing w:before="0" w:beforeAutospacing="0" w:after="0" w:afterAutospacing="0"/>
        <w:ind w:firstLine="709"/>
        <w:jc w:val="both"/>
        <w:rPr>
          <w:sz w:val="32"/>
          <w:szCs w:val="32"/>
        </w:rPr>
      </w:pPr>
      <w:r w:rsidRPr="001C1950">
        <w:rPr>
          <w:rStyle w:val="a4"/>
          <w:b w:val="0"/>
          <w:sz w:val="32"/>
          <w:szCs w:val="32"/>
        </w:rPr>
        <w:t>Вещества</w:t>
      </w:r>
      <w:r w:rsidRPr="001C1950">
        <w:rPr>
          <w:sz w:val="32"/>
          <w:szCs w:val="32"/>
        </w:rPr>
        <w:t>, образующие в твердом состоянии атомные кристаллы:</w:t>
      </w:r>
    </w:p>
    <w:p w14:paraId="6D76D56A" w14:textId="77777777" w:rsidR="005A2962" w:rsidRPr="001C1950" w:rsidRDefault="005A2962" w:rsidP="00454479">
      <w:pPr>
        <w:numPr>
          <w:ilvl w:val="0"/>
          <w:numId w:val="3"/>
        </w:numPr>
        <w:tabs>
          <w:tab w:val="left" w:pos="993"/>
        </w:tabs>
        <w:spacing w:line="240" w:lineRule="auto"/>
        <w:ind w:left="0" w:firstLine="709"/>
        <w:jc w:val="both"/>
        <w:rPr>
          <w:sz w:val="32"/>
          <w:szCs w:val="32"/>
        </w:rPr>
      </w:pPr>
      <w:r w:rsidRPr="001C1950">
        <w:rPr>
          <w:rStyle w:val="a4"/>
          <w:b w:val="0"/>
          <w:sz w:val="32"/>
          <w:szCs w:val="32"/>
        </w:rPr>
        <w:t>Простые вещества</w:t>
      </w:r>
      <w:r w:rsidRPr="001C1950">
        <w:rPr>
          <w:sz w:val="32"/>
          <w:szCs w:val="32"/>
        </w:rPr>
        <w:t> </w:t>
      </w:r>
      <w:r w:rsidRPr="001C1950">
        <w:rPr>
          <w:rStyle w:val="a4"/>
          <w:b w:val="0"/>
          <w:sz w:val="32"/>
          <w:szCs w:val="32"/>
        </w:rPr>
        <w:t>с высокой валентностью</w:t>
      </w:r>
      <w:r w:rsidRPr="001C1950">
        <w:rPr>
          <w:sz w:val="32"/>
          <w:szCs w:val="32"/>
        </w:rPr>
        <w:t> (расположены в середине таблицы Менделеева): </w:t>
      </w:r>
      <w:r w:rsidRPr="001C1950">
        <w:rPr>
          <w:rStyle w:val="a4"/>
          <w:b w:val="0"/>
          <w:sz w:val="32"/>
          <w:szCs w:val="32"/>
        </w:rPr>
        <w:t>бор, углерод, кремний, и др.</w:t>
      </w:r>
    </w:p>
    <w:p w14:paraId="02E625BE" w14:textId="77777777" w:rsidR="005A2962" w:rsidRPr="001C1950" w:rsidRDefault="005A2962" w:rsidP="00454479">
      <w:pPr>
        <w:numPr>
          <w:ilvl w:val="0"/>
          <w:numId w:val="3"/>
        </w:numPr>
        <w:tabs>
          <w:tab w:val="left" w:pos="993"/>
        </w:tabs>
        <w:spacing w:line="240" w:lineRule="auto"/>
        <w:ind w:left="0" w:firstLine="709"/>
        <w:jc w:val="both"/>
        <w:rPr>
          <w:sz w:val="32"/>
          <w:szCs w:val="32"/>
        </w:rPr>
      </w:pPr>
      <w:r w:rsidRPr="001C1950">
        <w:rPr>
          <w:rStyle w:val="a4"/>
          <w:b w:val="0"/>
          <w:sz w:val="32"/>
          <w:szCs w:val="32"/>
        </w:rPr>
        <w:t>Сложные вещества, образованные этими неметаллами: кремнезем (оксид кремния, кварцевый песок) SiO</w:t>
      </w:r>
      <w:r w:rsidRPr="001C1950">
        <w:rPr>
          <w:rStyle w:val="a4"/>
          <w:b w:val="0"/>
          <w:bCs w:val="0"/>
          <w:sz w:val="32"/>
          <w:szCs w:val="32"/>
          <w:bdr w:val="none" w:sz="0" w:space="0" w:color="auto" w:frame="1"/>
          <w:vertAlign w:val="subscript"/>
        </w:rPr>
        <w:t>2</w:t>
      </w:r>
      <w:r w:rsidRPr="001C1950">
        <w:rPr>
          <w:rStyle w:val="a4"/>
          <w:b w:val="0"/>
          <w:sz w:val="32"/>
          <w:szCs w:val="32"/>
        </w:rPr>
        <w:t xml:space="preserve">; карбид кремния (корунд) </w:t>
      </w:r>
      <w:proofErr w:type="spellStart"/>
      <w:r w:rsidRPr="001C1950">
        <w:rPr>
          <w:rStyle w:val="a4"/>
          <w:b w:val="0"/>
          <w:sz w:val="32"/>
          <w:szCs w:val="32"/>
        </w:rPr>
        <w:t>SiC</w:t>
      </w:r>
      <w:proofErr w:type="spellEnd"/>
      <w:r w:rsidRPr="001C1950">
        <w:rPr>
          <w:rStyle w:val="a4"/>
          <w:b w:val="0"/>
          <w:sz w:val="32"/>
          <w:szCs w:val="32"/>
        </w:rPr>
        <w:t>; карбид бора, нитрид бора и др.</w:t>
      </w:r>
    </w:p>
    <w:p w14:paraId="61648061" w14:textId="77777777" w:rsidR="005A2962" w:rsidRPr="001C1950" w:rsidRDefault="005A2962" w:rsidP="00454479">
      <w:pPr>
        <w:pStyle w:val="a3"/>
        <w:tabs>
          <w:tab w:val="left" w:pos="993"/>
        </w:tabs>
        <w:spacing w:before="0" w:beforeAutospacing="0" w:after="0" w:afterAutospacing="0"/>
        <w:ind w:firstLine="709"/>
        <w:jc w:val="both"/>
        <w:rPr>
          <w:sz w:val="32"/>
          <w:szCs w:val="32"/>
        </w:rPr>
      </w:pPr>
      <w:r w:rsidRPr="001C1950">
        <w:rPr>
          <w:rStyle w:val="a4"/>
          <w:b w:val="0"/>
          <w:sz w:val="32"/>
          <w:szCs w:val="32"/>
        </w:rPr>
        <w:t>Физические свойства веществ с атомной кристаллической решеткой:</w:t>
      </w:r>
    </w:p>
    <w:p w14:paraId="679DEDF1" w14:textId="3715B80C" w:rsidR="005A2962" w:rsidRPr="00E54641" w:rsidRDefault="00151679" w:rsidP="00454479">
      <w:pPr>
        <w:pStyle w:val="a3"/>
        <w:tabs>
          <w:tab w:val="left" w:pos="993"/>
        </w:tabs>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прочность;</w:t>
      </w:r>
    </w:p>
    <w:p w14:paraId="30BE1530" w14:textId="2B71ED67" w:rsidR="005A2962" w:rsidRPr="00E54641" w:rsidRDefault="00151679" w:rsidP="00454479">
      <w:pPr>
        <w:pStyle w:val="a3"/>
        <w:tabs>
          <w:tab w:val="left" w:pos="993"/>
        </w:tabs>
        <w:spacing w:before="0" w:beforeAutospacing="0" w:after="0" w:afterAutospacing="0"/>
        <w:ind w:firstLine="709"/>
        <w:jc w:val="both"/>
        <w:rPr>
          <w:i/>
          <w:sz w:val="32"/>
          <w:szCs w:val="32"/>
        </w:rPr>
      </w:pPr>
      <w:r w:rsidRPr="00E54641">
        <w:rPr>
          <w:i/>
          <w:sz w:val="32"/>
          <w:szCs w:val="32"/>
        </w:rPr>
        <w:t>–</w:t>
      </w:r>
      <w:r w:rsidR="005A2962" w:rsidRPr="00E54641">
        <w:rPr>
          <w:rStyle w:val="a7"/>
          <w:bCs/>
          <w:i w:val="0"/>
          <w:sz w:val="32"/>
          <w:szCs w:val="32"/>
          <w:bdr w:val="none" w:sz="0" w:space="0" w:color="auto" w:frame="1"/>
        </w:rPr>
        <w:t xml:space="preserve"> тугоплавкость (высокая температура плавления);</w:t>
      </w:r>
    </w:p>
    <w:p w14:paraId="073F95BA" w14:textId="2E74DFA1" w:rsidR="005A2962" w:rsidRPr="00E54641" w:rsidRDefault="00151679" w:rsidP="00454479">
      <w:pPr>
        <w:pStyle w:val="a3"/>
        <w:tabs>
          <w:tab w:val="left" w:pos="993"/>
        </w:tabs>
        <w:spacing w:before="0" w:beforeAutospacing="0" w:after="0" w:afterAutospacing="0"/>
        <w:ind w:firstLine="709"/>
        <w:jc w:val="both"/>
        <w:rPr>
          <w:i/>
          <w:sz w:val="32"/>
          <w:szCs w:val="32"/>
        </w:rPr>
      </w:pPr>
      <w:r w:rsidRPr="00E54641">
        <w:rPr>
          <w:i/>
          <w:sz w:val="32"/>
          <w:szCs w:val="32"/>
        </w:rPr>
        <w:t>–</w:t>
      </w:r>
      <w:r w:rsidR="005A2962" w:rsidRPr="00E54641">
        <w:rPr>
          <w:rStyle w:val="a7"/>
          <w:bCs/>
          <w:i w:val="0"/>
          <w:sz w:val="32"/>
          <w:szCs w:val="32"/>
          <w:bdr w:val="none" w:sz="0" w:space="0" w:color="auto" w:frame="1"/>
        </w:rPr>
        <w:t xml:space="preserve"> низкая электропроводность;</w:t>
      </w:r>
    </w:p>
    <w:p w14:paraId="2D5FB865" w14:textId="17217BAA" w:rsidR="005A2962" w:rsidRPr="00E54641" w:rsidRDefault="00151679" w:rsidP="00454479">
      <w:pPr>
        <w:pStyle w:val="a3"/>
        <w:tabs>
          <w:tab w:val="left" w:pos="993"/>
        </w:tabs>
        <w:spacing w:before="0" w:beforeAutospacing="0" w:after="0" w:afterAutospacing="0"/>
        <w:ind w:firstLine="709"/>
        <w:jc w:val="both"/>
        <w:rPr>
          <w:i/>
          <w:sz w:val="32"/>
          <w:szCs w:val="32"/>
        </w:rPr>
      </w:pPr>
      <w:r w:rsidRPr="00E54641">
        <w:rPr>
          <w:i/>
          <w:sz w:val="32"/>
          <w:szCs w:val="32"/>
        </w:rPr>
        <w:t>–</w:t>
      </w:r>
      <w:r w:rsidR="005A2962" w:rsidRPr="00E54641">
        <w:rPr>
          <w:rStyle w:val="a7"/>
          <w:bCs/>
          <w:i w:val="0"/>
          <w:sz w:val="32"/>
          <w:szCs w:val="32"/>
          <w:bdr w:val="none" w:sz="0" w:space="0" w:color="auto" w:frame="1"/>
        </w:rPr>
        <w:t xml:space="preserve"> низкая теплопроводность;</w:t>
      </w:r>
    </w:p>
    <w:p w14:paraId="4C31BA88" w14:textId="4CB16DD1" w:rsidR="005A2962" w:rsidRPr="00E54641" w:rsidRDefault="00151679" w:rsidP="00454479">
      <w:pPr>
        <w:pStyle w:val="a3"/>
        <w:tabs>
          <w:tab w:val="left" w:pos="993"/>
        </w:tabs>
        <w:spacing w:before="0" w:beforeAutospacing="0" w:after="0" w:afterAutospacing="0"/>
        <w:ind w:firstLine="709"/>
        <w:jc w:val="both"/>
        <w:rPr>
          <w:i/>
          <w:sz w:val="32"/>
          <w:szCs w:val="32"/>
        </w:rPr>
      </w:pPr>
      <w:r w:rsidRPr="00E54641">
        <w:rPr>
          <w:i/>
          <w:sz w:val="32"/>
          <w:szCs w:val="32"/>
        </w:rPr>
        <w:t>–</w:t>
      </w:r>
      <w:r w:rsidR="005A2962" w:rsidRPr="00E54641">
        <w:rPr>
          <w:rStyle w:val="a7"/>
          <w:bCs/>
          <w:i w:val="0"/>
          <w:sz w:val="32"/>
          <w:szCs w:val="32"/>
          <w:bdr w:val="none" w:sz="0" w:space="0" w:color="auto" w:frame="1"/>
        </w:rPr>
        <w:t xml:space="preserve"> химическая инертность (неактивные вещества);</w:t>
      </w:r>
    </w:p>
    <w:p w14:paraId="2ACDC3F5" w14:textId="3894A2D4" w:rsidR="005A2962" w:rsidRPr="00E54641" w:rsidRDefault="00151679" w:rsidP="00454479">
      <w:pPr>
        <w:pStyle w:val="a3"/>
        <w:tabs>
          <w:tab w:val="left" w:pos="993"/>
        </w:tabs>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нерастворимость в растворителях.</w:t>
      </w:r>
    </w:p>
    <w:p w14:paraId="32E34B99" w14:textId="7777777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 </w:t>
      </w:r>
    </w:p>
    <w:p w14:paraId="54D7EBE5" w14:textId="77777777" w:rsidR="005A2962" w:rsidRPr="0032060A" w:rsidRDefault="005A2962" w:rsidP="00454479">
      <w:pPr>
        <w:pStyle w:val="2"/>
        <w:spacing w:before="0" w:beforeAutospacing="0" w:after="0" w:afterAutospacing="0"/>
        <w:ind w:firstLine="709"/>
        <w:jc w:val="both"/>
        <w:rPr>
          <w:sz w:val="32"/>
          <w:szCs w:val="32"/>
        </w:rPr>
      </w:pPr>
      <w:r w:rsidRPr="0032060A">
        <w:rPr>
          <w:rStyle w:val="a4"/>
          <w:b/>
          <w:bCs/>
          <w:sz w:val="32"/>
          <w:szCs w:val="32"/>
        </w:rPr>
        <w:lastRenderedPageBreak/>
        <w:t>Молекулярная кристаллическая решетка</w:t>
      </w:r>
    </w:p>
    <w:p w14:paraId="4860101E" w14:textId="55476048" w:rsidR="005A2962" w:rsidRPr="0032060A" w:rsidRDefault="00041D7F" w:rsidP="0045447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656192" behindDoc="0" locked="0" layoutInCell="1" allowOverlap="1" wp14:anchorId="2884E240" wp14:editId="4E378AFA">
            <wp:simplePos x="0" y="0"/>
            <wp:positionH relativeFrom="column">
              <wp:posOffset>1447800</wp:posOffset>
            </wp:positionH>
            <wp:positionV relativeFrom="paragraph">
              <wp:posOffset>5674360</wp:posOffset>
            </wp:positionV>
            <wp:extent cx="2148840" cy="1609725"/>
            <wp:effectExtent l="0" t="0" r="3810" b="9525"/>
            <wp:wrapTopAndBottom/>
            <wp:docPr id="24" name="Рисунок 24" descr="Модель Кристаллическая решетка йода купить солнечный-мир.рф">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дель Кристаллическая решетка йода купить солнечный-мир.рф">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884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962" w:rsidRPr="00340083">
        <w:rPr>
          <w:rStyle w:val="a4"/>
          <w:b w:val="0"/>
          <w:sz w:val="32"/>
          <w:szCs w:val="32"/>
        </w:rPr>
        <w:t>Молекулярная кристаллическая решетка</w:t>
      </w:r>
      <w:r w:rsidR="005A2962" w:rsidRPr="0032060A">
        <w:rPr>
          <w:sz w:val="32"/>
          <w:szCs w:val="32"/>
        </w:rPr>
        <w:t> –</w:t>
      </w:r>
      <w:r w:rsidR="00A238EE">
        <w:rPr>
          <w:sz w:val="32"/>
          <w:szCs w:val="32"/>
        </w:rPr>
        <w:t xml:space="preserve"> </w:t>
      </w:r>
      <w:r w:rsidR="005A2962" w:rsidRPr="0032060A">
        <w:rPr>
          <w:sz w:val="32"/>
          <w:szCs w:val="32"/>
        </w:rPr>
        <w:t>это такая решетка, в узлах которой располагаются </w:t>
      </w:r>
      <w:r w:rsidR="005A2962" w:rsidRPr="0032060A">
        <w:rPr>
          <w:rStyle w:val="a4"/>
          <w:sz w:val="32"/>
          <w:szCs w:val="32"/>
        </w:rPr>
        <w:t>молекулы</w:t>
      </w:r>
      <w:r w:rsidR="005A2962" w:rsidRPr="0032060A">
        <w:rPr>
          <w:sz w:val="32"/>
          <w:szCs w:val="32"/>
        </w:rPr>
        <w:t xml:space="preserve">. Удерживают молекулы в </w:t>
      </w:r>
      <w:r w:rsidR="005A2962" w:rsidRPr="00A238EE">
        <w:rPr>
          <w:sz w:val="32"/>
          <w:szCs w:val="32"/>
        </w:rPr>
        <w:t>кристалле </w:t>
      </w:r>
      <w:r w:rsidR="005A2962" w:rsidRPr="00A238EE">
        <w:rPr>
          <w:rStyle w:val="a4"/>
          <w:b w:val="0"/>
          <w:sz w:val="32"/>
          <w:szCs w:val="32"/>
        </w:rPr>
        <w:t>слабые силы межмолекулярного притяжения</w:t>
      </w:r>
      <w:r w:rsidR="005A2962" w:rsidRPr="00A238EE">
        <w:rPr>
          <w:b/>
          <w:sz w:val="32"/>
          <w:szCs w:val="32"/>
        </w:rPr>
        <w:t> </w:t>
      </w:r>
      <w:r w:rsidR="005A2962" w:rsidRPr="00A238EE">
        <w:rPr>
          <w:sz w:val="32"/>
          <w:szCs w:val="32"/>
        </w:rPr>
        <w:t>(</w:t>
      </w:r>
      <w:r w:rsidR="005A2962" w:rsidRPr="00A238EE">
        <w:rPr>
          <w:rStyle w:val="a7"/>
          <w:sz w:val="32"/>
          <w:szCs w:val="32"/>
          <w:bdr w:val="none" w:sz="0" w:space="0" w:color="auto" w:frame="1"/>
        </w:rPr>
        <w:t>силы Ван-дер-Ваальса</w:t>
      </w:r>
      <w:r w:rsidR="005A2962" w:rsidRPr="00A238EE">
        <w:rPr>
          <w:sz w:val="32"/>
          <w:szCs w:val="32"/>
        </w:rPr>
        <w:t>, водородные связи, или электростатическое притяжение). Соответственно, такую кристаллическую решетку, как правило,</w:t>
      </w:r>
      <w:r w:rsidR="005A2962" w:rsidRPr="00A238EE">
        <w:rPr>
          <w:rStyle w:val="a4"/>
          <w:sz w:val="32"/>
          <w:szCs w:val="32"/>
        </w:rPr>
        <w:t> </w:t>
      </w:r>
      <w:r w:rsidR="005A2962" w:rsidRPr="00A238EE">
        <w:rPr>
          <w:rStyle w:val="a4"/>
          <w:b w:val="0"/>
          <w:sz w:val="32"/>
          <w:szCs w:val="32"/>
        </w:rPr>
        <w:t>довольно легко разрушить</w:t>
      </w:r>
      <w:r w:rsidR="005A2962" w:rsidRPr="00A238EE">
        <w:rPr>
          <w:b/>
          <w:sz w:val="32"/>
          <w:szCs w:val="32"/>
        </w:rPr>
        <w:t>.</w:t>
      </w:r>
      <w:r w:rsidR="005A2962" w:rsidRPr="00A238EE">
        <w:rPr>
          <w:sz w:val="32"/>
          <w:szCs w:val="32"/>
        </w:rPr>
        <w:t xml:space="preserve"> Вещества с молекулярной кристаллической решеткой </w:t>
      </w:r>
      <w:r w:rsidR="005A2962" w:rsidRPr="00A238EE">
        <w:rPr>
          <w:b/>
          <w:sz w:val="32"/>
          <w:szCs w:val="32"/>
        </w:rPr>
        <w:t>– </w:t>
      </w:r>
      <w:r w:rsidR="005A2962" w:rsidRPr="00A238EE">
        <w:rPr>
          <w:rStyle w:val="a4"/>
          <w:b w:val="0"/>
          <w:sz w:val="32"/>
          <w:szCs w:val="32"/>
        </w:rPr>
        <w:t>легкоплавкие, непрочные</w:t>
      </w:r>
      <w:r w:rsidR="005A2962" w:rsidRPr="00A238EE">
        <w:rPr>
          <w:b/>
          <w:sz w:val="32"/>
          <w:szCs w:val="32"/>
        </w:rPr>
        <w:t>. </w:t>
      </w:r>
      <w:r w:rsidR="005A2962" w:rsidRPr="00A238EE">
        <w:rPr>
          <w:rStyle w:val="a4"/>
          <w:b w:val="0"/>
          <w:sz w:val="32"/>
          <w:szCs w:val="32"/>
        </w:rPr>
        <w:t>Чем больше сила притяжения между молекулами, тем выше температура плавления вещества</w:t>
      </w:r>
      <w:r w:rsidR="005A2962" w:rsidRPr="00A238EE">
        <w:rPr>
          <w:b/>
          <w:sz w:val="32"/>
          <w:szCs w:val="32"/>
        </w:rPr>
        <w:t>.</w:t>
      </w:r>
      <w:r w:rsidR="005A2962" w:rsidRPr="00A238EE">
        <w:rPr>
          <w:sz w:val="32"/>
          <w:szCs w:val="32"/>
        </w:rPr>
        <w:t> Как правило, температуры плавления веществ с молекулярной кристаллической решеткой не выше 200-300К. Поэтому при нормальных условиях большинство веществ с молекулярной кристаллической решеткой существует в виде </w:t>
      </w:r>
      <w:r w:rsidR="005A2962" w:rsidRPr="00A238EE">
        <w:rPr>
          <w:rStyle w:val="a4"/>
          <w:b w:val="0"/>
          <w:sz w:val="32"/>
          <w:szCs w:val="32"/>
        </w:rPr>
        <w:t>газов или жидкостей</w:t>
      </w:r>
      <w:r w:rsidR="005A2962" w:rsidRPr="00A238EE">
        <w:rPr>
          <w:b/>
          <w:sz w:val="32"/>
          <w:szCs w:val="32"/>
        </w:rPr>
        <w:t>.</w:t>
      </w:r>
      <w:r w:rsidR="005A2962" w:rsidRPr="0032060A">
        <w:rPr>
          <w:sz w:val="32"/>
          <w:szCs w:val="32"/>
        </w:rPr>
        <w:t xml:space="preserve"> Молекулярную кристаллическую решетку, как правило, образуют в твердом виде кислоты, оксиды неметаллов, прочие бинарные соединения неметаллов, простые вещества, образующие устойчивые молекулы (кислород О</w:t>
      </w:r>
      <w:r w:rsidR="005A2962" w:rsidRPr="0032060A">
        <w:rPr>
          <w:sz w:val="32"/>
          <w:szCs w:val="32"/>
          <w:bdr w:val="none" w:sz="0" w:space="0" w:color="auto" w:frame="1"/>
          <w:vertAlign w:val="subscript"/>
        </w:rPr>
        <w:t>2</w:t>
      </w:r>
      <w:r w:rsidR="005A2962" w:rsidRPr="0032060A">
        <w:rPr>
          <w:sz w:val="32"/>
          <w:szCs w:val="32"/>
        </w:rPr>
        <w:t>, азот N</w:t>
      </w:r>
      <w:r w:rsidR="005A2962" w:rsidRPr="0032060A">
        <w:rPr>
          <w:sz w:val="32"/>
          <w:szCs w:val="32"/>
          <w:bdr w:val="none" w:sz="0" w:space="0" w:color="auto" w:frame="1"/>
          <w:vertAlign w:val="subscript"/>
        </w:rPr>
        <w:t>2</w:t>
      </w:r>
      <w:r w:rsidR="005A2962" w:rsidRPr="0032060A">
        <w:rPr>
          <w:sz w:val="32"/>
          <w:szCs w:val="32"/>
        </w:rPr>
        <w:t>, вода H</w:t>
      </w:r>
      <w:r w:rsidR="005A2962" w:rsidRPr="0032060A">
        <w:rPr>
          <w:sz w:val="32"/>
          <w:szCs w:val="32"/>
          <w:bdr w:val="none" w:sz="0" w:space="0" w:color="auto" w:frame="1"/>
          <w:vertAlign w:val="subscript"/>
        </w:rPr>
        <w:t>2</w:t>
      </w:r>
      <w:r w:rsidR="005A2962" w:rsidRPr="0032060A">
        <w:rPr>
          <w:sz w:val="32"/>
          <w:szCs w:val="32"/>
        </w:rPr>
        <w:t>O и др.), органические вещества. Как правило, это вещества с ковалентной полярной (реже неполярной) связью. Т.к. электроны задействованы в химических связях, вещества с молекулярной кристаллической решеткой – </w:t>
      </w:r>
      <w:r w:rsidR="005A2962" w:rsidRPr="00E54641">
        <w:rPr>
          <w:rStyle w:val="a4"/>
          <w:b w:val="0"/>
          <w:sz w:val="32"/>
          <w:szCs w:val="32"/>
        </w:rPr>
        <w:t>диэлектрики, плохо проводят тепло</w:t>
      </w:r>
      <w:r w:rsidR="005A2962" w:rsidRPr="00E54641">
        <w:rPr>
          <w:b/>
          <w:sz w:val="32"/>
          <w:szCs w:val="32"/>
        </w:rPr>
        <w:t>.</w:t>
      </w:r>
    </w:p>
    <w:p w14:paraId="555A5516" w14:textId="0E5E4D4B" w:rsidR="00A238EE" w:rsidRPr="0032060A" w:rsidRDefault="00510AC2" w:rsidP="00454479">
      <w:pPr>
        <w:shd w:val="clear" w:color="auto" w:fill="FFFFFF"/>
        <w:spacing w:line="240" w:lineRule="auto"/>
        <w:jc w:val="both"/>
        <w:rPr>
          <w:rFonts w:eastAsia="Times New Roman"/>
          <w:sz w:val="32"/>
          <w:szCs w:val="32"/>
          <w:lang w:eastAsia="ru-RU"/>
        </w:rPr>
      </w:pPr>
      <w:r>
        <w:rPr>
          <w:rFonts w:eastAsia="Times New Roman"/>
          <w:sz w:val="32"/>
          <w:szCs w:val="32"/>
          <w:lang w:eastAsia="ru-RU"/>
        </w:rPr>
        <w:t xml:space="preserve">        </w:t>
      </w:r>
      <w:r w:rsidR="00A238EE" w:rsidRPr="0032060A">
        <w:rPr>
          <w:rFonts w:eastAsia="Times New Roman"/>
          <w:sz w:val="32"/>
          <w:szCs w:val="32"/>
          <w:lang w:eastAsia="ru-RU"/>
        </w:rPr>
        <w:t xml:space="preserve">Рисунок </w:t>
      </w:r>
      <w:r w:rsidR="00E54641">
        <w:rPr>
          <w:rFonts w:eastAsia="Times New Roman"/>
          <w:sz w:val="32"/>
          <w:szCs w:val="32"/>
          <w:lang w:eastAsia="ru-RU"/>
        </w:rPr>
        <w:t>6</w:t>
      </w:r>
      <w:r w:rsidR="00A238EE" w:rsidRPr="0032060A">
        <w:rPr>
          <w:rFonts w:eastAsia="Times New Roman"/>
          <w:sz w:val="32"/>
          <w:szCs w:val="32"/>
          <w:lang w:eastAsia="ru-RU"/>
        </w:rPr>
        <w:t xml:space="preserve"> – </w:t>
      </w:r>
      <w:r w:rsidR="00A238EE">
        <w:rPr>
          <w:rFonts w:eastAsia="Times New Roman"/>
          <w:sz w:val="32"/>
          <w:szCs w:val="32"/>
          <w:lang w:eastAsia="ru-RU"/>
        </w:rPr>
        <w:t>Молекулярная кристаллическая решетка</w:t>
      </w:r>
      <w:r w:rsidR="00A238EE" w:rsidRPr="0032060A">
        <w:rPr>
          <w:rFonts w:eastAsia="Times New Roman"/>
          <w:sz w:val="32"/>
          <w:szCs w:val="32"/>
          <w:lang w:eastAsia="ru-RU"/>
        </w:rPr>
        <w:t xml:space="preserve"> </w:t>
      </w:r>
    </w:p>
    <w:p w14:paraId="057F0FD4" w14:textId="77777777" w:rsidR="00A238EE" w:rsidRDefault="00A238EE" w:rsidP="00454479">
      <w:pPr>
        <w:pStyle w:val="a3"/>
        <w:spacing w:before="0" w:beforeAutospacing="0" w:after="0" w:afterAutospacing="0"/>
        <w:ind w:firstLine="709"/>
        <w:jc w:val="both"/>
        <w:rPr>
          <w:rStyle w:val="a4"/>
          <w:sz w:val="32"/>
          <w:szCs w:val="32"/>
        </w:rPr>
      </w:pPr>
    </w:p>
    <w:p w14:paraId="76CE6CD1" w14:textId="77777777" w:rsidR="005A2962" w:rsidRPr="00E54641" w:rsidRDefault="005A2962" w:rsidP="00454479">
      <w:pPr>
        <w:pStyle w:val="a3"/>
        <w:spacing w:before="0" w:beforeAutospacing="0" w:after="0" w:afterAutospacing="0"/>
        <w:ind w:firstLine="709"/>
        <w:jc w:val="both"/>
        <w:rPr>
          <w:sz w:val="32"/>
          <w:szCs w:val="32"/>
        </w:rPr>
      </w:pPr>
      <w:r w:rsidRPr="00A238EE">
        <w:rPr>
          <w:rStyle w:val="a4"/>
          <w:b w:val="0"/>
          <w:sz w:val="32"/>
          <w:szCs w:val="32"/>
        </w:rPr>
        <w:t>Связь между частицами</w:t>
      </w:r>
      <w:r w:rsidRPr="00A238EE">
        <w:rPr>
          <w:b/>
          <w:sz w:val="32"/>
          <w:szCs w:val="32"/>
        </w:rPr>
        <w:t> </w:t>
      </w:r>
      <w:r w:rsidRPr="00A238EE">
        <w:rPr>
          <w:sz w:val="32"/>
          <w:szCs w:val="32"/>
        </w:rPr>
        <w:t>в молекулярных кристаллах:</w:t>
      </w:r>
      <w:r w:rsidRPr="00A238EE">
        <w:rPr>
          <w:b/>
          <w:sz w:val="32"/>
          <w:szCs w:val="32"/>
        </w:rPr>
        <w:t xml:space="preserve"> </w:t>
      </w:r>
      <w:r w:rsidRPr="00F56755">
        <w:rPr>
          <w:sz w:val="32"/>
          <w:szCs w:val="32"/>
        </w:rPr>
        <w:t>м</w:t>
      </w:r>
      <w:r w:rsidRPr="00A238EE">
        <w:rPr>
          <w:rStyle w:val="a4"/>
          <w:b w:val="0"/>
          <w:sz w:val="32"/>
          <w:szCs w:val="32"/>
        </w:rPr>
        <w:t>ежмолекулярные </w:t>
      </w:r>
      <w:hyperlink r:id="rId57" w:tooltip="Типы химической связи" w:history="1">
        <w:r w:rsidRPr="00E54641">
          <w:rPr>
            <w:rStyle w:val="a5"/>
            <w:bCs/>
            <w:color w:val="auto"/>
            <w:sz w:val="32"/>
            <w:szCs w:val="32"/>
            <w:u w:val="none"/>
          </w:rPr>
          <w:t>водородные связи</w:t>
        </w:r>
      </w:hyperlink>
      <w:r w:rsidRPr="00E54641">
        <w:rPr>
          <w:rStyle w:val="a4"/>
          <w:b w:val="0"/>
          <w:sz w:val="32"/>
          <w:szCs w:val="32"/>
        </w:rPr>
        <w:t>,  электростатические или межмолекулярные силы притяжения</w:t>
      </w:r>
      <w:r w:rsidRPr="00E54641">
        <w:rPr>
          <w:sz w:val="32"/>
          <w:szCs w:val="32"/>
        </w:rPr>
        <w:t>.</w:t>
      </w:r>
    </w:p>
    <w:p w14:paraId="68319744" w14:textId="77777777" w:rsidR="005A2962" w:rsidRPr="00E54641" w:rsidRDefault="005A2962" w:rsidP="00454479">
      <w:pPr>
        <w:pStyle w:val="a3"/>
        <w:spacing w:before="0" w:beforeAutospacing="0" w:after="0" w:afterAutospacing="0"/>
        <w:ind w:firstLine="709"/>
        <w:jc w:val="both"/>
        <w:rPr>
          <w:sz w:val="32"/>
          <w:szCs w:val="32"/>
        </w:rPr>
      </w:pPr>
      <w:r w:rsidRPr="00E54641">
        <w:rPr>
          <w:rStyle w:val="a4"/>
          <w:b w:val="0"/>
          <w:sz w:val="32"/>
          <w:szCs w:val="32"/>
        </w:rPr>
        <w:lastRenderedPageBreak/>
        <w:t>В узлах кристалла</w:t>
      </w:r>
      <w:r w:rsidRPr="00E54641">
        <w:rPr>
          <w:sz w:val="32"/>
          <w:szCs w:val="32"/>
        </w:rPr>
        <w:t> с молекулярной кристаллической структурой расположены </w:t>
      </w:r>
      <w:r w:rsidRPr="00E54641">
        <w:rPr>
          <w:rStyle w:val="a4"/>
          <w:b w:val="0"/>
          <w:sz w:val="32"/>
          <w:szCs w:val="32"/>
        </w:rPr>
        <w:t>молекулы</w:t>
      </w:r>
      <w:r w:rsidRPr="00E54641">
        <w:rPr>
          <w:sz w:val="32"/>
          <w:szCs w:val="32"/>
        </w:rPr>
        <w:t>.</w:t>
      </w:r>
    </w:p>
    <w:p w14:paraId="518509F5" w14:textId="77777777" w:rsidR="005A2962" w:rsidRPr="0032060A" w:rsidRDefault="005A2962" w:rsidP="00454479">
      <w:pPr>
        <w:pStyle w:val="a3"/>
        <w:spacing w:before="0" w:beforeAutospacing="0" w:after="0" w:afterAutospacing="0"/>
        <w:ind w:firstLine="709"/>
        <w:jc w:val="both"/>
        <w:rPr>
          <w:sz w:val="32"/>
          <w:szCs w:val="32"/>
        </w:rPr>
      </w:pPr>
      <w:r w:rsidRPr="00A238EE">
        <w:rPr>
          <w:rStyle w:val="a4"/>
          <w:b w:val="0"/>
          <w:sz w:val="32"/>
          <w:szCs w:val="32"/>
        </w:rPr>
        <w:t>Фазовое состояние</w:t>
      </w:r>
      <w:r w:rsidRPr="0032060A">
        <w:rPr>
          <w:sz w:val="32"/>
          <w:szCs w:val="32"/>
        </w:rPr>
        <w:t> молекулярных кристаллов при нормальных условиях: </w:t>
      </w:r>
      <w:proofErr w:type="spellStart"/>
      <w:r w:rsidRPr="00A238EE">
        <w:rPr>
          <w:rStyle w:val="a4"/>
          <w:b w:val="0"/>
          <w:sz w:val="32"/>
          <w:szCs w:val="32"/>
        </w:rPr>
        <w:t>газы</w:t>
      </w:r>
      <w:proofErr w:type="spellEnd"/>
      <w:r w:rsidRPr="00A238EE">
        <w:rPr>
          <w:rStyle w:val="a4"/>
          <w:b w:val="0"/>
          <w:sz w:val="32"/>
          <w:szCs w:val="32"/>
        </w:rPr>
        <w:t>, жидкости и твердые вещества</w:t>
      </w:r>
      <w:r w:rsidRPr="00A238EE">
        <w:rPr>
          <w:b/>
          <w:sz w:val="32"/>
          <w:szCs w:val="32"/>
        </w:rPr>
        <w:t>.</w:t>
      </w:r>
    </w:p>
    <w:p w14:paraId="77DBD850" w14:textId="77777777" w:rsidR="005A2962" w:rsidRPr="0032060A" w:rsidRDefault="005A2962" w:rsidP="00454479">
      <w:pPr>
        <w:pStyle w:val="a3"/>
        <w:spacing w:before="0" w:beforeAutospacing="0" w:after="0" w:afterAutospacing="0"/>
        <w:ind w:firstLine="709"/>
        <w:jc w:val="both"/>
        <w:rPr>
          <w:sz w:val="32"/>
          <w:szCs w:val="32"/>
        </w:rPr>
      </w:pPr>
      <w:r w:rsidRPr="00A238EE">
        <w:rPr>
          <w:rStyle w:val="a4"/>
          <w:b w:val="0"/>
          <w:sz w:val="32"/>
          <w:szCs w:val="32"/>
        </w:rPr>
        <w:t>Вещества</w:t>
      </w:r>
      <w:r w:rsidRPr="00A238EE">
        <w:rPr>
          <w:b/>
          <w:sz w:val="32"/>
          <w:szCs w:val="32"/>
        </w:rPr>
        <w:t>,</w:t>
      </w:r>
      <w:r w:rsidRPr="0032060A">
        <w:rPr>
          <w:sz w:val="32"/>
          <w:szCs w:val="32"/>
        </w:rPr>
        <w:t xml:space="preserve"> образующие в твердом состоянии </w:t>
      </w:r>
      <w:r w:rsidRPr="00A238EE">
        <w:rPr>
          <w:rStyle w:val="a4"/>
          <w:b w:val="0"/>
          <w:sz w:val="32"/>
          <w:szCs w:val="32"/>
        </w:rPr>
        <w:t>молекулярные кристаллы</w:t>
      </w:r>
      <w:r w:rsidRPr="00A238EE">
        <w:rPr>
          <w:b/>
          <w:sz w:val="32"/>
          <w:szCs w:val="32"/>
        </w:rPr>
        <w:t>:</w:t>
      </w:r>
    </w:p>
    <w:p w14:paraId="398B91EF" w14:textId="77777777" w:rsidR="005A2962" w:rsidRPr="00A238EE" w:rsidRDefault="005A2962" w:rsidP="00454479">
      <w:pPr>
        <w:numPr>
          <w:ilvl w:val="0"/>
          <w:numId w:val="4"/>
        </w:numPr>
        <w:tabs>
          <w:tab w:val="left" w:pos="993"/>
        </w:tabs>
        <w:spacing w:line="240" w:lineRule="auto"/>
        <w:ind w:left="0" w:firstLine="709"/>
        <w:jc w:val="both"/>
        <w:rPr>
          <w:b/>
          <w:sz w:val="32"/>
          <w:szCs w:val="32"/>
        </w:rPr>
      </w:pPr>
      <w:r w:rsidRPr="00A238EE">
        <w:rPr>
          <w:rStyle w:val="a4"/>
          <w:b w:val="0"/>
          <w:sz w:val="32"/>
          <w:szCs w:val="32"/>
        </w:rPr>
        <w:t>Простые вещества-неметаллы, образующие маленькие прочные молекулы</w:t>
      </w:r>
      <w:r w:rsidRPr="00A238EE">
        <w:rPr>
          <w:b/>
          <w:sz w:val="32"/>
          <w:szCs w:val="32"/>
        </w:rPr>
        <w:t> </w:t>
      </w:r>
      <w:r w:rsidRPr="00A238EE">
        <w:rPr>
          <w:rStyle w:val="a4"/>
          <w:b w:val="0"/>
          <w:sz w:val="32"/>
          <w:szCs w:val="32"/>
        </w:rPr>
        <w:t>(O</w:t>
      </w:r>
      <w:r w:rsidRPr="00A238EE">
        <w:rPr>
          <w:rStyle w:val="a4"/>
          <w:b w:val="0"/>
          <w:bCs w:val="0"/>
          <w:sz w:val="32"/>
          <w:szCs w:val="32"/>
          <w:bdr w:val="none" w:sz="0" w:space="0" w:color="auto" w:frame="1"/>
          <w:vertAlign w:val="subscript"/>
        </w:rPr>
        <w:t>2</w:t>
      </w:r>
      <w:r w:rsidRPr="00A238EE">
        <w:rPr>
          <w:rStyle w:val="a4"/>
          <w:b w:val="0"/>
          <w:sz w:val="32"/>
          <w:szCs w:val="32"/>
        </w:rPr>
        <w:t>, N</w:t>
      </w:r>
      <w:r w:rsidRPr="00A238EE">
        <w:rPr>
          <w:rStyle w:val="a4"/>
          <w:b w:val="0"/>
          <w:bCs w:val="0"/>
          <w:sz w:val="32"/>
          <w:szCs w:val="32"/>
          <w:bdr w:val="none" w:sz="0" w:space="0" w:color="auto" w:frame="1"/>
          <w:vertAlign w:val="subscript"/>
        </w:rPr>
        <w:t>2</w:t>
      </w:r>
      <w:r w:rsidRPr="00A238EE">
        <w:rPr>
          <w:rStyle w:val="a4"/>
          <w:b w:val="0"/>
          <w:sz w:val="32"/>
          <w:szCs w:val="32"/>
        </w:rPr>
        <w:t>, H</w:t>
      </w:r>
      <w:r w:rsidRPr="00A238EE">
        <w:rPr>
          <w:rStyle w:val="a4"/>
          <w:b w:val="0"/>
          <w:bCs w:val="0"/>
          <w:sz w:val="32"/>
          <w:szCs w:val="32"/>
          <w:bdr w:val="none" w:sz="0" w:space="0" w:color="auto" w:frame="1"/>
          <w:vertAlign w:val="subscript"/>
        </w:rPr>
        <w:t>2</w:t>
      </w:r>
      <w:r w:rsidRPr="00A238EE">
        <w:rPr>
          <w:rStyle w:val="a4"/>
          <w:b w:val="0"/>
          <w:sz w:val="32"/>
          <w:szCs w:val="32"/>
        </w:rPr>
        <w:t>, S</w:t>
      </w:r>
      <w:r w:rsidRPr="00A238EE">
        <w:rPr>
          <w:rStyle w:val="a4"/>
          <w:b w:val="0"/>
          <w:bCs w:val="0"/>
          <w:sz w:val="32"/>
          <w:szCs w:val="32"/>
          <w:bdr w:val="none" w:sz="0" w:space="0" w:color="auto" w:frame="1"/>
          <w:vertAlign w:val="subscript"/>
        </w:rPr>
        <w:t>8</w:t>
      </w:r>
      <w:r w:rsidRPr="00A238EE">
        <w:rPr>
          <w:rStyle w:val="a4"/>
          <w:b w:val="0"/>
          <w:sz w:val="32"/>
          <w:szCs w:val="32"/>
        </w:rPr>
        <w:t> и др.);</w:t>
      </w:r>
    </w:p>
    <w:p w14:paraId="3A6A5F62" w14:textId="2E09E48F" w:rsidR="005A2962" w:rsidRPr="00A238EE" w:rsidRDefault="005A2962" w:rsidP="00454479">
      <w:pPr>
        <w:numPr>
          <w:ilvl w:val="0"/>
          <w:numId w:val="4"/>
        </w:numPr>
        <w:tabs>
          <w:tab w:val="left" w:pos="993"/>
        </w:tabs>
        <w:spacing w:line="240" w:lineRule="auto"/>
        <w:ind w:left="0" w:firstLine="709"/>
        <w:jc w:val="both"/>
        <w:rPr>
          <w:b/>
          <w:sz w:val="32"/>
          <w:szCs w:val="32"/>
        </w:rPr>
      </w:pPr>
      <w:r w:rsidRPr="00A238EE">
        <w:rPr>
          <w:rStyle w:val="a4"/>
          <w:b w:val="0"/>
          <w:sz w:val="32"/>
          <w:szCs w:val="32"/>
        </w:rPr>
        <w:t>Сложные вещества (соединения неметаллов) с ковалентными полярными связями</w:t>
      </w:r>
      <w:r w:rsidRPr="00A238EE">
        <w:rPr>
          <w:b/>
          <w:sz w:val="32"/>
          <w:szCs w:val="32"/>
        </w:rPr>
        <w:t> </w:t>
      </w:r>
      <w:r w:rsidRPr="00A238EE">
        <w:rPr>
          <w:rStyle w:val="a4"/>
          <w:b w:val="0"/>
          <w:sz w:val="32"/>
          <w:szCs w:val="32"/>
        </w:rPr>
        <w:t xml:space="preserve">(кроме оксидов кремния и бора, соединений кремния и углерода) </w:t>
      </w:r>
      <w:r w:rsidR="00A238EE" w:rsidRPr="0032060A">
        <w:rPr>
          <w:rFonts w:eastAsia="Times New Roman"/>
          <w:sz w:val="32"/>
          <w:szCs w:val="32"/>
          <w:lang w:eastAsia="ru-RU"/>
        </w:rPr>
        <w:t xml:space="preserve">– </w:t>
      </w:r>
      <w:r w:rsidR="00A238EE" w:rsidRPr="00A238EE">
        <w:rPr>
          <w:rStyle w:val="a4"/>
          <w:b w:val="0"/>
          <w:sz w:val="32"/>
          <w:szCs w:val="32"/>
        </w:rPr>
        <w:t>вода</w:t>
      </w:r>
      <w:r w:rsidRPr="00A238EE">
        <w:rPr>
          <w:rStyle w:val="a4"/>
          <w:b w:val="0"/>
          <w:sz w:val="32"/>
          <w:szCs w:val="32"/>
        </w:rPr>
        <w:t xml:space="preserve"> H</w:t>
      </w:r>
      <w:r w:rsidRPr="00A238EE">
        <w:rPr>
          <w:rStyle w:val="a4"/>
          <w:b w:val="0"/>
          <w:bCs w:val="0"/>
          <w:sz w:val="32"/>
          <w:szCs w:val="32"/>
          <w:bdr w:val="none" w:sz="0" w:space="0" w:color="auto" w:frame="1"/>
          <w:vertAlign w:val="subscript"/>
        </w:rPr>
        <w:t>2</w:t>
      </w:r>
      <w:r w:rsidRPr="00A238EE">
        <w:rPr>
          <w:rStyle w:val="a4"/>
          <w:b w:val="0"/>
          <w:sz w:val="32"/>
          <w:szCs w:val="32"/>
        </w:rPr>
        <w:t>O, оксид серы SO</w:t>
      </w:r>
      <w:r w:rsidRPr="00A238EE">
        <w:rPr>
          <w:rStyle w:val="a4"/>
          <w:b w:val="0"/>
          <w:bCs w:val="0"/>
          <w:sz w:val="32"/>
          <w:szCs w:val="32"/>
          <w:bdr w:val="none" w:sz="0" w:space="0" w:color="auto" w:frame="1"/>
          <w:vertAlign w:val="subscript"/>
        </w:rPr>
        <w:t>3</w:t>
      </w:r>
      <w:r w:rsidRPr="00A238EE">
        <w:rPr>
          <w:rStyle w:val="a4"/>
          <w:b w:val="0"/>
          <w:sz w:val="32"/>
          <w:szCs w:val="32"/>
        </w:rPr>
        <w:t> и др.</w:t>
      </w:r>
    </w:p>
    <w:p w14:paraId="1DD9F91D" w14:textId="77777777" w:rsidR="005A2962" w:rsidRPr="00A238EE" w:rsidRDefault="005A2962" w:rsidP="00454479">
      <w:pPr>
        <w:numPr>
          <w:ilvl w:val="0"/>
          <w:numId w:val="4"/>
        </w:numPr>
        <w:tabs>
          <w:tab w:val="left" w:pos="993"/>
        </w:tabs>
        <w:spacing w:line="240" w:lineRule="auto"/>
        <w:ind w:left="0" w:firstLine="709"/>
        <w:jc w:val="both"/>
        <w:rPr>
          <w:b/>
          <w:sz w:val="32"/>
          <w:szCs w:val="32"/>
        </w:rPr>
      </w:pPr>
      <w:r w:rsidRPr="00A238EE">
        <w:rPr>
          <w:rStyle w:val="a4"/>
          <w:b w:val="0"/>
          <w:sz w:val="32"/>
          <w:szCs w:val="32"/>
        </w:rPr>
        <w:t xml:space="preserve">Одноатомные инертные </w:t>
      </w:r>
      <w:proofErr w:type="spellStart"/>
      <w:r w:rsidRPr="00A238EE">
        <w:rPr>
          <w:rStyle w:val="a4"/>
          <w:b w:val="0"/>
          <w:sz w:val="32"/>
          <w:szCs w:val="32"/>
        </w:rPr>
        <w:t>газы</w:t>
      </w:r>
      <w:proofErr w:type="spellEnd"/>
      <w:r w:rsidRPr="00A238EE">
        <w:rPr>
          <w:b/>
          <w:sz w:val="32"/>
          <w:szCs w:val="32"/>
        </w:rPr>
        <w:t> (</w:t>
      </w:r>
      <w:r w:rsidRPr="00A238EE">
        <w:rPr>
          <w:rStyle w:val="a4"/>
          <w:b w:val="0"/>
          <w:sz w:val="32"/>
          <w:szCs w:val="32"/>
        </w:rPr>
        <w:t>гелий, неон, аргон, криптон</w:t>
      </w:r>
      <w:r w:rsidRPr="00A238EE">
        <w:rPr>
          <w:b/>
          <w:sz w:val="32"/>
          <w:szCs w:val="32"/>
        </w:rPr>
        <w:t> </w:t>
      </w:r>
      <w:r w:rsidRPr="00A238EE">
        <w:rPr>
          <w:rStyle w:val="a4"/>
          <w:b w:val="0"/>
          <w:sz w:val="32"/>
          <w:szCs w:val="32"/>
        </w:rPr>
        <w:t>и др.)</w:t>
      </w:r>
      <w:r w:rsidRPr="00A238EE">
        <w:rPr>
          <w:b/>
          <w:sz w:val="32"/>
          <w:szCs w:val="32"/>
        </w:rPr>
        <w:t>;</w:t>
      </w:r>
    </w:p>
    <w:p w14:paraId="4E367E17" w14:textId="27DBD607" w:rsidR="005A2962" w:rsidRPr="00A238EE" w:rsidRDefault="005A2962" w:rsidP="00454479">
      <w:pPr>
        <w:numPr>
          <w:ilvl w:val="0"/>
          <w:numId w:val="4"/>
        </w:numPr>
        <w:tabs>
          <w:tab w:val="left" w:pos="993"/>
        </w:tabs>
        <w:spacing w:line="240" w:lineRule="auto"/>
        <w:ind w:left="0" w:firstLine="709"/>
        <w:jc w:val="both"/>
        <w:rPr>
          <w:b/>
          <w:sz w:val="32"/>
          <w:szCs w:val="32"/>
        </w:rPr>
      </w:pPr>
      <w:r w:rsidRPr="00A238EE">
        <w:rPr>
          <w:rStyle w:val="a4"/>
          <w:b w:val="0"/>
          <w:sz w:val="32"/>
          <w:szCs w:val="32"/>
        </w:rPr>
        <w:t>Большинство органических веществ, в которых нет ионных связей</w:t>
      </w:r>
      <w:r w:rsidRPr="00A238EE">
        <w:rPr>
          <w:b/>
          <w:sz w:val="32"/>
          <w:szCs w:val="32"/>
        </w:rPr>
        <w:t> </w:t>
      </w:r>
      <w:r w:rsidR="00A238EE" w:rsidRPr="0032060A">
        <w:rPr>
          <w:rFonts w:eastAsia="Times New Roman"/>
          <w:sz w:val="32"/>
          <w:szCs w:val="32"/>
          <w:lang w:eastAsia="ru-RU"/>
        </w:rPr>
        <w:t>–</w:t>
      </w:r>
      <w:r w:rsidRPr="00A238EE">
        <w:rPr>
          <w:b/>
          <w:sz w:val="32"/>
          <w:szCs w:val="32"/>
        </w:rPr>
        <w:t> </w:t>
      </w:r>
      <w:r w:rsidRPr="00A238EE">
        <w:rPr>
          <w:rStyle w:val="a4"/>
          <w:b w:val="0"/>
          <w:sz w:val="32"/>
          <w:szCs w:val="32"/>
        </w:rPr>
        <w:t>метан CH</w:t>
      </w:r>
      <w:r w:rsidRPr="00A238EE">
        <w:rPr>
          <w:rStyle w:val="a4"/>
          <w:b w:val="0"/>
          <w:bCs w:val="0"/>
          <w:sz w:val="32"/>
          <w:szCs w:val="32"/>
          <w:bdr w:val="none" w:sz="0" w:space="0" w:color="auto" w:frame="1"/>
          <w:vertAlign w:val="subscript"/>
        </w:rPr>
        <w:t>4</w:t>
      </w:r>
      <w:r w:rsidRPr="00A238EE">
        <w:rPr>
          <w:rStyle w:val="a4"/>
          <w:b w:val="0"/>
          <w:sz w:val="32"/>
          <w:szCs w:val="32"/>
        </w:rPr>
        <w:t>, бензол С</w:t>
      </w:r>
      <w:r w:rsidRPr="00A238EE">
        <w:rPr>
          <w:rStyle w:val="a4"/>
          <w:b w:val="0"/>
          <w:bCs w:val="0"/>
          <w:sz w:val="32"/>
          <w:szCs w:val="32"/>
          <w:bdr w:val="none" w:sz="0" w:space="0" w:color="auto" w:frame="1"/>
          <w:vertAlign w:val="subscript"/>
        </w:rPr>
        <w:t>6</w:t>
      </w:r>
      <w:r w:rsidRPr="00A238EE">
        <w:rPr>
          <w:rStyle w:val="a4"/>
          <w:b w:val="0"/>
          <w:sz w:val="32"/>
          <w:szCs w:val="32"/>
        </w:rPr>
        <w:t>Н</w:t>
      </w:r>
      <w:r w:rsidRPr="00A238EE">
        <w:rPr>
          <w:rStyle w:val="a4"/>
          <w:b w:val="0"/>
          <w:bCs w:val="0"/>
          <w:sz w:val="32"/>
          <w:szCs w:val="32"/>
          <w:bdr w:val="none" w:sz="0" w:space="0" w:color="auto" w:frame="1"/>
          <w:vertAlign w:val="subscript"/>
        </w:rPr>
        <w:t>6</w:t>
      </w:r>
      <w:r w:rsidRPr="00A238EE">
        <w:rPr>
          <w:rStyle w:val="a4"/>
          <w:b w:val="0"/>
          <w:sz w:val="32"/>
          <w:szCs w:val="32"/>
        </w:rPr>
        <w:t> и др.</w:t>
      </w:r>
    </w:p>
    <w:p w14:paraId="7F61ED7D" w14:textId="3236743C" w:rsidR="005A2962" w:rsidRPr="0032060A" w:rsidRDefault="005A2962" w:rsidP="00454479">
      <w:pPr>
        <w:pStyle w:val="a3"/>
        <w:spacing w:before="0" w:beforeAutospacing="0" w:after="0" w:afterAutospacing="0"/>
        <w:ind w:firstLine="709"/>
        <w:jc w:val="both"/>
        <w:rPr>
          <w:sz w:val="32"/>
          <w:szCs w:val="32"/>
        </w:rPr>
      </w:pPr>
      <w:r w:rsidRPr="00A238EE">
        <w:rPr>
          <w:rStyle w:val="a4"/>
          <w:b w:val="0"/>
          <w:sz w:val="32"/>
          <w:szCs w:val="32"/>
        </w:rPr>
        <w:t xml:space="preserve">Физические </w:t>
      </w:r>
      <w:r w:rsidR="00A238EE" w:rsidRPr="00A238EE">
        <w:rPr>
          <w:rStyle w:val="a4"/>
          <w:b w:val="0"/>
          <w:sz w:val="32"/>
          <w:szCs w:val="32"/>
        </w:rPr>
        <w:t>свойства</w:t>
      </w:r>
      <w:r w:rsidR="00A238EE">
        <w:rPr>
          <w:rStyle w:val="a4"/>
          <w:sz w:val="32"/>
          <w:szCs w:val="32"/>
        </w:rPr>
        <w:t xml:space="preserve"> </w:t>
      </w:r>
      <w:r w:rsidR="00A238EE" w:rsidRPr="00E54641">
        <w:rPr>
          <w:rStyle w:val="a4"/>
          <w:b w:val="0"/>
          <w:sz w:val="32"/>
          <w:szCs w:val="32"/>
        </w:rPr>
        <w:t>веществ</w:t>
      </w:r>
      <w:r w:rsidRPr="00E54641">
        <w:rPr>
          <w:b/>
          <w:sz w:val="32"/>
          <w:szCs w:val="32"/>
        </w:rPr>
        <w:t xml:space="preserve"> </w:t>
      </w:r>
      <w:r w:rsidRPr="0032060A">
        <w:rPr>
          <w:sz w:val="32"/>
          <w:szCs w:val="32"/>
        </w:rPr>
        <w:t>с молекулярной кристаллической решеткой:</w:t>
      </w:r>
    </w:p>
    <w:p w14:paraId="6AE0E0C0" w14:textId="487FD005" w:rsidR="005A2962" w:rsidRPr="00E54641" w:rsidRDefault="00A238EE" w:rsidP="00454479">
      <w:pPr>
        <w:pStyle w:val="a3"/>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легкоплавкость (низкая температура плавления):</w:t>
      </w:r>
    </w:p>
    <w:p w14:paraId="501B07D5" w14:textId="6E57B0F3" w:rsidR="005A2962" w:rsidRPr="00E54641" w:rsidRDefault="00A238EE" w:rsidP="00454479">
      <w:pPr>
        <w:pStyle w:val="a3"/>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 xml:space="preserve"> высокая сжимаемость;</w:t>
      </w:r>
    </w:p>
    <w:p w14:paraId="38084761" w14:textId="7BEE6CCC" w:rsidR="005A2962" w:rsidRPr="00E54641" w:rsidRDefault="00A238EE" w:rsidP="00454479">
      <w:pPr>
        <w:pStyle w:val="a3"/>
        <w:spacing w:before="0" w:beforeAutospacing="0" w:after="0" w:afterAutospacing="0"/>
        <w:ind w:firstLine="709"/>
        <w:jc w:val="both"/>
        <w:rPr>
          <w:i/>
          <w:sz w:val="32"/>
          <w:szCs w:val="32"/>
        </w:rPr>
      </w:pPr>
      <w:r w:rsidRPr="00E54641">
        <w:rPr>
          <w:i/>
          <w:sz w:val="32"/>
          <w:szCs w:val="32"/>
        </w:rPr>
        <w:t>–</w:t>
      </w:r>
      <w:r w:rsidR="00686F26" w:rsidRPr="00E54641">
        <w:rPr>
          <w:i/>
          <w:sz w:val="32"/>
          <w:szCs w:val="32"/>
        </w:rPr>
        <w:t xml:space="preserve"> </w:t>
      </w:r>
      <w:r w:rsidR="005A2962" w:rsidRPr="00E54641">
        <w:rPr>
          <w:rStyle w:val="a7"/>
          <w:bCs/>
          <w:i w:val="0"/>
          <w:sz w:val="32"/>
          <w:szCs w:val="32"/>
          <w:bdr w:val="none" w:sz="0" w:space="0" w:color="auto" w:frame="1"/>
        </w:rPr>
        <w:t>молекулярные кристаллы в твердом виде, а также в растворах и расплавах не проводят ток;</w:t>
      </w:r>
    </w:p>
    <w:p w14:paraId="30A71547" w14:textId="4B073709" w:rsidR="005A2962" w:rsidRPr="00E54641" w:rsidRDefault="00A238EE" w:rsidP="00454479">
      <w:pPr>
        <w:pStyle w:val="a3"/>
        <w:spacing w:before="0" w:beforeAutospacing="0" w:after="0" w:afterAutospacing="0"/>
        <w:ind w:firstLine="709"/>
        <w:jc w:val="both"/>
        <w:rPr>
          <w:i/>
          <w:sz w:val="32"/>
          <w:szCs w:val="32"/>
        </w:rPr>
      </w:pPr>
      <w:r w:rsidRPr="00E54641">
        <w:rPr>
          <w:i/>
          <w:sz w:val="32"/>
          <w:szCs w:val="32"/>
        </w:rPr>
        <w:t>–</w:t>
      </w:r>
      <w:r w:rsidR="005A2962" w:rsidRPr="00E54641">
        <w:rPr>
          <w:rStyle w:val="a7"/>
          <w:bCs/>
          <w:i w:val="0"/>
          <w:sz w:val="32"/>
          <w:szCs w:val="32"/>
          <w:bdr w:val="none" w:sz="0" w:space="0" w:color="auto" w:frame="1"/>
        </w:rPr>
        <w:t xml:space="preserve"> фазовое состояние при нормальных условиях – </w:t>
      </w:r>
      <w:proofErr w:type="spellStart"/>
      <w:r w:rsidR="005A2962" w:rsidRPr="00E54641">
        <w:rPr>
          <w:rStyle w:val="a7"/>
          <w:bCs/>
          <w:i w:val="0"/>
          <w:sz w:val="32"/>
          <w:szCs w:val="32"/>
          <w:bdr w:val="none" w:sz="0" w:space="0" w:color="auto" w:frame="1"/>
        </w:rPr>
        <w:t>газы</w:t>
      </w:r>
      <w:proofErr w:type="spellEnd"/>
      <w:r w:rsidR="005A2962" w:rsidRPr="00E54641">
        <w:rPr>
          <w:rStyle w:val="a7"/>
          <w:bCs/>
          <w:i w:val="0"/>
          <w:sz w:val="32"/>
          <w:szCs w:val="32"/>
          <w:bdr w:val="none" w:sz="0" w:space="0" w:color="auto" w:frame="1"/>
        </w:rPr>
        <w:t>, жидкости, твердые вещества;</w:t>
      </w:r>
    </w:p>
    <w:p w14:paraId="14E811BF" w14:textId="521BE24E" w:rsidR="005A2962" w:rsidRPr="00E54641" w:rsidRDefault="00A238EE" w:rsidP="00454479">
      <w:pPr>
        <w:pStyle w:val="a3"/>
        <w:spacing w:before="0" w:beforeAutospacing="0" w:after="0" w:afterAutospacing="0"/>
        <w:ind w:firstLine="709"/>
        <w:jc w:val="both"/>
        <w:rPr>
          <w:i/>
          <w:sz w:val="32"/>
          <w:szCs w:val="32"/>
        </w:rPr>
      </w:pPr>
      <w:r w:rsidRPr="00E54641">
        <w:rPr>
          <w:i/>
          <w:sz w:val="32"/>
          <w:szCs w:val="32"/>
        </w:rPr>
        <w:t>–</w:t>
      </w:r>
      <w:r w:rsidR="005A2962" w:rsidRPr="00E54641">
        <w:rPr>
          <w:rStyle w:val="a7"/>
          <w:bCs/>
          <w:i w:val="0"/>
          <w:sz w:val="32"/>
          <w:szCs w:val="32"/>
          <w:bdr w:val="none" w:sz="0" w:space="0" w:color="auto" w:frame="1"/>
        </w:rPr>
        <w:t xml:space="preserve"> высокая летучесть;</w:t>
      </w:r>
    </w:p>
    <w:p w14:paraId="25FD94C5" w14:textId="45BC070D" w:rsidR="005A2962" w:rsidRPr="00E54641" w:rsidRDefault="00A238EE" w:rsidP="00454479">
      <w:pPr>
        <w:pStyle w:val="a3"/>
        <w:spacing w:before="0" w:beforeAutospacing="0" w:after="0" w:afterAutospacing="0"/>
        <w:ind w:firstLine="709"/>
        <w:jc w:val="both"/>
        <w:rPr>
          <w:i/>
          <w:sz w:val="32"/>
          <w:szCs w:val="32"/>
        </w:rPr>
      </w:pPr>
      <w:r w:rsidRPr="00E54641">
        <w:rPr>
          <w:i/>
          <w:sz w:val="32"/>
          <w:szCs w:val="32"/>
        </w:rPr>
        <w:t>–</w:t>
      </w:r>
      <w:r w:rsidR="005A2962" w:rsidRPr="00E54641">
        <w:rPr>
          <w:rStyle w:val="a7"/>
          <w:bCs/>
          <w:i w:val="0"/>
          <w:sz w:val="32"/>
          <w:szCs w:val="32"/>
          <w:bdr w:val="none" w:sz="0" w:space="0" w:color="auto" w:frame="1"/>
        </w:rPr>
        <w:t xml:space="preserve"> малая твердость.</w:t>
      </w:r>
    </w:p>
    <w:p w14:paraId="36E481E4" w14:textId="5B61375A" w:rsidR="005A2962" w:rsidRPr="00886D20" w:rsidRDefault="005A2962" w:rsidP="00454479">
      <w:pPr>
        <w:pStyle w:val="a3"/>
        <w:spacing w:before="0" w:beforeAutospacing="0" w:after="0" w:afterAutospacing="0"/>
        <w:ind w:firstLine="709"/>
        <w:jc w:val="both"/>
        <w:rPr>
          <w:sz w:val="32"/>
          <w:szCs w:val="32"/>
        </w:rPr>
      </w:pPr>
      <w:r w:rsidRPr="00886D20">
        <w:rPr>
          <w:rStyle w:val="a4"/>
          <w:bCs w:val="0"/>
          <w:sz w:val="32"/>
          <w:szCs w:val="32"/>
        </w:rPr>
        <w:t>Ионная кристаллическая решетка</w:t>
      </w:r>
    </w:p>
    <w:p w14:paraId="06EC3FBE" w14:textId="4DBFD861"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В случае, если в узлах кристалла находятся заряженные частицы – </w:t>
      </w:r>
      <w:r w:rsidRPr="0032060A">
        <w:rPr>
          <w:rStyle w:val="a4"/>
          <w:sz w:val="32"/>
          <w:szCs w:val="32"/>
        </w:rPr>
        <w:t>ионы</w:t>
      </w:r>
      <w:r w:rsidRPr="0032060A">
        <w:rPr>
          <w:sz w:val="32"/>
          <w:szCs w:val="32"/>
        </w:rPr>
        <w:t>, мы можем говорить о </w:t>
      </w:r>
      <w:r w:rsidRPr="00A238EE">
        <w:rPr>
          <w:rStyle w:val="a4"/>
          <w:b w:val="0"/>
          <w:sz w:val="32"/>
          <w:szCs w:val="32"/>
        </w:rPr>
        <w:t>ионной кристаллической решетке</w:t>
      </w:r>
      <w:r w:rsidRPr="00A238EE">
        <w:rPr>
          <w:b/>
          <w:sz w:val="32"/>
          <w:szCs w:val="32"/>
        </w:rPr>
        <w:t>.</w:t>
      </w:r>
      <w:r w:rsidRPr="0032060A">
        <w:rPr>
          <w:sz w:val="32"/>
          <w:szCs w:val="32"/>
        </w:rPr>
        <w:t xml:space="preserve"> Как правило, </w:t>
      </w:r>
      <w:r w:rsidR="00A238EE" w:rsidRPr="0032060A">
        <w:rPr>
          <w:sz w:val="32"/>
          <w:szCs w:val="32"/>
        </w:rPr>
        <w:t>с ионных кристаллов</w:t>
      </w:r>
      <w:r w:rsidRPr="0032060A">
        <w:rPr>
          <w:sz w:val="32"/>
          <w:szCs w:val="32"/>
        </w:rPr>
        <w:t xml:space="preserve"> чередуются </w:t>
      </w:r>
      <w:r w:rsidRPr="00A238EE">
        <w:rPr>
          <w:rStyle w:val="a4"/>
          <w:b w:val="0"/>
          <w:sz w:val="32"/>
          <w:szCs w:val="32"/>
        </w:rPr>
        <w:t>положительные</w:t>
      </w:r>
      <w:r w:rsidRPr="0032060A">
        <w:rPr>
          <w:rStyle w:val="a4"/>
          <w:sz w:val="32"/>
          <w:szCs w:val="32"/>
        </w:rPr>
        <w:t xml:space="preserve"> </w:t>
      </w:r>
      <w:r w:rsidRPr="00A238EE">
        <w:rPr>
          <w:rStyle w:val="a4"/>
          <w:b w:val="0"/>
          <w:sz w:val="32"/>
          <w:szCs w:val="32"/>
        </w:rPr>
        <w:t>ионы</w:t>
      </w:r>
      <w:r w:rsidRPr="00A238EE">
        <w:rPr>
          <w:b/>
          <w:sz w:val="32"/>
          <w:szCs w:val="32"/>
        </w:rPr>
        <w:t> </w:t>
      </w:r>
      <w:r w:rsidRPr="0032060A">
        <w:rPr>
          <w:sz w:val="32"/>
          <w:szCs w:val="32"/>
        </w:rPr>
        <w:t>(катионы) и </w:t>
      </w:r>
      <w:r w:rsidRPr="00A238EE">
        <w:rPr>
          <w:rStyle w:val="a4"/>
          <w:b w:val="0"/>
          <w:sz w:val="32"/>
          <w:szCs w:val="32"/>
        </w:rPr>
        <w:t>отрицательные ионы</w:t>
      </w:r>
      <w:r w:rsidRPr="00A238EE">
        <w:rPr>
          <w:b/>
          <w:sz w:val="32"/>
          <w:szCs w:val="32"/>
        </w:rPr>
        <w:t> </w:t>
      </w:r>
      <w:r w:rsidRPr="0032060A">
        <w:rPr>
          <w:sz w:val="32"/>
          <w:szCs w:val="32"/>
        </w:rPr>
        <w:t>(анионы), поэтому частицы в кристалле удерживаются </w:t>
      </w:r>
      <w:r w:rsidRPr="0032060A">
        <w:rPr>
          <w:rStyle w:val="a4"/>
          <w:sz w:val="32"/>
          <w:szCs w:val="32"/>
        </w:rPr>
        <w:t>с</w:t>
      </w:r>
      <w:r w:rsidRPr="00A238EE">
        <w:rPr>
          <w:rStyle w:val="a4"/>
          <w:b w:val="0"/>
          <w:sz w:val="32"/>
          <w:szCs w:val="32"/>
        </w:rPr>
        <w:t>илами электростатического притяжения</w:t>
      </w:r>
      <w:r w:rsidRPr="00A238EE">
        <w:rPr>
          <w:b/>
          <w:sz w:val="32"/>
          <w:szCs w:val="32"/>
        </w:rPr>
        <w:t xml:space="preserve">. </w:t>
      </w:r>
      <w:r w:rsidRPr="0032060A">
        <w:rPr>
          <w:sz w:val="32"/>
          <w:szCs w:val="32"/>
        </w:rPr>
        <w:t>В зависимости от типа кристалла и типа ионов, образующих кристалл, такие вещества могут быть </w:t>
      </w:r>
      <w:r w:rsidRPr="00E54641">
        <w:rPr>
          <w:rStyle w:val="a4"/>
          <w:b w:val="0"/>
          <w:sz w:val="32"/>
          <w:szCs w:val="32"/>
        </w:rPr>
        <w:t>довольно прочными и тугоплавкими</w:t>
      </w:r>
      <w:r w:rsidRPr="00E54641">
        <w:rPr>
          <w:b/>
          <w:sz w:val="32"/>
          <w:szCs w:val="32"/>
        </w:rPr>
        <w:t xml:space="preserve">. </w:t>
      </w:r>
      <w:r w:rsidRPr="0032060A">
        <w:rPr>
          <w:sz w:val="32"/>
          <w:szCs w:val="32"/>
        </w:rPr>
        <w:t>В твердом со</w:t>
      </w:r>
      <w:r w:rsidRPr="0032060A">
        <w:rPr>
          <w:sz w:val="32"/>
          <w:szCs w:val="32"/>
        </w:rPr>
        <w:lastRenderedPageBreak/>
        <w:t>стоянии подвижных заряженных частиц в ионных кристаллах, как правило, нет. Зато при растворении или расплавлении кристалла ионы высвобождаются и могут двигаться под действием внешнего электрического поля. Т.е. </w:t>
      </w:r>
      <w:r w:rsidRPr="00A238EE">
        <w:rPr>
          <w:rStyle w:val="a4"/>
          <w:b w:val="0"/>
          <w:sz w:val="32"/>
          <w:szCs w:val="32"/>
        </w:rPr>
        <w:t>проводят ток только растворы</w:t>
      </w:r>
      <w:r w:rsidRPr="0032060A">
        <w:rPr>
          <w:rStyle w:val="a4"/>
          <w:sz w:val="32"/>
          <w:szCs w:val="32"/>
        </w:rPr>
        <w:t xml:space="preserve"> </w:t>
      </w:r>
      <w:r w:rsidRPr="00A238EE">
        <w:rPr>
          <w:rStyle w:val="a4"/>
          <w:b w:val="0"/>
          <w:sz w:val="32"/>
          <w:szCs w:val="32"/>
        </w:rPr>
        <w:t>или расплавы</w:t>
      </w:r>
      <w:r w:rsidRPr="0032060A">
        <w:rPr>
          <w:sz w:val="32"/>
          <w:szCs w:val="32"/>
        </w:rPr>
        <w:t> ионных кристаллов. Ионная кристаллическая решетка характерна для веществ с </w:t>
      </w:r>
      <w:r w:rsidRPr="00A238EE">
        <w:rPr>
          <w:rStyle w:val="a4"/>
          <w:b w:val="0"/>
          <w:sz w:val="32"/>
          <w:szCs w:val="32"/>
        </w:rPr>
        <w:t>ионной химической связью</w:t>
      </w:r>
      <w:r w:rsidRPr="00A238EE">
        <w:rPr>
          <w:b/>
          <w:sz w:val="32"/>
          <w:szCs w:val="32"/>
        </w:rPr>
        <w:t>. </w:t>
      </w:r>
      <w:r w:rsidRPr="00A238EE">
        <w:rPr>
          <w:rStyle w:val="a4"/>
          <w:b w:val="0"/>
          <w:sz w:val="32"/>
          <w:szCs w:val="32"/>
        </w:rPr>
        <w:t>Примеры</w:t>
      </w:r>
      <w:r w:rsidRPr="00A238EE">
        <w:rPr>
          <w:b/>
          <w:sz w:val="32"/>
          <w:szCs w:val="32"/>
        </w:rPr>
        <w:t> </w:t>
      </w:r>
      <w:r w:rsidRPr="0032060A">
        <w:rPr>
          <w:sz w:val="32"/>
          <w:szCs w:val="32"/>
        </w:rPr>
        <w:t>таких веществ – </w:t>
      </w:r>
      <w:r w:rsidRPr="0032060A">
        <w:rPr>
          <w:rStyle w:val="a7"/>
          <w:sz w:val="32"/>
          <w:szCs w:val="32"/>
          <w:bdr w:val="none" w:sz="0" w:space="0" w:color="auto" w:frame="1"/>
        </w:rPr>
        <w:t>поваренная соль</w:t>
      </w:r>
      <w:r w:rsidRPr="0032060A">
        <w:rPr>
          <w:sz w:val="32"/>
          <w:szCs w:val="32"/>
        </w:rPr>
        <w:t> </w:t>
      </w:r>
      <w:proofErr w:type="spellStart"/>
      <w:r w:rsidRPr="0032060A">
        <w:rPr>
          <w:sz w:val="32"/>
          <w:szCs w:val="32"/>
        </w:rPr>
        <w:t>NaCl</w:t>
      </w:r>
      <w:proofErr w:type="spellEnd"/>
      <w:r w:rsidRPr="0032060A">
        <w:rPr>
          <w:sz w:val="32"/>
          <w:szCs w:val="32"/>
        </w:rPr>
        <w:t>, </w:t>
      </w:r>
      <w:r w:rsidRPr="0032060A">
        <w:rPr>
          <w:rStyle w:val="a7"/>
          <w:sz w:val="32"/>
          <w:szCs w:val="32"/>
          <w:bdr w:val="none" w:sz="0" w:space="0" w:color="auto" w:frame="1"/>
        </w:rPr>
        <w:t>карбонат кальция</w:t>
      </w:r>
      <w:r w:rsidRPr="0032060A">
        <w:rPr>
          <w:sz w:val="32"/>
          <w:szCs w:val="32"/>
        </w:rPr>
        <w:t> – CaCO</w:t>
      </w:r>
      <w:r w:rsidRPr="0032060A">
        <w:rPr>
          <w:sz w:val="32"/>
          <w:szCs w:val="32"/>
          <w:bdr w:val="none" w:sz="0" w:space="0" w:color="auto" w:frame="1"/>
          <w:vertAlign w:val="subscript"/>
        </w:rPr>
        <w:t>3</w:t>
      </w:r>
      <w:r w:rsidRPr="0032060A">
        <w:rPr>
          <w:sz w:val="32"/>
          <w:szCs w:val="32"/>
        </w:rPr>
        <w:t>  и др. Ионную кристаллическую решетку, как правило, в твердой фазе образуют </w:t>
      </w:r>
      <w:r w:rsidRPr="00A238EE">
        <w:rPr>
          <w:rStyle w:val="a4"/>
          <w:b w:val="0"/>
          <w:sz w:val="32"/>
          <w:szCs w:val="32"/>
        </w:rPr>
        <w:t>соли, основания, а также оксиды металлов и бинарные соединения металлов и неметаллов</w:t>
      </w:r>
      <w:r w:rsidRPr="00A238EE">
        <w:rPr>
          <w:b/>
          <w:sz w:val="32"/>
          <w:szCs w:val="32"/>
        </w:rPr>
        <w:t>.</w:t>
      </w:r>
    </w:p>
    <w:p w14:paraId="305606BC" w14:textId="45BDD30E" w:rsidR="005A2962" w:rsidRPr="0032060A" w:rsidRDefault="00A238EE" w:rsidP="00454479">
      <w:pPr>
        <w:pStyle w:val="a3"/>
        <w:spacing w:before="0" w:beforeAutospacing="0" w:after="0" w:afterAutospacing="0"/>
        <w:ind w:firstLine="709"/>
        <w:jc w:val="both"/>
        <w:rPr>
          <w:sz w:val="32"/>
          <w:szCs w:val="32"/>
        </w:rPr>
      </w:pPr>
      <w:r w:rsidRPr="0032060A">
        <w:rPr>
          <w:noProof/>
          <w:sz w:val="32"/>
          <w:szCs w:val="32"/>
        </w:rPr>
        <w:drawing>
          <wp:anchor distT="0" distB="0" distL="114300" distR="114300" simplePos="0" relativeHeight="251640832" behindDoc="0" locked="0" layoutInCell="1" allowOverlap="1" wp14:anchorId="5054A32E" wp14:editId="43DB810C">
            <wp:simplePos x="0" y="0"/>
            <wp:positionH relativeFrom="column">
              <wp:posOffset>1740535</wp:posOffset>
            </wp:positionH>
            <wp:positionV relativeFrom="paragraph">
              <wp:posOffset>309245</wp:posOffset>
            </wp:positionV>
            <wp:extent cx="1788795" cy="1580515"/>
            <wp:effectExtent l="0" t="0" r="1905" b="635"/>
            <wp:wrapTopAndBottom/>
            <wp:docPr id="22" name="Рисунок 22" descr="Ионные кристаллы">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онные кристаллы">
                      <a:hlinkClick r:id="rId58"/>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l="3600" t="3704" r="10400" b="8332"/>
                    <a:stretch/>
                  </pic:blipFill>
                  <pic:spPr bwMode="auto">
                    <a:xfrm>
                      <a:off x="0" y="0"/>
                      <a:ext cx="1788795" cy="158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962" w:rsidRPr="0032060A">
        <w:rPr>
          <w:sz w:val="32"/>
          <w:szCs w:val="32"/>
        </w:rPr>
        <w:t> </w:t>
      </w:r>
    </w:p>
    <w:p w14:paraId="72D25B1D" w14:textId="6E97E2C2" w:rsidR="00A238EE" w:rsidRDefault="00A238EE" w:rsidP="00454479">
      <w:pPr>
        <w:pStyle w:val="a3"/>
        <w:spacing w:before="0" w:beforeAutospacing="0" w:after="0" w:afterAutospacing="0"/>
        <w:ind w:firstLine="709"/>
        <w:jc w:val="both"/>
        <w:rPr>
          <w:noProof/>
          <w:sz w:val="32"/>
          <w:szCs w:val="32"/>
        </w:rPr>
      </w:pPr>
    </w:p>
    <w:p w14:paraId="2FC8161D" w14:textId="5DB46CF9" w:rsidR="00A238EE" w:rsidRPr="0032060A" w:rsidRDefault="00A238EE" w:rsidP="00087958">
      <w:pPr>
        <w:shd w:val="clear" w:color="auto" w:fill="FFFFFF"/>
        <w:spacing w:line="240" w:lineRule="auto"/>
        <w:jc w:val="center"/>
        <w:rPr>
          <w:rFonts w:eastAsia="Times New Roman"/>
          <w:sz w:val="32"/>
          <w:szCs w:val="32"/>
          <w:lang w:eastAsia="ru-RU"/>
        </w:rPr>
      </w:pPr>
      <w:r w:rsidRPr="0032060A">
        <w:rPr>
          <w:rFonts w:eastAsia="Times New Roman"/>
          <w:sz w:val="32"/>
          <w:szCs w:val="32"/>
          <w:lang w:eastAsia="ru-RU"/>
        </w:rPr>
        <w:t xml:space="preserve">Рисунок </w:t>
      </w:r>
      <w:r>
        <w:rPr>
          <w:rFonts w:eastAsia="Times New Roman"/>
          <w:sz w:val="32"/>
          <w:szCs w:val="32"/>
          <w:lang w:eastAsia="ru-RU"/>
        </w:rPr>
        <w:t>7</w:t>
      </w:r>
      <w:r w:rsidRPr="0032060A">
        <w:rPr>
          <w:rFonts w:eastAsia="Times New Roman"/>
          <w:sz w:val="32"/>
          <w:szCs w:val="32"/>
          <w:lang w:eastAsia="ru-RU"/>
        </w:rPr>
        <w:t xml:space="preserve"> – </w:t>
      </w:r>
      <w:r w:rsidR="00A11B94">
        <w:rPr>
          <w:rFonts w:eastAsia="Times New Roman"/>
          <w:sz w:val="32"/>
          <w:szCs w:val="32"/>
          <w:lang w:eastAsia="ru-RU"/>
        </w:rPr>
        <w:t xml:space="preserve">Ионная </w:t>
      </w:r>
      <w:r>
        <w:rPr>
          <w:rFonts w:eastAsia="Times New Roman"/>
          <w:sz w:val="32"/>
          <w:szCs w:val="32"/>
          <w:lang w:eastAsia="ru-RU"/>
        </w:rPr>
        <w:t>кристаллическая решетка</w:t>
      </w:r>
    </w:p>
    <w:p w14:paraId="7B70C1CF" w14:textId="77777777" w:rsidR="00A238EE" w:rsidRPr="0032060A" w:rsidRDefault="00A238EE" w:rsidP="00454479">
      <w:pPr>
        <w:pStyle w:val="a3"/>
        <w:spacing w:before="0" w:beforeAutospacing="0" w:after="0" w:afterAutospacing="0"/>
        <w:ind w:firstLine="709"/>
        <w:jc w:val="both"/>
        <w:rPr>
          <w:sz w:val="32"/>
          <w:szCs w:val="32"/>
        </w:rPr>
      </w:pPr>
    </w:p>
    <w:p w14:paraId="4896E160" w14:textId="0AE57FC1" w:rsidR="005A2962" w:rsidRPr="0032060A" w:rsidRDefault="005A2962" w:rsidP="00454479">
      <w:pPr>
        <w:pStyle w:val="a3"/>
        <w:spacing w:before="0" w:beforeAutospacing="0" w:after="0" w:afterAutospacing="0"/>
        <w:ind w:firstLine="709"/>
        <w:jc w:val="both"/>
        <w:rPr>
          <w:sz w:val="32"/>
          <w:szCs w:val="32"/>
        </w:rPr>
      </w:pPr>
      <w:r w:rsidRPr="00A238EE">
        <w:rPr>
          <w:rStyle w:val="a4"/>
          <w:b w:val="0"/>
          <w:sz w:val="32"/>
          <w:szCs w:val="32"/>
        </w:rPr>
        <w:t>Связь между частицами</w:t>
      </w:r>
      <w:r w:rsidRPr="0032060A">
        <w:rPr>
          <w:sz w:val="32"/>
          <w:szCs w:val="32"/>
        </w:rPr>
        <w:t> в ионных кристаллах</w:t>
      </w:r>
      <w:r w:rsidR="00E54641">
        <w:rPr>
          <w:sz w:val="32"/>
          <w:szCs w:val="32"/>
        </w:rPr>
        <w:t xml:space="preserve"> </w:t>
      </w:r>
      <w:r w:rsidR="00E54641" w:rsidRPr="0032060A">
        <w:rPr>
          <w:sz w:val="32"/>
          <w:szCs w:val="32"/>
        </w:rPr>
        <w:t>–</w:t>
      </w:r>
      <w:r w:rsidR="00E54641">
        <w:rPr>
          <w:sz w:val="32"/>
          <w:szCs w:val="32"/>
        </w:rPr>
        <w:t xml:space="preserve"> </w:t>
      </w:r>
      <w:hyperlink r:id="rId60" w:tooltip="Типы химической связи" w:history="1">
        <w:r w:rsidRPr="00E54641">
          <w:rPr>
            <w:rStyle w:val="a5"/>
            <w:bCs/>
            <w:color w:val="auto"/>
            <w:sz w:val="32"/>
            <w:szCs w:val="32"/>
            <w:u w:val="none"/>
          </w:rPr>
          <w:t>ионная химическая связь</w:t>
        </w:r>
      </w:hyperlink>
      <w:r w:rsidRPr="00E54641">
        <w:rPr>
          <w:rStyle w:val="a4"/>
          <w:sz w:val="32"/>
          <w:szCs w:val="32"/>
        </w:rPr>
        <w:t>.</w:t>
      </w:r>
    </w:p>
    <w:p w14:paraId="5F510819" w14:textId="77777777" w:rsidR="005A2962" w:rsidRPr="0032060A" w:rsidRDefault="005A2962" w:rsidP="00454479">
      <w:pPr>
        <w:pStyle w:val="a3"/>
        <w:spacing w:before="0" w:beforeAutospacing="0" w:after="0" w:afterAutospacing="0"/>
        <w:ind w:firstLine="709"/>
        <w:jc w:val="both"/>
        <w:rPr>
          <w:sz w:val="32"/>
          <w:szCs w:val="32"/>
        </w:rPr>
      </w:pPr>
      <w:r w:rsidRPr="00A238EE">
        <w:rPr>
          <w:rStyle w:val="a4"/>
          <w:b w:val="0"/>
          <w:sz w:val="32"/>
          <w:szCs w:val="32"/>
        </w:rPr>
        <w:t>В узлах кристалла</w:t>
      </w:r>
      <w:r w:rsidRPr="0032060A">
        <w:rPr>
          <w:sz w:val="32"/>
          <w:szCs w:val="32"/>
        </w:rPr>
        <w:t> с ионной решеткой расположены </w:t>
      </w:r>
      <w:r w:rsidRPr="00E54641">
        <w:rPr>
          <w:rStyle w:val="a4"/>
          <w:b w:val="0"/>
          <w:sz w:val="32"/>
          <w:szCs w:val="32"/>
        </w:rPr>
        <w:t>ионы</w:t>
      </w:r>
      <w:r w:rsidRPr="00E54641">
        <w:rPr>
          <w:b/>
          <w:sz w:val="32"/>
          <w:szCs w:val="32"/>
        </w:rPr>
        <w:t>.</w:t>
      </w:r>
    </w:p>
    <w:p w14:paraId="42B09A52" w14:textId="77777777" w:rsidR="005A2962" w:rsidRPr="0032060A" w:rsidRDefault="005A2962" w:rsidP="00454479">
      <w:pPr>
        <w:pStyle w:val="a3"/>
        <w:spacing w:before="0" w:beforeAutospacing="0" w:after="0" w:afterAutospacing="0"/>
        <w:ind w:firstLine="709"/>
        <w:jc w:val="both"/>
        <w:rPr>
          <w:sz w:val="32"/>
          <w:szCs w:val="32"/>
        </w:rPr>
      </w:pPr>
      <w:r w:rsidRPr="00686F26">
        <w:rPr>
          <w:rStyle w:val="a4"/>
          <w:b w:val="0"/>
          <w:sz w:val="32"/>
          <w:szCs w:val="32"/>
        </w:rPr>
        <w:t>Фазовое состояние</w:t>
      </w:r>
      <w:r w:rsidRPr="0032060A">
        <w:rPr>
          <w:sz w:val="32"/>
          <w:szCs w:val="32"/>
        </w:rPr>
        <w:t> ионных кристаллов при нормальных условиях: как правило, </w:t>
      </w:r>
      <w:r w:rsidRPr="00E54641">
        <w:rPr>
          <w:rStyle w:val="a4"/>
          <w:b w:val="0"/>
          <w:sz w:val="32"/>
          <w:szCs w:val="32"/>
        </w:rPr>
        <w:t>твердые вещества</w:t>
      </w:r>
      <w:r w:rsidRPr="00E54641">
        <w:rPr>
          <w:b/>
          <w:sz w:val="32"/>
          <w:szCs w:val="32"/>
        </w:rPr>
        <w:t>.</w:t>
      </w:r>
    </w:p>
    <w:p w14:paraId="0C1D2391" w14:textId="77777777" w:rsidR="005A2962" w:rsidRPr="0032060A" w:rsidRDefault="005A2962" w:rsidP="00454479">
      <w:pPr>
        <w:pStyle w:val="a3"/>
        <w:spacing w:before="0" w:beforeAutospacing="0" w:after="0" w:afterAutospacing="0"/>
        <w:ind w:firstLine="709"/>
        <w:jc w:val="both"/>
        <w:rPr>
          <w:sz w:val="32"/>
          <w:szCs w:val="32"/>
        </w:rPr>
      </w:pPr>
      <w:r w:rsidRPr="00686F26">
        <w:rPr>
          <w:rStyle w:val="a4"/>
          <w:b w:val="0"/>
          <w:sz w:val="32"/>
          <w:szCs w:val="32"/>
        </w:rPr>
        <w:t>Химические вещества</w:t>
      </w:r>
      <w:r w:rsidRPr="0032060A">
        <w:rPr>
          <w:sz w:val="32"/>
          <w:szCs w:val="32"/>
        </w:rPr>
        <w:t> с ионной кристаллической решеткой:</w:t>
      </w:r>
    </w:p>
    <w:p w14:paraId="54EA3B1B" w14:textId="10D425D6" w:rsidR="005A2962" w:rsidRPr="00686F26" w:rsidRDefault="005A2962" w:rsidP="00454479">
      <w:pPr>
        <w:numPr>
          <w:ilvl w:val="0"/>
          <w:numId w:val="5"/>
        </w:numPr>
        <w:tabs>
          <w:tab w:val="left" w:pos="993"/>
        </w:tabs>
        <w:spacing w:line="240" w:lineRule="auto"/>
        <w:ind w:left="0" w:firstLine="709"/>
        <w:jc w:val="both"/>
        <w:rPr>
          <w:sz w:val="32"/>
          <w:szCs w:val="32"/>
        </w:rPr>
      </w:pPr>
      <w:r w:rsidRPr="00686F26">
        <w:rPr>
          <w:rStyle w:val="a4"/>
          <w:b w:val="0"/>
          <w:sz w:val="32"/>
          <w:szCs w:val="32"/>
        </w:rPr>
        <w:t xml:space="preserve">Соли (органические и неорганические), в том числе соли </w:t>
      </w:r>
      <w:r w:rsidR="00686F26" w:rsidRPr="00686F26">
        <w:rPr>
          <w:rStyle w:val="a4"/>
          <w:b w:val="0"/>
          <w:sz w:val="32"/>
          <w:szCs w:val="32"/>
        </w:rPr>
        <w:t>аммония</w:t>
      </w:r>
      <w:r w:rsidR="00686F26" w:rsidRPr="00686F26">
        <w:rPr>
          <w:sz w:val="32"/>
          <w:szCs w:val="32"/>
        </w:rPr>
        <w:t> (</w:t>
      </w:r>
      <w:r w:rsidRPr="00686F26">
        <w:rPr>
          <w:sz w:val="32"/>
          <w:szCs w:val="32"/>
        </w:rPr>
        <w:t>например, </w:t>
      </w:r>
      <w:r w:rsidRPr="00686F26">
        <w:rPr>
          <w:rStyle w:val="a7"/>
          <w:sz w:val="32"/>
          <w:szCs w:val="32"/>
          <w:bdr w:val="none" w:sz="0" w:space="0" w:color="auto" w:frame="1"/>
        </w:rPr>
        <w:t>хлорид аммония</w:t>
      </w:r>
      <w:r w:rsidRPr="00686F26">
        <w:rPr>
          <w:sz w:val="32"/>
          <w:szCs w:val="32"/>
        </w:rPr>
        <w:t> NH</w:t>
      </w:r>
      <w:r w:rsidRPr="00686F26">
        <w:rPr>
          <w:sz w:val="32"/>
          <w:szCs w:val="32"/>
          <w:bdr w:val="none" w:sz="0" w:space="0" w:color="auto" w:frame="1"/>
          <w:vertAlign w:val="subscript"/>
        </w:rPr>
        <w:t>4</w:t>
      </w:r>
      <w:r w:rsidRPr="00686F26">
        <w:rPr>
          <w:sz w:val="32"/>
          <w:szCs w:val="32"/>
        </w:rPr>
        <w:t>Cl);</w:t>
      </w:r>
    </w:p>
    <w:p w14:paraId="38EA54F3" w14:textId="77777777" w:rsidR="005A2962" w:rsidRPr="00686F26" w:rsidRDefault="005A2962" w:rsidP="00454479">
      <w:pPr>
        <w:numPr>
          <w:ilvl w:val="0"/>
          <w:numId w:val="5"/>
        </w:numPr>
        <w:tabs>
          <w:tab w:val="left" w:pos="993"/>
        </w:tabs>
        <w:spacing w:line="240" w:lineRule="auto"/>
        <w:ind w:left="0" w:firstLine="709"/>
        <w:jc w:val="both"/>
        <w:rPr>
          <w:sz w:val="32"/>
          <w:szCs w:val="32"/>
        </w:rPr>
      </w:pPr>
      <w:r w:rsidRPr="00686F26">
        <w:rPr>
          <w:rStyle w:val="a4"/>
          <w:b w:val="0"/>
          <w:sz w:val="32"/>
          <w:szCs w:val="32"/>
        </w:rPr>
        <w:t>Основания;</w:t>
      </w:r>
    </w:p>
    <w:p w14:paraId="10C9B576" w14:textId="77777777" w:rsidR="005A2962" w:rsidRPr="00686F26" w:rsidRDefault="005A2962" w:rsidP="00454479">
      <w:pPr>
        <w:numPr>
          <w:ilvl w:val="0"/>
          <w:numId w:val="5"/>
        </w:numPr>
        <w:tabs>
          <w:tab w:val="left" w:pos="993"/>
        </w:tabs>
        <w:spacing w:line="240" w:lineRule="auto"/>
        <w:ind w:left="0" w:firstLine="709"/>
        <w:jc w:val="both"/>
        <w:rPr>
          <w:sz w:val="32"/>
          <w:szCs w:val="32"/>
        </w:rPr>
      </w:pPr>
      <w:r w:rsidRPr="00686F26">
        <w:rPr>
          <w:rStyle w:val="a4"/>
          <w:b w:val="0"/>
          <w:sz w:val="32"/>
          <w:szCs w:val="32"/>
        </w:rPr>
        <w:t>Оксиды металлов;</w:t>
      </w:r>
    </w:p>
    <w:p w14:paraId="254338C6" w14:textId="77777777" w:rsidR="005A2962" w:rsidRPr="00686F26" w:rsidRDefault="005A2962" w:rsidP="00454479">
      <w:pPr>
        <w:numPr>
          <w:ilvl w:val="0"/>
          <w:numId w:val="5"/>
        </w:numPr>
        <w:tabs>
          <w:tab w:val="left" w:pos="993"/>
        </w:tabs>
        <w:spacing w:line="240" w:lineRule="auto"/>
        <w:ind w:left="0" w:firstLine="709"/>
        <w:jc w:val="both"/>
        <w:rPr>
          <w:sz w:val="32"/>
          <w:szCs w:val="32"/>
        </w:rPr>
      </w:pPr>
      <w:r w:rsidRPr="00686F26">
        <w:rPr>
          <w:rStyle w:val="a4"/>
          <w:b w:val="0"/>
          <w:sz w:val="32"/>
          <w:szCs w:val="32"/>
        </w:rPr>
        <w:t>Бинарные соединения, в составе которых есть металлы и неметаллы.</w:t>
      </w:r>
    </w:p>
    <w:p w14:paraId="71F591B2" w14:textId="77777777" w:rsidR="005A2962" w:rsidRPr="00686F26" w:rsidRDefault="005A2962" w:rsidP="00454479">
      <w:pPr>
        <w:pStyle w:val="a3"/>
        <w:spacing w:before="0" w:beforeAutospacing="0" w:after="0" w:afterAutospacing="0"/>
        <w:ind w:firstLine="709"/>
        <w:jc w:val="both"/>
        <w:rPr>
          <w:sz w:val="32"/>
          <w:szCs w:val="32"/>
        </w:rPr>
      </w:pPr>
      <w:r w:rsidRPr="00686F26">
        <w:rPr>
          <w:rStyle w:val="a4"/>
          <w:b w:val="0"/>
          <w:sz w:val="32"/>
          <w:szCs w:val="32"/>
        </w:rPr>
        <w:lastRenderedPageBreak/>
        <w:t>Физические свойства веществ с ионной кристаллической структурой:</w:t>
      </w:r>
    </w:p>
    <w:p w14:paraId="74E3464F" w14:textId="4700918E" w:rsidR="005A2962" w:rsidRPr="00686F26" w:rsidRDefault="00686F26" w:rsidP="00454479">
      <w:pPr>
        <w:pStyle w:val="a3"/>
        <w:spacing w:before="0" w:beforeAutospacing="0" w:after="0" w:afterAutospacing="0"/>
        <w:ind w:firstLine="709"/>
        <w:jc w:val="both"/>
        <w:rPr>
          <w:sz w:val="32"/>
          <w:szCs w:val="32"/>
        </w:rPr>
      </w:pPr>
      <w:r w:rsidRPr="0032060A">
        <w:rPr>
          <w:sz w:val="32"/>
          <w:szCs w:val="32"/>
        </w:rPr>
        <w:t>–</w:t>
      </w:r>
      <w:r w:rsidR="005A2962" w:rsidRPr="00686F26">
        <w:rPr>
          <w:rStyle w:val="a7"/>
          <w:bCs/>
          <w:sz w:val="32"/>
          <w:szCs w:val="32"/>
          <w:bdr w:val="none" w:sz="0" w:space="0" w:color="auto" w:frame="1"/>
        </w:rPr>
        <w:t xml:space="preserve"> высокая температура плавления (тугоплавкость);</w:t>
      </w:r>
    </w:p>
    <w:p w14:paraId="4E0D2D39" w14:textId="5FA04C03" w:rsidR="005A2962" w:rsidRPr="00686F26" w:rsidRDefault="00686F26" w:rsidP="00454479">
      <w:pPr>
        <w:pStyle w:val="a3"/>
        <w:spacing w:before="0" w:beforeAutospacing="0" w:after="0" w:afterAutospacing="0"/>
        <w:ind w:firstLine="709"/>
        <w:jc w:val="both"/>
        <w:rPr>
          <w:sz w:val="32"/>
          <w:szCs w:val="32"/>
        </w:rPr>
      </w:pPr>
      <w:r w:rsidRPr="0032060A">
        <w:rPr>
          <w:sz w:val="32"/>
          <w:szCs w:val="32"/>
        </w:rPr>
        <w:t>–</w:t>
      </w:r>
      <w:r w:rsidR="005A2962" w:rsidRPr="00686F26">
        <w:rPr>
          <w:rStyle w:val="a7"/>
          <w:bCs/>
          <w:sz w:val="32"/>
          <w:szCs w:val="32"/>
          <w:bdr w:val="none" w:sz="0" w:space="0" w:color="auto" w:frame="1"/>
        </w:rPr>
        <w:t xml:space="preserve"> растворы и расплавы ионных кристаллов – проводники тока;</w:t>
      </w:r>
    </w:p>
    <w:p w14:paraId="6A8CCC88" w14:textId="0A9DB49E" w:rsidR="005A2962" w:rsidRPr="00686F26" w:rsidRDefault="00686F26" w:rsidP="00454479">
      <w:pPr>
        <w:pStyle w:val="a3"/>
        <w:spacing w:before="0" w:beforeAutospacing="0" w:after="0" w:afterAutospacing="0"/>
        <w:ind w:firstLine="709"/>
        <w:jc w:val="both"/>
        <w:rPr>
          <w:sz w:val="32"/>
          <w:szCs w:val="32"/>
        </w:rPr>
      </w:pPr>
      <w:r w:rsidRPr="0032060A">
        <w:rPr>
          <w:sz w:val="32"/>
          <w:szCs w:val="32"/>
        </w:rPr>
        <w:t>–</w:t>
      </w:r>
      <w:r w:rsidR="005A2962" w:rsidRPr="00686F26">
        <w:rPr>
          <w:rStyle w:val="a7"/>
          <w:bCs/>
          <w:sz w:val="32"/>
          <w:szCs w:val="32"/>
          <w:bdr w:val="none" w:sz="0" w:space="0" w:color="auto" w:frame="1"/>
        </w:rPr>
        <w:t xml:space="preserve"> большинство соединений растворимы в полярных растворителях (вода);</w:t>
      </w:r>
    </w:p>
    <w:p w14:paraId="368F5BAB" w14:textId="6DEB5094" w:rsidR="005A2962" w:rsidRPr="00686F26" w:rsidRDefault="00686F26" w:rsidP="00454479">
      <w:pPr>
        <w:pStyle w:val="a3"/>
        <w:spacing w:before="0" w:beforeAutospacing="0" w:after="0" w:afterAutospacing="0"/>
        <w:ind w:firstLine="709"/>
        <w:jc w:val="both"/>
        <w:rPr>
          <w:sz w:val="32"/>
          <w:szCs w:val="32"/>
        </w:rPr>
      </w:pPr>
      <w:r w:rsidRPr="0032060A">
        <w:rPr>
          <w:sz w:val="32"/>
          <w:szCs w:val="32"/>
        </w:rPr>
        <w:t>–</w:t>
      </w:r>
      <w:r w:rsidR="005A2962" w:rsidRPr="00686F26">
        <w:rPr>
          <w:rStyle w:val="a7"/>
          <w:bCs/>
          <w:sz w:val="32"/>
          <w:szCs w:val="32"/>
          <w:bdr w:val="none" w:sz="0" w:space="0" w:color="auto" w:frame="1"/>
        </w:rPr>
        <w:t xml:space="preserve"> твердое фазовое состояние у большинства соединений при нормальных условиях.</w:t>
      </w:r>
    </w:p>
    <w:p w14:paraId="3D04F7E3" w14:textId="77777777" w:rsidR="005A2962" w:rsidRPr="0032060A" w:rsidRDefault="005A2962" w:rsidP="00454479">
      <w:pPr>
        <w:pStyle w:val="2"/>
        <w:spacing w:before="0" w:beforeAutospacing="0" w:after="0" w:afterAutospacing="0"/>
        <w:ind w:firstLine="709"/>
        <w:jc w:val="both"/>
        <w:rPr>
          <w:sz w:val="32"/>
          <w:szCs w:val="32"/>
        </w:rPr>
      </w:pPr>
      <w:r w:rsidRPr="0032060A">
        <w:rPr>
          <w:rStyle w:val="a4"/>
          <w:b/>
          <w:bCs/>
          <w:sz w:val="32"/>
          <w:szCs w:val="32"/>
        </w:rPr>
        <w:t>Металлическая кристаллическая решетка</w:t>
      </w:r>
    </w:p>
    <w:p w14:paraId="5C391D83" w14:textId="6748D667" w:rsidR="005A2962" w:rsidRPr="0032060A" w:rsidRDefault="005A2962" w:rsidP="00454479">
      <w:pPr>
        <w:pStyle w:val="a3"/>
        <w:spacing w:before="0" w:beforeAutospacing="0" w:after="0" w:afterAutospacing="0"/>
        <w:ind w:firstLine="709"/>
        <w:jc w:val="both"/>
        <w:rPr>
          <w:sz w:val="32"/>
          <w:szCs w:val="32"/>
        </w:rPr>
      </w:pPr>
      <w:r w:rsidRPr="0032060A">
        <w:rPr>
          <w:sz w:val="32"/>
          <w:szCs w:val="32"/>
        </w:rPr>
        <w:t>И, наконец, металлы характеризуются особым видом пространственной структуры – </w:t>
      </w:r>
      <w:r w:rsidR="00686F26" w:rsidRPr="0032060A">
        <w:rPr>
          <w:rStyle w:val="a4"/>
          <w:sz w:val="32"/>
          <w:szCs w:val="32"/>
        </w:rPr>
        <w:t>металлической кристаллической</w:t>
      </w:r>
      <w:r w:rsidRPr="0032060A">
        <w:rPr>
          <w:rStyle w:val="a4"/>
          <w:sz w:val="32"/>
          <w:szCs w:val="32"/>
        </w:rPr>
        <w:t xml:space="preserve"> решеткой</w:t>
      </w:r>
      <w:r w:rsidRPr="0032060A">
        <w:rPr>
          <w:sz w:val="32"/>
          <w:szCs w:val="32"/>
        </w:rPr>
        <w:t>, которая обусловлена </w:t>
      </w:r>
      <w:r w:rsidRPr="00686F26">
        <w:rPr>
          <w:rStyle w:val="a4"/>
          <w:b w:val="0"/>
          <w:sz w:val="32"/>
          <w:szCs w:val="32"/>
        </w:rPr>
        <w:t>металлической химической связью</w:t>
      </w:r>
      <w:r w:rsidRPr="00686F26">
        <w:rPr>
          <w:b/>
          <w:sz w:val="32"/>
          <w:szCs w:val="32"/>
        </w:rPr>
        <w:t>.</w:t>
      </w:r>
      <w:r w:rsidRPr="0032060A">
        <w:rPr>
          <w:sz w:val="32"/>
          <w:szCs w:val="32"/>
        </w:rPr>
        <w:t xml:space="preserve"> Атомы металлов довольно слабо удерживают валентные электроны. В кристалле, образованном металлом, происходят одновременно следующие процессы: </w:t>
      </w:r>
      <w:r w:rsidRPr="0032060A">
        <w:rPr>
          <w:rStyle w:val="a7"/>
          <w:sz w:val="32"/>
          <w:szCs w:val="32"/>
          <w:bdr w:val="none" w:sz="0" w:space="0" w:color="auto" w:frame="1"/>
        </w:rPr>
        <w:t>часть атомов отдает электроны и становится положительно заряженными ионами</w:t>
      </w:r>
      <w:r w:rsidRPr="0032060A">
        <w:rPr>
          <w:sz w:val="32"/>
          <w:szCs w:val="32"/>
        </w:rPr>
        <w:t>; эти </w:t>
      </w:r>
      <w:r w:rsidRPr="0032060A">
        <w:rPr>
          <w:rStyle w:val="a7"/>
          <w:sz w:val="32"/>
          <w:szCs w:val="32"/>
          <w:bdr w:val="none" w:sz="0" w:space="0" w:color="auto" w:frame="1"/>
        </w:rPr>
        <w:t>электроны хаотично перемещаются в кристалле</w:t>
      </w:r>
      <w:r w:rsidRPr="0032060A">
        <w:rPr>
          <w:sz w:val="32"/>
          <w:szCs w:val="32"/>
        </w:rPr>
        <w:t>; </w:t>
      </w:r>
      <w:r w:rsidRPr="0032060A">
        <w:rPr>
          <w:rStyle w:val="a7"/>
          <w:sz w:val="32"/>
          <w:szCs w:val="32"/>
          <w:bdr w:val="none" w:sz="0" w:space="0" w:color="auto" w:frame="1"/>
        </w:rPr>
        <w:t>часть электронов притягивается к ионам</w:t>
      </w:r>
      <w:r w:rsidRPr="0032060A">
        <w:rPr>
          <w:sz w:val="32"/>
          <w:szCs w:val="32"/>
        </w:rPr>
        <w:t>. Эти процессы происходят одновременно и хаотично. Таким образом, </w:t>
      </w:r>
      <w:r w:rsidRPr="00686F26">
        <w:rPr>
          <w:rStyle w:val="a4"/>
          <w:b w:val="0"/>
          <w:sz w:val="32"/>
          <w:szCs w:val="32"/>
        </w:rPr>
        <w:t>возникают ионы</w:t>
      </w:r>
      <w:r w:rsidRPr="00686F26">
        <w:rPr>
          <w:b/>
          <w:sz w:val="32"/>
          <w:szCs w:val="32"/>
        </w:rPr>
        <w:t>,</w:t>
      </w:r>
      <w:r w:rsidRPr="0032060A">
        <w:rPr>
          <w:sz w:val="32"/>
          <w:szCs w:val="32"/>
        </w:rPr>
        <w:t xml:space="preserve"> как при образовании ионной связи, и </w:t>
      </w:r>
      <w:r w:rsidRPr="00686F26">
        <w:rPr>
          <w:rStyle w:val="a4"/>
          <w:b w:val="0"/>
          <w:sz w:val="32"/>
          <w:szCs w:val="32"/>
        </w:rPr>
        <w:t>образуются общие электроны</w:t>
      </w:r>
      <w:r w:rsidRPr="00686F26">
        <w:rPr>
          <w:b/>
          <w:sz w:val="32"/>
          <w:szCs w:val="32"/>
        </w:rPr>
        <w:t>,</w:t>
      </w:r>
      <w:r w:rsidRPr="0032060A">
        <w:rPr>
          <w:sz w:val="32"/>
          <w:szCs w:val="32"/>
        </w:rPr>
        <w:t xml:space="preserve"> как при образовании ковалентной связи. Свободные электроны перемещаются хаотично и непрерывно по всему объему кристалла, как газ. Поэтому иногда их называют «</w:t>
      </w:r>
      <w:r w:rsidRPr="0032060A">
        <w:rPr>
          <w:rStyle w:val="a4"/>
          <w:sz w:val="32"/>
          <w:szCs w:val="32"/>
        </w:rPr>
        <w:t>электронным газом</w:t>
      </w:r>
      <w:r w:rsidRPr="0032060A">
        <w:rPr>
          <w:sz w:val="32"/>
          <w:szCs w:val="32"/>
        </w:rPr>
        <w:t>». Из-за наличия большого числа подвижных заряженных частиц металлы </w:t>
      </w:r>
      <w:r w:rsidRPr="00686F26">
        <w:rPr>
          <w:rStyle w:val="a4"/>
          <w:b w:val="0"/>
          <w:sz w:val="32"/>
          <w:szCs w:val="32"/>
        </w:rPr>
        <w:t>проводят ток, тепло</w:t>
      </w:r>
      <w:r w:rsidRPr="00686F26">
        <w:rPr>
          <w:b/>
          <w:sz w:val="32"/>
          <w:szCs w:val="32"/>
        </w:rPr>
        <w:t>.</w:t>
      </w:r>
      <w:r w:rsidRPr="0032060A">
        <w:rPr>
          <w:sz w:val="32"/>
          <w:szCs w:val="32"/>
        </w:rPr>
        <w:t xml:space="preserve"> Температура плавления металлов сильно варьируется. Металлы также характеризуются </w:t>
      </w:r>
      <w:r w:rsidRPr="00686F26">
        <w:rPr>
          <w:rStyle w:val="a4"/>
          <w:b w:val="0"/>
          <w:sz w:val="32"/>
          <w:szCs w:val="32"/>
        </w:rPr>
        <w:t>своеобразным металлическим блеском, ковкостью</w:t>
      </w:r>
      <w:r w:rsidRPr="00686F26">
        <w:rPr>
          <w:b/>
          <w:sz w:val="32"/>
          <w:szCs w:val="32"/>
        </w:rPr>
        <w:t xml:space="preserve">, </w:t>
      </w:r>
      <w:r w:rsidRPr="0032060A">
        <w:rPr>
          <w:sz w:val="32"/>
          <w:szCs w:val="32"/>
        </w:rPr>
        <w:t>т.е. способностью изменять форму без разрушения при сильном механическом воздействии, т.к. химические связи при этом не разрушаются.</w:t>
      </w:r>
    </w:p>
    <w:p w14:paraId="12DD51B1" w14:textId="705624ED" w:rsidR="009D4776" w:rsidRDefault="00041D7F" w:rsidP="00A931C8">
      <w:pPr>
        <w:shd w:val="clear" w:color="auto" w:fill="FFFFFF"/>
        <w:spacing w:line="240" w:lineRule="auto"/>
        <w:ind w:firstLine="709"/>
        <w:jc w:val="center"/>
        <w:rPr>
          <w:rFonts w:eastAsia="Times New Roman"/>
          <w:sz w:val="32"/>
          <w:szCs w:val="32"/>
          <w:lang w:eastAsia="ru-RU"/>
        </w:rPr>
      </w:pPr>
      <w:r w:rsidRPr="0032060A">
        <w:rPr>
          <w:noProof/>
          <w:sz w:val="32"/>
          <w:szCs w:val="32"/>
          <w:lang w:eastAsia="ru-RU"/>
        </w:rPr>
        <w:lastRenderedPageBreak/>
        <w:drawing>
          <wp:anchor distT="0" distB="0" distL="114300" distR="114300" simplePos="0" relativeHeight="251655168" behindDoc="0" locked="0" layoutInCell="1" allowOverlap="1" wp14:anchorId="0CE80168" wp14:editId="56F2763C">
            <wp:simplePos x="0" y="0"/>
            <wp:positionH relativeFrom="margin">
              <wp:posOffset>1875155</wp:posOffset>
            </wp:positionH>
            <wp:positionV relativeFrom="paragraph">
              <wp:posOffset>-222250</wp:posOffset>
            </wp:positionV>
            <wp:extent cx="1285875" cy="1109345"/>
            <wp:effectExtent l="0" t="0" r="9525" b="0"/>
            <wp:wrapTopAndBottom/>
            <wp:docPr id="20" name="Рисунок 20" descr="Металлическая кристаллическая решетка">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таллическая кристаллическая решетка">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5875"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9520C" w14:textId="77056452" w:rsidR="00510AC2" w:rsidRDefault="00686F26" w:rsidP="00A931C8">
      <w:pPr>
        <w:shd w:val="clear" w:color="auto" w:fill="FFFFFF"/>
        <w:spacing w:line="240" w:lineRule="auto"/>
        <w:ind w:firstLine="709"/>
        <w:jc w:val="center"/>
        <w:rPr>
          <w:rFonts w:eastAsia="Times New Roman"/>
          <w:sz w:val="32"/>
          <w:szCs w:val="32"/>
          <w:lang w:eastAsia="ru-RU"/>
        </w:rPr>
      </w:pPr>
      <w:r w:rsidRPr="0032060A">
        <w:rPr>
          <w:rFonts w:eastAsia="Times New Roman"/>
          <w:sz w:val="32"/>
          <w:szCs w:val="32"/>
          <w:lang w:eastAsia="ru-RU"/>
        </w:rPr>
        <w:t xml:space="preserve">Рисунок </w:t>
      </w:r>
      <w:r>
        <w:rPr>
          <w:rFonts w:eastAsia="Times New Roman"/>
          <w:sz w:val="32"/>
          <w:szCs w:val="32"/>
          <w:lang w:eastAsia="ru-RU"/>
        </w:rPr>
        <w:t>8</w:t>
      </w:r>
      <w:r w:rsidRPr="0032060A">
        <w:rPr>
          <w:rFonts w:eastAsia="Times New Roman"/>
          <w:sz w:val="32"/>
          <w:szCs w:val="32"/>
          <w:lang w:eastAsia="ru-RU"/>
        </w:rPr>
        <w:t xml:space="preserve"> – </w:t>
      </w:r>
      <w:r>
        <w:rPr>
          <w:rFonts w:eastAsia="Times New Roman"/>
          <w:sz w:val="32"/>
          <w:szCs w:val="32"/>
          <w:lang w:eastAsia="ru-RU"/>
        </w:rPr>
        <w:t>Металлическая кристаллическая</w:t>
      </w:r>
    </w:p>
    <w:p w14:paraId="4F02C85D" w14:textId="7796D589" w:rsidR="00686F26" w:rsidRPr="0032060A" w:rsidRDefault="00686F26" w:rsidP="00A931C8">
      <w:pPr>
        <w:shd w:val="clear" w:color="auto" w:fill="FFFFFF"/>
        <w:spacing w:line="240" w:lineRule="auto"/>
        <w:ind w:firstLine="709"/>
        <w:jc w:val="center"/>
        <w:rPr>
          <w:rFonts w:eastAsia="Times New Roman"/>
          <w:sz w:val="32"/>
          <w:szCs w:val="32"/>
          <w:lang w:eastAsia="ru-RU"/>
        </w:rPr>
      </w:pPr>
      <w:r>
        <w:rPr>
          <w:rFonts w:eastAsia="Times New Roman"/>
          <w:sz w:val="32"/>
          <w:szCs w:val="32"/>
          <w:lang w:eastAsia="ru-RU"/>
        </w:rPr>
        <w:t>решетка</w:t>
      </w:r>
    </w:p>
    <w:p w14:paraId="5C0AA4BC" w14:textId="2A27A4EF" w:rsidR="005A2962" w:rsidRPr="0032060A" w:rsidRDefault="005A2962" w:rsidP="00454479">
      <w:pPr>
        <w:pStyle w:val="a3"/>
        <w:spacing w:before="0" w:beforeAutospacing="0" w:after="0" w:afterAutospacing="0"/>
        <w:ind w:firstLine="709"/>
        <w:jc w:val="both"/>
        <w:rPr>
          <w:sz w:val="32"/>
          <w:szCs w:val="32"/>
        </w:rPr>
      </w:pPr>
    </w:p>
    <w:p w14:paraId="0B258DF4" w14:textId="151A7B35" w:rsidR="005A2962" w:rsidRPr="0032060A" w:rsidRDefault="005A2962" w:rsidP="00454479">
      <w:pPr>
        <w:pStyle w:val="a3"/>
        <w:spacing w:before="0" w:beforeAutospacing="0" w:after="0" w:afterAutospacing="0"/>
        <w:ind w:firstLine="709"/>
        <w:jc w:val="both"/>
        <w:rPr>
          <w:sz w:val="32"/>
          <w:szCs w:val="32"/>
        </w:rPr>
      </w:pPr>
      <w:r w:rsidRPr="00686F26">
        <w:rPr>
          <w:rStyle w:val="a4"/>
          <w:b w:val="0"/>
          <w:sz w:val="32"/>
          <w:szCs w:val="32"/>
        </w:rPr>
        <w:t>Связь между частицами</w:t>
      </w:r>
      <w:r w:rsidR="00E54641">
        <w:rPr>
          <w:rStyle w:val="a4"/>
          <w:b w:val="0"/>
          <w:sz w:val="32"/>
          <w:szCs w:val="32"/>
        </w:rPr>
        <w:t xml:space="preserve"> </w:t>
      </w:r>
      <w:r w:rsidR="00E54641" w:rsidRPr="0032060A">
        <w:rPr>
          <w:sz w:val="32"/>
          <w:szCs w:val="32"/>
        </w:rPr>
        <w:t>–</w:t>
      </w:r>
      <w:r w:rsidR="00E54641">
        <w:rPr>
          <w:sz w:val="32"/>
          <w:szCs w:val="32"/>
        </w:rPr>
        <w:t xml:space="preserve"> </w:t>
      </w:r>
      <w:hyperlink r:id="rId63" w:tooltip="Типы химической связи" w:history="1">
        <w:r w:rsidRPr="00E54641">
          <w:rPr>
            <w:rStyle w:val="a5"/>
            <w:bCs/>
            <w:color w:val="auto"/>
            <w:sz w:val="32"/>
            <w:szCs w:val="32"/>
            <w:u w:val="none"/>
          </w:rPr>
          <w:t>металлическая химическая связь</w:t>
        </w:r>
      </w:hyperlink>
      <w:r w:rsidRPr="00E54641">
        <w:rPr>
          <w:rStyle w:val="a4"/>
          <w:sz w:val="32"/>
          <w:szCs w:val="32"/>
        </w:rPr>
        <w:t>.</w:t>
      </w:r>
      <w:r w:rsidR="00E54641" w:rsidRPr="00E54641">
        <w:rPr>
          <w:rStyle w:val="a4"/>
          <w:b w:val="0"/>
          <w:sz w:val="32"/>
          <w:szCs w:val="32"/>
        </w:rPr>
        <w:t xml:space="preserve"> </w:t>
      </w:r>
      <w:r w:rsidR="00E54641" w:rsidRPr="00686F26">
        <w:rPr>
          <w:rStyle w:val="a4"/>
          <w:b w:val="0"/>
          <w:sz w:val="32"/>
          <w:szCs w:val="32"/>
        </w:rPr>
        <w:t>В узлах кристалла</w:t>
      </w:r>
      <w:r w:rsidR="00E54641" w:rsidRPr="0032060A">
        <w:rPr>
          <w:sz w:val="32"/>
          <w:szCs w:val="32"/>
        </w:rPr>
        <w:t> с металлической решеткой расположены </w:t>
      </w:r>
      <w:r w:rsidR="00E54641" w:rsidRPr="00686F26">
        <w:rPr>
          <w:rStyle w:val="a4"/>
          <w:b w:val="0"/>
          <w:sz w:val="32"/>
          <w:szCs w:val="32"/>
        </w:rPr>
        <w:t>ионы металлов и атомы</w:t>
      </w:r>
      <w:r w:rsidR="00E54641" w:rsidRPr="00686F26">
        <w:rPr>
          <w:b/>
          <w:sz w:val="32"/>
          <w:szCs w:val="32"/>
        </w:rPr>
        <w:t>.</w:t>
      </w:r>
      <w:r w:rsidR="00E54641">
        <w:rPr>
          <w:sz w:val="32"/>
          <w:szCs w:val="32"/>
        </w:rPr>
        <w:t xml:space="preserve"> </w:t>
      </w:r>
      <w:r w:rsidRPr="00686F26">
        <w:rPr>
          <w:rStyle w:val="a4"/>
          <w:b w:val="0"/>
          <w:sz w:val="32"/>
          <w:szCs w:val="32"/>
        </w:rPr>
        <w:t>Фазовое состояние</w:t>
      </w:r>
      <w:r w:rsidRPr="0032060A">
        <w:rPr>
          <w:rStyle w:val="a4"/>
          <w:sz w:val="32"/>
          <w:szCs w:val="32"/>
        </w:rPr>
        <w:t> </w:t>
      </w:r>
      <w:r w:rsidRPr="0032060A">
        <w:rPr>
          <w:sz w:val="32"/>
          <w:szCs w:val="32"/>
        </w:rPr>
        <w:t>металлов при обычных условиях: </w:t>
      </w:r>
      <w:r w:rsidRPr="00686F26">
        <w:rPr>
          <w:rStyle w:val="a4"/>
          <w:b w:val="0"/>
          <w:sz w:val="32"/>
          <w:szCs w:val="32"/>
        </w:rPr>
        <w:t>как правило, твердые вещества</w:t>
      </w:r>
      <w:r w:rsidRPr="0032060A">
        <w:rPr>
          <w:sz w:val="32"/>
          <w:szCs w:val="32"/>
        </w:rPr>
        <w:t xml:space="preserve"> (исключение </w:t>
      </w:r>
      <w:r w:rsidR="00686F26" w:rsidRPr="0032060A">
        <w:rPr>
          <w:sz w:val="32"/>
          <w:szCs w:val="32"/>
        </w:rPr>
        <w:t xml:space="preserve">– </w:t>
      </w:r>
      <w:r w:rsidRPr="0032060A">
        <w:rPr>
          <w:sz w:val="32"/>
          <w:szCs w:val="32"/>
        </w:rPr>
        <w:t>ртуть, жидкость при обычных условиях).</w:t>
      </w:r>
    </w:p>
    <w:p w14:paraId="3AC38B5A" w14:textId="02ECDCBA" w:rsidR="005A2962" w:rsidRPr="00686F26" w:rsidRDefault="005A2962" w:rsidP="00454479">
      <w:pPr>
        <w:pStyle w:val="a3"/>
        <w:spacing w:before="0" w:beforeAutospacing="0" w:after="0" w:afterAutospacing="0"/>
        <w:ind w:firstLine="709"/>
        <w:jc w:val="both"/>
        <w:rPr>
          <w:sz w:val="32"/>
          <w:szCs w:val="32"/>
        </w:rPr>
      </w:pPr>
      <w:r w:rsidRPr="00686F26">
        <w:rPr>
          <w:rStyle w:val="a4"/>
          <w:b w:val="0"/>
          <w:sz w:val="32"/>
          <w:szCs w:val="32"/>
        </w:rPr>
        <w:t>Химические вещества</w:t>
      </w:r>
      <w:r w:rsidRPr="00686F26">
        <w:rPr>
          <w:sz w:val="32"/>
          <w:szCs w:val="32"/>
        </w:rPr>
        <w:t> с металлической кристаллической решеткой</w:t>
      </w:r>
      <w:r w:rsidR="00686F26" w:rsidRPr="00686F26">
        <w:rPr>
          <w:sz w:val="32"/>
          <w:szCs w:val="32"/>
        </w:rPr>
        <w:t xml:space="preserve"> – </w:t>
      </w:r>
      <w:r w:rsidRPr="00686F26">
        <w:rPr>
          <w:rStyle w:val="a4"/>
          <w:b w:val="0"/>
          <w:sz w:val="32"/>
          <w:szCs w:val="32"/>
        </w:rPr>
        <w:t>простые вещества-металлы</w:t>
      </w:r>
      <w:r w:rsidRPr="00686F26">
        <w:rPr>
          <w:sz w:val="32"/>
          <w:szCs w:val="32"/>
        </w:rPr>
        <w:t>.</w:t>
      </w:r>
    </w:p>
    <w:p w14:paraId="7AC5E0FF" w14:textId="77777777" w:rsidR="005A2962" w:rsidRPr="00686F26" w:rsidRDefault="005A2962" w:rsidP="00454479">
      <w:pPr>
        <w:pStyle w:val="a3"/>
        <w:spacing w:before="0" w:beforeAutospacing="0" w:after="0" w:afterAutospacing="0"/>
        <w:ind w:firstLine="709"/>
        <w:jc w:val="both"/>
        <w:rPr>
          <w:sz w:val="32"/>
          <w:szCs w:val="32"/>
        </w:rPr>
      </w:pPr>
      <w:r w:rsidRPr="00686F26">
        <w:rPr>
          <w:rStyle w:val="a4"/>
          <w:b w:val="0"/>
          <w:sz w:val="32"/>
          <w:szCs w:val="32"/>
        </w:rPr>
        <w:t>Физические свойства веществ с металлической кристаллической решеткой:</w:t>
      </w:r>
    </w:p>
    <w:p w14:paraId="145586A8" w14:textId="4F58A622" w:rsidR="005A2962" w:rsidRPr="00E54641" w:rsidRDefault="00686F26" w:rsidP="00454479">
      <w:pPr>
        <w:pStyle w:val="a3"/>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 xml:space="preserve"> высокая тепло- и электропроводность;</w:t>
      </w:r>
    </w:p>
    <w:p w14:paraId="301BA3CA" w14:textId="3514B94F" w:rsidR="005A2962" w:rsidRPr="00E54641" w:rsidRDefault="00686F26" w:rsidP="00454479">
      <w:pPr>
        <w:pStyle w:val="a3"/>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 xml:space="preserve"> ковкость и пластичность;</w:t>
      </w:r>
    </w:p>
    <w:p w14:paraId="2F673E2C" w14:textId="1B8CEDE8" w:rsidR="005A2962" w:rsidRPr="00E54641" w:rsidRDefault="00686F26" w:rsidP="00454479">
      <w:pPr>
        <w:pStyle w:val="a3"/>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металлический блеск;</w:t>
      </w:r>
    </w:p>
    <w:p w14:paraId="26C8E3E5" w14:textId="079CE98C" w:rsidR="005A2962" w:rsidRPr="00E54641" w:rsidRDefault="00686F26" w:rsidP="00454479">
      <w:pPr>
        <w:pStyle w:val="a3"/>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 xml:space="preserve"> металлы, как правило, нерастворимы в растворителях;</w:t>
      </w:r>
    </w:p>
    <w:p w14:paraId="03DB8DBB" w14:textId="206A5005" w:rsidR="005A2962" w:rsidRPr="00E54641" w:rsidRDefault="00686F26" w:rsidP="00454479">
      <w:pPr>
        <w:pStyle w:val="a3"/>
        <w:spacing w:before="0" w:beforeAutospacing="0" w:after="0" w:afterAutospacing="0"/>
        <w:ind w:firstLine="709"/>
        <w:jc w:val="both"/>
        <w:rPr>
          <w:i/>
          <w:sz w:val="32"/>
          <w:szCs w:val="32"/>
        </w:rPr>
      </w:pPr>
      <w:r w:rsidRPr="00E54641">
        <w:rPr>
          <w:i/>
          <w:sz w:val="32"/>
          <w:szCs w:val="32"/>
        </w:rPr>
        <w:t xml:space="preserve">– </w:t>
      </w:r>
      <w:r w:rsidR="005A2962" w:rsidRPr="00E54641">
        <w:rPr>
          <w:rStyle w:val="a7"/>
          <w:bCs/>
          <w:i w:val="0"/>
          <w:sz w:val="32"/>
          <w:szCs w:val="32"/>
          <w:bdr w:val="none" w:sz="0" w:space="0" w:color="auto" w:frame="1"/>
        </w:rPr>
        <w:t xml:space="preserve"> большинство металлов – твердые вещества при нормальных условиях.</w:t>
      </w:r>
    </w:p>
    <w:p w14:paraId="535494C9" w14:textId="77777777" w:rsidR="005A2962" w:rsidRPr="0032060A" w:rsidRDefault="005A2962" w:rsidP="00454479">
      <w:pPr>
        <w:pStyle w:val="2"/>
        <w:spacing w:before="0" w:beforeAutospacing="0" w:after="0" w:afterAutospacing="0"/>
        <w:ind w:firstLine="709"/>
        <w:jc w:val="both"/>
        <w:rPr>
          <w:sz w:val="32"/>
          <w:szCs w:val="32"/>
        </w:rPr>
      </w:pPr>
      <w:r w:rsidRPr="0032060A">
        <w:rPr>
          <w:sz w:val="32"/>
          <w:szCs w:val="32"/>
        </w:rPr>
        <w:t> Сравнение свойств веществ с различными кристаллическими решетками</w:t>
      </w:r>
    </w:p>
    <w:p w14:paraId="521BC5EE" w14:textId="2BC5F4B6" w:rsidR="00E54641" w:rsidRPr="0032060A" w:rsidRDefault="005A2962" w:rsidP="00454479">
      <w:pPr>
        <w:pStyle w:val="a3"/>
        <w:spacing w:before="0" w:beforeAutospacing="0" w:after="0" w:afterAutospacing="0"/>
        <w:ind w:firstLine="709"/>
        <w:jc w:val="both"/>
        <w:rPr>
          <w:sz w:val="32"/>
          <w:szCs w:val="32"/>
        </w:rPr>
      </w:pPr>
      <w:r w:rsidRPr="00686F26">
        <w:rPr>
          <w:rStyle w:val="a4"/>
          <w:b w:val="0"/>
          <w:sz w:val="32"/>
          <w:szCs w:val="32"/>
        </w:rPr>
        <w:t>Тип кристаллической решетки (или отсутствие кристаллической решетки) позволяет оценить основные физические свойства вещества</w:t>
      </w:r>
      <w:r w:rsidRPr="00686F26">
        <w:rPr>
          <w:b/>
          <w:sz w:val="32"/>
          <w:szCs w:val="32"/>
        </w:rPr>
        <w:t>.</w:t>
      </w:r>
      <w:r w:rsidRPr="0032060A">
        <w:rPr>
          <w:sz w:val="32"/>
          <w:szCs w:val="32"/>
        </w:rPr>
        <w:t xml:space="preserve"> Для примерного сравнения типичных физических свойств соединений с разными кристаллическими решетками очень удобно использовать химические вещества с </w:t>
      </w:r>
      <w:r w:rsidRPr="0032060A">
        <w:rPr>
          <w:rStyle w:val="a7"/>
          <w:sz w:val="32"/>
          <w:szCs w:val="32"/>
          <w:bdr w:val="none" w:sz="0" w:space="0" w:color="auto" w:frame="1"/>
        </w:rPr>
        <w:t>характерными свойствами</w:t>
      </w:r>
      <w:r w:rsidRPr="0032060A">
        <w:rPr>
          <w:sz w:val="32"/>
          <w:szCs w:val="32"/>
        </w:rPr>
        <w:t>. Для молекулярной решетки это, например, </w:t>
      </w:r>
      <w:r w:rsidRPr="0032060A">
        <w:rPr>
          <w:rStyle w:val="a7"/>
          <w:sz w:val="32"/>
          <w:szCs w:val="32"/>
          <w:bdr w:val="none" w:sz="0" w:space="0" w:color="auto" w:frame="1"/>
        </w:rPr>
        <w:t>углекислый газ</w:t>
      </w:r>
      <w:r w:rsidRPr="0032060A">
        <w:rPr>
          <w:sz w:val="32"/>
          <w:szCs w:val="32"/>
        </w:rPr>
        <w:t xml:space="preserve">, для атомной кристаллической решетки </w:t>
      </w:r>
      <w:r w:rsidR="00686F26" w:rsidRPr="00686F26">
        <w:rPr>
          <w:rStyle w:val="a7"/>
          <w:bCs/>
          <w:sz w:val="32"/>
          <w:szCs w:val="32"/>
          <w:bdr w:val="none" w:sz="0" w:space="0" w:color="auto" w:frame="1"/>
        </w:rPr>
        <w:t>–</w:t>
      </w:r>
      <w:r w:rsidR="00686F26">
        <w:rPr>
          <w:rStyle w:val="a7"/>
          <w:bCs/>
          <w:sz w:val="32"/>
          <w:szCs w:val="32"/>
          <w:bdr w:val="none" w:sz="0" w:space="0" w:color="auto" w:frame="1"/>
        </w:rPr>
        <w:t xml:space="preserve"> </w:t>
      </w:r>
      <w:r w:rsidRPr="0032060A">
        <w:rPr>
          <w:rStyle w:val="a7"/>
          <w:sz w:val="32"/>
          <w:szCs w:val="32"/>
          <w:bdr w:val="none" w:sz="0" w:space="0" w:color="auto" w:frame="1"/>
        </w:rPr>
        <w:t>алмаз</w:t>
      </w:r>
      <w:r w:rsidRPr="0032060A">
        <w:rPr>
          <w:sz w:val="32"/>
          <w:szCs w:val="32"/>
        </w:rPr>
        <w:t xml:space="preserve">, для металлической </w:t>
      </w:r>
      <w:r w:rsidR="005852FC" w:rsidRPr="00686F26">
        <w:rPr>
          <w:rStyle w:val="a7"/>
          <w:bCs/>
          <w:sz w:val="32"/>
          <w:szCs w:val="32"/>
          <w:bdr w:val="none" w:sz="0" w:space="0" w:color="auto" w:frame="1"/>
        </w:rPr>
        <w:t>–</w:t>
      </w:r>
      <w:r w:rsidR="005852FC" w:rsidRPr="0032060A">
        <w:rPr>
          <w:sz w:val="32"/>
          <w:szCs w:val="32"/>
        </w:rPr>
        <w:t xml:space="preserve"> медь</w:t>
      </w:r>
      <w:r w:rsidRPr="0032060A">
        <w:rPr>
          <w:sz w:val="32"/>
          <w:szCs w:val="32"/>
        </w:rPr>
        <w:t>, и для ионной кристаллической решетки</w:t>
      </w:r>
      <w:r w:rsidR="00686F26">
        <w:rPr>
          <w:sz w:val="32"/>
          <w:szCs w:val="32"/>
        </w:rPr>
        <w:t xml:space="preserve"> </w:t>
      </w:r>
      <w:r w:rsidR="00686F26" w:rsidRPr="00686F26">
        <w:rPr>
          <w:rStyle w:val="a7"/>
          <w:bCs/>
          <w:sz w:val="32"/>
          <w:szCs w:val="32"/>
          <w:bdr w:val="none" w:sz="0" w:space="0" w:color="auto" w:frame="1"/>
        </w:rPr>
        <w:t>–</w:t>
      </w:r>
      <w:r w:rsidRPr="0032060A">
        <w:rPr>
          <w:sz w:val="32"/>
          <w:szCs w:val="32"/>
        </w:rPr>
        <w:t> </w:t>
      </w:r>
      <w:r w:rsidRPr="0032060A">
        <w:rPr>
          <w:rStyle w:val="a7"/>
          <w:sz w:val="32"/>
          <w:szCs w:val="32"/>
          <w:bdr w:val="none" w:sz="0" w:space="0" w:color="auto" w:frame="1"/>
        </w:rPr>
        <w:t>поваренная соль</w:t>
      </w:r>
      <w:r w:rsidRPr="0032060A">
        <w:rPr>
          <w:sz w:val="32"/>
          <w:szCs w:val="32"/>
        </w:rPr>
        <w:t>, </w:t>
      </w:r>
      <w:r w:rsidRPr="0032060A">
        <w:rPr>
          <w:rStyle w:val="a7"/>
          <w:sz w:val="32"/>
          <w:szCs w:val="32"/>
          <w:bdr w:val="none" w:sz="0" w:space="0" w:color="auto" w:frame="1"/>
        </w:rPr>
        <w:t>хлорид натрия</w:t>
      </w:r>
      <w:r w:rsidR="00C7090D">
        <w:rPr>
          <w:sz w:val="32"/>
          <w:szCs w:val="32"/>
        </w:rPr>
        <w:t> </w:t>
      </w:r>
      <w:proofErr w:type="spellStart"/>
      <w:r w:rsidR="00C7090D">
        <w:rPr>
          <w:sz w:val="32"/>
          <w:szCs w:val="32"/>
        </w:rPr>
        <w:t>NaCl</w:t>
      </w:r>
      <w:proofErr w:type="spellEnd"/>
      <w:r w:rsidR="00C7090D">
        <w:rPr>
          <w:sz w:val="32"/>
          <w:szCs w:val="32"/>
        </w:rPr>
        <w:t>.</w:t>
      </w:r>
    </w:p>
    <w:p w14:paraId="55E5C68C" w14:textId="77777777" w:rsidR="00041D7F" w:rsidRDefault="00041D7F" w:rsidP="00F56755">
      <w:pPr>
        <w:spacing w:line="240" w:lineRule="auto"/>
        <w:ind w:firstLine="709"/>
        <w:jc w:val="center"/>
        <w:outlineLvl w:val="0"/>
        <w:rPr>
          <w:rFonts w:eastAsia="Times New Roman"/>
          <w:b/>
          <w:bCs/>
          <w:kern w:val="36"/>
          <w:sz w:val="32"/>
          <w:szCs w:val="32"/>
          <w:lang w:eastAsia="ru-RU"/>
        </w:rPr>
      </w:pPr>
    </w:p>
    <w:p w14:paraId="33F54F76" w14:textId="33D38D70" w:rsidR="00E54641" w:rsidRDefault="00340083" w:rsidP="00F56755">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lastRenderedPageBreak/>
        <w:t xml:space="preserve">ТЕМА </w:t>
      </w:r>
      <w:r w:rsidR="005D2014">
        <w:rPr>
          <w:rFonts w:eastAsia="Times New Roman"/>
          <w:b/>
          <w:bCs/>
          <w:kern w:val="36"/>
          <w:sz w:val="32"/>
          <w:szCs w:val="32"/>
          <w:lang w:eastAsia="ru-RU"/>
        </w:rPr>
        <w:t xml:space="preserve">3 </w:t>
      </w:r>
      <w:r w:rsidR="005D2014" w:rsidRPr="0032060A">
        <w:rPr>
          <w:rFonts w:eastAsia="Times New Roman"/>
          <w:b/>
          <w:bCs/>
          <w:kern w:val="36"/>
          <w:sz w:val="32"/>
          <w:szCs w:val="32"/>
          <w:lang w:eastAsia="ru-RU"/>
        </w:rPr>
        <w:t>ТЕПЛОВОЙ ЭФФЕКТ ХИМИЧЕСКОЙ</w:t>
      </w:r>
    </w:p>
    <w:p w14:paraId="4DC8463E" w14:textId="77777777" w:rsidR="00F56755" w:rsidRDefault="005D2014" w:rsidP="00F56755">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 xml:space="preserve">РЕАКЦИИ. ТЕРМОХИМИЧЕСКИЕ </w:t>
      </w:r>
    </w:p>
    <w:p w14:paraId="7BD45B7E" w14:textId="173BA2A0" w:rsidR="008E04A4" w:rsidRPr="0032060A" w:rsidRDefault="005D2014" w:rsidP="00F56755">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УРАВНЕНИЯ</w:t>
      </w:r>
    </w:p>
    <w:p w14:paraId="0377FD82" w14:textId="77777777" w:rsidR="005D2014" w:rsidRDefault="005D2014" w:rsidP="00454479">
      <w:pPr>
        <w:spacing w:line="240" w:lineRule="auto"/>
        <w:ind w:firstLine="709"/>
        <w:jc w:val="both"/>
        <w:rPr>
          <w:rFonts w:eastAsia="Times New Roman"/>
          <w:b/>
          <w:bCs/>
          <w:sz w:val="32"/>
          <w:szCs w:val="32"/>
          <w:lang w:eastAsia="ru-RU"/>
        </w:rPr>
      </w:pPr>
    </w:p>
    <w:p w14:paraId="17A1725D"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Химические реакции протекают либо с выделением теплоты, либо с поглощением теплоты. </w:t>
      </w:r>
    </w:p>
    <w:p w14:paraId="27AD0DCA"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Экзотермические реакции</w:t>
      </w:r>
      <w:r w:rsidRPr="0032060A">
        <w:rPr>
          <w:rFonts w:eastAsia="Times New Roman"/>
          <w:sz w:val="32"/>
          <w:szCs w:val="32"/>
          <w:lang w:eastAsia="ru-RU"/>
        </w:rPr>
        <w:t> протекают с выделением теплоты (теплота указывается со знаком «+»).  </w:t>
      </w:r>
      <w:r w:rsidRPr="0032060A">
        <w:rPr>
          <w:rFonts w:eastAsia="Times New Roman"/>
          <w:b/>
          <w:bCs/>
          <w:sz w:val="32"/>
          <w:szCs w:val="32"/>
          <w:lang w:eastAsia="ru-RU"/>
        </w:rPr>
        <w:t>Эндотермические реакции </w:t>
      </w:r>
      <w:r w:rsidRPr="0032060A">
        <w:rPr>
          <w:rFonts w:eastAsia="Times New Roman"/>
          <w:sz w:val="32"/>
          <w:szCs w:val="32"/>
          <w:lang w:eastAsia="ru-RU"/>
        </w:rPr>
        <w:t>– с поглощением теплоты (теплота Q указывается со знаком «–»).</w:t>
      </w:r>
    </w:p>
    <w:p w14:paraId="34F6B41B"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Тепловой эффект химической реакции </w:t>
      </w:r>
      <w:r w:rsidRPr="0032060A">
        <w:rPr>
          <w:rFonts w:eastAsia="Times New Roman"/>
          <w:sz w:val="32"/>
          <w:szCs w:val="32"/>
          <w:lang w:eastAsia="ru-RU"/>
        </w:rPr>
        <w:t>– это изменение внутренней энергии системы вследствие протекания химической реакции и превращения исходных веществ (</w:t>
      </w:r>
      <w:r w:rsidRPr="0032060A">
        <w:rPr>
          <w:rFonts w:eastAsia="Times New Roman"/>
          <w:i/>
          <w:iCs/>
          <w:sz w:val="32"/>
          <w:szCs w:val="32"/>
          <w:lang w:eastAsia="ru-RU"/>
        </w:rPr>
        <w:t>реагентов</w:t>
      </w:r>
      <w:r w:rsidRPr="0032060A">
        <w:rPr>
          <w:rFonts w:eastAsia="Times New Roman"/>
          <w:sz w:val="32"/>
          <w:szCs w:val="32"/>
          <w:lang w:eastAsia="ru-RU"/>
        </w:rPr>
        <w:t>) в продукты реакции в количествах, соответствующих уравнению химической реакции.</w:t>
      </w:r>
    </w:p>
    <w:p w14:paraId="776852B6"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При протекании химических реакций наблюдаются некоторые закономерности, которые позволяют определить знак теплового эффекта химической реакции:</w:t>
      </w:r>
    </w:p>
    <w:p w14:paraId="783A0753" w14:textId="708B663E" w:rsidR="008E04A4" w:rsidRPr="00D92E06" w:rsidRDefault="008E04A4" w:rsidP="00454479">
      <w:pPr>
        <w:numPr>
          <w:ilvl w:val="0"/>
          <w:numId w:val="6"/>
        </w:numPr>
        <w:tabs>
          <w:tab w:val="left" w:pos="851"/>
        </w:tabs>
        <w:spacing w:line="240" w:lineRule="auto"/>
        <w:ind w:left="0" w:firstLine="709"/>
        <w:jc w:val="both"/>
        <w:rPr>
          <w:rFonts w:eastAsia="Times New Roman"/>
          <w:sz w:val="32"/>
          <w:szCs w:val="32"/>
          <w:lang w:eastAsia="ru-RU"/>
        </w:rPr>
      </w:pPr>
      <w:r w:rsidRPr="0032060A">
        <w:rPr>
          <w:rFonts w:eastAsia="Times New Roman"/>
          <w:sz w:val="32"/>
          <w:szCs w:val="32"/>
          <w:lang w:eastAsia="ru-RU"/>
        </w:rPr>
        <w:t>Реакции, которые протекают самопроизвольно при обы</w:t>
      </w:r>
      <w:r w:rsidR="00CB5C7A">
        <w:rPr>
          <w:rFonts w:eastAsia="Times New Roman"/>
          <w:sz w:val="32"/>
          <w:szCs w:val="32"/>
          <w:lang w:eastAsia="ru-RU"/>
        </w:rPr>
        <w:t>ч</w:t>
      </w:r>
      <w:r w:rsidRPr="0032060A">
        <w:rPr>
          <w:rFonts w:eastAsia="Times New Roman"/>
          <w:sz w:val="32"/>
          <w:szCs w:val="32"/>
          <w:lang w:eastAsia="ru-RU"/>
        </w:rPr>
        <w:t xml:space="preserve">ных </w:t>
      </w:r>
      <w:r w:rsidRPr="00D92E06">
        <w:rPr>
          <w:rFonts w:eastAsia="Times New Roman"/>
          <w:sz w:val="32"/>
          <w:szCs w:val="32"/>
          <w:lang w:eastAsia="ru-RU"/>
        </w:rPr>
        <w:t>условиях, скорее всего </w:t>
      </w:r>
      <w:r w:rsidRPr="00D92E06">
        <w:rPr>
          <w:rFonts w:eastAsia="Times New Roman"/>
          <w:bCs/>
          <w:sz w:val="32"/>
          <w:szCs w:val="32"/>
          <w:lang w:eastAsia="ru-RU"/>
        </w:rPr>
        <w:t>экзотермические. </w:t>
      </w:r>
      <w:r w:rsidRPr="00D92E06">
        <w:rPr>
          <w:rFonts w:eastAsia="Times New Roman"/>
          <w:sz w:val="32"/>
          <w:szCs w:val="32"/>
          <w:lang w:eastAsia="ru-RU"/>
        </w:rPr>
        <w:t>Для запуска экзотермических реакций может потребоваться инициация – нагревание и др.</w:t>
      </w:r>
    </w:p>
    <w:p w14:paraId="6537FB0E" w14:textId="77777777" w:rsidR="008E04A4" w:rsidRPr="00D92E06" w:rsidRDefault="008E04A4" w:rsidP="00454479">
      <w:pPr>
        <w:tabs>
          <w:tab w:val="left" w:pos="851"/>
        </w:tabs>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Например, после поджигания горение угля протекает самопроизвольно, реакция экзотермическая:</w:t>
      </w:r>
    </w:p>
    <w:p w14:paraId="2FA72453" w14:textId="77777777" w:rsidR="008E04A4" w:rsidRPr="00D92E06" w:rsidRDefault="008E04A4" w:rsidP="00454479">
      <w:pPr>
        <w:tabs>
          <w:tab w:val="left" w:pos="851"/>
        </w:tabs>
        <w:spacing w:line="240" w:lineRule="auto"/>
        <w:ind w:firstLine="709"/>
        <w:jc w:val="both"/>
        <w:rPr>
          <w:rFonts w:eastAsia="Times New Roman"/>
          <w:sz w:val="32"/>
          <w:szCs w:val="32"/>
          <w:lang w:eastAsia="ru-RU"/>
        </w:rPr>
      </w:pPr>
      <w:r w:rsidRPr="00D92E06">
        <w:rPr>
          <w:rFonts w:eastAsia="Times New Roman"/>
          <w:bCs/>
          <w:sz w:val="32"/>
          <w:szCs w:val="32"/>
          <w:lang w:eastAsia="ru-RU"/>
        </w:rPr>
        <w:t>C + 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CO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w:t>
      </w:r>
      <w:r w:rsidRPr="00D92E06">
        <w:rPr>
          <w:rFonts w:eastAsia="Times New Roman"/>
          <w:bCs/>
          <w:iCs/>
          <w:sz w:val="32"/>
          <w:szCs w:val="32"/>
          <w:bdr w:val="none" w:sz="0" w:space="0" w:color="auto" w:frame="1"/>
          <w:lang w:eastAsia="ru-RU"/>
        </w:rPr>
        <w:t> Q</w:t>
      </w:r>
    </w:p>
    <w:p w14:paraId="3A294EA2" w14:textId="77777777" w:rsidR="008E04A4" w:rsidRPr="00D92E06" w:rsidRDefault="008E04A4" w:rsidP="00454479">
      <w:pPr>
        <w:numPr>
          <w:ilvl w:val="0"/>
          <w:numId w:val="7"/>
        </w:numPr>
        <w:tabs>
          <w:tab w:val="left" w:pos="851"/>
        </w:tabs>
        <w:spacing w:line="240" w:lineRule="auto"/>
        <w:ind w:left="0" w:firstLine="709"/>
        <w:jc w:val="both"/>
        <w:rPr>
          <w:rFonts w:eastAsia="Times New Roman"/>
          <w:sz w:val="32"/>
          <w:szCs w:val="32"/>
          <w:lang w:eastAsia="ru-RU"/>
        </w:rPr>
      </w:pPr>
      <w:r w:rsidRPr="00D92E06">
        <w:rPr>
          <w:rFonts w:eastAsia="Times New Roman"/>
          <w:sz w:val="32"/>
          <w:szCs w:val="32"/>
          <w:lang w:eastAsia="ru-RU"/>
        </w:rPr>
        <w:t> Реакции образования устойчивых веществ из простых веществ </w:t>
      </w:r>
      <w:r w:rsidRPr="00D92E06">
        <w:rPr>
          <w:rFonts w:eastAsia="Times New Roman"/>
          <w:bCs/>
          <w:sz w:val="32"/>
          <w:szCs w:val="32"/>
          <w:lang w:eastAsia="ru-RU"/>
        </w:rPr>
        <w:t>экзотермические</w:t>
      </w:r>
      <w:r w:rsidRPr="00D92E06">
        <w:rPr>
          <w:rFonts w:eastAsia="Times New Roman"/>
          <w:sz w:val="32"/>
          <w:szCs w:val="32"/>
          <w:lang w:eastAsia="ru-RU"/>
        </w:rPr>
        <w:t>, реакции разложения чаще всего – </w:t>
      </w:r>
      <w:r w:rsidRPr="00D92E06">
        <w:rPr>
          <w:rFonts w:eastAsia="Times New Roman"/>
          <w:bCs/>
          <w:sz w:val="32"/>
          <w:szCs w:val="32"/>
          <w:lang w:eastAsia="ru-RU"/>
        </w:rPr>
        <w:t>эндотермические</w:t>
      </w:r>
      <w:r w:rsidRPr="00D92E06">
        <w:rPr>
          <w:rFonts w:eastAsia="Times New Roman"/>
          <w:sz w:val="32"/>
          <w:szCs w:val="32"/>
          <w:lang w:eastAsia="ru-RU"/>
        </w:rPr>
        <w:t>.</w:t>
      </w:r>
    </w:p>
    <w:p w14:paraId="5DBA6575"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Например, разложение нитрата калия сопровождается поглощением теплоты:</w:t>
      </w:r>
    </w:p>
    <w:p w14:paraId="52D313B7"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2KNO</w:t>
      </w:r>
      <w:r w:rsidRPr="00D92E06">
        <w:rPr>
          <w:rFonts w:eastAsia="Times New Roman"/>
          <w:sz w:val="32"/>
          <w:szCs w:val="32"/>
          <w:bdr w:val="none" w:sz="0" w:space="0" w:color="auto" w:frame="1"/>
          <w:vertAlign w:val="subscript"/>
          <w:lang w:eastAsia="ru-RU"/>
        </w:rPr>
        <w:t>3</w:t>
      </w:r>
      <w:r w:rsidRPr="00D92E06">
        <w:rPr>
          <w:rFonts w:eastAsia="Times New Roman"/>
          <w:bCs/>
          <w:sz w:val="32"/>
          <w:szCs w:val="32"/>
          <w:lang w:eastAsia="ru-RU"/>
        </w:rPr>
        <w:t> → 2KNO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w:t>
      </w:r>
      <w:r w:rsidRPr="00D92E06">
        <w:rPr>
          <w:rFonts w:eastAsia="Times New Roman"/>
          <w:bCs/>
          <w:iCs/>
          <w:sz w:val="32"/>
          <w:szCs w:val="32"/>
          <w:bdr w:val="none" w:sz="0" w:space="0" w:color="auto" w:frame="1"/>
          <w:lang w:eastAsia="ru-RU"/>
        </w:rPr>
        <w:t> Q</w:t>
      </w:r>
    </w:p>
    <w:p w14:paraId="06A847FF" w14:textId="77777777" w:rsidR="008E04A4" w:rsidRPr="0032060A" w:rsidRDefault="008E04A4" w:rsidP="00454479">
      <w:pPr>
        <w:numPr>
          <w:ilvl w:val="0"/>
          <w:numId w:val="8"/>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Реакции, в ходе которых из менее устойчивых веществ образуются более устойчивые, чаще всего </w:t>
      </w:r>
      <w:r w:rsidRPr="00D92E06">
        <w:rPr>
          <w:rFonts w:eastAsia="Times New Roman"/>
          <w:bCs/>
          <w:sz w:val="32"/>
          <w:szCs w:val="32"/>
          <w:lang w:eastAsia="ru-RU"/>
        </w:rPr>
        <w:t>экзотермические</w:t>
      </w:r>
      <w:r w:rsidRPr="00D92E06">
        <w:rPr>
          <w:rFonts w:eastAsia="Times New Roman"/>
          <w:sz w:val="32"/>
          <w:szCs w:val="32"/>
          <w:lang w:eastAsia="ru-RU"/>
        </w:rPr>
        <w:t>.</w:t>
      </w:r>
      <w:r w:rsidRPr="0032060A">
        <w:rPr>
          <w:rFonts w:eastAsia="Times New Roman"/>
          <w:sz w:val="32"/>
          <w:szCs w:val="32"/>
          <w:lang w:eastAsia="ru-RU"/>
        </w:rPr>
        <w:t xml:space="preserve"> И наоборот, образование более устойчивых веществ из менее устойчивых сопровождается поглощением теплоты. Устойчивость можно примерно определить по активности и стабильности вещества при </w:t>
      </w:r>
      <w:r w:rsidRPr="0032060A">
        <w:rPr>
          <w:rFonts w:eastAsia="Times New Roman"/>
          <w:sz w:val="32"/>
          <w:szCs w:val="32"/>
          <w:lang w:eastAsia="ru-RU"/>
        </w:rPr>
        <w:lastRenderedPageBreak/>
        <w:t>обычных условиях. Как правило, в быту нас окружают вещества сравнительно устойчивые.</w:t>
      </w:r>
    </w:p>
    <w:p w14:paraId="00DEC66D" w14:textId="4962D73E"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Например, горение ам</w:t>
      </w:r>
      <w:r w:rsidR="00CB5C7A" w:rsidRPr="00D92E06">
        <w:rPr>
          <w:rFonts w:eastAsia="Times New Roman"/>
          <w:iCs/>
          <w:sz w:val="32"/>
          <w:szCs w:val="32"/>
          <w:bdr w:val="none" w:sz="0" w:space="0" w:color="auto" w:frame="1"/>
          <w:lang w:eastAsia="ru-RU"/>
        </w:rPr>
        <w:t>м</w:t>
      </w:r>
      <w:r w:rsidRPr="00D92E06">
        <w:rPr>
          <w:rFonts w:eastAsia="Times New Roman"/>
          <w:iCs/>
          <w:sz w:val="32"/>
          <w:szCs w:val="32"/>
          <w:bdr w:val="none" w:sz="0" w:space="0" w:color="auto" w:frame="1"/>
          <w:lang w:eastAsia="ru-RU"/>
        </w:rPr>
        <w:t xml:space="preserve">иака (взаимодействие активных, неустойчивых </w:t>
      </w:r>
      <w:r w:rsidR="007C28AA" w:rsidRPr="00D92E06">
        <w:rPr>
          <w:rFonts w:eastAsia="Times New Roman"/>
          <w:iCs/>
          <w:sz w:val="32"/>
          <w:szCs w:val="32"/>
          <w:bdr w:val="none" w:sz="0" w:space="0" w:color="auto" w:frame="1"/>
          <w:lang w:eastAsia="ru-RU"/>
        </w:rPr>
        <w:t xml:space="preserve">веществ </w:t>
      </w:r>
      <w:r w:rsidR="007C28AA" w:rsidRPr="00D92E06">
        <w:rPr>
          <w:rFonts w:eastAsia="Times New Roman"/>
          <w:b/>
          <w:bCs/>
          <w:sz w:val="32"/>
          <w:szCs w:val="32"/>
          <w:lang w:eastAsia="ru-RU"/>
        </w:rPr>
        <w:t>–</w:t>
      </w:r>
      <w:r w:rsidR="008A0D1C" w:rsidRPr="00D92E06">
        <w:rPr>
          <w:rFonts w:eastAsia="Times New Roman"/>
          <w:sz w:val="32"/>
          <w:szCs w:val="32"/>
          <w:lang w:eastAsia="ru-RU"/>
        </w:rPr>
        <w:t xml:space="preserve"> </w:t>
      </w:r>
      <w:r w:rsidRPr="00D92E06">
        <w:rPr>
          <w:rFonts w:eastAsia="Times New Roman"/>
          <w:iCs/>
          <w:sz w:val="32"/>
          <w:szCs w:val="32"/>
          <w:bdr w:val="none" w:sz="0" w:space="0" w:color="auto" w:frame="1"/>
          <w:lang w:eastAsia="ru-RU"/>
        </w:rPr>
        <w:t>аммиака и кислорода) приводит к образованию устойчивых веществ – азота и воды. Следовательно, реакция экзотермическая:</w:t>
      </w:r>
    </w:p>
    <w:p w14:paraId="7D6EED54"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4NH</w:t>
      </w:r>
      <w:r w:rsidRPr="00D92E06">
        <w:rPr>
          <w:rFonts w:eastAsia="Times New Roman"/>
          <w:sz w:val="32"/>
          <w:szCs w:val="32"/>
          <w:bdr w:val="none" w:sz="0" w:space="0" w:color="auto" w:frame="1"/>
          <w:vertAlign w:val="subscript"/>
          <w:lang w:eastAsia="ru-RU"/>
        </w:rPr>
        <w:t>3</w:t>
      </w:r>
      <w:r w:rsidRPr="00D92E06">
        <w:rPr>
          <w:rFonts w:eastAsia="Times New Roman"/>
          <w:bCs/>
          <w:sz w:val="32"/>
          <w:szCs w:val="32"/>
          <w:lang w:eastAsia="ru-RU"/>
        </w:rPr>
        <w:t> + 3O</w:t>
      </w:r>
      <w:r w:rsidRPr="00D92E06">
        <w:rPr>
          <w:rFonts w:eastAsia="Times New Roman"/>
          <w:sz w:val="32"/>
          <w:szCs w:val="32"/>
          <w:bdr w:val="none" w:sz="0" w:space="0" w:color="auto" w:frame="1"/>
          <w:vertAlign w:val="subscript"/>
          <w:lang w:eastAsia="ru-RU"/>
        </w:rPr>
        <w:t>2 </w:t>
      </w:r>
      <w:r w:rsidRPr="00D92E06">
        <w:rPr>
          <w:rFonts w:eastAsia="Times New Roman"/>
          <w:bCs/>
          <w:sz w:val="32"/>
          <w:szCs w:val="32"/>
          <w:lang w:eastAsia="ru-RU"/>
        </w:rPr>
        <w:t>→ 2N</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+ 6H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O +</w:t>
      </w:r>
      <w:r w:rsidRPr="00D92E06">
        <w:rPr>
          <w:rFonts w:eastAsia="Times New Roman"/>
          <w:bCs/>
          <w:iCs/>
          <w:sz w:val="32"/>
          <w:szCs w:val="32"/>
          <w:bdr w:val="none" w:sz="0" w:space="0" w:color="auto" w:frame="1"/>
          <w:lang w:eastAsia="ru-RU"/>
        </w:rPr>
        <w:t> Q</w:t>
      </w:r>
    </w:p>
    <w:p w14:paraId="2393B664" w14:textId="61FDD892"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Количество теплоты обозначают буквой </w:t>
      </w:r>
      <w:r w:rsidRPr="0032060A">
        <w:rPr>
          <w:rFonts w:eastAsia="Times New Roman"/>
          <w:b/>
          <w:bCs/>
          <w:i/>
          <w:iCs/>
          <w:sz w:val="32"/>
          <w:szCs w:val="32"/>
          <w:bdr w:val="none" w:sz="0" w:space="0" w:color="auto" w:frame="1"/>
          <w:lang w:eastAsia="ru-RU"/>
        </w:rPr>
        <w:t>Q</w:t>
      </w:r>
      <w:r w:rsidRPr="0032060A">
        <w:rPr>
          <w:rFonts w:eastAsia="Times New Roman"/>
          <w:sz w:val="32"/>
          <w:szCs w:val="32"/>
          <w:lang w:eastAsia="ru-RU"/>
        </w:rPr>
        <w:t>, измеряют в кДж (килоджоулях) или Дж (джоулях).</w:t>
      </w:r>
    </w:p>
    <w:p w14:paraId="74C8D78B" w14:textId="1C73F04A"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Количество теплоты, выделяющейся в результате реакции, пропорционально количеству вещества, вступившего в реакцию.</w:t>
      </w:r>
    </w:p>
    <w:p w14:paraId="5801D8B2" w14:textId="4F356973"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термохимии используются </w:t>
      </w:r>
      <w:r w:rsidRPr="0032060A">
        <w:rPr>
          <w:rFonts w:eastAsia="Times New Roman"/>
          <w:b/>
          <w:bCs/>
          <w:sz w:val="32"/>
          <w:szCs w:val="32"/>
          <w:lang w:eastAsia="ru-RU"/>
        </w:rPr>
        <w:t>термохимические уравнения</w:t>
      </w:r>
      <w:r w:rsidRPr="0032060A">
        <w:rPr>
          <w:rFonts w:eastAsia="Times New Roman"/>
          <w:sz w:val="32"/>
          <w:szCs w:val="32"/>
          <w:lang w:eastAsia="ru-RU"/>
        </w:rPr>
        <w:t xml:space="preserve">. </w:t>
      </w:r>
      <w:r w:rsidR="00CB5C7A" w:rsidRPr="0032060A">
        <w:rPr>
          <w:rFonts w:eastAsia="Times New Roman"/>
          <w:sz w:val="32"/>
          <w:szCs w:val="32"/>
          <w:lang w:eastAsia="ru-RU"/>
        </w:rPr>
        <w:t>Это уравнение</w:t>
      </w:r>
      <w:r w:rsidRPr="0032060A">
        <w:rPr>
          <w:rFonts w:eastAsia="Times New Roman"/>
          <w:sz w:val="32"/>
          <w:szCs w:val="32"/>
          <w:lang w:eastAsia="ru-RU"/>
        </w:rPr>
        <w:t xml:space="preserve"> реакции с указанием количества теплоты, выделившейся в ней (на число моль вещества, равное коэффициентам в уравнении).</w:t>
      </w:r>
    </w:p>
    <w:p w14:paraId="59E2FF67"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Например, рассмотрим термохимическое уравнение сгорания водорода: </w:t>
      </w:r>
    </w:p>
    <w:p w14:paraId="746CEAFB"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2H</w:t>
      </w:r>
      <w:r w:rsidRPr="00D92E06">
        <w:rPr>
          <w:rFonts w:eastAsia="Times New Roman"/>
          <w:sz w:val="32"/>
          <w:szCs w:val="32"/>
          <w:bdr w:val="none" w:sz="0" w:space="0" w:color="auto" w:frame="1"/>
          <w:vertAlign w:val="subscript"/>
          <w:lang w:eastAsia="ru-RU"/>
        </w:rPr>
        <w:t>2(г)</w:t>
      </w:r>
      <w:r w:rsidRPr="00D92E06">
        <w:rPr>
          <w:rFonts w:eastAsia="Times New Roman"/>
          <w:bCs/>
          <w:sz w:val="32"/>
          <w:szCs w:val="32"/>
          <w:lang w:eastAsia="ru-RU"/>
        </w:rPr>
        <w:t> + O</w:t>
      </w:r>
      <w:r w:rsidRPr="00D92E06">
        <w:rPr>
          <w:rFonts w:eastAsia="Times New Roman"/>
          <w:sz w:val="32"/>
          <w:szCs w:val="32"/>
          <w:bdr w:val="none" w:sz="0" w:space="0" w:color="auto" w:frame="1"/>
          <w:vertAlign w:val="subscript"/>
          <w:lang w:eastAsia="ru-RU"/>
        </w:rPr>
        <w:t>2(г)</w:t>
      </w:r>
      <w:r w:rsidRPr="00D92E06">
        <w:rPr>
          <w:rFonts w:eastAsia="Times New Roman"/>
          <w:bCs/>
          <w:sz w:val="32"/>
          <w:szCs w:val="32"/>
          <w:lang w:eastAsia="ru-RU"/>
        </w:rPr>
        <w:t> = 2H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O</w:t>
      </w:r>
      <w:r w:rsidRPr="00D92E06">
        <w:rPr>
          <w:rFonts w:eastAsia="Times New Roman"/>
          <w:sz w:val="32"/>
          <w:szCs w:val="32"/>
          <w:bdr w:val="none" w:sz="0" w:space="0" w:color="auto" w:frame="1"/>
          <w:vertAlign w:val="subscript"/>
          <w:lang w:eastAsia="ru-RU"/>
        </w:rPr>
        <w:t>(г)</w:t>
      </w:r>
      <w:r w:rsidRPr="00D92E06">
        <w:rPr>
          <w:rFonts w:eastAsia="Times New Roman"/>
          <w:bCs/>
          <w:sz w:val="32"/>
          <w:szCs w:val="32"/>
          <w:lang w:eastAsia="ru-RU"/>
        </w:rPr>
        <w:t> + </w:t>
      </w:r>
      <w:r w:rsidRPr="00D92E06">
        <w:rPr>
          <w:rFonts w:eastAsia="Times New Roman"/>
          <w:bCs/>
          <w:iCs/>
          <w:sz w:val="32"/>
          <w:szCs w:val="32"/>
          <w:bdr w:val="none" w:sz="0" w:space="0" w:color="auto" w:frame="1"/>
          <w:lang w:eastAsia="ru-RU"/>
        </w:rPr>
        <w:t>484 кДж</w:t>
      </w:r>
      <w:r w:rsidRPr="00D92E06">
        <w:rPr>
          <w:rFonts w:eastAsia="Times New Roman"/>
          <w:bCs/>
          <w:sz w:val="32"/>
          <w:szCs w:val="32"/>
          <w:lang w:eastAsia="ru-RU"/>
        </w:rPr>
        <w:t>,</w:t>
      </w:r>
    </w:p>
    <w:p w14:paraId="117F93DA" w14:textId="3EB9431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 xml:space="preserve">Из термохимического уравнения видно, что 484 кДж теплоты выделяются при сгорании 2 моль водорода, 1 моль кислорода. Также можно сказать, что при образовании 2 моль воды </w:t>
      </w:r>
      <w:r w:rsidR="007C28AA" w:rsidRPr="00D92E06">
        <w:rPr>
          <w:rFonts w:eastAsia="Times New Roman"/>
          <w:iCs/>
          <w:sz w:val="32"/>
          <w:szCs w:val="32"/>
          <w:bdr w:val="none" w:sz="0" w:space="0" w:color="auto" w:frame="1"/>
          <w:lang w:eastAsia="ru-RU"/>
        </w:rPr>
        <w:t>выделяется 484</w:t>
      </w:r>
      <w:r w:rsidRPr="00D92E06">
        <w:rPr>
          <w:rFonts w:eastAsia="Times New Roman"/>
          <w:iCs/>
          <w:sz w:val="32"/>
          <w:szCs w:val="32"/>
          <w:bdr w:val="none" w:sz="0" w:space="0" w:color="auto" w:frame="1"/>
          <w:lang w:eastAsia="ru-RU"/>
        </w:rPr>
        <w:t xml:space="preserve"> кДж теплоты.</w:t>
      </w:r>
    </w:p>
    <w:p w14:paraId="6657BEA0" w14:textId="3A91BA7D"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Теплота образования вещества</w:t>
      </w:r>
      <w:r w:rsidRPr="0032060A">
        <w:rPr>
          <w:rFonts w:eastAsia="Times New Roman"/>
          <w:sz w:val="32"/>
          <w:szCs w:val="32"/>
          <w:lang w:eastAsia="ru-RU"/>
        </w:rPr>
        <w:t> – количество теплоты, выделяющееся при образовании </w:t>
      </w:r>
      <w:r w:rsidRPr="00D92E06">
        <w:rPr>
          <w:rFonts w:eastAsia="Times New Roman"/>
          <w:bCs/>
          <w:sz w:val="32"/>
          <w:szCs w:val="32"/>
          <w:lang w:eastAsia="ru-RU"/>
        </w:rPr>
        <w:t>1</w:t>
      </w:r>
      <w:r w:rsidR="00833F4D">
        <w:rPr>
          <w:rFonts w:eastAsia="Times New Roman"/>
          <w:bCs/>
          <w:sz w:val="32"/>
          <w:szCs w:val="32"/>
          <w:lang w:eastAsia="ru-RU"/>
        </w:rPr>
        <w:t xml:space="preserve"> </w:t>
      </w:r>
      <w:r w:rsidRPr="00D92E06">
        <w:rPr>
          <w:rFonts w:eastAsia="Times New Roman"/>
          <w:bCs/>
          <w:sz w:val="32"/>
          <w:szCs w:val="32"/>
          <w:lang w:eastAsia="ru-RU"/>
        </w:rPr>
        <w:t>моль </w:t>
      </w:r>
      <w:r w:rsidRPr="00D92E06">
        <w:rPr>
          <w:rFonts w:eastAsia="Times New Roman"/>
          <w:sz w:val="32"/>
          <w:szCs w:val="32"/>
          <w:lang w:eastAsia="ru-RU"/>
        </w:rPr>
        <w:t>данного вещества</w:t>
      </w:r>
      <w:r w:rsidRPr="00D92E06">
        <w:rPr>
          <w:rFonts w:eastAsia="Times New Roman"/>
          <w:bCs/>
          <w:sz w:val="32"/>
          <w:szCs w:val="32"/>
          <w:lang w:eastAsia="ru-RU"/>
        </w:rPr>
        <w:t> из простых веществ.</w:t>
      </w:r>
    </w:p>
    <w:p w14:paraId="4F38F550"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Например, при сгорании алюминия:</w:t>
      </w:r>
    </w:p>
    <w:p w14:paraId="5727DB33"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2Аl + 3/2О</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Аl</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О</w:t>
      </w:r>
      <w:r w:rsidRPr="00D92E06">
        <w:rPr>
          <w:rFonts w:eastAsia="Times New Roman"/>
          <w:sz w:val="32"/>
          <w:szCs w:val="32"/>
          <w:bdr w:val="none" w:sz="0" w:space="0" w:color="auto" w:frame="1"/>
          <w:vertAlign w:val="subscript"/>
          <w:lang w:eastAsia="ru-RU"/>
        </w:rPr>
        <w:t>3</w:t>
      </w:r>
      <w:r w:rsidRPr="00D92E06">
        <w:rPr>
          <w:rFonts w:eastAsia="Times New Roman"/>
          <w:bCs/>
          <w:iCs/>
          <w:sz w:val="32"/>
          <w:szCs w:val="32"/>
          <w:bdr w:val="none" w:sz="0" w:space="0" w:color="auto" w:frame="1"/>
          <w:lang w:eastAsia="ru-RU"/>
        </w:rPr>
        <w:t> + 1675 кДж</w:t>
      </w:r>
    </w:p>
    <w:p w14:paraId="2F1104E7" w14:textId="5FC6F4BB"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 xml:space="preserve">теплота образования оксида алюминия равна 1675 кДж/моль. Если мы запишем </w:t>
      </w:r>
      <w:r w:rsidR="007C28AA" w:rsidRPr="00D92E06">
        <w:rPr>
          <w:rFonts w:eastAsia="Times New Roman"/>
          <w:iCs/>
          <w:sz w:val="32"/>
          <w:szCs w:val="32"/>
          <w:bdr w:val="none" w:sz="0" w:space="0" w:color="auto" w:frame="1"/>
          <w:lang w:eastAsia="ru-RU"/>
        </w:rPr>
        <w:t>термохимическое уравнение</w:t>
      </w:r>
      <w:r w:rsidRPr="00D92E06">
        <w:rPr>
          <w:rFonts w:eastAsia="Times New Roman"/>
          <w:iCs/>
          <w:sz w:val="32"/>
          <w:szCs w:val="32"/>
          <w:bdr w:val="none" w:sz="0" w:space="0" w:color="auto" w:frame="1"/>
          <w:lang w:eastAsia="ru-RU"/>
        </w:rPr>
        <w:t xml:space="preserve"> без дробных коэффициентов: </w:t>
      </w:r>
    </w:p>
    <w:p w14:paraId="3AF5CF6F"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4Аl + 3О</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2Аl</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О</w:t>
      </w:r>
      <w:r w:rsidRPr="00D92E06">
        <w:rPr>
          <w:rFonts w:eastAsia="Times New Roman"/>
          <w:sz w:val="32"/>
          <w:szCs w:val="32"/>
          <w:bdr w:val="none" w:sz="0" w:space="0" w:color="auto" w:frame="1"/>
          <w:vertAlign w:val="subscript"/>
          <w:lang w:eastAsia="ru-RU"/>
        </w:rPr>
        <w:t>3</w:t>
      </w:r>
      <w:r w:rsidRPr="00D92E06">
        <w:rPr>
          <w:rFonts w:eastAsia="Times New Roman"/>
          <w:bCs/>
          <w:iCs/>
          <w:sz w:val="32"/>
          <w:szCs w:val="32"/>
          <w:bdr w:val="none" w:sz="0" w:space="0" w:color="auto" w:frame="1"/>
          <w:lang w:eastAsia="ru-RU"/>
        </w:rPr>
        <w:t> + 3350 кДж</w:t>
      </w:r>
    </w:p>
    <w:p w14:paraId="0323B40A" w14:textId="6EA781D2"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теплота образования Al</w:t>
      </w:r>
      <w:r w:rsidRPr="00D92E06">
        <w:rPr>
          <w:rFonts w:eastAsia="Times New Roman"/>
          <w:sz w:val="32"/>
          <w:szCs w:val="32"/>
          <w:bdr w:val="none" w:sz="0" w:space="0" w:color="auto" w:frame="1"/>
          <w:vertAlign w:val="subscript"/>
          <w:lang w:eastAsia="ru-RU"/>
        </w:rPr>
        <w:t>2</w:t>
      </w:r>
      <w:r w:rsidRPr="00D92E06">
        <w:rPr>
          <w:rFonts w:eastAsia="Times New Roman"/>
          <w:sz w:val="32"/>
          <w:szCs w:val="32"/>
          <w:lang w:eastAsia="ru-RU"/>
        </w:rPr>
        <w:t>O</w:t>
      </w:r>
      <w:r w:rsidRPr="00D92E06">
        <w:rPr>
          <w:rFonts w:eastAsia="Times New Roman"/>
          <w:sz w:val="32"/>
          <w:szCs w:val="32"/>
          <w:bdr w:val="none" w:sz="0" w:space="0" w:color="auto" w:frame="1"/>
          <w:vertAlign w:val="subscript"/>
          <w:lang w:eastAsia="ru-RU"/>
        </w:rPr>
        <w:t>3</w:t>
      </w:r>
      <w:r w:rsidRPr="00D92E06">
        <w:rPr>
          <w:rFonts w:eastAsia="Times New Roman"/>
          <w:sz w:val="32"/>
          <w:szCs w:val="32"/>
          <w:lang w:eastAsia="ru-RU"/>
        </w:rPr>
        <w:t> все равно будет равна </w:t>
      </w:r>
      <w:r w:rsidRPr="00D92E06">
        <w:rPr>
          <w:rFonts w:eastAsia="Times New Roman"/>
          <w:iCs/>
          <w:sz w:val="32"/>
          <w:szCs w:val="32"/>
          <w:bdr w:val="none" w:sz="0" w:space="0" w:color="auto" w:frame="1"/>
          <w:lang w:eastAsia="ru-RU"/>
        </w:rPr>
        <w:t>1675 кДж/моль, т.к. в термохимическом уравнении приведен тепловой эффект образования 2 моль оксида алюминия.</w:t>
      </w:r>
    </w:p>
    <w:p w14:paraId="0BBE8787" w14:textId="44A80464" w:rsidR="008E04A4" w:rsidRPr="0032060A" w:rsidRDefault="00C7090D" w:rsidP="00454479">
      <w:pPr>
        <w:spacing w:line="240" w:lineRule="auto"/>
        <w:ind w:firstLine="709"/>
        <w:jc w:val="both"/>
        <w:rPr>
          <w:rFonts w:eastAsia="Times New Roman"/>
          <w:sz w:val="32"/>
          <w:szCs w:val="32"/>
          <w:lang w:eastAsia="ru-RU"/>
        </w:rPr>
      </w:pPr>
      <w:r>
        <w:rPr>
          <w:rFonts w:eastAsia="Times New Roman"/>
          <w:sz w:val="32"/>
          <w:szCs w:val="32"/>
          <w:lang w:eastAsia="ru-RU"/>
        </w:rPr>
        <w:lastRenderedPageBreak/>
        <w:t> </w:t>
      </w:r>
      <w:r w:rsidR="008E04A4" w:rsidRPr="0032060A">
        <w:rPr>
          <w:rFonts w:eastAsia="Times New Roman"/>
          <w:b/>
          <w:bCs/>
          <w:sz w:val="32"/>
          <w:szCs w:val="32"/>
          <w:lang w:eastAsia="ru-RU"/>
        </w:rPr>
        <w:t>Теплота сгорания</w:t>
      </w:r>
      <w:r w:rsidR="008E04A4" w:rsidRPr="0032060A">
        <w:rPr>
          <w:rFonts w:eastAsia="Times New Roman"/>
          <w:sz w:val="32"/>
          <w:szCs w:val="32"/>
          <w:lang w:eastAsia="ru-RU"/>
        </w:rPr>
        <w:t> – количество теплоты, выделяющееся при горении </w:t>
      </w:r>
      <w:r w:rsidR="008E04A4" w:rsidRPr="00D92E06">
        <w:rPr>
          <w:rFonts w:eastAsia="Times New Roman"/>
          <w:bCs/>
          <w:sz w:val="32"/>
          <w:szCs w:val="32"/>
          <w:lang w:eastAsia="ru-RU"/>
        </w:rPr>
        <w:t>1 моль</w:t>
      </w:r>
      <w:r w:rsidR="008E04A4" w:rsidRPr="0032060A">
        <w:rPr>
          <w:rFonts w:eastAsia="Times New Roman"/>
          <w:b/>
          <w:bCs/>
          <w:sz w:val="32"/>
          <w:szCs w:val="32"/>
          <w:lang w:eastAsia="ru-RU"/>
        </w:rPr>
        <w:t> </w:t>
      </w:r>
      <w:r w:rsidR="008E04A4" w:rsidRPr="0032060A">
        <w:rPr>
          <w:rFonts w:eastAsia="Times New Roman"/>
          <w:sz w:val="32"/>
          <w:szCs w:val="32"/>
          <w:lang w:eastAsia="ru-RU"/>
        </w:rPr>
        <w:t>данного вещества.</w:t>
      </w:r>
    </w:p>
    <w:p w14:paraId="2761F9BF"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Cs/>
          <w:sz w:val="32"/>
          <w:szCs w:val="32"/>
          <w:bdr w:val="none" w:sz="0" w:space="0" w:color="auto" w:frame="1"/>
          <w:lang w:eastAsia="ru-RU"/>
        </w:rPr>
        <w:t>Например, при горении метана:</w:t>
      </w:r>
    </w:p>
    <w:p w14:paraId="74B6EB97"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СН</w:t>
      </w:r>
      <w:r w:rsidRPr="00D92E06">
        <w:rPr>
          <w:rFonts w:eastAsia="Times New Roman"/>
          <w:sz w:val="32"/>
          <w:szCs w:val="32"/>
          <w:bdr w:val="none" w:sz="0" w:space="0" w:color="auto" w:frame="1"/>
          <w:vertAlign w:val="subscript"/>
          <w:lang w:eastAsia="ru-RU"/>
        </w:rPr>
        <w:t>4</w:t>
      </w:r>
      <w:r w:rsidRPr="00D92E06">
        <w:rPr>
          <w:rFonts w:eastAsia="Times New Roman"/>
          <w:bCs/>
          <w:sz w:val="32"/>
          <w:szCs w:val="32"/>
          <w:lang w:eastAsia="ru-RU"/>
        </w:rPr>
        <w:t> + 2О</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СО</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+ 2Н</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О +</w:t>
      </w:r>
      <w:r w:rsidRPr="00D92E06">
        <w:rPr>
          <w:rFonts w:eastAsia="Times New Roman"/>
          <w:bCs/>
          <w:i/>
          <w:iCs/>
          <w:sz w:val="32"/>
          <w:szCs w:val="32"/>
          <w:bdr w:val="none" w:sz="0" w:space="0" w:color="auto" w:frame="1"/>
          <w:lang w:eastAsia="ru-RU"/>
        </w:rPr>
        <w:t> 802 кДж </w:t>
      </w:r>
    </w:p>
    <w:p w14:paraId="2879014C"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теплота сгорания метана равна 802 кДж/моль. </w:t>
      </w:r>
    </w:p>
    <w:p w14:paraId="45337F06" w14:textId="2B2C57F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Разберемся, как решать задачи на термохимические уравнения (задачи на термохимию). Для этого разберем несколько примеров термохимических задач. </w:t>
      </w:r>
    </w:p>
    <w:p w14:paraId="639CEEC8"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1.</w:t>
      </w:r>
      <w:r w:rsidRPr="00D92E06">
        <w:rPr>
          <w:rFonts w:eastAsia="Times New Roman"/>
          <w:sz w:val="32"/>
          <w:szCs w:val="32"/>
          <w:lang w:eastAsia="ru-RU"/>
        </w:rPr>
        <w:t> В результате реакции, термохимическое уравнение которой:</w:t>
      </w:r>
    </w:p>
    <w:p w14:paraId="16815430"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N</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O</w:t>
      </w:r>
      <w:r w:rsidRPr="00D92E06">
        <w:rPr>
          <w:rFonts w:eastAsia="Times New Roman"/>
          <w:sz w:val="32"/>
          <w:szCs w:val="32"/>
          <w:bdr w:val="none" w:sz="0" w:space="0" w:color="auto" w:frame="1"/>
          <w:vertAlign w:val="subscript"/>
          <w:lang w:eastAsia="ru-RU"/>
        </w:rPr>
        <w:t>2 </w:t>
      </w:r>
      <w:r w:rsidRPr="00D92E06">
        <w:rPr>
          <w:rFonts w:eastAsia="Times New Roman"/>
          <w:bCs/>
          <w:sz w:val="32"/>
          <w:szCs w:val="32"/>
          <w:lang w:eastAsia="ru-RU"/>
        </w:rPr>
        <w:t>→ 2NО –</w:t>
      </w:r>
      <w:r w:rsidRPr="00D92E06">
        <w:rPr>
          <w:rFonts w:eastAsia="Times New Roman"/>
          <w:bCs/>
          <w:i/>
          <w:iCs/>
          <w:sz w:val="32"/>
          <w:szCs w:val="32"/>
          <w:bdr w:val="none" w:sz="0" w:space="0" w:color="auto" w:frame="1"/>
          <w:lang w:eastAsia="ru-RU"/>
        </w:rPr>
        <w:t> 180 кДж</w:t>
      </w:r>
    </w:p>
    <w:p w14:paraId="7A876DA1" w14:textId="5F37702D"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получено 98 л (</w:t>
      </w:r>
      <w:proofErr w:type="spellStart"/>
      <w:r w:rsidRPr="00D92E06">
        <w:rPr>
          <w:rFonts w:eastAsia="Times New Roman"/>
          <w:sz w:val="32"/>
          <w:szCs w:val="32"/>
          <w:lang w:eastAsia="ru-RU"/>
        </w:rPr>
        <w:t>н.у</w:t>
      </w:r>
      <w:proofErr w:type="spellEnd"/>
      <w:r w:rsidRPr="00D92E06">
        <w:rPr>
          <w:rFonts w:eastAsia="Times New Roman"/>
          <w:sz w:val="32"/>
          <w:szCs w:val="32"/>
          <w:lang w:eastAsia="ru-RU"/>
        </w:rPr>
        <w:t xml:space="preserve">.) оксида азота (II). Определите количество теплоты, которое затратили при этом (в кДж). </w:t>
      </w:r>
    </w:p>
    <w:p w14:paraId="3885C288"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Решение.</w:t>
      </w:r>
    </w:p>
    <w:p w14:paraId="363285E0" w14:textId="763510DE"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Из термохимического уравнения видно, что на образование 2 моль оксида азота (II) потребуется 180 кДж теплоты. 2 моль оксида азота при </w:t>
      </w:r>
      <w:proofErr w:type="spellStart"/>
      <w:r w:rsidRPr="0032060A">
        <w:rPr>
          <w:rFonts w:eastAsia="Times New Roman"/>
          <w:sz w:val="32"/>
          <w:szCs w:val="32"/>
          <w:lang w:eastAsia="ru-RU"/>
        </w:rPr>
        <w:t>н.у</w:t>
      </w:r>
      <w:proofErr w:type="spellEnd"/>
      <w:r w:rsidRPr="0032060A">
        <w:rPr>
          <w:rFonts w:eastAsia="Times New Roman"/>
          <w:sz w:val="32"/>
          <w:szCs w:val="32"/>
          <w:lang w:eastAsia="ru-RU"/>
        </w:rPr>
        <w:t>. занимают объем 44,8 л. Составляем простую пропор</w:t>
      </w:r>
      <w:r w:rsidR="00C7090D">
        <w:rPr>
          <w:rFonts w:eastAsia="Times New Roman"/>
          <w:sz w:val="32"/>
          <w:szCs w:val="32"/>
          <w:lang w:eastAsia="ru-RU"/>
        </w:rPr>
        <w:t xml:space="preserve">цию: </w:t>
      </w:r>
      <w:r w:rsidRPr="0032060A">
        <w:rPr>
          <w:rFonts w:eastAsia="Times New Roman"/>
          <w:sz w:val="32"/>
          <w:szCs w:val="32"/>
          <w:lang w:eastAsia="ru-RU"/>
        </w:rPr>
        <w:t>на получение 44,8 л оксида азота (II) затрачено 180 кДж теплоты,</w:t>
      </w:r>
      <w:r w:rsidR="00C7090D">
        <w:rPr>
          <w:rFonts w:eastAsia="Times New Roman"/>
          <w:sz w:val="32"/>
          <w:szCs w:val="32"/>
          <w:lang w:eastAsia="ru-RU"/>
        </w:rPr>
        <w:t xml:space="preserve"> </w:t>
      </w:r>
      <w:r w:rsidRPr="0032060A">
        <w:rPr>
          <w:rFonts w:eastAsia="Times New Roman"/>
          <w:sz w:val="32"/>
          <w:szCs w:val="32"/>
          <w:lang w:eastAsia="ru-RU"/>
        </w:rPr>
        <w:t>на получение 98 л оксида азота затрачено х кДж теплоты.</w:t>
      </w:r>
    </w:p>
    <w:p w14:paraId="4B46B4F2"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Отсюда х= 180*98/44,8 = 393,75 кДж. Округляем ответ до целых, как требуется в условии: </w:t>
      </w:r>
      <w:r w:rsidRPr="0032060A">
        <w:rPr>
          <w:rFonts w:eastAsia="Times New Roman"/>
          <w:i/>
          <w:iCs/>
          <w:sz w:val="32"/>
          <w:szCs w:val="32"/>
          <w:bdr w:val="none" w:sz="0" w:space="0" w:color="auto" w:frame="1"/>
          <w:lang w:eastAsia="ru-RU"/>
        </w:rPr>
        <w:t>Q</w:t>
      </w:r>
      <w:r w:rsidRPr="0032060A">
        <w:rPr>
          <w:rFonts w:eastAsia="Times New Roman"/>
          <w:sz w:val="32"/>
          <w:szCs w:val="32"/>
          <w:lang w:eastAsia="ru-RU"/>
        </w:rPr>
        <w:t>=394 кДж.</w:t>
      </w:r>
    </w:p>
    <w:p w14:paraId="72988832" w14:textId="77777777" w:rsidR="008E04A4" w:rsidRPr="0032060A"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Ответ:</w:t>
      </w:r>
      <w:r w:rsidRPr="00D92E06">
        <w:rPr>
          <w:rFonts w:eastAsia="Times New Roman"/>
          <w:sz w:val="32"/>
          <w:szCs w:val="32"/>
          <w:lang w:eastAsia="ru-RU"/>
        </w:rPr>
        <w:t> </w:t>
      </w:r>
      <w:r w:rsidRPr="0032060A">
        <w:rPr>
          <w:rFonts w:eastAsia="Times New Roman"/>
          <w:sz w:val="32"/>
          <w:szCs w:val="32"/>
          <w:lang w:eastAsia="ru-RU"/>
        </w:rPr>
        <w:t>потребуется 394 кДж теплоты.</w:t>
      </w:r>
    </w:p>
    <w:p w14:paraId="523C7DCF"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2.</w:t>
      </w:r>
      <w:r w:rsidRPr="00D92E06">
        <w:rPr>
          <w:rFonts w:eastAsia="Times New Roman"/>
          <w:sz w:val="32"/>
          <w:szCs w:val="32"/>
          <w:lang w:eastAsia="ru-RU"/>
        </w:rPr>
        <w:t> В результате реакции, термохимическое уравнение которой </w:t>
      </w:r>
    </w:p>
    <w:p w14:paraId="75B33DFF"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2H</w:t>
      </w:r>
      <w:r w:rsidRPr="00D92E06">
        <w:rPr>
          <w:rFonts w:eastAsia="Times New Roman"/>
          <w:sz w:val="32"/>
          <w:szCs w:val="32"/>
          <w:bdr w:val="none" w:sz="0" w:space="0" w:color="auto" w:frame="1"/>
          <w:vertAlign w:val="subscript"/>
          <w:lang w:eastAsia="ru-RU"/>
        </w:rPr>
        <w:t>2(г)</w:t>
      </w:r>
      <w:r w:rsidRPr="00D92E06">
        <w:rPr>
          <w:rFonts w:eastAsia="Times New Roman"/>
          <w:bCs/>
          <w:sz w:val="32"/>
          <w:szCs w:val="32"/>
          <w:lang w:eastAsia="ru-RU"/>
        </w:rPr>
        <w:t> + O</w:t>
      </w:r>
      <w:r w:rsidRPr="00D92E06">
        <w:rPr>
          <w:rFonts w:eastAsia="Times New Roman"/>
          <w:sz w:val="32"/>
          <w:szCs w:val="32"/>
          <w:bdr w:val="none" w:sz="0" w:space="0" w:color="auto" w:frame="1"/>
          <w:vertAlign w:val="subscript"/>
          <w:lang w:eastAsia="ru-RU"/>
        </w:rPr>
        <w:t>2(г)</w:t>
      </w:r>
      <w:r w:rsidRPr="00D92E06">
        <w:rPr>
          <w:rFonts w:eastAsia="Times New Roman"/>
          <w:bCs/>
          <w:sz w:val="32"/>
          <w:szCs w:val="32"/>
          <w:lang w:eastAsia="ru-RU"/>
        </w:rPr>
        <w:t> = 2H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O</w:t>
      </w:r>
      <w:r w:rsidRPr="00D92E06">
        <w:rPr>
          <w:rFonts w:eastAsia="Times New Roman"/>
          <w:sz w:val="32"/>
          <w:szCs w:val="32"/>
          <w:bdr w:val="none" w:sz="0" w:space="0" w:color="auto" w:frame="1"/>
          <w:vertAlign w:val="subscript"/>
          <w:lang w:eastAsia="ru-RU"/>
        </w:rPr>
        <w:t>(г)</w:t>
      </w:r>
      <w:r w:rsidRPr="00D92E06">
        <w:rPr>
          <w:rFonts w:eastAsia="Times New Roman"/>
          <w:bCs/>
          <w:sz w:val="32"/>
          <w:szCs w:val="32"/>
          <w:lang w:eastAsia="ru-RU"/>
        </w:rPr>
        <w:t> + </w:t>
      </w:r>
      <w:r w:rsidRPr="00D92E06">
        <w:rPr>
          <w:rFonts w:eastAsia="Times New Roman"/>
          <w:bCs/>
          <w:iCs/>
          <w:sz w:val="32"/>
          <w:szCs w:val="32"/>
          <w:bdr w:val="none" w:sz="0" w:space="0" w:color="auto" w:frame="1"/>
          <w:lang w:eastAsia="ru-RU"/>
        </w:rPr>
        <w:t>484 кДж</w:t>
      </w:r>
      <w:r w:rsidRPr="00D92E06">
        <w:rPr>
          <w:rFonts w:eastAsia="Times New Roman"/>
          <w:bCs/>
          <w:sz w:val="32"/>
          <w:szCs w:val="32"/>
          <w:lang w:eastAsia="ru-RU"/>
        </w:rPr>
        <w:t>,</w:t>
      </w:r>
    </w:p>
    <w:p w14:paraId="785E4AA2"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выделилось 1452 кДж теплоты. Вычислите массу образовавшейся при этом воды (в граммах). (Запишите число с точностью до целых.)</w:t>
      </w:r>
    </w:p>
    <w:p w14:paraId="54621160"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Решение.</w:t>
      </w:r>
    </w:p>
    <w:p w14:paraId="514178B3"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Из термохимического уравнения видно, что при образовании 2 моль воды выделится 484 кДж теплоты. Масса 2 моль воды равна 36 г. Составляем простую пропорцию:</w:t>
      </w:r>
    </w:p>
    <w:p w14:paraId="57C04949"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образовании 36 г воды выделится 484 кДж теплоты,</w:t>
      </w:r>
    </w:p>
    <w:p w14:paraId="06C862B2"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образовании х г воды выделится 1452 кДж теплоты.</w:t>
      </w:r>
    </w:p>
    <w:p w14:paraId="507EECBA"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Отсюда х= 1452*36/484 = 108 г.</w:t>
      </w:r>
    </w:p>
    <w:p w14:paraId="304C7FE7"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m (H</w:t>
      </w:r>
      <w:r w:rsidRPr="00D92E06">
        <w:rPr>
          <w:rFonts w:eastAsia="Times New Roman"/>
          <w:sz w:val="32"/>
          <w:szCs w:val="32"/>
          <w:bdr w:val="none" w:sz="0" w:space="0" w:color="auto" w:frame="1"/>
          <w:vertAlign w:val="subscript"/>
          <w:lang w:eastAsia="ru-RU"/>
        </w:rPr>
        <w:t>2</w:t>
      </w:r>
      <w:r w:rsidRPr="00D92E06">
        <w:rPr>
          <w:rFonts w:eastAsia="Times New Roman"/>
          <w:sz w:val="32"/>
          <w:szCs w:val="32"/>
          <w:lang w:eastAsia="ru-RU"/>
        </w:rPr>
        <w:t>O)=108 г.</w:t>
      </w:r>
    </w:p>
    <w:p w14:paraId="01D37CB7"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Ответ:</w:t>
      </w:r>
      <w:r w:rsidRPr="00D92E06">
        <w:rPr>
          <w:rFonts w:eastAsia="Times New Roman"/>
          <w:sz w:val="32"/>
          <w:szCs w:val="32"/>
          <w:lang w:eastAsia="ru-RU"/>
        </w:rPr>
        <w:t> образуется 108 г воды.</w:t>
      </w:r>
    </w:p>
    <w:p w14:paraId="02AC6B0B"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3.</w:t>
      </w:r>
      <w:r w:rsidRPr="00D92E06">
        <w:rPr>
          <w:rFonts w:eastAsia="Times New Roman"/>
          <w:sz w:val="32"/>
          <w:szCs w:val="32"/>
          <w:lang w:eastAsia="ru-RU"/>
        </w:rPr>
        <w:t> В результате реакции, термохимическое уравнение которой </w:t>
      </w:r>
    </w:p>
    <w:p w14:paraId="2B934716"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S</w:t>
      </w:r>
      <w:r w:rsidRPr="00D92E06">
        <w:rPr>
          <w:rFonts w:eastAsia="Times New Roman"/>
          <w:sz w:val="32"/>
          <w:szCs w:val="32"/>
          <w:bdr w:val="none" w:sz="0" w:space="0" w:color="auto" w:frame="1"/>
          <w:vertAlign w:val="subscript"/>
          <w:lang w:eastAsia="ru-RU"/>
        </w:rPr>
        <w:t>(ромб)</w:t>
      </w:r>
      <w:r w:rsidRPr="00D92E06">
        <w:rPr>
          <w:rFonts w:eastAsia="Times New Roman"/>
          <w:bCs/>
          <w:sz w:val="32"/>
          <w:szCs w:val="32"/>
          <w:lang w:eastAsia="ru-RU"/>
        </w:rPr>
        <w:t> + O</w:t>
      </w:r>
      <w:r w:rsidRPr="00D92E06">
        <w:rPr>
          <w:rFonts w:eastAsia="Times New Roman"/>
          <w:sz w:val="32"/>
          <w:szCs w:val="32"/>
          <w:bdr w:val="none" w:sz="0" w:space="0" w:color="auto" w:frame="1"/>
          <w:vertAlign w:val="subscript"/>
          <w:lang w:eastAsia="ru-RU"/>
        </w:rPr>
        <w:t>2(г)</w:t>
      </w:r>
      <w:r w:rsidRPr="00D92E06">
        <w:rPr>
          <w:rFonts w:eastAsia="Times New Roman"/>
          <w:bCs/>
          <w:sz w:val="32"/>
          <w:szCs w:val="32"/>
          <w:lang w:eastAsia="ru-RU"/>
        </w:rPr>
        <w:t> = SO</w:t>
      </w:r>
      <w:r w:rsidRPr="00D92E06">
        <w:rPr>
          <w:rFonts w:eastAsia="Times New Roman"/>
          <w:sz w:val="32"/>
          <w:szCs w:val="32"/>
          <w:bdr w:val="none" w:sz="0" w:space="0" w:color="auto" w:frame="1"/>
          <w:vertAlign w:val="subscript"/>
          <w:lang w:eastAsia="ru-RU"/>
        </w:rPr>
        <w:t>2(г)</w:t>
      </w:r>
      <w:r w:rsidRPr="00D92E06">
        <w:rPr>
          <w:rFonts w:eastAsia="Times New Roman"/>
          <w:bCs/>
          <w:sz w:val="32"/>
          <w:szCs w:val="32"/>
          <w:lang w:eastAsia="ru-RU"/>
        </w:rPr>
        <w:t> + </w:t>
      </w:r>
      <w:r w:rsidRPr="00D92E06">
        <w:rPr>
          <w:rFonts w:eastAsia="Times New Roman"/>
          <w:bCs/>
          <w:i/>
          <w:iCs/>
          <w:sz w:val="32"/>
          <w:szCs w:val="32"/>
          <w:bdr w:val="none" w:sz="0" w:space="0" w:color="auto" w:frame="1"/>
          <w:lang w:eastAsia="ru-RU"/>
        </w:rPr>
        <w:t>296 кДж</w:t>
      </w:r>
      <w:r w:rsidRPr="00D92E06">
        <w:rPr>
          <w:rFonts w:eastAsia="Times New Roman"/>
          <w:bCs/>
          <w:sz w:val="32"/>
          <w:szCs w:val="32"/>
          <w:lang w:eastAsia="ru-RU"/>
        </w:rPr>
        <w:t>,</w:t>
      </w:r>
    </w:p>
    <w:p w14:paraId="4C1AD26A" w14:textId="1C85ADC1" w:rsidR="008E04A4" w:rsidRPr="00D92E06" w:rsidRDefault="007C28AA"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израсходовано 80</w:t>
      </w:r>
      <w:r w:rsidR="008E04A4" w:rsidRPr="00D92E06">
        <w:rPr>
          <w:rFonts w:eastAsia="Times New Roman"/>
          <w:sz w:val="32"/>
          <w:szCs w:val="32"/>
          <w:lang w:eastAsia="ru-RU"/>
        </w:rPr>
        <w:t xml:space="preserve"> г серы. Определите количество теплоты, которое выделится при этом (в кДж). (Запишите число с точностью до целых).</w:t>
      </w:r>
    </w:p>
    <w:p w14:paraId="3C06F890"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Решение.</w:t>
      </w:r>
    </w:p>
    <w:p w14:paraId="727A6DCC"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Из термохимического уравнения видно, что при сгорании 1 моль серы выделится 296 кДж теплоты. Масса 1 моль серы равна 32 г. Составляем простую пропорцию:</w:t>
      </w:r>
    </w:p>
    <w:p w14:paraId="5DD321DF"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при сгорании 32 г серы выделится 296 кДж теплоты,</w:t>
      </w:r>
    </w:p>
    <w:p w14:paraId="07C73E1C"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при сгорании 80 г серы выделится х кДж теплоты.</w:t>
      </w:r>
    </w:p>
    <w:p w14:paraId="01A66056"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Отсюда х= 80*296/32 = 740 кДж.</w:t>
      </w:r>
    </w:p>
    <w:p w14:paraId="66CA8481"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i/>
          <w:iCs/>
          <w:sz w:val="32"/>
          <w:szCs w:val="32"/>
          <w:bdr w:val="none" w:sz="0" w:space="0" w:color="auto" w:frame="1"/>
          <w:lang w:eastAsia="ru-RU"/>
        </w:rPr>
        <w:t>Q </w:t>
      </w:r>
      <w:r w:rsidRPr="00D92E06">
        <w:rPr>
          <w:rFonts w:eastAsia="Times New Roman"/>
          <w:sz w:val="32"/>
          <w:szCs w:val="32"/>
          <w:lang w:eastAsia="ru-RU"/>
        </w:rPr>
        <w:t>= 740 кДж.</w:t>
      </w:r>
    </w:p>
    <w:p w14:paraId="024A2ABA"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Ответ:</w:t>
      </w:r>
      <w:r w:rsidRPr="00D92E06">
        <w:rPr>
          <w:rFonts w:eastAsia="Times New Roman"/>
          <w:sz w:val="32"/>
          <w:szCs w:val="32"/>
          <w:lang w:eastAsia="ru-RU"/>
        </w:rPr>
        <w:t> выделится 740 кДж теплоты.</w:t>
      </w:r>
    </w:p>
    <w:p w14:paraId="7255C2B0" w14:textId="77777777" w:rsidR="008E04A4"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627C516" w14:textId="734CEA41" w:rsidR="00D92E06" w:rsidRDefault="007C28AA" w:rsidP="00A931C8">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 xml:space="preserve">ТЕМА 4 </w:t>
      </w:r>
      <w:r w:rsidRPr="0032060A">
        <w:rPr>
          <w:rFonts w:eastAsia="Times New Roman"/>
          <w:b/>
          <w:bCs/>
          <w:kern w:val="36"/>
          <w:sz w:val="32"/>
          <w:szCs w:val="32"/>
          <w:lang w:eastAsia="ru-RU"/>
        </w:rPr>
        <w:t>ХИМИЧЕСКАЯ КИНЕТИКА.</w:t>
      </w:r>
    </w:p>
    <w:p w14:paraId="215FD114" w14:textId="4EC0CE22" w:rsidR="008E04A4" w:rsidRDefault="00F00A88" w:rsidP="00A931C8">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ХИМИЧЕСКОЕ РАВНОВЕСИЕ</w:t>
      </w:r>
    </w:p>
    <w:p w14:paraId="433C7DEE" w14:textId="77777777" w:rsidR="00F00A88" w:rsidRPr="0032060A" w:rsidRDefault="00F00A88" w:rsidP="00A931C8">
      <w:pPr>
        <w:spacing w:line="240" w:lineRule="auto"/>
        <w:ind w:firstLine="709"/>
        <w:jc w:val="center"/>
        <w:outlineLvl w:val="0"/>
        <w:rPr>
          <w:rFonts w:eastAsia="Times New Roman"/>
          <w:b/>
          <w:bCs/>
          <w:kern w:val="36"/>
          <w:sz w:val="32"/>
          <w:szCs w:val="32"/>
          <w:lang w:eastAsia="ru-RU"/>
        </w:rPr>
      </w:pPr>
    </w:p>
    <w:p w14:paraId="6DD61519" w14:textId="6163D38D" w:rsidR="007C28AA" w:rsidRDefault="00F00A88" w:rsidP="00A931C8">
      <w:pPr>
        <w:spacing w:line="240" w:lineRule="auto"/>
        <w:ind w:firstLine="709"/>
        <w:jc w:val="center"/>
        <w:rPr>
          <w:rFonts w:eastAsia="Times New Roman"/>
          <w:b/>
          <w:bCs/>
          <w:sz w:val="32"/>
          <w:szCs w:val="32"/>
          <w:lang w:eastAsia="ru-RU"/>
        </w:rPr>
      </w:pPr>
      <w:r>
        <w:rPr>
          <w:rFonts w:eastAsia="Times New Roman"/>
          <w:b/>
          <w:bCs/>
          <w:sz w:val="32"/>
          <w:szCs w:val="32"/>
          <w:lang w:eastAsia="ru-RU"/>
        </w:rPr>
        <w:t>4.1</w:t>
      </w:r>
      <w:r w:rsidR="00886D20">
        <w:rPr>
          <w:rFonts w:eastAsia="Times New Roman"/>
          <w:b/>
          <w:bCs/>
          <w:sz w:val="32"/>
          <w:szCs w:val="32"/>
          <w:lang w:eastAsia="ru-RU"/>
        </w:rPr>
        <w:t xml:space="preserve"> </w:t>
      </w:r>
      <w:r>
        <w:rPr>
          <w:rFonts w:eastAsia="Times New Roman"/>
          <w:b/>
          <w:bCs/>
          <w:sz w:val="32"/>
          <w:szCs w:val="32"/>
          <w:lang w:eastAsia="ru-RU"/>
        </w:rPr>
        <w:t>ХИМИЧЕСКАЯ КИНЕТИКА</w:t>
      </w:r>
    </w:p>
    <w:p w14:paraId="663CA774" w14:textId="77777777" w:rsidR="00F00A88" w:rsidRDefault="00F00A88" w:rsidP="00454479">
      <w:pPr>
        <w:spacing w:line="240" w:lineRule="auto"/>
        <w:ind w:firstLine="709"/>
        <w:jc w:val="both"/>
        <w:rPr>
          <w:rFonts w:eastAsia="Times New Roman"/>
          <w:b/>
          <w:bCs/>
          <w:sz w:val="32"/>
          <w:szCs w:val="32"/>
          <w:lang w:eastAsia="ru-RU"/>
        </w:rPr>
      </w:pPr>
    </w:p>
    <w:p w14:paraId="2586258D"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Скорость химической реакции</w:t>
      </w:r>
      <w:r w:rsidRPr="0032060A">
        <w:rPr>
          <w:rFonts w:eastAsia="Times New Roman"/>
          <w:sz w:val="32"/>
          <w:szCs w:val="32"/>
          <w:lang w:eastAsia="ru-RU"/>
        </w:rPr>
        <w:t> показывает, как быстро происходит та или иная реакция. Взаимодействие происходит при столкновении частиц в пространстве. При этом реакция происходит не при каждом столкновении, а только когда частица обладают соответствующей энергией.</w:t>
      </w:r>
    </w:p>
    <w:p w14:paraId="17D566F5"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Скорость реакции</w:t>
      </w:r>
      <w:r w:rsidRPr="0032060A">
        <w:rPr>
          <w:rFonts w:eastAsia="Times New Roman"/>
          <w:sz w:val="32"/>
          <w:szCs w:val="32"/>
          <w:lang w:eastAsia="ru-RU"/>
        </w:rPr>
        <w:t> – количество элементарных соударений взаимодействующих частиц, заканчивающихся химическим превращением, за единицу времени.</w:t>
      </w:r>
    </w:p>
    <w:p w14:paraId="32EE2736" w14:textId="21DFD7A7" w:rsidR="008E04A4"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Определение скорости химической реакции связано с условиями ее проведения. Если реакция </w:t>
      </w:r>
      <w:hyperlink r:id="rId64" w:history="1">
        <w:r w:rsidRPr="0032060A">
          <w:rPr>
            <w:rFonts w:eastAsia="Times New Roman"/>
            <w:b/>
            <w:bCs/>
            <w:sz w:val="32"/>
            <w:szCs w:val="32"/>
            <w:lang w:eastAsia="ru-RU"/>
          </w:rPr>
          <w:t>гомогенная</w:t>
        </w:r>
        <w:r w:rsidRPr="0032060A">
          <w:rPr>
            <w:rFonts w:eastAsia="Times New Roman"/>
            <w:sz w:val="32"/>
            <w:szCs w:val="32"/>
            <w:lang w:eastAsia="ru-RU"/>
          </w:rPr>
          <w:t> </w:t>
        </w:r>
      </w:hyperlink>
      <w:r w:rsidRPr="0032060A">
        <w:rPr>
          <w:rFonts w:eastAsia="Times New Roman"/>
          <w:sz w:val="32"/>
          <w:szCs w:val="32"/>
          <w:lang w:eastAsia="ru-RU"/>
        </w:rPr>
        <w:t>– т.е. продукты и реагенты находятся в одной фазе – то скорость химической реакции определяется, как изменение </w:t>
      </w:r>
      <w:hyperlink r:id="rId65" w:history="1">
        <w:r w:rsidRPr="0032060A">
          <w:rPr>
            <w:rFonts w:eastAsia="Times New Roman"/>
            <w:sz w:val="32"/>
            <w:szCs w:val="32"/>
            <w:lang w:eastAsia="ru-RU"/>
          </w:rPr>
          <w:t>концентрации</w:t>
        </w:r>
      </w:hyperlink>
      <w:r w:rsidRPr="0032060A">
        <w:rPr>
          <w:rFonts w:eastAsia="Times New Roman"/>
          <w:sz w:val="32"/>
          <w:szCs w:val="32"/>
          <w:lang w:eastAsia="ru-RU"/>
        </w:rPr>
        <w:t> вещества в единицу времени:</w:t>
      </w:r>
    </w:p>
    <w:p w14:paraId="77447ACB" w14:textId="6050C6B2"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xml:space="preserve">υ = ΔC / </w:t>
      </w:r>
      <w:proofErr w:type="spellStart"/>
      <w:r w:rsidRPr="0032060A">
        <w:rPr>
          <w:rFonts w:eastAsia="Times New Roman"/>
          <w:b/>
          <w:bCs/>
          <w:sz w:val="32"/>
          <w:szCs w:val="32"/>
          <w:lang w:eastAsia="ru-RU"/>
        </w:rPr>
        <w:t>Δt</w:t>
      </w:r>
      <w:proofErr w:type="spellEnd"/>
      <w:r w:rsidR="00F56755">
        <w:rPr>
          <w:rFonts w:eastAsia="Times New Roman"/>
          <w:b/>
          <w:bCs/>
          <w:sz w:val="32"/>
          <w:szCs w:val="32"/>
          <w:lang w:eastAsia="ru-RU"/>
        </w:rPr>
        <w:t xml:space="preserve">                                                                </w:t>
      </w:r>
      <w:r w:rsidR="00F56755" w:rsidRPr="00A931C8">
        <w:rPr>
          <w:rFonts w:eastAsia="Times New Roman"/>
          <w:bCs/>
          <w:sz w:val="32"/>
          <w:szCs w:val="32"/>
          <w:lang w:eastAsia="ru-RU"/>
        </w:rPr>
        <w:t>(1)</w:t>
      </w:r>
    </w:p>
    <w:p w14:paraId="2208838C" w14:textId="661867A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реагенты, или продукты находятся в разных фазах, и столкновение частиц происходит только на границе раздела фаз, то реакция называется </w:t>
      </w:r>
      <w:hyperlink r:id="rId66" w:history="1">
        <w:r w:rsidRPr="0032060A">
          <w:rPr>
            <w:rFonts w:eastAsia="Times New Roman"/>
            <w:b/>
            <w:bCs/>
            <w:sz w:val="32"/>
            <w:szCs w:val="32"/>
            <w:lang w:eastAsia="ru-RU"/>
          </w:rPr>
          <w:t>гетерогенной</w:t>
        </w:r>
      </w:hyperlink>
      <w:r w:rsidRPr="0032060A">
        <w:rPr>
          <w:rFonts w:eastAsia="Times New Roman"/>
          <w:sz w:val="32"/>
          <w:szCs w:val="32"/>
          <w:lang w:eastAsia="ru-RU"/>
        </w:rPr>
        <w:t>, и скорость ее определяется изменением количества вещества в единицу времени на единицу реакционной поверхности:</w:t>
      </w:r>
    </w:p>
    <w:p w14:paraId="378F4363" w14:textId="1A14130B"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xml:space="preserve">υ = </w:t>
      </w:r>
      <w:proofErr w:type="spellStart"/>
      <w:r w:rsidRPr="0032060A">
        <w:rPr>
          <w:rFonts w:eastAsia="Times New Roman"/>
          <w:b/>
          <w:bCs/>
          <w:sz w:val="32"/>
          <w:szCs w:val="32"/>
          <w:lang w:eastAsia="ru-RU"/>
        </w:rPr>
        <w:t>Δν</w:t>
      </w:r>
      <w:proofErr w:type="spellEnd"/>
      <w:r w:rsidRPr="0032060A">
        <w:rPr>
          <w:rFonts w:eastAsia="Times New Roman"/>
          <w:b/>
          <w:bCs/>
          <w:sz w:val="32"/>
          <w:szCs w:val="32"/>
          <w:lang w:eastAsia="ru-RU"/>
        </w:rPr>
        <w:t xml:space="preserve"> / (</w:t>
      </w:r>
      <w:proofErr w:type="spellStart"/>
      <w:r w:rsidRPr="0032060A">
        <w:rPr>
          <w:rFonts w:eastAsia="Times New Roman"/>
          <w:b/>
          <w:bCs/>
          <w:sz w:val="32"/>
          <w:szCs w:val="32"/>
          <w:lang w:eastAsia="ru-RU"/>
        </w:rPr>
        <w:t>S·Δt</w:t>
      </w:r>
      <w:proofErr w:type="spellEnd"/>
      <w:r w:rsidRPr="00A931C8">
        <w:rPr>
          <w:rFonts w:eastAsia="Times New Roman"/>
          <w:bCs/>
          <w:sz w:val="32"/>
          <w:szCs w:val="32"/>
          <w:lang w:eastAsia="ru-RU"/>
        </w:rPr>
        <w:t>)</w:t>
      </w:r>
      <w:r w:rsidR="00510AC2" w:rsidRPr="00A931C8">
        <w:rPr>
          <w:rFonts w:eastAsia="Times New Roman"/>
          <w:bCs/>
          <w:sz w:val="32"/>
          <w:szCs w:val="32"/>
          <w:lang w:eastAsia="ru-RU"/>
        </w:rPr>
        <w:t xml:space="preserve">                             </w:t>
      </w:r>
      <w:r w:rsidR="00F56755">
        <w:rPr>
          <w:rFonts w:eastAsia="Times New Roman"/>
          <w:bCs/>
          <w:sz w:val="32"/>
          <w:szCs w:val="32"/>
          <w:lang w:eastAsia="ru-RU"/>
        </w:rPr>
        <w:t xml:space="preserve">                               </w:t>
      </w:r>
      <w:r w:rsidR="00510AC2" w:rsidRPr="00A931C8">
        <w:rPr>
          <w:rFonts w:eastAsia="Times New Roman"/>
          <w:bCs/>
          <w:sz w:val="32"/>
          <w:szCs w:val="32"/>
          <w:lang w:eastAsia="ru-RU"/>
        </w:rPr>
        <w:t>(</w:t>
      </w:r>
      <w:r w:rsidR="00F56755">
        <w:rPr>
          <w:rFonts w:eastAsia="Times New Roman"/>
          <w:bCs/>
          <w:sz w:val="32"/>
          <w:szCs w:val="32"/>
          <w:lang w:eastAsia="ru-RU"/>
        </w:rPr>
        <w:t>2</w:t>
      </w:r>
      <w:r w:rsidR="00510AC2" w:rsidRPr="00A931C8">
        <w:rPr>
          <w:rFonts w:eastAsia="Times New Roman"/>
          <w:bCs/>
          <w:sz w:val="32"/>
          <w:szCs w:val="32"/>
          <w:lang w:eastAsia="ru-RU"/>
        </w:rPr>
        <w:t>)</w:t>
      </w:r>
    </w:p>
    <w:p w14:paraId="49657246" w14:textId="77777777" w:rsidR="000A06B4" w:rsidRDefault="000A06B4" w:rsidP="00454479">
      <w:pPr>
        <w:spacing w:line="240" w:lineRule="auto"/>
        <w:ind w:firstLine="709"/>
        <w:jc w:val="both"/>
        <w:outlineLvl w:val="0"/>
        <w:rPr>
          <w:rFonts w:eastAsia="Times New Roman"/>
          <w:b/>
          <w:bCs/>
          <w:kern w:val="36"/>
          <w:sz w:val="32"/>
          <w:szCs w:val="32"/>
          <w:lang w:eastAsia="ru-RU"/>
        </w:rPr>
      </w:pPr>
    </w:p>
    <w:p w14:paraId="6D2A6C6B" w14:textId="5841D70E" w:rsidR="008E04A4" w:rsidRPr="0032060A" w:rsidRDefault="008E04A4"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Факторы, влияющие на скорость химической реакции</w:t>
      </w:r>
      <w:r w:rsidR="007C28AA">
        <w:rPr>
          <w:rFonts w:eastAsia="Times New Roman"/>
          <w:b/>
          <w:bCs/>
          <w:kern w:val="36"/>
          <w:sz w:val="32"/>
          <w:szCs w:val="32"/>
          <w:lang w:eastAsia="ru-RU"/>
        </w:rPr>
        <w:t>:</w:t>
      </w:r>
    </w:p>
    <w:p w14:paraId="5AF215CA" w14:textId="77777777" w:rsidR="008E04A4" w:rsidRPr="0032060A" w:rsidRDefault="008E04A4"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1. Температура</w:t>
      </w:r>
    </w:p>
    <w:p w14:paraId="304895B6"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Самый простой способ изменить скорость реакции – изменить </w:t>
      </w:r>
      <w:r w:rsidRPr="007C28AA">
        <w:rPr>
          <w:rFonts w:eastAsia="Times New Roman"/>
          <w:bCs/>
          <w:sz w:val="32"/>
          <w:szCs w:val="32"/>
          <w:lang w:eastAsia="ru-RU"/>
        </w:rPr>
        <w:t>температуру</w:t>
      </w:r>
      <w:r w:rsidRPr="007C28AA">
        <w:rPr>
          <w:rFonts w:eastAsia="Times New Roman"/>
          <w:sz w:val="32"/>
          <w:szCs w:val="32"/>
          <w:lang w:eastAsia="ru-RU"/>
        </w:rPr>
        <w:t>.</w:t>
      </w:r>
      <w:r w:rsidRPr="0032060A">
        <w:rPr>
          <w:rFonts w:eastAsia="Times New Roman"/>
          <w:sz w:val="32"/>
          <w:szCs w:val="32"/>
          <w:lang w:eastAsia="ru-RU"/>
        </w:rPr>
        <w:t xml:space="preserve"> Как вам, должно быть, известно из курса физики, температура – это мера средней кинетической энергии движения частиц вещества. Если мы повышаем температуру, то частицы любого вещества начинают двигаться </w:t>
      </w:r>
      <w:r w:rsidRPr="007C28AA">
        <w:rPr>
          <w:rFonts w:eastAsia="Times New Roman"/>
          <w:bCs/>
          <w:sz w:val="32"/>
          <w:szCs w:val="32"/>
          <w:lang w:eastAsia="ru-RU"/>
        </w:rPr>
        <w:t>быстрее</w:t>
      </w:r>
      <w:r w:rsidRPr="007C28AA">
        <w:rPr>
          <w:rFonts w:eastAsia="Times New Roman"/>
          <w:sz w:val="32"/>
          <w:szCs w:val="32"/>
          <w:lang w:eastAsia="ru-RU"/>
        </w:rPr>
        <w:t>,</w:t>
      </w:r>
      <w:r w:rsidRPr="0032060A">
        <w:rPr>
          <w:rFonts w:eastAsia="Times New Roman"/>
          <w:sz w:val="32"/>
          <w:szCs w:val="32"/>
          <w:lang w:eastAsia="ru-RU"/>
        </w:rPr>
        <w:t xml:space="preserve"> а следовательно, </w:t>
      </w:r>
      <w:r w:rsidRPr="007C28AA">
        <w:rPr>
          <w:rFonts w:eastAsia="Times New Roman"/>
          <w:bCs/>
          <w:sz w:val="32"/>
          <w:szCs w:val="32"/>
          <w:lang w:eastAsia="ru-RU"/>
        </w:rPr>
        <w:t>сталкиваться чаще</w:t>
      </w:r>
      <w:r w:rsidRPr="007C28AA">
        <w:rPr>
          <w:rFonts w:eastAsia="Times New Roman"/>
          <w:sz w:val="32"/>
          <w:szCs w:val="32"/>
          <w:lang w:eastAsia="ru-RU"/>
        </w:rPr>
        <w:t>.</w:t>
      </w:r>
    </w:p>
    <w:p w14:paraId="6BA43BEF" w14:textId="3E5BE952"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Однако при повышении температуры скорость химических реакций увеличивается в основном благодаря тому, что </w:t>
      </w:r>
      <w:r w:rsidRPr="007C28AA">
        <w:rPr>
          <w:rFonts w:eastAsia="Times New Roman"/>
          <w:bCs/>
          <w:sz w:val="32"/>
          <w:szCs w:val="32"/>
          <w:lang w:eastAsia="ru-RU"/>
        </w:rPr>
        <w:t>увеличивается число эффективных соударений</w:t>
      </w:r>
      <w:r w:rsidRPr="007C28AA">
        <w:rPr>
          <w:rFonts w:eastAsia="Times New Roman"/>
          <w:sz w:val="32"/>
          <w:szCs w:val="32"/>
          <w:lang w:eastAsia="ru-RU"/>
        </w:rPr>
        <w:t>.</w:t>
      </w:r>
      <w:r w:rsidRPr="0032060A">
        <w:rPr>
          <w:rFonts w:eastAsia="Times New Roman"/>
          <w:sz w:val="32"/>
          <w:szCs w:val="32"/>
          <w:lang w:eastAsia="ru-RU"/>
        </w:rPr>
        <w:t xml:space="preserve"> При повышении температуры резко увеличивается число активных частиц, которые могут преодолеть энергетический барьер реакции. Если понижаем температуру – частицы начинают двигаться медленнее, число активных частиц уменьшается, и количество эффективных соударений в секунду уменьшается. Таким образом, </w:t>
      </w:r>
      <w:r w:rsidRPr="0032060A">
        <w:rPr>
          <w:rFonts w:eastAsia="Times New Roman"/>
          <w:b/>
          <w:bCs/>
          <w:sz w:val="32"/>
          <w:szCs w:val="32"/>
          <w:lang w:eastAsia="ru-RU"/>
        </w:rPr>
        <w:t xml:space="preserve">при повышении температуры скорость химической реакции повышается, а при понижении температуры </w:t>
      </w:r>
      <w:r w:rsidR="001A5EEA" w:rsidRPr="0032060A">
        <w:rPr>
          <w:rFonts w:eastAsia="Times New Roman"/>
          <w:sz w:val="32"/>
          <w:szCs w:val="32"/>
          <w:lang w:eastAsia="ru-RU"/>
        </w:rPr>
        <w:t xml:space="preserve">– </w:t>
      </w:r>
      <w:r w:rsidRPr="0032060A">
        <w:rPr>
          <w:rFonts w:eastAsia="Times New Roman"/>
          <w:b/>
          <w:bCs/>
          <w:sz w:val="32"/>
          <w:szCs w:val="32"/>
          <w:lang w:eastAsia="ru-RU"/>
        </w:rPr>
        <w:t>уменьшается</w:t>
      </w:r>
      <w:r w:rsidRPr="0032060A">
        <w:rPr>
          <w:rFonts w:eastAsia="Times New Roman"/>
          <w:sz w:val="32"/>
          <w:szCs w:val="32"/>
          <w:lang w:eastAsia="ru-RU"/>
        </w:rPr>
        <w:t>.</w:t>
      </w:r>
    </w:p>
    <w:p w14:paraId="011DB7A4" w14:textId="6712BCB6" w:rsidR="008E04A4" w:rsidRPr="001A5EEA" w:rsidRDefault="008E04A4" w:rsidP="00454479">
      <w:pPr>
        <w:spacing w:line="240" w:lineRule="auto"/>
        <w:ind w:firstLine="709"/>
        <w:jc w:val="both"/>
        <w:rPr>
          <w:rFonts w:eastAsia="Times New Roman"/>
          <w:sz w:val="32"/>
          <w:szCs w:val="32"/>
          <w:lang w:eastAsia="ru-RU"/>
        </w:rPr>
      </w:pPr>
      <w:r w:rsidRPr="001A5EEA">
        <w:rPr>
          <w:rFonts w:eastAsia="Times New Roman"/>
          <w:bCs/>
          <w:sz w:val="32"/>
          <w:szCs w:val="32"/>
          <w:lang w:eastAsia="ru-RU"/>
        </w:rPr>
        <w:lastRenderedPageBreak/>
        <w:t xml:space="preserve">Это правило работает одинаково для всех химических реакций (в том числе для экзотермических и эндотермических). Скорость реакции не зависит от теплового эффекта. Скорость экзотермических реакций при повышении температуры возрастает, а при понижении температуры </w:t>
      </w:r>
      <w:bookmarkStart w:id="1" w:name="_Hlk66783571"/>
      <w:r w:rsidRPr="001A5EEA">
        <w:rPr>
          <w:rFonts w:eastAsia="Times New Roman"/>
          <w:bCs/>
          <w:sz w:val="32"/>
          <w:szCs w:val="32"/>
          <w:lang w:eastAsia="ru-RU"/>
        </w:rPr>
        <w:t>–</w:t>
      </w:r>
      <w:bookmarkEnd w:id="1"/>
      <w:r w:rsidRPr="001A5EEA">
        <w:rPr>
          <w:rFonts w:eastAsia="Times New Roman"/>
          <w:bCs/>
          <w:sz w:val="32"/>
          <w:szCs w:val="32"/>
          <w:lang w:eastAsia="ru-RU"/>
        </w:rPr>
        <w:t xml:space="preserve"> уменьшается. Скорость эндотермических реакций также возрастает при повышении температуры, и уменьшается при понижении температуры.</w:t>
      </w:r>
    </w:p>
    <w:p w14:paraId="5ADDF5E3" w14:textId="378CA8C9"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Более того, еще в XIX веке голландский физик Вант-Гофф экспериментально установил, что </w:t>
      </w:r>
      <w:r w:rsidRPr="001A5EEA">
        <w:rPr>
          <w:rFonts w:eastAsia="Times New Roman"/>
          <w:bCs/>
          <w:sz w:val="32"/>
          <w:szCs w:val="32"/>
          <w:lang w:eastAsia="ru-RU"/>
        </w:rPr>
        <w:t>скорость большинства реакций примерно одинаково изменяется (примерно в 2-4 раза) при изменении температуры на 10</w:t>
      </w:r>
      <w:r w:rsidR="00510AC2">
        <w:rPr>
          <w:rFonts w:eastAsia="Times New Roman"/>
          <w:bCs/>
          <w:sz w:val="32"/>
          <w:szCs w:val="32"/>
          <w:lang w:eastAsia="ru-RU"/>
        </w:rPr>
        <w:t xml:space="preserve"> </w:t>
      </w:r>
      <w:proofErr w:type="spellStart"/>
      <w:r w:rsidRPr="001A5EEA">
        <w:rPr>
          <w:rFonts w:eastAsia="Times New Roman"/>
          <w:sz w:val="32"/>
          <w:szCs w:val="32"/>
          <w:bdr w:val="none" w:sz="0" w:space="0" w:color="auto" w:frame="1"/>
          <w:vertAlign w:val="superscript"/>
          <w:lang w:eastAsia="ru-RU"/>
        </w:rPr>
        <w:t>о</w:t>
      </w:r>
      <w:r w:rsidRPr="001A5EEA">
        <w:rPr>
          <w:rFonts w:eastAsia="Times New Roman"/>
          <w:bCs/>
          <w:sz w:val="32"/>
          <w:szCs w:val="32"/>
          <w:lang w:eastAsia="ru-RU"/>
        </w:rPr>
        <w:t>С</w:t>
      </w:r>
      <w:proofErr w:type="spellEnd"/>
      <w:r w:rsidRPr="0032060A">
        <w:rPr>
          <w:rFonts w:eastAsia="Times New Roman"/>
          <w:sz w:val="32"/>
          <w:szCs w:val="32"/>
          <w:lang w:eastAsia="ru-RU"/>
        </w:rPr>
        <w:t>.</w:t>
      </w:r>
    </w:p>
    <w:p w14:paraId="102EDCE9"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Правило Вант-Гоффа звучит так: </w:t>
      </w:r>
      <w:r w:rsidRPr="0032060A">
        <w:rPr>
          <w:rFonts w:eastAsia="Times New Roman"/>
          <w:b/>
          <w:bCs/>
          <w:sz w:val="32"/>
          <w:szCs w:val="32"/>
          <w:lang w:eastAsia="ru-RU"/>
        </w:rPr>
        <w:t>повышение температуры на 10</w:t>
      </w:r>
      <w:r w:rsidRPr="0032060A">
        <w:rPr>
          <w:rFonts w:eastAsia="Times New Roman"/>
          <w:sz w:val="32"/>
          <w:szCs w:val="32"/>
          <w:bdr w:val="none" w:sz="0" w:space="0" w:color="auto" w:frame="1"/>
          <w:vertAlign w:val="superscript"/>
          <w:lang w:eastAsia="ru-RU"/>
        </w:rPr>
        <w:t>о</w:t>
      </w:r>
      <w:r w:rsidRPr="0032060A">
        <w:rPr>
          <w:rFonts w:eastAsia="Times New Roman"/>
          <w:b/>
          <w:bCs/>
          <w:sz w:val="32"/>
          <w:szCs w:val="32"/>
          <w:lang w:eastAsia="ru-RU"/>
        </w:rPr>
        <w:t>С приводит к увеличению скорости химической реакции в 2-4 раза (эту величину называют температурный коэффициент скорости химической реакции γ).</w:t>
      </w:r>
    </w:p>
    <w:p w14:paraId="70DD8925"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Точное значение температурного коэффициента определяется для каждой реакции.</w:t>
      </w:r>
    </w:p>
    <w:p w14:paraId="114C81B7" w14:textId="592D3D4A"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1A5EEA">
        <w:rPr>
          <w:rFonts w:eastAsia="Times New Roman"/>
          <w:noProof/>
          <w:sz w:val="32"/>
          <w:szCs w:val="32"/>
          <w:lang w:eastAsia="ru-RU"/>
        </w:rPr>
        <w:drawing>
          <wp:inline distT="0" distB="0" distL="0" distR="0" wp14:anchorId="6CCB70AA" wp14:editId="2EAEC393">
            <wp:extent cx="1114425" cy="811475"/>
            <wp:effectExtent l="0" t="0" r="0" b="8255"/>
            <wp:docPr id="37" name="Рисунок 37" descr="формулы Вантгоффа">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рмулы Вантгоффа">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8533" cy="814466"/>
                    </a:xfrm>
                    <a:prstGeom prst="rect">
                      <a:avLst/>
                    </a:prstGeom>
                    <a:noFill/>
                    <a:ln>
                      <a:noFill/>
                    </a:ln>
                  </pic:spPr>
                </pic:pic>
              </a:graphicData>
            </a:graphic>
          </wp:inline>
        </w:drawing>
      </w:r>
      <w:proofErr w:type="gramStart"/>
      <w:r w:rsidR="001A5EEA" w:rsidRPr="000A06B4">
        <w:rPr>
          <w:rFonts w:eastAsia="Times New Roman"/>
          <w:sz w:val="32"/>
          <w:szCs w:val="32"/>
          <w:vertAlign w:val="superscript"/>
          <w:lang w:eastAsia="ru-RU"/>
        </w:rPr>
        <w:t>,</w:t>
      </w:r>
      <w:r w:rsidR="000A06B4">
        <w:rPr>
          <w:rFonts w:eastAsia="Times New Roman"/>
          <w:sz w:val="32"/>
          <w:szCs w:val="32"/>
          <w:lang w:eastAsia="ru-RU"/>
        </w:rPr>
        <w:t xml:space="preserve">   </w:t>
      </w:r>
      <w:proofErr w:type="gramEnd"/>
      <w:r w:rsidR="000A06B4">
        <w:rPr>
          <w:rFonts w:eastAsia="Times New Roman"/>
          <w:sz w:val="32"/>
          <w:szCs w:val="32"/>
          <w:lang w:eastAsia="ru-RU"/>
        </w:rPr>
        <w:t xml:space="preserve">                                                </w:t>
      </w:r>
      <w:r w:rsidR="005B7120">
        <w:rPr>
          <w:rFonts w:eastAsia="Times New Roman"/>
          <w:sz w:val="32"/>
          <w:szCs w:val="32"/>
          <w:lang w:eastAsia="ru-RU"/>
        </w:rPr>
        <w:t xml:space="preserve">    </w:t>
      </w:r>
      <w:r w:rsidR="000A06B4">
        <w:rPr>
          <w:rFonts w:eastAsia="Times New Roman"/>
          <w:sz w:val="32"/>
          <w:szCs w:val="32"/>
          <w:lang w:eastAsia="ru-RU"/>
        </w:rPr>
        <w:t xml:space="preserve">      </w:t>
      </w:r>
      <w:r w:rsidR="00833F4D">
        <w:rPr>
          <w:rFonts w:eastAsia="Times New Roman"/>
          <w:sz w:val="32"/>
          <w:szCs w:val="32"/>
          <w:lang w:eastAsia="ru-RU"/>
        </w:rPr>
        <w:t>(3)</w:t>
      </w:r>
    </w:p>
    <w:p w14:paraId="3F18F384" w14:textId="40C68AE7" w:rsidR="008E04A4" w:rsidRPr="0032060A" w:rsidRDefault="00833F4D" w:rsidP="00833F4D">
      <w:pPr>
        <w:spacing w:line="240" w:lineRule="auto"/>
        <w:jc w:val="both"/>
        <w:rPr>
          <w:rFonts w:eastAsia="Times New Roman"/>
          <w:sz w:val="32"/>
          <w:szCs w:val="32"/>
          <w:lang w:eastAsia="ru-RU"/>
        </w:rPr>
      </w:pPr>
      <w:r>
        <w:rPr>
          <w:rFonts w:eastAsia="Times New Roman"/>
          <w:sz w:val="32"/>
          <w:szCs w:val="32"/>
          <w:bdr w:val="none" w:sz="0" w:space="0" w:color="auto" w:frame="1"/>
          <w:lang w:eastAsia="ru-RU"/>
        </w:rPr>
        <w:t>г</w:t>
      </w:r>
      <w:r w:rsidRPr="00833F4D">
        <w:rPr>
          <w:rFonts w:eastAsia="Times New Roman"/>
          <w:sz w:val="32"/>
          <w:szCs w:val="32"/>
          <w:bdr w:val="none" w:sz="0" w:space="0" w:color="auto" w:frame="1"/>
          <w:lang w:eastAsia="ru-RU"/>
        </w:rPr>
        <w:t>де</w:t>
      </w:r>
      <w:r>
        <w:rPr>
          <w:rFonts w:eastAsia="Times New Roman"/>
          <w:b/>
          <w:bCs/>
          <w:i/>
          <w:iCs/>
          <w:sz w:val="32"/>
          <w:szCs w:val="32"/>
          <w:bdr w:val="none" w:sz="0" w:space="0" w:color="auto" w:frame="1"/>
          <w:lang w:eastAsia="ru-RU"/>
        </w:rPr>
        <w:t xml:space="preserve"> </w:t>
      </w:r>
      <w:r w:rsidR="008E04A4" w:rsidRPr="0032060A">
        <w:rPr>
          <w:rFonts w:eastAsia="Times New Roman"/>
          <w:b/>
          <w:bCs/>
          <w:i/>
          <w:iCs/>
          <w:sz w:val="32"/>
          <w:szCs w:val="32"/>
          <w:bdr w:val="none" w:sz="0" w:space="0" w:color="auto" w:frame="1"/>
          <w:lang w:eastAsia="ru-RU"/>
        </w:rPr>
        <w:t>v</w:t>
      </w:r>
      <w:r w:rsidR="008E04A4" w:rsidRPr="001A5EEA">
        <w:rPr>
          <w:rFonts w:eastAsia="Times New Roman"/>
          <w:sz w:val="32"/>
          <w:szCs w:val="32"/>
          <w:bdr w:val="none" w:sz="0" w:space="0" w:color="auto" w:frame="1"/>
          <w:vertAlign w:val="subscript"/>
          <w:lang w:eastAsia="ru-RU"/>
        </w:rPr>
        <w:t>2</w:t>
      </w:r>
      <w:r w:rsidR="008E04A4" w:rsidRPr="0032060A">
        <w:rPr>
          <w:rFonts w:eastAsia="Times New Roman"/>
          <w:sz w:val="32"/>
          <w:szCs w:val="32"/>
          <w:lang w:eastAsia="ru-RU"/>
        </w:rPr>
        <w:t> </w:t>
      </w:r>
      <w:r w:rsidR="001A5EEA" w:rsidRPr="001A5EEA">
        <w:rPr>
          <w:rFonts w:eastAsia="Times New Roman"/>
          <w:bCs/>
          <w:sz w:val="32"/>
          <w:szCs w:val="32"/>
          <w:lang w:eastAsia="ru-RU"/>
        </w:rPr>
        <w:t>–</w:t>
      </w:r>
      <w:r w:rsidR="001A5EEA">
        <w:rPr>
          <w:rFonts w:eastAsia="Times New Roman"/>
          <w:bCs/>
          <w:sz w:val="32"/>
          <w:szCs w:val="32"/>
          <w:lang w:eastAsia="ru-RU"/>
        </w:rPr>
        <w:t xml:space="preserve"> </w:t>
      </w:r>
      <w:r w:rsidR="008E04A4" w:rsidRPr="0032060A">
        <w:rPr>
          <w:rFonts w:eastAsia="Times New Roman"/>
          <w:sz w:val="32"/>
          <w:szCs w:val="32"/>
          <w:lang w:eastAsia="ru-RU"/>
        </w:rPr>
        <w:t>скорость реакции при температуре T</w:t>
      </w:r>
      <w:r w:rsidR="008E04A4" w:rsidRPr="0032060A">
        <w:rPr>
          <w:rFonts w:eastAsia="Times New Roman"/>
          <w:sz w:val="32"/>
          <w:szCs w:val="32"/>
          <w:bdr w:val="none" w:sz="0" w:space="0" w:color="auto" w:frame="1"/>
          <w:vertAlign w:val="subscript"/>
          <w:lang w:eastAsia="ru-RU"/>
        </w:rPr>
        <w:t>2</w:t>
      </w:r>
      <w:r w:rsidR="008E04A4" w:rsidRPr="0032060A">
        <w:rPr>
          <w:rFonts w:eastAsia="Times New Roman"/>
          <w:sz w:val="32"/>
          <w:szCs w:val="32"/>
          <w:lang w:eastAsia="ru-RU"/>
        </w:rPr>
        <w:t>,</w:t>
      </w:r>
    </w:p>
    <w:p w14:paraId="3B42E4F9" w14:textId="379522DD" w:rsidR="008E04A4" w:rsidRPr="0032060A" w:rsidRDefault="00833F4D" w:rsidP="00833F4D">
      <w:pPr>
        <w:spacing w:line="240" w:lineRule="auto"/>
        <w:jc w:val="both"/>
        <w:rPr>
          <w:rFonts w:eastAsia="Times New Roman"/>
          <w:sz w:val="32"/>
          <w:szCs w:val="32"/>
          <w:lang w:eastAsia="ru-RU"/>
        </w:rPr>
      </w:pPr>
      <w:r>
        <w:rPr>
          <w:rFonts w:eastAsia="Times New Roman"/>
          <w:b/>
          <w:bCs/>
          <w:i/>
          <w:iCs/>
          <w:sz w:val="32"/>
          <w:szCs w:val="32"/>
          <w:bdr w:val="none" w:sz="0" w:space="0" w:color="auto" w:frame="1"/>
          <w:lang w:eastAsia="ru-RU"/>
        </w:rPr>
        <w:t xml:space="preserve">      </w:t>
      </w:r>
      <w:r w:rsidR="005B7120">
        <w:rPr>
          <w:rFonts w:eastAsia="Times New Roman"/>
          <w:b/>
          <w:bCs/>
          <w:i/>
          <w:iCs/>
          <w:sz w:val="32"/>
          <w:szCs w:val="32"/>
          <w:bdr w:val="none" w:sz="0" w:space="0" w:color="auto" w:frame="1"/>
          <w:lang w:eastAsia="ru-RU"/>
        </w:rPr>
        <w:t xml:space="preserve"> </w:t>
      </w:r>
      <w:r w:rsidR="008E04A4" w:rsidRPr="0032060A">
        <w:rPr>
          <w:rFonts w:eastAsia="Times New Roman"/>
          <w:b/>
          <w:bCs/>
          <w:i/>
          <w:iCs/>
          <w:sz w:val="32"/>
          <w:szCs w:val="32"/>
          <w:bdr w:val="none" w:sz="0" w:space="0" w:color="auto" w:frame="1"/>
          <w:lang w:eastAsia="ru-RU"/>
        </w:rPr>
        <w:t>v</w:t>
      </w:r>
      <w:r w:rsidR="008E04A4" w:rsidRPr="0032060A">
        <w:rPr>
          <w:rFonts w:eastAsia="Times New Roman"/>
          <w:sz w:val="32"/>
          <w:szCs w:val="32"/>
          <w:bdr w:val="none" w:sz="0" w:space="0" w:color="auto" w:frame="1"/>
          <w:vertAlign w:val="subscript"/>
          <w:lang w:eastAsia="ru-RU"/>
        </w:rPr>
        <w:t>1</w:t>
      </w:r>
      <w:r w:rsidR="008E04A4" w:rsidRPr="0032060A">
        <w:rPr>
          <w:rFonts w:eastAsia="Times New Roman"/>
          <w:sz w:val="32"/>
          <w:szCs w:val="32"/>
          <w:lang w:eastAsia="ru-RU"/>
        </w:rPr>
        <w:t> </w:t>
      </w:r>
      <w:r w:rsidR="001A5EEA" w:rsidRPr="001A5EEA">
        <w:rPr>
          <w:rFonts w:eastAsia="Times New Roman"/>
          <w:bCs/>
          <w:sz w:val="32"/>
          <w:szCs w:val="32"/>
          <w:lang w:eastAsia="ru-RU"/>
        </w:rPr>
        <w:t>–</w:t>
      </w:r>
      <w:r w:rsidR="008E04A4" w:rsidRPr="0032060A">
        <w:rPr>
          <w:rFonts w:eastAsia="Times New Roman"/>
          <w:sz w:val="32"/>
          <w:szCs w:val="32"/>
          <w:lang w:eastAsia="ru-RU"/>
        </w:rPr>
        <w:t xml:space="preserve"> скорость реакции при температуре T</w:t>
      </w:r>
      <w:r w:rsidR="008E04A4" w:rsidRPr="0032060A">
        <w:rPr>
          <w:rFonts w:eastAsia="Times New Roman"/>
          <w:sz w:val="32"/>
          <w:szCs w:val="32"/>
          <w:bdr w:val="none" w:sz="0" w:space="0" w:color="auto" w:frame="1"/>
          <w:vertAlign w:val="subscript"/>
          <w:lang w:eastAsia="ru-RU"/>
        </w:rPr>
        <w:t>1</w:t>
      </w:r>
      <w:r w:rsidR="008E04A4" w:rsidRPr="0032060A">
        <w:rPr>
          <w:rFonts w:eastAsia="Times New Roman"/>
          <w:sz w:val="32"/>
          <w:szCs w:val="32"/>
          <w:lang w:eastAsia="ru-RU"/>
        </w:rPr>
        <w:t>,</w:t>
      </w:r>
    </w:p>
    <w:p w14:paraId="1056EC04" w14:textId="6F675019" w:rsidR="008E04A4" w:rsidRPr="0032060A" w:rsidRDefault="00833F4D" w:rsidP="00833F4D">
      <w:pPr>
        <w:spacing w:line="240" w:lineRule="auto"/>
        <w:jc w:val="both"/>
        <w:rPr>
          <w:rFonts w:eastAsia="Times New Roman"/>
          <w:sz w:val="32"/>
          <w:szCs w:val="32"/>
          <w:lang w:eastAsia="ru-RU"/>
        </w:rPr>
      </w:pPr>
      <w:r>
        <w:rPr>
          <w:rFonts w:eastAsia="Times New Roman"/>
          <w:b/>
          <w:bCs/>
          <w:i/>
          <w:iCs/>
          <w:sz w:val="32"/>
          <w:szCs w:val="32"/>
          <w:bdr w:val="none" w:sz="0" w:space="0" w:color="auto" w:frame="1"/>
          <w:lang w:eastAsia="ru-RU"/>
        </w:rPr>
        <w:t xml:space="preserve">      </w:t>
      </w:r>
      <w:r w:rsidR="005B7120">
        <w:rPr>
          <w:rFonts w:eastAsia="Times New Roman"/>
          <w:b/>
          <w:bCs/>
          <w:i/>
          <w:iCs/>
          <w:sz w:val="32"/>
          <w:szCs w:val="32"/>
          <w:bdr w:val="none" w:sz="0" w:space="0" w:color="auto" w:frame="1"/>
          <w:lang w:eastAsia="ru-RU"/>
        </w:rPr>
        <w:t xml:space="preserve"> </w:t>
      </w:r>
      <w:r w:rsidR="008E04A4" w:rsidRPr="0032060A">
        <w:rPr>
          <w:rFonts w:eastAsia="Times New Roman"/>
          <w:b/>
          <w:bCs/>
          <w:i/>
          <w:iCs/>
          <w:sz w:val="32"/>
          <w:szCs w:val="32"/>
          <w:bdr w:val="none" w:sz="0" w:space="0" w:color="auto" w:frame="1"/>
          <w:lang w:eastAsia="ru-RU"/>
        </w:rPr>
        <w:t>γ</w:t>
      </w:r>
      <w:r w:rsidR="008E04A4" w:rsidRPr="0032060A">
        <w:rPr>
          <w:rFonts w:eastAsia="Times New Roman"/>
          <w:sz w:val="32"/>
          <w:szCs w:val="32"/>
          <w:lang w:eastAsia="ru-RU"/>
        </w:rPr>
        <w:t> </w:t>
      </w:r>
      <w:r w:rsidR="001A5EEA" w:rsidRPr="001A5EEA">
        <w:rPr>
          <w:rFonts w:eastAsia="Times New Roman"/>
          <w:bCs/>
          <w:sz w:val="32"/>
          <w:szCs w:val="32"/>
          <w:lang w:eastAsia="ru-RU"/>
        </w:rPr>
        <w:t>–</w:t>
      </w:r>
      <w:r w:rsidR="008E04A4" w:rsidRPr="0032060A">
        <w:rPr>
          <w:rFonts w:eastAsia="Times New Roman"/>
          <w:sz w:val="32"/>
          <w:szCs w:val="32"/>
          <w:lang w:eastAsia="ru-RU"/>
        </w:rPr>
        <w:t xml:space="preserve"> температурный коэффициент скорости реакции, коэффициент Вант-Гоффа.</w:t>
      </w:r>
    </w:p>
    <w:p w14:paraId="7F776538"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некоторых ситуациях повысить скорость реакции с помощью температуры не всегда удается, т.к. некоторые вещества разлагаются при повышении температуры, некоторые вещества или растворители испаряются при повышенной температуре, т.е. нарушаются условия проведения процесса.</w:t>
      </w:r>
    </w:p>
    <w:p w14:paraId="35E018A8" w14:textId="77777777" w:rsidR="008E04A4" w:rsidRPr="0032060A" w:rsidRDefault="008E04A4"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2. Концентрация</w:t>
      </w:r>
    </w:p>
    <w:p w14:paraId="42373213" w14:textId="1ABA9D26"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Также изменить число эффективных соударений можно, изменив </w:t>
      </w:r>
      <w:r w:rsidRPr="001A5EEA">
        <w:rPr>
          <w:rFonts w:eastAsia="Times New Roman"/>
          <w:bCs/>
          <w:sz w:val="32"/>
          <w:szCs w:val="32"/>
          <w:lang w:eastAsia="ru-RU"/>
        </w:rPr>
        <w:t>концентрацию реагирующих</w:t>
      </w:r>
      <w:r w:rsidR="001A5EEA">
        <w:rPr>
          <w:rFonts w:eastAsia="Times New Roman"/>
          <w:bCs/>
          <w:sz w:val="32"/>
          <w:szCs w:val="32"/>
          <w:lang w:eastAsia="ru-RU"/>
        </w:rPr>
        <w:t xml:space="preserve"> </w:t>
      </w:r>
      <w:r w:rsidRPr="001A5EEA">
        <w:rPr>
          <w:rFonts w:eastAsia="Times New Roman"/>
          <w:bCs/>
          <w:sz w:val="32"/>
          <w:szCs w:val="32"/>
          <w:lang w:eastAsia="ru-RU"/>
        </w:rPr>
        <w:t>веществ</w:t>
      </w:r>
      <w:r w:rsidRPr="001A5EEA">
        <w:rPr>
          <w:rFonts w:eastAsia="Times New Roman"/>
          <w:sz w:val="32"/>
          <w:szCs w:val="32"/>
          <w:lang w:eastAsia="ru-RU"/>
        </w:rPr>
        <w:t>.</w:t>
      </w:r>
      <w:r w:rsidRPr="0032060A">
        <w:rPr>
          <w:rFonts w:eastAsia="Times New Roman"/>
          <w:sz w:val="32"/>
          <w:szCs w:val="32"/>
          <w:lang w:eastAsia="ru-RU"/>
        </w:rPr>
        <w:t> </w:t>
      </w:r>
      <w:hyperlink r:id="rId69" w:tooltip="Растворы" w:history="1">
        <w:r w:rsidRPr="0032060A">
          <w:rPr>
            <w:rFonts w:eastAsia="Times New Roman"/>
            <w:sz w:val="32"/>
            <w:szCs w:val="32"/>
            <w:lang w:eastAsia="ru-RU"/>
          </w:rPr>
          <w:t>Понятие концентрации,</w:t>
        </w:r>
      </w:hyperlink>
      <w:r w:rsidRPr="0032060A">
        <w:rPr>
          <w:rFonts w:eastAsia="Times New Roman"/>
          <w:sz w:val="32"/>
          <w:szCs w:val="32"/>
          <w:lang w:eastAsia="ru-RU"/>
        </w:rPr>
        <w:t> как правило, использует</w:t>
      </w:r>
      <w:r w:rsidRPr="0032060A">
        <w:rPr>
          <w:rFonts w:eastAsia="Times New Roman"/>
          <w:sz w:val="32"/>
          <w:szCs w:val="32"/>
          <w:lang w:eastAsia="ru-RU"/>
        </w:rPr>
        <w:lastRenderedPageBreak/>
        <w:t>ся </w:t>
      </w:r>
      <w:r w:rsidRPr="0032060A">
        <w:rPr>
          <w:rFonts w:eastAsia="Times New Roman"/>
          <w:b/>
          <w:bCs/>
          <w:sz w:val="32"/>
          <w:szCs w:val="32"/>
          <w:lang w:eastAsia="ru-RU"/>
        </w:rPr>
        <w:t>для газов и жидкостей</w:t>
      </w:r>
      <w:r w:rsidRPr="0032060A">
        <w:rPr>
          <w:rFonts w:eastAsia="Times New Roman"/>
          <w:sz w:val="32"/>
          <w:szCs w:val="32"/>
          <w:lang w:eastAsia="ru-RU"/>
        </w:rPr>
        <w:t>, т.к. в газах и жидкостях частицы быстро двигаются и активно перемешиваются. Чем больше концентрация реагирующих веществ (жидкостей, газов), тем больше число эффективных соударений, и тем выше скорость химической реакции.</w:t>
      </w:r>
    </w:p>
    <w:p w14:paraId="5A88D40C"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На основании большого числа экспериментов в 1867 году в работах норвежских  ученых П. </w:t>
      </w:r>
      <w:proofErr w:type="spellStart"/>
      <w:r w:rsidRPr="0032060A">
        <w:rPr>
          <w:rFonts w:eastAsia="Times New Roman"/>
          <w:sz w:val="32"/>
          <w:szCs w:val="32"/>
          <w:lang w:eastAsia="ru-RU"/>
        </w:rPr>
        <w:t>Гульденберга</w:t>
      </w:r>
      <w:proofErr w:type="spellEnd"/>
      <w:r w:rsidRPr="0032060A">
        <w:rPr>
          <w:rFonts w:eastAsia="Times New Roman"/>
          <w:sz w:val="32"/>
          <w:szCs w:val="32"/>
          <w:lang w:eastAsia="ru-RU"/>
        </w:rPr>
        <w:t xml:space="preserve"> и П. </w:t>
      </w:r>
      <w:proofErr w:type="spellStart"/>
      <w:r w:rsidRPr="0032060A">
        <w:rPr>
          <w:rFonts w:eastAsia="Times New Roman"/>
          <w:sz w:val="32"/>
          <w:szCs w:val="32"/>
          <w:lang w:eastAsia="ru-RU"/>
        </w:rPr>
        <w:t>Вааге</w:t>
      </w:r>
      <w:proofErr w:type="spellEnd"/>
      <w:r w:rsidRPr="0032060A">
        <w:rPr>
          <w:rFonts w:eastAsia="Times New Roman"/>
          <w:sz w:val="32"/>
          <w:szCs w:val="32"/>
          <w:lang w:eastAsia="ru-RU"/>
        </w:rPr>
        <w:t xml:space="preserve"> и, независимо от них, в 1865 году русским ученым Н.И. Бекетовым был выведен основной закон химической кинетики, устанавливающий зависимость скорости химической реакции от концентрации реагирующих веществ:</w:t>
      </w:r>
    </w:p>
    <w:p w14:paraId="661C28BC"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Скорость химической реакции прямо пропорциональна произведению концентраций реагирующих веществ в степенях, равных их коэффициентам в уравнении химической реакции.</w:t>
      </w:r>
    </w:p>
    <w:p w14:paraId="60BF6103"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Для химической реакции вида: </w:t>
      </w:r>
      <w:proofErr w:type="spellStart"/>
      <w:r w:rsidRPr="0032060A">
        <w:rPr>
          <w:rFonts w:eastAsia="Times New Roman"/>
          <w:sz w:val="32"/>
          <w:szCs w:val="32"/>
          <w:lang w:eastAsia="ru-RU"/>
        </w:rPr>
        <w:t>aA</w:t>
      </w:r>
      <w:proofErr w:type="spellEnd"/>
      <w:r w:rsidRPr="0032060A">
        <w:rPr>
          <w:rFonts w:eastAsia="Times New Roman"/>
          <w:sz w:val="32"/>
          <w:szCs w:val="32"/>
          <w:lang w:eastAsia="ru-RU"/>
        </w:rPr>
        <w:t xml:space="preserve"> + </w:t>
      </w:r>
      <w:proofErr w:type="spellStart"/>
      <w:r w:rsidRPr="0032060A">
        <w:rPr>
          <w:rFonts w:eastAsia="Times New Roman"/>
          <w:sz w:val="32"/>
          <w:szCs w:val="32"/>
          <w:lang w:eastAsia="ru-RU"/>
        </w:rPr>
        <w:t>bB</w:t>
      </w:r>
      <w:proofErr w:type="spellEnd"/>
      <w:r w:rsidRPr="0032060A">
        <w:rPr>
          <w:rFonts w:eastAsia="Times New Roman"/>
          <w:sz w:val="32"/>
          <w:szCs w:val="32"/>
          <w:lang w:eastAsia="ru-RU"/>
        </w:rPr>
        <w:t xml:space="preserve"> = </w:t>
      </w:r>
      <w:proofErr w:type="spellStart"/>
      <w:r w:rsidRPr="0032060A">
        <w:rPr>
          <w:rFonts w:eastAsia="Times New Roman"/>
          <w:sz w:val="32"/>
          <w:szCs w:val="32"/>
          <w:lang w:eastAsia="ru-RU"/>
        </w:rPr>
        <w:t>cC</w:t>
      </w:r>
      <w:proofErr w:type="spellEnd"/>
      <w:r w:rsidRPr="0032060A">
        <w:rPr>
          <w:rFonts w:eastAsia="Times New Roman"/>
          <w:sz w:val="32"/>
          <w:szCs w:val="32"/>
          <w:lang w:eastAsia="ru-RU"/>
        </w:rPr>
        <w:t xml:space="preserve"> + </w:t>
      </w:r>
      <w:proofErr w:type="spellStart"/>
      <w:r w:rsidRPr="0032060A">
        <w:rPr>
          <w:rFonts w:eastAsia="Times New Roman"/>
          <w:sz w:val="32"/>
          <w:szCs w:val="32"/>
          <w:lang w:eastAsia="ru-RU"/>
        </w:rPr>
        <w:t>dD</w:t>
      </w:r>
      <w:proofErr w:type="spellEnd"/>
      <w:r w:rsidRPr="0032060A">
        <w:rPr>
          <w:rFonts w:eastAsia="Times New Roman"/>
          <w:sz w:val="32"/>
          <w:szCs w:val="32"/>
          <w:lang w:eastAsia="ru-RU"/>
        </w:rPr>
        <w:t xml:space="preserve"> закон действующих масс записывается так:</w:t>
      </w:r>
    </w:p>
    <w:p w14:paraId="07D9E4E3" w14:textId="76793C4C"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noProof/>
          <w:sz w:val="32"/>
          <w:szCs w:val="32"/>
          <w:lang w:eastAsia="ru-RU"/>
        </w:rPr>
        <w:drawing>
          <wp:inline distT="0" distB="0" distL="0" distR="0" wp14:anchorId="57FA7D3D" wp14:editId="0191A7D6">
            <wp:extent cx="1276350" cy="333375"/>
            <wp:effectExtent l="0" t="0" r="0" b="9525"/>
            <wp:docPr id="38" name="Рисунок 38" descr="Закон действующих масс">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кон действующих масс">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6350" cy="333375"/>
                    </a:xfrm>
                    <a:prstGeom prst="rect">
                      <a:avLst/>
                    </a:prstGeom>
                    <a:noFill/>
                    <a:ln>
                      <a:noFill/>
                    </a:ln>
                  </pic:spPr>
                </pic:pic>
              </a:graphicData>
            </a:graphic>
          </wp:inline>
        </w:drawing>
      </w:r>
      <w:r w:rsidR="00F56755">
        <w:rPr>
          <w:rFonts w:eastAsia="Times New Roman"/>
          <w:sz w:val="32"/>
          <w:szCs w:val="32"/>
          <w:lang w:eastAsia="ru-RU"/>
        </w:rPr>
        <w:t xml:space="preserve"> </w:t>
      </w:r>
      <w:r w:rsidR="00833F4D">
        <w:rPr>
          <w:rFonts w:eastAsia="Times New Roman"/>
          <w:sz w:val="32"/>
          <w:szCs w:val="32"/>
          <w:lang w:eastAsia="ru-RU"/>
        </w:rPr>
        <w:t>,</w:t>
      </w:r>
      <w:r w:rsidR="00F56755">
        <w:rPr>
          <w:rFonts w:eastAsia="Times New Roman"/>
          <w:sz w:val="32"/>
          <w:szCs w:val="32"/>
          <w:lang w:eastAsia="ru-RU"/>
        </w:rPr>
        <w:t xml:space="preserve">                                              </w:t>
      </w:r>
      <w:r w:rsidR="00833F4D">
        <w:rPr>
          <w:rFonts w:eastAsia="Times New Roman"/>
          <w:sz w:val="32"/>
          <w:szCs w:val="32"/>
          <w:lang w:eastAsia="ru-RU"/>
        </w:rPr>
        <w:t xml:space="preserve">        </w:t>
      </w:r>
      <w:r w:rsidR="00F56755">
        <w:rPr>
          <w:rFonts w:eastAsia="Times New Roman"/>
          <w:sz w:val="32"/>
          <w:szCs w:val="32"/>
          <w:lang w:eastAsia="ru-RU"/>
        </w:rPr>
        <w:t xml:space="preserve">   </w:t>
      </w:r>
      <w:r w:rsidR="00F56755" w:rsidRPr="00A931C8">
        <w:rPr>
          <w:rFonts w:eastAsia="Times New Roman"/>
          <w:bCs/>
          <w:sz w:val="32"/>
          <w:szCs w:val="32"/>
          <w:lang w:eastAsia="ru-RU"/>
        </w:rPr>
        <w:t>(</w:t>
      </w:r>
      <w:r w:rsidR="00F56755">
        <w:rPr>
          <w:rFonts w:eastAsia="Times New Roman"/>
          <w:bCs/>
          <w:sz w:val="32"/>
          <w:szCs w:val="32"/>
          <w:lang w:eastAsia="ru-RU"/>
        </w:rPr>
        <w:t>4</w:t>
      </w:r>
      <w:r w:rsidR="00F56755" w:rsidRPr="00A931C8">
        <w:rPr>
          <w:rFonts w:eastAsia="Times New Roman"/>
          <w:bCs/>
          <w:sz w:val="32"/>
          <w:szCs w:val="32"/>
          <w:lang w:eastAsia="ru-RU"/>
        </w:rPr>
        <w:t>)</w:t>
      </w:r>
    </w:p>
    <w:p w14:paraId="0E53C75F" w14:textId="002AF077" w:rsidR="008E04A4" w:rsidRPr="0032060A" w:rsidRDefault="00833F4D" w:rsidP="00833F4D">
      <w:pPr>
        <w:spacing w:line="240" w:lineRule="auto"/>
        <w:jc w:val="both"/>
        <w:rPr>
          <w:rFonts w:eastAsia="Times New Roman"/>
          <w:sz w:val="32"/>
          <w:szCs w:val="32"/>
          <w:lang w:eastAsia="ru-RU"/>
        </w:rPr>
      </w:pPr>
      <w:r>
        <w:rPr>
          <w:rFonts w:eastAsia="Times New Roman"/>
          <w:sz w:val="32"/>
          <w:szCs w:val="32"/>
          <w:lang w:eastAsia="ru-RU"/>
        </w:rPr>
        <w:t xml:space="preserve">где </w:t>
      </w:r>
      <w:r w:rsidR="008E04A4" w:rsidRPr="0032060A">
        <w:rPr>
          <w:rFonts w:eastAsia="Times New Roman"/>
          <w:sz w:val="32"/>
          <w:szCs w:val="32"/>
          <w:lang w:eastAsia="ru-RU"/>
        </w:rPr>
        <w:t xml:space="preserve">v </w:t>
      </w:r>
      <w:r w:rsidR="001A5EEA" w:rsidRPr="0032060A">
        <w:rPr>
          <w:rFonts w:eastAsia="Times New Roman"/>
          <w:sz w:val="32"/>
          <w:szCs w:val="32"/>
          <w:lang w:eastAsia="ru-RU"/>
        </w:rPr>
        <w:t>– скорость</w:t>
      </w:r>
      <w:r w:rsidR="008E04A4" w:rsidRPr="0032060A">
        <w:rPr>
          <w:rFonts w:eastAsia="Times New Roman"/>
          <w:sz w:val="32"/>
          <w:szCs w:val="32"/>
          <w:lang w:eastAsia="ru-RU"/>
        </w:rPr>
        <w:t xml:space="preserve"> химической реакции,</w:t>
      </w:r>
    </w:p>
    <w:p w14:paraId="3F14464D" w14:textId="5482F87E" w:rsidR="008E04A4" w:rsidRPr="00D92E06" w:rsidRDefault="00833F4D" w:rsidP="00833F4D">
      <w:pPr>
        <w:spacing w:line="240" w:lineRule="auto"/>
        <w:jc w:val="both"/>
        <w:rPr>
          <w:rFonts w:eastAsia="Times New Roman"/>
          <w:sz w:val="32"/>
          <w:szCs w:val="32"/>
          <w:lang w:eastAsia="ru-RU"/>
        </w:rPr>
      </w:pPr>
      <w:r>
        <w:rPr>
          <w:rFonts w:eastAsia="Times New Roman"/>
          <w:bCs/>
          <w:iCs/>
          <w:sz w:val="32"/>
          <w:szCs w:val="32"/>
          <w:bdr w:val="none" w:sz="0" w:space="0" w:color="auto" w:frame="1"/>
          <w:lang w:eastAsia="ru-RU"/>
        </w:rPr>
        <w:t xml:space="preserve">      </w:t>
      </w:r>
      <w:r w:rsidR="008E04A4" w:rsidRPr="00D92E06">
        <w:rPr>
          <w:rFonts w:eastAsia="Times New Roman"/>
          <w:bCs/>
          <w:iCs/>
          <w:sz w:val="32"/>
          <w:szCs w:val="32"/>
          <w:bdr w:val="none" w:sz="0" w:space="0" w:color="auto" w:frame="1"/>
          <w:lang w:eastAsia="ru-RU"/>
        </w:rPr>
        <w:t>C</w:t>
      </w:r>
      <w:r w:rsidR="008E04A4" w:rsidRPr="00D92E06">
        <w:rPr>
          <w:rFonts w:eastAsia="Times New Roman"/>
          <w:sz w:val="32"/>
          <w:szCs w:val="32"/>
          <w:bdr w:val="none" w:sz="0" w:space="0" w:color="auto" w:frame="1"/>
          <w:vertAlign w:val="subscript"/>
          <w:lang w:eastAsia="ru-RU"/>
        </w:rPr>
        <w:t>A</w:t>
      </w:r>
      <w:r w:rsidR="008E04A4" w:rsidRPr="00D92E06">
        <w:rPr>
          <w:rFonts w:eastAsia="Times New Roman"/>
          <w:sz w:val="32"/>
          <w:szCs w:val="32"/>
          <w:lang w:eastAsia="ru-RU"/>
        </w:rPr>
        <w:t> и </w:t>
      </w:r>
      <w:r w:rsidR="008E04A4" w:rsidRPr="00D92E06">
        <w:rPr>
          <w:rFonts w:eastAsia="Times New Roman"/>
          <w:bCs/>
          <w:iCs/>
          <w:sz w:val="32"/>
          <w:szCs w:val="32"/>
          <w:bdr w:val="none" w:sz="0" w:space="0" w:color="auto" w:frame="1"/>
          <w:lang w:eastAsia="ru-RU"/>
        </w:rPr>
        <w:t>C</w:t>
      </w:r>
      <w:r w:rsidR="008E04A4" w:rsidRPr="00D92E06">
        <w:rPr>
          <w:rFonts w:eastAsia="Times New Roman"/>
          <w:sz w:val="32"/>
          <w:szCs w:val="32"/>
          <w:bdr w:val="none" w:sz="0" w:space="0" w:color="auto" w:frame="1"/>
          <w:vertAlign w:val="subscript"/>
          <w:lang w:eastAsia="ru-RU"/>
        </w:rPr>
        <w:t>B</w:t>
      </w:r>
      <w:r w:rsidR="008E04A4" w:rsidRPr="00D92E06">
        <w:rPr>
          <w:rFonts w:eastAsia="Times New Roman"/>
          <w:sz w:val="32"/>
          <w:szCs w:val="32"/>
          <w:lang w:eastAsia="ru-RU"/>
        </w:rPr>
        <w:t> </w:t>
      </w:r>
      <w:r w:rsidR="001A5EEA" w:rsidRPr="00D92E06">
        <w:rPr>
          <w:rFonts w:eastAsia="Times New Roman"/>
          <w:sz w:val="32"/>
          <w:szCs w:val="32"/>
          <w:lang w:eastAsia="ru-RU"/>
        </w:rPr>
        <w:t>–</w:t>
      </w:r>
      <w:r w:rsidR="008E04A4" w:rsidRPr="00D92E06">
        <w:rPr>
          <w:rFonts w:eastAsia="Times New Roman"/>
          <w:sz w:val="32"/>
          <w:szCs w:val="32"/>
          <w:lang w:eastAsia="ru-RU"/>
        </w:rPr>
        <w:t xml:space="preserve"> концентрации веществ А и В, соответственно, моль/л</w:t>
      </w:r>
      <w:r>
        <w:rPr>
          <w:rFonts w:eastAsia="Times New Roman"/>
          <w:sz w:val="32"/>
          <w:szCs w:val="32"/>
          <w:lang w:eastAsia="ru-RU"/>
        </w:rPr>
        <w:t>;</w:t>
      </w:r>
    </w:p>
    <w:p w14:paraId="07D9DA0F" w14:textId="3EB906F3" w:rsidR="008E04A4" w:rsidRPr="00D92E06" w:rsidRDefault="00833F4D" w:rsidP="00833F4D">
      <w:pPr>
        <w:spacing w:line="240" w:lineRule="auto"/>
        <w:jc w:val="both"/>
        <w:rPr>
          <w:rFonts w:eastAsia="Times New Roman"/>
          <w:sz w:val="32"/>
          <w:szCs w:val="32"/>
          <w:lang w:eastAsia="ru-RU"/>
        </w:rPr>
      </w:pPr>
      <w:r>
        <w:rPr>
          <w:rFonts w:eastAsia="Times New Roman"/>
          <w:bCs/>
          <w:iCs/>
          <w:sz w:val="32"/>
          <w:szCs w:val="32"/>
          <w:bdr w:val="none" w:sz="0" w:space="0" w:color="auto" w:frame="1"/>
          <w:lang w:eastAsia="ru-RU"/>
        </w:rPr>
        <w:t xml:space="preserve">      </w:t>
      </w:r>
      <w:r w:rsidR="008E04A4" w:rsidRPr="00D92E06">
        <w:rPr>
          <w:rFonts w:eastAsia="Times New Roman"/>
          <w:bCs/>
          <w:iCs/>
          <w:sz w:val="32"/>
          <w:szCs w:val="32"/>
          <w:bdr w:val="none" w:sz="0" w:space="0" w:color="auto" w:frame="1"/>
          <w:lang w:eastAsia="ru-RU"/>
        </w:rPr>
        <w:t>k</w:t>
      </w:r>
      <w:r w:rsidR="008E04A4" w:rsidRPr="00D92E06">
        <w:rPr>
          <w:rFonts w:eastAsia="Times New Roman"/>
          <w:sz w:val="32"/>
          <w:szCs w:val="32"/>
          <w:lang w:eastAsia="ru-RU"/>
        </w:rPr>
        <w:t> –</w:t>
      </w:r>
      <w:r>
        <w:rPr>
          <w:rFonts w:eastAsia="Times New Roman"/>
          <w:sz w:val="32"/>
          <w:szCs w:val="32"/>
          <w:lang w:eastAsia="ru-RU"/>
        </w:rPr>
        <w:t xml:space="preserve"> </w:t>
      </w:r>
      <w:r w:rsidR="008E04A4" w:rsidRPr="00D92E06">
        <w:rPr>
          <w:rFonts w:eastAsia="Times New Roman"/>
          <w:sz w:val="32"/>
          <w:szCs w:val="32"/>
          <w:lang w:eastAsia="ru-RU"/>
        </w:rPr>
        <w:t>коэффициент пропорциональности, константа скорости реакции.</w:t>
      </w:r>
    </w:p>
    <w:p w14:paraId="4C325929"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Например</w:t>
      </w:r>
      <w:r w:rsidRPr="00D92E06">
        <w:rPr>
          <w:rFonts w:eastAsia="Times New Roman"/>
          <w:sz w:val="32"/>
          <w:szCs w:val="32"/>
          <w:lang w:eastAsia="ru-RU"/>
        </w:rPr>
        <w:t>, для реакции образования аммиака:</w:t>
      </w:r>
    </w:p>
    <w:p w14:paraId="27AFD41A" w14:textId="738BA2E4"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 </w:t>
      </w:r>
      <w:r w:rsidRPr="00D92E06">
        <w:rPr>
          <w:rFonts w:eastAsia="Times New Roman"/>
          <w:bCs/>
          <w:sz w:val="32"/>
          <w:szCs w:val="32"/>
          <w:lang w:eastAsia="ru-RU"/>
        </w:rPr>
        <w:t>N</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3H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2NH</w:t>
      </w:r>
      <w:r w:rsidRPr="00D92E06">
        <w:rPr>
          <w:rFonts w:eastAsia="Times New Roman"/>
          <w:sz w:val="32"/>
          <w:szCs w:val="32"/>
          <w:bdr w:val="none" w:sz="0" w:space="0" w:color="auto" w:frame="1"/>
          <w:vertAlign w:val="subscript"/>
          <w:lang w:eastAsia="ru-RU"/>
        </w:rPr>
        <w:t>3</w:t>
      </w:r>
    </w:p>
    <w:p w14:paraId="0E8C168D" w14:textId="289DF7EE"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закон действующих масс выглядит так:</w:t>
      </w:r>
    </w:p>
    <w:p w14:paraId="4049F600"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7C9906D0" wp14:editId="4BE07084">
            <wp:extent cx="1352550" cy="428625"/>
            <wp:effectExtent l="0" t="0" r="0" b="9525"/>
            <wp:docPr id="19" name="Рисунок 19" descr="Закон действующих масс для реакции получения аммиака">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кон действующих масс для реакции получения аммиака">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2550" cy="428625"/>
                    </a:xfrm>
                    <a:prstGeom prst="rect">
                      <a:avLst/>
                    </a:prstGeom>
                    <a:noFill/>
                    <a:ln>
                      <a:noFill/>
                    </a:ln>
                  </pic:spPr>
                </pic:pic>
              </a:graphicData>
            </a:graphic>
          </wp:inline>
        </w:drawing>
      </w:r>
    </w:p>
    <w:p w14:paraId="706F2388"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Константа скорости реакции</w:t>
      </w:r>
      <w:r w:rsidRPr="0032060A">
        <w:rPr>
          <w:rFonts w:eastAsia="Times New Roman"/>
          <w:sz w:val="32"/>
          <w:szCs w:val="32"/>
          <w:lang w:eastAsia="ru-RU"/>
        </w:rPr>
        <w:t> </w:t>
      </w:r>
      <w:r w:rsidRPr="0032060A">
        <w:rPr>
          <w:rFonts w:eastAsia="Times New Roman"/>
          <w:b/>
          <w:bCs/>
          <w:sz w:val="32"/>
          <w:szCs w:val="32"/>
          <w:lang w:eastAsia="ru-RU"/>
        </w:rPr>
        <w:t>k</w:t>
      </w:r>
      <w:r w:rsidRPr="0032060A">
        <w:rPr>
          <w:rFonts w:eastAsia="Times New Roman"/>
          <w:sz w:val="32"/>
          <w:szCs w:val="32"/>
          <w:lang w:eastAsia="ru-RU"/>
        </w:rPr>
        <w:t> показывает, с какой скоростью будут реагировать вещества, если их концентрации равны 1 моль/л, или их произведение равно 1. </w:t>
      </w:r>
      <w:r w:rsidRPr="001A5EEA">
        <w:rPr>
          <w:rFonts w:eastAsia="Times New Roman"/>
          <w:bCs/>
          <w:sz w:val="32"/>
          <w:szCs w:val="32"/>
          <w:lang w:eastAsia="ru-RU"/>
        </w:rPr>
        <w:t>Константа скорости химической реакции зависит от температуры и не зависит от концентрации реагирующих веществ.</w:t>
      </w:r>
    </w:p>
    <w:p w14:paraId="72B307D2"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законе действующих масс не учитываются концентрации твердых веществ, т.к. они реагируют, как пра</w:t>
      </w:r>
      <w:r w:rsidRPr="0032060A">
        <w:rPr>
          <w:rFonts w:eastAsia="Times New Roman"/>
          <w:sz w:val="32"/>
          <w:szCs w:val="32"/>
          <w:lang w:eastAsia="ru-RU"/>
        </w:rPr>
        <w:lastRenderedPageBreak/>
        <w:t>вило, на поверхности, и количество реагирующих частиц на единицу поверхности при этом не меняется.</w:t>
      </w:r>
    </w:p>
    <w:p w14:paraId="086843CD" w14:textId="4F3D1FC1"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 большинстве случаев химическая реакция состоит из нескольких простых этапов, в таком случае уравнение химической реакции показывает лишь суммарное или итоговое уравнение происходящих процессов. При этом скорость химической реакции сложным образом зависит (или не зависит) от концентрации реагирующих веществ, полупродуктов или катализатора, поэтому точная форма кинетического уравнения определяется экспериментально, или на основании анализа предполагаемого механизма реакции. Как правило, скорость сложной химической реакции определяется скоростью его самого медленного этапа </w:t>
      </w:r>
    </w:p>
    <w:p w14:paraId="79C8717E" w14:textId="77777777" w:rsidR="008E04A4" w:rsidRPr="0032060A" w:rsidRDefault="008E04A4"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3. Давление</w:t>
      </w:r>
    </w:p>
    <w:p w14:paraId="193A2729" w14:textId="021DC5BE"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Концентрация газов напрямую зависит от </w:t>
      </w:r>
      <w:r w:rsidRPr="0032060A">
        <w:rPr>
          <w:rFonts w:eastAsia="Times New Roman"/>
          <w:b/>
          <w:bCs/>
          <w:sz w:val="32"/>
          <w:szCs w:val="32"/>
          <w:lang w:eastAsia="ru-RU"/>
        </w:rPr>
        <w:t>давления</w:t>
      </w:r>
      <w:r w:rsidRPr="0032060A">
        <w:rPr>
          <w:rFonts w:eastAsia="Times New Roman"/>
          <w:sz w:val="32"/>
          <w:szCs w:val="32"/>
          <w:lang w:eastAsia="ru-RU"/>
        </w:rPr>
        <w:t xml:space="preserve">. При повышении давления повышается концентрация газов. Математическое выражение этой зависимости (для идеального газа) </w:t>
      </w:r>
      <w:r w:rsidR="001A5EEA" w:rsidRPr="0032060A">
        <w:rPr>
          <w:rFonts w:eastAsia="Times New Roman"/>
          <w:sz w:val="32"/>
          <w:szCs w:val="32"/>
          <w:lang w:eastAsia="ru-RU"/>
        </w:rPr>
        <w:t xml:space="preserve">– </w:t>
      </w:r>
      <w:r w:rsidRPr="0032060A">
        <w:rPr>
          <w:rFonts w:eastAsia="Times New Roman"/>
          <w:sz w:val="32"/>
          <w:szCs w:val="32"/>
          <w:lang w:eastAsia="ru-RU"/>
        </w:rPr>
        <w:t xml:space="preserve"> уравнение Менделеева-</w:t>
      </w:r>
      <w:proofErr w:type="spellStart"/>
      <w:r w:rsidRPr="0032060A">
        <w:rPr>
          <w:rFonts w:eastAsia="Times New Roman"/>
          <w:sz w:val="32"/>
          <w:szCs w:val="32"/>
          <w:lang w:eastAsia="ru-RU"/>
        </w:rPr>
        <w:t>Клапейрона</w:t>
      </w:r>
      <w:proofErr w:type="spellEnd"/>
      <w:r w:rsidRPr="0032060A">
        <w:rPr>
          <w:rFonts w:eastAsia="Times New Roman"/>
          <w:sz w:val="32"/>
          <w:szCs w:val="32"/>
          <w:lang w:eastAsia="ru-RU"/>
        </w:rPr>
        <w:t>:</w:t>
      </w:r>
    </w:p>
    <w:p w14:paraId="148838E7" w14:textId="32FEEBCF" w:rsidR="008E04A4" w:rsidRPr="0032060A" w:rsidRDefault="008E04A4" w:rsidP="00454479">
      <w:pPr>
        <w:spacing w:line="240" w:lineRule="auto"/>
        <w:ind w:firstLine="709"/>
        <w:jc w:val="both"/>
        <w:rPr>
          <w:rFonts w:eastAsia="Times New Roman"/>
          <w:sz w:val="32"/>
          <w:szCs w:val="32"/>
          <w:lang w:eastAsia="ru-RU"/>
        </w:rPr>
      </w:pPr>
      <w:proofErr w:type="spellStart"/>
      <w:r w:rsidRPr="0032060A">
        <w:rPr>
          <w:rFonts w:eastAsia="Times New Roman"/>
          <w:b/>
          <w:bCs/>
          <w:sz w:val="32"/>
          <w:szCs w:val="32"/>
          <w:lang w:eastAsia="ru-RU"/>
        </w:rPr>
        <w:t>pV</w:t>
      </w:r>
      <w:proofErr w:type="spellEnd"/>
      <w:r w:rsidRPr="0032060A">
        <w:rPr>
          <w:rFonts w:eastAsia="Times New Roman"/>
          <w:b/>
          <w:bCs/>
          <w:sz w:val="32"/>
          <w:szCs w:val="32"/>
          <w:lang w:eastAsia="ru-RU"/>
        </w:rPr>
        <w:t xml:space="preserve"> = </w:t>
      </w:r>
      <w:proofErr w:type="spellStart"/>
      <w:r w:rsidRPr="0032060A">
        <w:rPr>
          <w:rFonts w:eastAsia="Times New Roman"/>
          <w:b/>
          <w:bCs/>
          <w:sz w:val="32"/>
          <w:szCs w:val="32"/>
          <w:lang w:eastAsia="ru-RU"/>
        </w:rPr>
        <w:t>νRT</w:t>
      </w:r>
      <w:proofErr w:type="spellEnd"/>
      <w:r w:rsidR="00F56755">
        <w:rPr>
          <w:rFonts w:eastAsia="Times New Roman"/>
          <w:b/>
          <w:bCs/>
          <w:sz w:val="32"/>
          <w:szCs w:val="32"/>
          <w:lang w:eastAsia="ru-RU"/>
        </w:rPr>
        <w:t xml:space="preserve">                                                                    </w:t>
      </w:r>
      <w:r w:rsidR="00F56755">
        <w:rPr>
          <w:rFonts w:eastAsia="Times New Roman"/>
          <w:bCs/>
          <w:sz w:val="32"/>
          <w:szCs w:val="32"/>
          <w:lang w:eastAsia="ru-RU"/>
        </w:rPr>
        <w:t>(5</w:t>
      </w:r>
      <w:r w:rsidR="00F56755" w:rsidRPr="00A931C8">
        <w:rPr>
          <w:rFonts w:eastAsia="Times New Roman"/>
          <w:bCs/>
          <w:sz w:val="32"/>
          <w:szCs w:val="32"/>
          <w:lang w:eastAsia="ru-RU"/>
        </w:rPr>
        <w:t>)</w:t>
      </w:r>
    </w:p>
    <w:p w14:paraId="785F47B7" w14:textId="1B33C822"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Таким образом, если среди реагентов </w:t>
      </w:r>
      <w:r w:rsidR="001A5EEA" w:rsidRPr="0032060A">
        <w:rPr>
          <w:rFonts w:eastAsia="Times New Roman"/>
          <w:sz w:val="32"/>
          <w:szCs w:val="32"/>
          <w:lang w:eastAsia="ru-RU"/>
        </w:rPr>
        <w:t>есть газообразное</w:t>
      </w:r>
      <w:r w:rsidRPr="0032060A">
        <w:rPr>
          <w:rFonts w:eastAsia="Times New Roman"/>
          <w:sz w:val="32"/>
          <w:szCs w:val="32"/>
          <w:lang w:eastAsia="ru-RU"/>
        </w:rPr>
        <w:t xml:space="preserve"> вещество, то при </w:t>
      </w:r>
      <w:r w:rsidRPr="0032060A">
        <w:rPr>
          <w:rFonts w:eastAsia="Times New Roman"/>
          <w:b/>
          <w:bCs/>
          <w:sz w:val="32"/>
          <w:szCs w:val="32"/>
          <w:lang w:eastAsia="ru-RU"/>
        </w:rPr>
        <w:t>повышении давления скорость химической реакции увеличивается, при понижении давления</w:t>
      </w:r>
      <w:r w:rsidR="001A5EEA">
        <w:rPr>
          <w:rFonts w:eastAsia="Times New Roman"/>
          <w:b/>
          <w:bCs/>
          <w:sz w:val="32"/>
          <w:szCs w:val="32"/>
          <w:lang w:eastAsia="ru-RU"/>
        </w:rPr>
        <w:t xml:space="preserve"> </w:t>
      </w:r>
      <w:r w:rsidR="001A5EEA" w:rsidRPr="0032060A">
        <w:rPr>
          <w:rFonts w:eastAsia="Times New Roman"/>
          <w:sz w:val="32"/>
          <w:szCs w:val="32"/>
          <w:lang w:eastAsia="ru-RU"/>
        </w:rPr>
        <w:t xml:space="preserve">– </w:t>
      </w:r>
      <w:r w:rsidRPr="0032060A">
        <w:rPr>
          <w:rFonts w:eastAsia="Times New Roman"/>
          <w:b/>
          <w:bCs/>
          <w:sz w:val="32"/>
          <w:szCs w:val="32"/>
          <w:lang w:eastAsia="ru-RU"/>
        </w:rPr>
        <w:t>уменьшается</w:t>
      </w:r>
      <w:r w:rsidRPr="0032060A">
        <w:rPr>
          <w:rFonts w:eastAsia="Times New Roman"/>
          <w:sz w:val="32"/>
          <w:szCs w:val="32"/>
          <w:lang w:eastAsia="ru-RU"/>
        </w:rPr>
        <w:t>.</w:t>
      </w:r>
    </w:p>
    <w:p w14:paraId="4B96AC37" w14:textId="635E3B9A" w:rsidR="008E04A4" w:rsidRPr="0032060A" w:rsidRDefault="008E04A4" w:rsidP="00F9655A">
      <w:pPr>
        <w:spacing w:line="240" w:lineRule="auto"/>
        <w:ind w:firstLine="709"/>
        <w:jc w:val="both"/>
        <w:rPr>
          <w:rFonts w:eastAsia="Times New Roman"/>
          <w:sz w:val="32"/>
          <w:szCs w:val="32"/>
          <w:lang w:eastAsia="ru-RU"/>
        </w:rPr>
      </w:pPr>
      <w:r w:rsidRPr="00D92E06">
        <w:rPr>
          <w:rFonts w:eastAsia="Times New Roman"/>
          <w:bCs/>
          <w:sz w:val="32"/>
          <w:szCs w:val="32"/>
          <w:lang w:eastAsia="ru-RU"/>
        </w:rPr>
        <w:t>Например.</w:t>
      </w:r>
      <w:r w:rsidRPr="0032060A">
        <w:rPr>
          <w:rFonts w:eastAsia="Times New Roman"/>
          <w:sz w:val="32"/>
          <w:szCs w:val="32"/>
          <w:lang w:eastAsia="ru-RU"/>
        </w:rPr>
        <w:t> Как изменится скорость реакции сплавления извести с оксидом кремния</w:t>
      </w:r>
      <w:r w:rsidR="00F9655A" w:rsidRPr="00F9655A">
        <w:rPr>
          <w:rFonts w:eastAsia="Times New Roman"/>
          <w:sz w:val="32"/>
          <w:szCs w:val="32"/>
          <w:lang w:eastAsia="ru-RU"/>
        </w:rPr>
        <w:t xml:space="preserve"> </w:t>
      </w:r>
      <w:r w:rsidR="00F9655A" w:rsidRPr="0032060A">
        <w:rPr>
          <w:rFonts w:eastAsia="Times New Roman"/>
          <w:sz w:val="32"/>
          <w:szCs w:val="32"/>
          <w:lang w:eastAsia="ru-RU"/>
        </w:rPr>
        <w:t>при повышении давле</w:t>
      </w:r>
      <w:r w:rsidR="00F9655A">
        <w:rPr>
          <w:rFonts w:eastAsia="Times New Roman"/>
          <w:sz w:val="32"/>
          <w:szCs w:val="32"/>
          <w:lang w:eastAsia="ru-RU"/>
        </w:rPr>
        <w:t>ния?</w:t>
      </w:r>
    </w:p>
    <w:p w14:paraId="7E9CA48B"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CaCO</w:t>
      </w:r>
      <w:r w:rsidRPr="00D92E06">
        <w:rPr>
          <w:rFonts w:eastAsia="Times New Roman"/>
          <w:sz w:val="32"/>
          <w:szCs w:val="32"/>
          <w:bdr w:val="none" w:sz="0" w:space="0" w:color="auto" w:frame="1"/>
          <w:vertAlign w:val="subscript"/>
          <w:lang w:eastAsia="ru-RU"/>
        </w:rPr>
        <w:t>3 </w:t>
      </w:r>
      <w:r w:rsidRPr="00D92E06">
        <w:rPr>
          <w:rFonts w:eastAsia="Times New Roman"/>
          <w:bCs/>
          <w:sz w:val="32"/>
          <w:szCs w:val="32"/>
          <w:lang w:eastAsia="ru-RU"/>
        </w:rPr>
        <w:t> +  SiO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CaSiO</w:t>
      </w:r>
      <w:r w:rsidRPr="00D92E06">
        <w:rPr>
          <w:rFonts w:eastAsia="Times New Roman"/>
          <w:sz w:val="32"/>
          <w:szCs w:val="32"/>
          <w:bdr w:val="none" w:sz="0" w:space="0" w:color="auto" w:frame="1"/>
          <w:vertAlign w:val="subscript"/>
          <w:lang w:eastAsia="ru-RU"/>
        </w:rPr>
        <w:t>3</w:t>
      </w:r>
      <w:r w:rsidRPr="00D92E06">
        <w:rPr>
          <w:rFonts w:eastAsia="Times New Roman"/>
          <w:bCs/>
          <w:sz w:val="32"/>
          <w:szCs w:val="32"/>
          <w:lang w:eastAsia="ru-RU"/>
        </w:rPr>
        <w:t>  +  CO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w:t>
      </w:r>
    </w:p>
    <w:p w14:paraId="2E0FF238" w14:textId="43D11E43"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Правильным ответом будет – </w:t>
      </w:r>
      <w:r w:rsidRPr="00D92E06">
        <w:rPr>
          <w:rFonts w:eastAsia="Times New Roman"/>
          <w:bCs/>
          <w:sz w:val="32"/>
          <w:szCs w:val="32"/>
          <w:lang w:eastAsia="ru-RU"/>
        </w:rPr>
        <w:t>никак</w:t>
      </w:r>
      <w:r w:rsidRPr="00D92E06">
        <w:rPr>
          <w:rFonts w:eastAsia="Times New Roman"/>
          <w:sz w:val="32"/>
          <w:szCs w:val="32"/>
          <w:lang w:eastAsia="ru-RU"/>
        </w:rPr>
        <w:t>,</w:t>
      </w:r>
      <w:r w:rsidRPr="0032060A">
        <w:rPr>
          <w:rFonts w:eastAsia="Times New Roman"/>
          <w:sz w:val="32"/>
          <w:szCs w:val="32"/>
          <w:lang w:eastAsia="ru-RU"/>
        </w:rPr>
        <w:t xml:space="preserve"> т.к. среди реагентов нет </w:t>
      </w:r>
      <w:r w:rsidR="001A5EEA" w:rsidRPr="0032060A">
        <w:rPr>
          <w:rFonts w:eastAsia="Times New Roman"/>
          <w:sz w:val="32"/>
          <w:szCs w:val="32"/>
          <w:lang w:eastAsia="ru-RU"/>
        </w:rPr>
        <w:t>газов, а</w:t>
      </w:r>
      <w:r w:rsidRPr="0032060A">
        <w:rPr>
          <w:rFonts w:eastAsia="Times New Roman"/>
          <w:sz w:val="32"/>
          <w:szCs w:val="32"/>
          <w:lang w:eastAsia="ru-RU"/>
        </w:rPr>
        <w:t xml:space="preserve"> карбонат кальция – твердая соль, нерастворимая в воде, оксид кремния – твердое вещество. Газом будет продукт – углекислый газ. Но </w:t>
      </w:r>
      <w:r w:rsidRPr="00D92E06">
        <w:rPr>
          <w:rFonts w:eastAsia="Times New Roman"/>
          <w:bCs/>
          <w:sz w:val="32"/>
          <w:szCs w:val="32"/>
          <w:lang w:eastAsia="ru-RU"/>
        </w:rPr>
        <w:t>продукты не влияют на скорость прямой реакции.</w:t>
      </w:r>
    </w:p>
    <w:p w14:paraId="171D2586" w14:textId="77777777" w:rsidR="008E04A4" w:rsidRPr="0032060A" w:rsidRDefault="008E04A4"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4. Катализатор</w:t>
      </w:r>
    </w:p>
    <w:p w14:paraId="1C81DB4E" w14:textId="7E6928A9"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Еще один способ увеличить скорость химической реакции – направить ее по другому пути, заменив прямое </w:t>
      </w:r>
      <w:r w:rsidRPr="0032060A">
        <w:rPr>
          <w:rFonts w:eastAsia="Times New Roman"/>
          <w:sz w:val="32"/>
          <w:szCs w:val="32"/>
          <w:lang w:eastAsia="ru-RU"/>
        </w:rPr>
        <w:lastRenderedPageBreak/>
        <w:t>взаимодействие, например, веществ А и В серией последовательных реакций с третьим веществом К, которые требуют гораздо меньших затрат энергии (имеют более низкий активационный энергетический барьер) и протекают при данных условиях быстрее, чем прямая реакция. Это третье вещество называют </w:t>
      </w:r>
      <w:r w:rsidRPr="0032060A">
        <w:rPr>
          <w:rFonts w:eastAsia="Times New Roman"/>
          <w:b/>
          <w:bCs/>
          <w:sz w:val="32"/>
          <w:szCs w:val="32"/>
          <w:lang w:eastAsia="ru-RU"/>
        </w:rPr>
        <w:t>катализатором</w:t>
      </w:r>
      <w:r w:rsidRPr="0032060A">
        <w:rPr>
          <w:rFonts w:eastAsia="Times New Roman"/>
          <w:sz w:val="32"/>
          <w:szCs w:val="32"/>
          <w:lang w:eastAsia="ru-RU"/>
        </w:rPr>
        <w:t>.</w:t>
      </w:r>
      <w:r w:rsidR="00F9655A">
        <w:rPr>
          <w:rFonts w:eastAsia="Times New Roman"/>
          <w:sz w:val="32"/>
          <w:szCs w:val="32"/>
          <w:lang w:eastAsia="ru-RU"/>
        </w:rPr>
        <w:t xml:space="preserve"> </w:t>
      </w:r>
      <w:r w:rsidR="00F9655A" w:rsidRPr="0032060A">
        <w:rPr>
          <w:rFonts w:eastAsia="Times New Roman"/>
          <w:b/>
          <w:bCs/>
          <w:sz w:val="32"/>
          <w:szCs w:val="32"/>
          <w:lang w:eastAsia="ru-RU"/>
        </w:rPr>
        <w:t>Катализаторы</w:t>
      </w:r>
      <w:r w:rsidR="00F9655A" w:rsidRPr="0032060A">
        <w:rPr>
          <w:rFonts w:eastAsia="Times New Roman"/>
          <w:sz w:val="32"/>
          <w:szCs w:val="32"/>
          <w:lang w:eastAsia="ru-RU"/>
        </w:rPr>
        <w:t> –</w:t>
      </w:r>
      <w:r w:rsidR="00F9655A">
        <w:rPr>
          <w:rFonts w:eastAsia="Times New Roman"/>
          <w:sz w:val="32"/>
          <w:szCs w:val="32"/>
          <w:lang w:eastAsia="ru-RU"/>
        </w:rPr>
        <w:t xml:space="preserve"> </w:t>
      </w:r>
      <w:r w:rsidR="00F9655A" w:rsidRPr="0032060A">
        <w:rPr>
          <w:rFonts w:eastAsia="Times New Roman"/>
          <w:sz w:val="32"/>
          <w:szCs w:val="32"/>
          <w:lang w:eastAsia="ru-RU"/>
        </w:rPr>
        <w:t>это химические вещества, </w:t>
      </w:r>
      <w:r w:rsidR="00F9655A" w:rsidRPr="00982386">
        <w:rPr>
          <w:rFonts w:eastAsia="Times New Roman"/>
          <w:bCs/>
          <w:sz w:val="32"/>
          <w:szCs w:val="32"/>
          <w:lang w:eastAsia="ru-RU"/>
        </w:rPr>
        <w:t>участвующие</w:t>
      </w:r>
      <w:r w:rsidR="00F9655A" w:rsidRPr="0032060A">
        <w:rPr>
          <w:rFonts w:eastAsia="Times New Roman"/>
          <w:sz w:val="32"/>
          <w:szCs w:val="32"/>
          <w:lang w:eastAsia="ru-RU"/>
        </w:rPr>
        <w:t> в химической реакции, </w:t>
      </w:r>
      <w:r w:rsidR="00F9655A" w:rsidRPr="00982386">
        <w:rPr>
          <w:rFonts w:eastAsia="Times New Roman"/>
          <w:bCs/>
          <w:sz w:val="32"/>
          <w:szCs w:val="32"/>
          <w:lang w:eastAsia="ru-RU"/>
        </w:rPr>
        <w:t>изменяющие ее скорость и направление</w:t>
      </w:r>
      <w:r w:rsidR="00F9655A" w:rsidRPr="0032060A">
        <w:rPr>
          <w:rFonts w:eastAsia="Times New Roman"/>
          <w:sz w:val="32"/>
          <w:szCs w:val="32"/>
          <w:lang w:eastAsia="ru-RU"/>
        </w:rPr>
        <w:t>, но </w:t>
      </w:r>
      <w:r w:rsidR="00F9655A" w:rsidRPr="00982386">
        <w:rPr>
          <w:rFonts w:eastAsia="Times New Roman"/>
          <w:bCs/>
          <w:sz w:val="32"/>
          <w:szCs w:val="32"/>
          <w:lang w:eastAsia="ru-RU"/>
        </w:rPr>
        <w:t>не расходующиеся</w:t>
      </w:r>
      <w:r w:rsidR="00F9655A" w:rsidRPr="0032060A">
        <w:rPr>
          <w:rFonts w:eastAsia="Times New Roman"/>
          <w:sz w:val="32"/>
          <w:szCs w:val="32"/>
          <w:lang w:eastAsia="ru-RU"/>
        </w:rPr>
        <w:t> в ходе реакции (по окончании реакции, не изменяющиеся ни по количеству, ни по составу).  </w:t>
      </w:r>
    </w:p>
    <w:p w14:paraId="2B5A4A4D" w14:textId="2349D528" w:rsidR="00F9655A" w:rsidRDefault="00D53A39" w:rsidP="0027436A">
      <w:pPr>
        <w:spacing w:line="240" w:lineRule="auto"/>
        <w:ind w:firstLine="709"/>
        <w:jc w:val="both"/>
        <w:rPr>
          <w:rFonts w:eastAsia="Times New Roman"/>
          <w:sz w:val="32"/>
          <w:szCs w:val="32"/>
          <w:lang w:eastAsia="ru-RU"/>
        </w:rPr>
      </w:pPr>
      <w:r>
        <w:rPr>
          <w:rFonts w:eastAsia="Times New Roman"/>
          <w:noProof/>
          <w:sz w:val="32"/>
          <w:szCs w:val="32"/>
          <w:lang w:eastAsia="ru-RU"/>
        </w:rPr>
        <w:drawing>
          <wp:anchor distT="0" distB="0" distL="114300" distR="114300" simplePos="0" relativeHeight="251661312" behindDoc="0" locked="0" layoutInCell="1" allowOverlap="1" wp14:anchorId="423CF76A" wp14:editId="7C49657F">
            <wp:simplePos x="0" y="0"/>
            <wp:positionH relativeFrom="column">
              <wp:posOffset>1150620</wp:posOffset>
            </wp:positionH>
            <wp:positionV relativeFrom="paragraph">
              <wp:posOffset>314960</wp:posOffset>
            </wp:positionV>
            <wp:extent cx="2865120" cy="1993265"/>
            <wp:effectExtent l="0" t="0" r="0" b="698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65120" cy="1993265"/>
                    </a:xfrm>
                    <a:prstGeom prst="rect">
                      <a:avLst/>
                    </a:prstGeom>
                    <a:noFill/>
                  </pic:spPr>
                </pic:pic>
              </a:graphicData>
            </a:graphic>
            <wp14:sizeRelH relativeFrom="page">
              <wp14:pctWidth>0</wp14:pctWidth>
            </wp14:sizeRelH>
            <wp14:sizeRelV relativeFrom="page">
              <wp14:pctHeight>0</wp14:pctHeight>
            </wp14:sizeRelV>
          </wp:anchor>
        </w:drawing>
      </w:r>
    </w:p>
    <w:p w14:paraId="5A087D06" w14:textId="77777777" w:rsidR="005B7120" w:rsidRDefault="005B7120" w:rsidP="00F9655A">
      <w:pPr>
        <w:shd w:val="clear" w:color="auto" w:fill="FFFFFF"/>
        <w:spacing w:line="240" w:lineRule="auto"/>
        <w:ind w:firstLine="709"/>
        <w:jc w:val="center"/>
        <w:rPr>
          <w:rFonts w:eastAsia="Times New Roman"/>
          <w:sz w:val="32"/>
          <w:szCs w:val="32"/>
          <w:lang w:eastAsia="ru-RU"/>
        </w:rPr>
      </w:pPr>
    </w:p>
    <w:p w14:paraId="501D1914" w14:textId="6978CAC9" w:rsidR="001A5EEA" w:rsidRPr="0032060A" w:rsidRDefault="001A5EEA" w:rsidP="00F9655A">
      <w:pPr>
        <w:shd w:val="clear" w:color="auto" w:fill="FFFFFF"/>
        <w:spacing w:line="240" w:lineRule="auto"/>
        <w:ind w:firstLine="709"/>
        <w:jc w:val="center"/>
        <w:rPr>
          <w:rFonts w:eastAsia="Times New Roman"/>
          <w:sz w:val="32"/>
          <w:szCs w:val="32"/>
          <w:lang w:eastAsia="ru-RU"/>
        </w:rPr>
      </w:pPr>
      <w:r w:rsidRPr="0032060A">
        <w:rPr>
          <w:rFonts w:eastAsia="Times New Roman"/>
          <w:sz w:val="32"/>
          <w:szCs w:val="32"/>
          <w:lang w:eastAsia="ru-RU"/>
        </w:rPr>
        <w:t>Рисунок</w:t>
      </w:r>
      <w:r>
        <w:rPr>
          <w:rFonts w:eastAsia="Times New Roman"/>
          <w:sz w:val="32"/>
          <w:szCs w:val="32"/>
          <w:lang w:eastAsia="ru-RU"/>
        </w:rPr>
        <w:t xml:space="preserve"> 9</w:t>
      </w:r>
      <w:r w:rsidRPr="0032060A">
        <w:rPr>
          <w:rFonts w:eastAsia="Times New Roman"/>
          <w:sz w:val="32"/>
          <w:szCs w:val="32"/>
          <w:lang w:eastAsia="ru-RU"/>
        </w:rPr>
        <w:t xml:space="preserve"> – </w:t>
      </w:r>
      <w:r>
        <w:rPr>
          <w:rFonts w:eastAsia="Times New Roman"/>
          <w:sz w:val="32"/>
          <w:szCs w:val="32"/>
          <w:lang w:eastAsia="ru-RU"/>
        </w:rPr>
        <w:t xml:space="preserve">Изменение энергии </w:t>
      </w:r>
      <w:proofErr w:type="spellStart"/>
      <w:r>
        <w:rPr>
          <w:rFonts w:eastAsia="Times New Roman"/>
          <w:sz w:val="32"/>
          <w:szCs w:val="32"/>
          <w:lang w:eastAsia="ru-RU"/>
        </w:rPr>
        <w:t>акивации</w:t>
      </w:r>
      <w:proofErr w:type="spellEnd"/>
      <w:r w:rsidR="00D92E06">
        <w:rPr>
          <w:rFonts w:eastAsia="Times New Roman"/>
          <w:sz w:val="32"/>
          <w:szCs w:val="32"/>
          <w:lang w:eastAsia="ru-RU"/>
        </w:rPr>
        <w:t xml:space="preserve"> реакции</w:t>
      </w:r>
    </w:p>
    <w:p w14:paraId="0757FCDF" w14:textId="77777777" w:rsidR="001A5EEA" w:rsidRPr="0032060A" w:rsidRDefault="001A5EEA" w:rsidP="00454479">
      <w:pPr>
        <w:pStyle w:val="a3"/>
        <w:spacing w:before="0" w:beforeAutospacing="0" w:after="0" w:afterAutospacing="0"/>
        <w:ind w:firstLine="709"/>
        <w:jc w:val="both"/>
        <w:rPr>
          <w:sz w:val="32"/>
          <w:szCs w:val="32"/>
        </w:rPr>
      </w:pPr>
    </w:p>
    <w:p w14:paraId="0B37ECBA" w14:textId="59F5C113"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Примерный механизм работы катализатора для реакции вида А + В можно представить так:</w:t>
      </w:r>
    </w:p>
    <w:p w14:paraId="2AC810C6" w14:textId="1A914C7A" w:rsidR="008E04A4" w:rsidRPr="00D92E06"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D92E06">
        <w:rPr>
          <w:rFonts w:eastAsia="Times New Roman"/>
          <w:bCs/>
          <w:sz w:val="32"/>
          <w:szCs w:val="32"/>
          <w:lang w:eastAsia="ru-RU"/>
        </w:rPr>
        <w:t>A + K = AK</w:t>
      </w:r>
    </w:p>
    <w:p w14:paraId="58384D13"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AK + B = AB + K</w:t>
      </w:r>
    </w:p>
    <w:p w14:paraId="10755A3C"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Процесс изменения скорости реакции при взаимодействии с катализатором называют </w:t>
      </w:r>
      <w:r w:rsidRPr="0032060A">
        <w:rPr>
          <w:rFonts w:eastAsia="Times New Roman"/>
          <w:b/>
          <w:bCs/>
          <w:sz w:val="32"/>
          <w:szCs w:val="32"/>
          <w:lang w:eastAsia="ru-RU"/>
        </w:rPr>
        <w:t>катализом</w:t>
      </w:r>
      <w:r w:rsidRPr="0032060A">
        <w:rPr>
          <w:rFonts w:eastAsia="Times New Roman"/>
          <w:sz w:val="32"/>
          <w:szCs w:val="32"/>
          <w:lang w:eastAsia="ru-RU"/>
        </w:rPr>
        <w:t>. Катализаторы широко применяют в промышленности, когда необходимо увеличить скорость реакции, либо направить ее по определенному пути.</w:t>
      </w:r>
    </w:p>
    <w:p w14:paraId="011378EF"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 фазовому состоянию катализатора различают гомогенный и гетерогенный катализ.</w:t>
      </w:r>
    </w:p>
    <w:p w14:paraId="631317BA"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Гомогенный катализ</w:t>
      </w:r>
      <w:r w:rsidRPr="0032060A">
        <w:rPr>
          <w:rFonts w:eastAsia="Times New Roman"/>
          <w:sz w:val="32"/>
          <w:szCs w:val="32"/>
          <w:lang w:eastAsia="ru-RU"/>
        </w:rPr>
        <w:t> – это когда реагирующие вещества и катализатор находятся в одной фазе (газ, рас</w:t>
      </w:r>
      <w:r w:rsidRPr="0032060A">
        <w:rPr>
          <w:rFonts w:eastAsia="Times New Roman"/>
          <w:sz w:val="32"/>
          <w:szCs w:val="32"/>
          <w:lang w:eastAsia="ru-RU"/>
        </w:rPr>
        <w:lastRenderedPageBreak/>
        <w:t>твор). Типичные гомогенные катализаторы – кислоты и основания. органические амины и др.</w:t>
      </w:r>
    </w:p>
    <w:p w14:paraId="6E822F88" w14:textId="23A71D42"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Гетерогенный катализ</w:t>
      </w:r>
      <w:r w:rsidRPr="0032060A">
        <w:rPr>
          <w:rFonts w:eastAsia="Times New Roman"/>
          <w:sz w:val="32"/>
          <w:szCs w:val="32"/>
          <w:lang w:eastAsia="ru-RU"/>
        </w:rPr>
        <w:t xml:space="preserve"> – это когда реагирующие вещества и катализатор находятся в разных фазах. Как правило, гетерогенные катализаторы – твердые вещества. Т.к. взаимодействие в таких катализаторах идет только на поверхности вещества, важным требованием для катализаторов является большая площадь поверхности. Гетерогенные катализаторы отличает высокая пористость, которая увеличивает площадь поверхности катализатора. Так, суммарная площадь поверхности некоторых катализаторов иногда достигает 500 квадратных метров на 1 г катализатора. Большая площадь и пористость обеспечивают эффективное взаимодействие с реагентами. К гетерогенным катализаторам относятся металлы, цеолиты </w:t>
      </w:r>
      <w:r w:rsidR="001A13BB" w:rsidRPr="0032060A">
        <w:rPr>
          <w:rFonts w:eastAsia="Times New Roman"/>
          <w:sz w:val="32"/>
          <w:szCs w:val="32"/>
          <w:lang w:eastAsia="ru-RU"/>
        </w:rPr>
        <w:t>–</w:t>
      </w:r>
      <w:r w:rsidRPr="0032060A">
        <w:rPr>
          <w:rFonts w:eastAsia="Times New Roman"/>
          <w:sz w:val="32"/>
          <w:szCs w:val="32"/>
          <w:lang w:eastAsia="ru-RU"/>
        </w:rPr>
        <w:t xml:space="preserve"> кристаллические минералы группы алюмосиликатов (соединений кремния и алюминия), и другие.</w:t>
      </w:r>
    </w:p>
    <w:p w14:paraId="0EB01BEA"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Пример</w:t>
      </w:r>
      <w:r w:rsidRPr="00D92E06">
        <w:rPr>
          <w:rFonts w:eastAsia="Times New Roman"/>
          <w:sz w:val="32"/>
          <w:szCs w:val="32"/>
          <w:lang w:eastAsia="ru-RU"/>
        </w:rPr>
        <w:t> гетерогенного катализа – </w:t>
      </w:r>
      <w:r w:rsidRPr="00D92E06">
        <w:rPr>
          <w:rFonts w:eastAsia="Times New Roman"/>
          <w:bCs/>
          <w:sz w:val="32"/>
          <w:szCs w:val="32"/>
          <w:lang w:eastAsia="ru-RU"/>
        </w:rPr>
        <w:t>синтез аммиака</w:t>
      </w:r>
      <w:r w:rsidRPr="00D92E06">
        <w:rPr>
          <w:rFonts w:eastAsia="Times New Roman"/>
          <w:sz w:val="32"/>
          <w:szCs w:val="32"/>
          <w:lang w:eastAsia="ru-RU"/>
        </w:rPr>
        <w:t>:</w:t>
      </w:r>
    </w:p>
    <w:p w14:paraId="44C2C257"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N</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3H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2NH</w:t>
      </w:r>
      <w:r w:rsidRPr="00D92E06">
        <w:rPr>
          <w:rFonts w:eastAsia="Times New Roman"/>
          <w:sz w:val="32"/>
          <w:szCs w:val="32"/>
          <w:bdr w:val="none" w:sz="0" w:space="0" w:color="auto" w:frame="1"/>
          <w:vertAlign w:val="subscript"/>
          <w:lang w:eastAsia="ru-RU"/>
        </w:rPr>
        <w:t>3</w:t>
      </w:r>
    </w:p>
    <w:p w14:paraId="4CAF8EDD"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качестве катализатора используется пористое железо с примесями Al</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и K</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p>
    <w:p w14:paraId="0608A368"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Сам </w:t>
      </w:r>
      <w:r w:rsidRPr="00982386">
        <w:rPr>
          <w:rFonts w:eastAsia="Times New Roman"/>
          <w:bCs/>
          <w:sz w:val="32"/>
          <w:szCs w:val="32"/>
          <w:lang w:eastAsia="ru-RU"/>
        </w:rPr>
        <w:t>катализатор не расходуется в ходе химической реакции</w:t>
      </w:r>
      <w:r w:rsidRPr="00982386">
        <w:rPr>
          <w:rFonts w:eastAsia="Times New Roman"/>
          <w:sz w:val="32"/>
          <w:szCs w:val="32"/>
          <w:lang w:eastAsia="ru-RU"/>
        </w:rPr>
        <w:t>,</w:t>
      </w:r>
      <w:r w:rsidRPr="0032060A">
        <w:rPr>
          <w:rFonts w:eastAsia="Times New Roman"/>
          <w:sz w:val="32"/>
          <w:szCs w:val="32"/>
          <w:lang w:eastAsia="ru-RU"/>
        </w:rPr>
        <w:t xml:space="preserve"> но на поверхности катализатора накапливаются другие вещества, связывающие активные центры катализатора и блокирующие его работу </w:t>
      </w:r>
      <w:r w:rsidRPr="00D92E06">
        <w:rPr>
          <w:rFonts w:eastAsia="Times New Roman"/>
          <w:b/>
          <w:sz w:val="32"/>
          <w:szCs w:val="32"/>
          <w:lang w:eastAsia="ru-RU"/>
        </w:rPr>
        <w:t>(</w:t>
      </w:r>
      <w:r w:rsidRPr="00D92E06">
        <w:rPr>
          <w:rFonts w:eastAsia="Times New Roman"/>
          <w:b/>
          <w:bCs/>
          <w:sz w:val="32"/>
          <w:szCs w:val="32"/>
          <w:lang w:eastAsia="ru-RU"/>
        </w:rPr>
        <w:t>каталитические яды</w:t>
      </w:r>
      <w:r w:rsidRPr="00D92E06">
        <w:rPr>
          <w:rFonts w:eastAsia="Times New Roman"/>
          <w:b/>
          <w:sz w:val="32"/>
          <w:szCs w:val="32"/>
          <w:lang w:eastAsia="ru-RU"/>
        </w:rPr>
        <w:t xml:space="preserve">). </w:t>
      </w:r>
      <w:r w:rsidRPr="0032060A">
        <w:rPr>
          <w:rFonts w:eastAsia="Times New Roman"/>
          <w:sz w:val="32"/>
          <w:szCs w:val="32"/>
          <w:lang w:eastAsia="ru-RU"/>
        </w:rPr>
        <w:t>Их необходимо регулярно удалять, путем регенерации катализатора.</w:t>
      </w:r>
    </w:p>
    <w:p w14:paraId="63773CF2" w14:textId="50E68517" w:rsidR="008E04A4" w:rsidRPr="0032060A" w:rsidRDefault="008E04A4" w:rsidP="00454479">
      <w:pPr>
        <w:spacing w:line="240" w:lineRule="auto"/>
        <w:ind w:firstLine="709"/>
        <w:jc w:val="both"/>
        <w:rPr>
          <w:rFonts w:eastAsia="Times New Roman"/>
          <w:sz w:val="32"/>
          <w:szCs w:val="32"/>
          <w:lang w:eastAsia="ru-RU"/>
        </w:rPr>
      </w:pPr>
      <w:r w:rsidRPr="00982386">
        <w:rPr>
          <w:rFonts w:eastAsia="Times New Roman"/>
          <w:bCs/>
          <w:sz w:val="32"/>
          <w:szCs w:val="32"/>
          <w:lang w:eastAsia="ru-RU"/>
        </w:rPr>
        <w:t>В биохимических реакция</w:t>
      </w:r>
      <w:r w:rsidR="00982386">
        <w:rPr>
          <w:rFonts w:eastAsia="Times New Roman"/>
          <w:sz w:val="32"/>
          <w:szCs w:val="32"/>
          <w:lang w:eastAsia="ru-RU"/>
        </w:rPr>
        <w:t>х</w:t>
      </w:r>
      <w:r w:rsidRPr="0032060A">
        <w:rPr>
          <w:rFonts w:eastAsia="Times New Roman"/>
          <w:sz w:val="32"/>
          <w:szCs w:val="32"/>
          <w:lang w:eastAsia="ru-RU"/>
        </w:rPr>
        <w:t> очень эффективными оказываются катализаторы – </w:t>
      </w:r>
      <w:r w:rsidRPr="0032060A">
        <w:rPr>
          <w:rFonts w:eastAsia="Times New Roman"/>
          <w:b/>
          <w:bCs/>
          <w:sz w:val="32"/>
          <w:szCs w:val="32"/>
          <w:lang w:eastAsia="ru-RU"/>
        </w:rPr>
        <w:t>ферменты</w:t>
      </w:r>
      <w:r w:rsidRPr="0032060A">
        <w:rPr>
          <w:rFonts w:eastAsia="Times New Roman"/>
          <w:sz w:val="32"/>
          <w:szCs w:val="32"/>
          <w:lang w:eastAsia="ru-RU"/>
        </w:rPr>
        <w:t>. Ферментативные катализаторы действуют эффективно и избирательно, с избирательностью 100%. К сожалению, ферменты очень чувствительны к повышению температуры, кислотности среды и другим факторам, поэтому есть ряд ограничений для реализации в промышленных масштабах процессов с ферментативным катализом.</w:t>
      </w:r>
    </w:p>
    <w:p w14:paraId="46D94222" w14:textId="1C65E233" w:rsidR="008E04A4" w:rsidRPr="0032060A"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Например</w:t>
      </w:r>
      <w:r w:rsidRPr="00D92E06">
        <w:rPr>
          <w:rFonts w:eastAsia="Times New Roman"/>
          <w:sz w:val="32"/>
          <w:szCs w:val="32"/>
          <w:lang w:eastAsia="ru-RU"/>
        </w:rPr>
        <w:t>,</w:t>
      </w:r>
      <w:r w:rsidRPr="0032060A">
        <w:rPr>
          <w:rFonts w:eastAsia="Times New Roman"/>
          <w:sz w:val="32"/>
          <w:szCs w:val="32"/>
          <w:lang w:eastAsia="ru-RU"/>
        </w:rPr>
        <w:t xml:space="preserve"> для инициирования радикальной реакции хлорирования метана необходимо облучение уль</w:t>
      </w:r>
      <w:r w:rsidRPr="0032060A">
        <w:rPr>
          <w:rFonts w:eastAsia="Times New Roman"/>
          <w:sz w:val="32"/>
          <w:szCs w:val="32"/>
          <w:lang w:eastAsia="ru-RU"/>
        </w:rPr>
        <w:lastRenderedPageBreak/>
        <w:t xml:space="preserve">трафиолетом. Это не катализатор. Некоторые радикальные реакции инициируются </w:t>
      </w:r>
      <w:proofErr w:type="spellStart"/>
      <w:r w:rsidRPr="0032060A">
        <w:rPr>
          <w:rFonts w:eastAsia="Times New Roman"/>
          <w:sz w:val="32"/>
          <w:szCs w:val="32"/>
          <w:lang w:eastAsia="ru-RU"/>
        </w:rPr>
        <w:t>пероксидными</w:t>
      </w:r>
      <w:proofErr w:type="spellEnd"/>
      <w:r w:rsidRPr="0032060A">
        <w:rPr>
          <w:rFonts w:eastAsia="Times New Roman"/>
          <w:sz w:val="32"/>
          <w:szCs w:val="32"/>
          <w:lang w:eastAsia="ru-RU"/>
        </w:rPr>
        <w:t xml:space="preserve"> радикалами. Это также не катализаторы.</w:t>
      </w:r>
    </w:p>
    <w:p w14:paraId="17CAF51C"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Ингибиторы</w:t>
      </w:r>
      <w:r w:rsidRPr="0032060A">
        <w:rPr>
          <w:rFonts w:eastAsia="Times New Roman"/>
          <w:sz w:val="32"/>
          <w:szCs w:val="32"/>
          <w:lang w:eastAsia="ru-RU"/>
        </w:rPr>
        <w:t> – это вещества, которые замедляют химическую реакцию. Ингибиторы могут расходоваться и участвовать в химической реакции.  При этом ингибиторы не являются катализаторами наоборот. Обратный катализ в принципе невозможен – реакция в любом случае будет пытаться идти по наиболее быстрому пути.</w:t>
      </w:r>
    </w:p>
    <w:p w14:paraId="44D26556" w14:textId="1A81B6B7" w:rsidR="008E04A4" w:rsidRPr="0032060A" w:rsidRDefault="008E04A4" w:rsidP="0045447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5. Площадь соприкосновения реагирующих веществ</w:t>
      </w:r>
    </w:p>
    <w:p w14:paraId="7D6AF69C"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Для гетерогенных реакций одним из способов увеличить число эффективных соударений является увеличение </w:t>
      </w:r>
      <w:r w:rsidRPr="0032060A">
        <w:rPr>
          <w:rFonts w:eastAsia="Times New Roman"/>
          <w:b/>
          <w:bCs/>
          <w:sz w:val="32"/>
          <w:szCs w:val="32"/>
          <w:lang w:eastAsia="ru-RU"/>
        </w:rPr>
        <w:t>площади реакционной поверхности</w:t>
      </w:r>
      <w:r w:rsidRPr="0032060A">
        <w:rPr>
          <w:rFonts w:eastAsia="Times New Roman"/>
          <w:sz w:val="32"/>
          <w:szCs w:val="32"/>
          <w:lang w:eastAsia="ru-RU"/>
        </w:rPr>
        <w:t>. Чем больше площадь поверхности контакта реагирующих фаз, тем больше скорость гетерогенной химической реакции. Порошковый цинк гораздо быстрее растворяется в кислоте, чем гранулированный цинк такой же массы.</w:t>
      </w:r>
    </w:p>
    <w:p w14:paraId="0B83B43D"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промышленности для увеличения площади контактирующей поверхности реагирующих веществ используют </w:t>
      </w:r>
      <w:r w:rsidRPr="00982386">
        <w:rPr>
          <w:rFonts w:eastAsia="Times New Roman"/>
          <w:bCs/>
          <w:sz w:val="32"/>
          <w:szCs w:val="32"/>
          <w:lang w:eastAsia="ru-RU"/>
        </w:rPr>
        <w:t>метод «кипящего слоя»</w:t>
      </w:r>
      <w:r w:rsidRPr="00982386">
        <w:rPr>
          <w:rFonts w:eastAsia="Times New Roman"/>
          <w:sz w:val="32"/>
          <w:szCs w:val="32"/>
          <w:lang w:eastAsia="ru-RU"/>
        </w:rPr>
        <w:t>.</w:t>
      </w:r>
    </w:p>
    <w:p w14:paraId="56A63B7C" w14:textId="77777777" w:rsidR="008E04A4" w:rsidRPr="0032060A" w:rsidRDefault="008E04A4" w:rsidP="00454479">
      <w:pPr>
        <w:spacing w:line="240" w:lineRule="auto"/>
        <w:ind w:firstLine="709"/>
        <w:jc w:val="both"/>
        <w:rPr>
          <w:rFonts w:eastAsia="Times New Roman"/>
          <w:sz w:val="32"/>
          <w:szCs w:val="32"/>
          <w:lang w:eastAsia="ru-RU"/>
        </w:rPr>
      </w:pPr>
      <w:r w:rsidRPr="00982386">
        <w:rPr>
          <w:rFonts w:eastAsia="Times New Roman"/>
          <w:bCs/>
          <w:sz w:val="32"/>
          <w:szCs w:val="32"/>
          <w:lang w:eastAsia="ru-RU"/>
        </w:rPr>
        <w:t>Например</w:t>
      </w:r>
      <w:r w:rsidRPr="0032060A">
        <w:rPr>
          <w:rFonts w:eastAsia="Times New Roman"/>
          <w:sz w:val="32"/>
          <w:szCs w:val="32"/>
          <w:lang w:eastAsia="ru-RU"/>
        </w:rPr>
        <w:t>, при </w:t>
      </w:r>
      <w:hyperlink r:id="rId75" w:history="1">
        <w:r w:rsidRPr="0032060A">
          <w:rPr>
            <w:rFonts w:eastAsia="Times New Roman"/>
            <w:sz w:val="32"/>
            <w:szCs w:val="32"/>
            <w:lang w:eastAsia="ru-RU"/>
          </w:rPr>
          <w:t>производстве серной кислоты</w:t>
        </w:r>
      </w:hyperlink>
      <w:r w:rsidRPr="0032060A">
        <w:rPr>
          <w:rFonts w:eastAsia="Times New Roman"/>
          <w:sz w:val="32"/>
          <w:szCs w:val="32"/>
          <w:lang w:eastAsia="ru-RU"/>
        </w:rPr>
        <w:t> методом «кипящего слоя» производят обжиг колчедана.</w:t>
      </w:r>
    </w:p>
    <w:p w14:paraId="6970E312" w14:textId="7D4B3E41" w:rsidR="008E04A4" w:rsidRPr="0032060A" w:rsidRDefault="008E04A4" w:rsidP="0045447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6. Природа реагирующих веществ</w:t>
      </w:r>
    </w:p>
    <w:p w14:paraId="40A7E509"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На скорость химических реакций при прочих равных условиях также оказывают влияние</w:t>
      </w:r>
      <w:r w:rsidRPr="0032060A">
        <w:rPr>
          <w:rFonts w:eastAsia="Times New Roman"/>
          <w:b/>
          <w:bCs/>
          <w:sz w:val="32"/>
          <w:szCs w:val="32"/>
          <w:lang w:eastAsia="ru-RU"/>
        </w:rPr>
        <w:t> </w:t>
      </w:r>
      <w:r w:rsidRPr="00982386">
        <w:rPr>
          <w:rFonts w:eastAsia="Times New Roman"/>
          <w:bCs/>
          <w:sz w:val="32"/>
          <w:szCs w:val="32"/>
          <w:lang w:eastAsia="ru-RU"/>
        </w:rPr>
        <w:t>химические свойства, т.е. природа реагирующих веществ</w:t>
      </w:r>
      <w:r w:rsidRPr="00982386">
        <w:rPr>
          <w:rFonts w:eastAsia="Times New Roman"/>
          <w:sz w:val="32"/>
          <w:szCs w:val="32"/>
          <w:lang w:eastAsia="ru-RU"/>
        </w:rPr>
        <w:t>.</w:t>
      </w:r>
    </w:p>
    <w:p w14:paraId="040A5919" w14:textId="77777777" w:rsidR="008E04A4" w:rsidRPr="00982386" w:rsidRDefault="008E04A4" w:rsidP="00454479">
      <w:pPr>
        <w:spacing w:line="240" w:lineRule="auto"/>
        <w:ind w:firstLine="709"/>
        <w:jc w:val="both"/>
        <w:rPr>
          <w:rFonts w:eastAsia="Times New Roman"/>
          <w:sz w:val="32"/>
          <w:szCs w:val="32"/>
          <w:lang w:eastAsia="ru-RU"/>
        </w:rPr>
      </w:pPr>
      <w:r w:rsidRPr="00982386">
        <w:rPr>
          <w:rFonts w:eastAsia="Times New Roman"/>
          <w:bCs/>
          <w:sz w:val="32"/>
          <w:szCs w:val="32"/>
          <w:lang w:eastAsia="ru-RU"/>
        </w:rPr>
        <w:t>Менее активные вещества будут имеют более высокий активационный барьер, и вступают в реакции медленнее, чем более активные вещества.</w:t>
      </w:r>
    </w:p>
    <w:p w14:paraId="1C08CADB" w14:textId="77777777" w:rsidR="008E04A4" w:rsidRPr="00982386" w:rsidRDefault="008E04A4" w:rsidP="00454479">
      <w:pPr>
        <w:spacing w:line="240" w:lineRule="auto"/>
        <w:ind w:firstLine="709"/>
        <w:jc w:val="both"/>
        <w:rPr>
          <w:rFonts w:eastAsia="Times New Roman"/>
          <w:sz w:val="32"/>
          <w:szCs w:val="32"/>
          <w:lang w:eastAsia="ru-RU"/>
        </w:rPr>
      </w:pPr>
      <w:r w:rsidRPr="00982386">
        <w:rPr>
          <w:rFonts w:eastAsia="Times New Roman"/>
          <w:bCs/>
          <w:sz w:val="32"/>
          <w:szCs w:val="32"/>
          <w:lang w:eastAsia="ru-RU"/>
        </w:rPr>
        <w:t>Более активные вещества имеют более низкую энергию активации, и значительно легче и чаще вступают в химические реакции.</w:t>
      </w:r>
    </w:p>
    <w:p w14:paraId="76D90256" w14:textId="6F858DEE"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Более стабильные вещества </w:t>
      </w:r>
      <w:r w:rsidR="00834949" w:rsidRPr="0032060A">
        <w:rPr>
          <w:rFonts w:eastAsia="Times New Roman"/>
          <w:sz w:val="32"/>
          <w:szCs w:val="32"/>
          <w:lang w:eastAsia="ru-RU"/>
        </w:rPr>
        <w:t xml:space="preserve">– </w:t>
      </w:r>
      <w:r w:rsidRPr="0032060A">
        <w:rPr>
          <w:rFonts w:eastAsia="Times New Roman"/>
          <w:sz w:val="32"/>
          <w:szCs w:val="32"/>
          <w:lang w:eastAsia="ru-RU"/>
        </w:rPr>
        <w:t>это, например, те вещества, которые окружают нас в быту, либо существуют в природе.</w:t>
      </w:r>
    </w:p>
    <w:p w14:paraId="7E3BA250" w14:textId="77777777" w:rsidR="008E04A4" w:rsidRPr="0032060A" w:rsidRDefault="008E04A4" w:rsidP="00454479">
      <w:pPr>
        <w:spacing w:line="240" w:lineRule="auto"/>
        <w:ind w:firstLine="709"/>
        <w:jc w:val="both"/>
        <w:rPr>
          <w:rFonts w:eastAsia="Times New Roman"/>
          <w:sz w:val="32"/>
          <w:szCs w:val="32"/>
          <w:lang w:eastAsia="ru-RU"/>
        </w:rPr>
      </w:pPr>
      <w:r w:rsidRPr="00982386">
        <w:rPr>
          <w:rFonts w:eastAsia="Times New Roman"/>
          <w:bCs/>
          <w:sz w:val="32"/>
          <w:szCs w:val="32"/>
          <w:lang w:eastAsia="ru-RU"/>
        </w:rPr>
        <w:lastRenderedPageBreak/>
        <w:t>Например</w:t>
      </w:r>
      <w:r w:rsidRPr="00982386">
        <w:rPr>
          <w:rFonts w:eastAsia="Times New Roman"/>
          <w:sz w:val="32"/>
          <w:szCs w:val="32"/>
          <w:lang w:eastAsia="ru-RU"/>
        </w:rPr>
        <w:t>,</w:t>
      </w:r>
      <w:r w:rsidRPr="0032060A">
        <w:rPr>
          <w:rFonts w:eastAsia="Times New Roman"/>
          <w:sz w:val="32"/>
          <w:szCs w:val="32"/>
          <w:lang w:eastAsia="ru-RU"/>
        </w:rPr>
        <w:t xml:space="preserve"> хлорид натрия </w:t>
      </w:r>
      <w:proofErr w:type="spellStart"/>
      <w:r w:rsidRPr="0032060A">
        <w:rPr>
          <w:rFonts w:eastAsia="Times New Roman"/>
          <w:sz w:val="32"/>
          <w:szCs w:val="32"/>
          <w:lang w:eastAsia="ru-RU"/>
        </w:rPr>
        <w:t>NaCl</w:t>
      </w:r>
      <w:proofErr w:type="spellEnd"/>
      <w:r w:rsidRPr="0032060A">
        <w:rPr>
          <w:rFonts w:eastAsia="Times New Roman"/>
          <w:sz w:val="32"/>
          <w:szCs w:val="32"/>
          <w:lang w:eastAsia="ru-RU"/>
        </w:rPr>
        <w:t xml:space="preserve"> (поваренная соль), или воды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 или металлическое железо Fe.</w:t>
      </w:r>
    </w:p>
    <w:p w14:paraId="50CEC7AE" w14:textId="1ABDA67E" w:rsidR="008E04A4" w:rsidRPr="0032060A" w:rsidRDefault="00982386"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Более активные</w:t>
      </w:r>
      <w:r w:rsidR="008E04A4" w:rsidRPr="0032060A">
        <w:rPr>
          <w:rFonts w:eastAsia="Times New Roman"/>
          <w:sz w:val="32"/>
          <w:szCs w:val="32"/>
          <w:lang w:eastAsia="ru-RU"/>
        </w:rPr>
        <w:t xml:space="preserve"> вещества мы можем встретить в быту и природе сравнительно редко.</w:t>
      </w:r>
    </w:p>
    <w:p w14:paraId="27CF385A" w14:textId="260CFB14" w:rsidR="008E04A4" w:rsidRPr="0032060A" w:rsidRDefault="008E04A4" w:rsidP="00454479">
      <w:pPr>
        <w:spacing w:line="240" w:lineRule="auto"/>
        <w:ind w:firstLine="709"/>
        <w:jc w:val="both"/>
        <w:rPr>
          <w:rFonts w:eastAsia="Times New Roman"/>
          <w:sz w:val="32"/>
          <w:szCs w:val="32"/>
          <w:lang w:eastAsia="ru-RU"/>
        </w:rPr>
      </w:pPr>
      <w:r w:rsidRPr="00982386">
        <w:rPr>
          <w:rFonts w:eastAsia="Times New Roman"/>
          <w:bCs/>
          <w:sz w:val="32"/>
          <w:szCs w:val="32"/>
          <w:lang w:eastAsia="ru-RU"/>
        </w:rPr>
        <w:t>Например</w:t>
      </w:r>
      <w:r w:rsidRPr="00982386">
        <w:rPr>
          <w:rFonts w:eastAsia="Times New Roman"/>
          <w:sz w:val="32"/>
          <w:szCs w:val="32"/>
          <w:lang w:eastAsia="ru-RU"/>
        </w:rPr>
        <w:t>,</w:t>
      </w:r>
      <w:r w:rsidRPr="0032060A">
        <w:rPr>
          <w:rFonts w:eastAsia="Times New Roman"/>
          <w:sz w:val="32"/>
          <w:szCs w:val="32"/>
          <w:lang w:eastAsia="ru-RU"/>
        </w:rPr>
        <w:t xml:space="preserve"> оксид натрия Na</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 или сам н</w:t>
      </w:r>
      <w:r w:rsidR="00F9655A">
        <w:rPr>
          <w:rFonts w:eastAsia="Times New Roman"/>
          <w:sz w:val="32"/>
          <w:szCs w:val="32"/>
          <w:lang w:eastAsia="ru-RU"/>
        </w:rPr>
        <w:t xml:space="preserve">атрий Na в быту и в природе не </w:t>
      </w:r>
      <w:r w:rsidRPr="0032060A">
        <w:rPr>
          <w:rFonts w:eastAsia="Times New Roman"/>
          <w:sz w:val="32"/>
          <w:szCs w:val="32"/>
          <w:lang w:eastAsia="ru-RU"/>
        </w:rPr>
        <w:t>встречаем, т.к. они активно реагируют с водой.</w:t>
      </w:r>
    </w:p>
    <w:p w14:paraId="53B19BE0"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небольших значениях энергии активации (менее 40 кДж/моль) реакция проходит очень быстро и легко. Значительная часть столкновений между частицами заканчивается химическим превращением. Например, реакции ионного обмена происходят при обычных условиях очень быстро.</w:t>
      </w:r>
    </w:p>
    <w:p w14:paraId="5FB5CFA4"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высоких значениях энергии активации (более 120 кДж/моль) лишь незначительное число столкновений заканчивается химическим превращением. Скорость таких реакций пренебрежимо мала. Например, азот с кислородом практически не взаимодействует при нормальных условиях.</w:t>
      </w:r>
    </w:p>
    <w:p w14:paraId="5CEBBCAA"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средних значениях энергии активации (от 40 до 120 кДж/моль) скорость реакции будет средней. Такие реакции также идут при обычных условиях, но не очень быстро, так, что их можно наблюдать невооруженным глазом. К таким реакциям относятся взаимодействие натрия с водой, взаимодействие железа с соляной кислотой и др.</w:t>
      </w:r>
    </w:p>
    <w:p w14:paraId="3508EDC0" w14:textId="3295BE5C" w:rsidR="005B7120" w:rsidRPr="005B7120" w:rsidRDefault="008E04A4" w:rsidP="005B7120">
      <w:pPr>
        <w:spacing w:line="240" w:lineRule="auto"/>
        <w:ind w:firstLine="709"/>
        <w:jc w:val="both"/>
        <w:rPr>
          <w:rFonts w:eastAsia="Times New Roman"/>
          <w:sz w:val="32"/>
          <w:szCs w:val="32"/>
          <w:lang w:eastAsia="ru-RU"/>
        </w:rPr>
      </w:pPr>
      <w:r w:rsidRPr="0032060A">
        <w:rPr>
          <w:rFonts w:eastAsia="Times New Roman"/>
          <w:sz w:val="32"/>
          <w:szCs w:val="32"/>
          <w:lang w:eastAsia="ru-RU"/>
        </w:rPr>
        <w:t>Вещества, стабильные при нормальных условиях, как правило, имеют высокие значения энергии активации.</w:t>
      </w:r>
    </w:p>
    <w:p w14:paraId="5BC1F8DA" w14:textId="77777777" w:rsidR="00D53A39" w:rsidRDefault="00D53A39" w:rsidP="00454479">
      <w:pPr>
        <w:spacing w:line="240" w:lineRule="auto"/>
        <w:ind w:firstLine="709"/>
        <w:jc w:val="both"/>
        <w:outlineLvl w:val="0"/>
        <w:rPr>
          <w:rFonts w:eastAsia="Times New Roman"/>
          <w:b/>
          <w:bCs/>
          <w:kern w:val="36"/>
          <w:sz w:val="32"/>
          <w:szCs w:val="32"/>
          <w:lang w:eastAsia="ru-RU"/>
        </w:rPr>
      </w:pPr>
    </w:p>
    <w:p w14:paraId="28482C98" w14:textId="4DB7B9BD" w:rsidR="008E04A4" w:rsidRDefault="00F00A88" w:rsidP="00233CA3">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 xml:space="preserve">4.2 </w:t>
      </w:r>
      <w:r w:rsidRPr="0032060A">
        <w:rPr>
          <w:rFonts w:eastAsia="Times New Roman"/>
          <w:b/>
          <w:bCs/>
          <w:kern w:val="36"/>
          <w:sz w:val="32"/>
          <w:szCs w:val="32"/>
          <w:lang w:eastAsia="ru-RU"/>
        </w:rPr>
        <w:t>ХИМИЧЕСКОЕ РАВНОВЕСИЕ</w:t>
      </w:r>
    </w:p>
    <w:p w14:paraId="5BAD5AD5" w14:textId="77777777" w:rsidR="00F00A88" w:rsidRDefault="00F00A88" w:rsidP="00454479">
      <w:pPr>
        <w:spacing w:line="240" w:lineRule="auto"/>
        <w:ind w:firstLine="709"/>
        <w:jc w:val="both"/>
        <w:rPr>
          <w:rFonts w:eastAsia="Times New Roman"/>
          <w:b/>
          <w:bCs/>
          <w:i/>
          <w:iCs/>
          <w:sz w:val="32"/>
          <w:szCs w:val="32"/>
          <w:bdr w:val="none" w:sz="0" w:space="0" w:color="auto" w:frame="1"/>
          <w:lang w:eastAsia="ru-RU"/>
        </w:rPr>
      </w:pPr>
    </w:p>
    <w:p w14:paraId="606386F1" w14:textId="2D52C71C"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 возможности протекания обратной реакции химические реакции делят на обратимые и необратимые.</w:t>
      </w:r>
    </w:p>
    <w:p w14:paraId="653CBB6B"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Обратимые химические реакции</w:t>
      </w:r>
      <w:r w:rsidRPr="0032060A">
        <w:rPr>
          <w:rFonts w:eastAsia="Times New Roman"/>
          <w:sz w:val="32"/>
          <w:szCs w:val="32"/>
          <w:lang w:eastAsia="ru-RU"/>
        </w:rPr>
        <w:t> – это реакции, продукты которых при данных условиях могут взаимодействовать друг с другом.</w:t>
      </w:r>
    </w:p>
    <w:p w14:paraId="65EED8FA" w14:textId="32C574F8" w:rsidR="008E04A4" w:rsidRPr="0032060A" w:rsidRDefault="008E04A4" w:rsidP="00454479">
      <w:pPr>
        <w:spacing w:line="240" w:lineRule="auto"/>
        <w:ind w:firstLine="709"/>
        <w:jc w:val="both"/>
        <w:rPr>
          <w:rFonts w:eastAsia="Times New Roman"/>
          <w:sz w:val="32"/>
          <w:szCs w:val="32"/>
          <w:lang w:eastAsia="ru-RU"/>
        </w:rPr>
      </w:pPr>
      <w:r w:rsidRPr="00F00A88">
        <w:rPr>
          <w:rFonts w:eastAsia="Times New Roman"/>
          <w:bCs/>
          <w:sz w:val="32"/>
          <w:szCs w:val="32"/>
          <w:lang w:eastAsia="ru-RU"/>
        </w:rPr>
        <w:t>Например</w:t>
      </w:r>
      <w:r w:rsidRPr="00F00A88">
        <w:rPr>
          <w:rFonts w:eastAsia="Times New Roman"/>
          <w:sz w:val="32"/>
          <w:szCs w:val="32"/>
          <w:lang w:eastAsia="ru-RU"/>
        </w:rPr>
        <w:t xml:space="preserve">, </w:t>
      </w:r>
      <w:r w:rsidRPr="0032060A">
        <w:rPr>
          <w:rFonts w:eastAsia="Times New Roman"/>
          <w:sz w:val="32"/>
          <w:szCs w:val="32"/>
          <w:lang w:eastAsia="ru-RU"/>
        </w:rPr>
        <w:t xml:space="preserve">синтез аммиака </w:t>
      </w:r>
      <w:r w:rsidR="00F00A88" w:rsidRPr="0032060A">
        <w:rPr>
          <w:rFonts w:eastAsia="Times New Roman"/>
          <w:sz w:val="32"/>
          <w:szCs w:val="32"/>
          <w:lang w:eastAsia="ru-RU"/>
        </w:rPr>
        <w:t>–</w:t>
      </w:r>
      <w:r w:rsidRPr="0032060A">
        <w:rPr>
          <w:rFonts w:eastAsia="Times New Roman"/>
          <w:sz w:val="32"/>
          <w:szCs w:val="32"/>
          <w:lang w:eastAsia="ru-RU"/>
        </w:rPr>
        <w:t xml:space="preserve"> реакция обратимая:</w:t>
      </w:r>
    </w:p>
    <w:p w14:paraId="1706D83F"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N</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+ 3H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2NH</w:t>
      </w:r>
      <w:r w:rsidRPr="00D92E06">
        <w:rPr>
          <w:rFonts w:eastAsia="Times New Roman"/>
          <w:sz w:val="32"/>
          <w:szCs w:val="32"/>
          <w:bdr w:val="none" w:sz="0" w:space="0" w:color="auto" w:frame="1"/>
          <w:vertAlign w:val="subscript"/>
          <w:lang w:eastAsia="ru-RU"/>
        </w:rPr>
        <w:t>3</w:t>
      </w:r>
    </w:p>
    <w:p w14:paraId="7CA2B22A"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Процесс протекает при высокой температуре, под давлением и в присутствии катализатора (железо). Такие процессы, как правило, обратимые.</w:t>
      </w:r>
    </w:p>
    <w:p w14:paraId="0899E7D4" w14:textId="57385109"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Необратимые реакции</w:t>
      </w:r>
      <w:r w:rsidRPr="0032060A">
        <w:rPr>
          <w:rFonts w:eastAsia="Times New Roman"/>
          <w:sz w:val="32"/>
          <w:szCs w:val="32"/>
          <w:lang w:eastAsia="ru-RU"/>
        </w:rPr>
        <w:t xml:space="preserve"> – это реакции, продукты которых при данных условиях </w:t>
      </w:r>
      <w:proofErr w:type="spellStart"/>
      <w:r w:rsidRPr="0032060A">
        <w:rPr>
          <w:rFonts w:eastAsia="Times New Roman"/>
          <w:sz w:val="32"/>
          <w:szCs w:val="32"/>
          <w:lang w:eastAsia="ru-RU"/>
        </w:rPr>
        <w:t>взаимод</w:t>
      </w:r>
      <w:proofErr w:type="spellEnd"/>
      <w:r w:rsidR="002E3872">
        <w:rPr>
          <w:rFonts w:eastAsia="Times New Roman"/>
          <w:sz w:val="32"/>
          <w:szCs w:val="32"/>
          <w:lang w:eastAsia="ru-RU"/>
        </w:rPr>
        <w:t>/</w:t>
      </w:r>
      <w:proofErr w:type="spellStart"/>
      <w:r w:rsidRPr="0032060A">
        <w:rPr>
          <w:rFonts w:eastAsia="Times New Roman"/>
          <w:sz w:val="32"/>
          <w:szCs w:val="32"/>
          <w:lang w:eastAsia="ru-RU"/>
        </w:rPr>
        <w:t>ействовать</w:t>
      </w:r>
      <w:proofErr w:type="spellEnd"/>
      <w:r w:rsidRPr="0032060A">
        <w:rPr>
          <w:rFonts w:eastAsia="Times New Roman"/>
          <w:sz w:val="32"/>
          <w:szCs w:val="32"/>
          <w:lang w:eastAsia="ru-RU"/>
        </w:rPr>
        <w:t xml:space="preserve"> друг с другом не могут.</w:t>
      </w:r>
    </w:p>
    <w:p w14:paraId="135F5928" w14:textId="14243F6B" w:rsidR="008E04A4" w:rsidRPr="0032060A" w:rsidRDefault="008E04A4" w:rsidP="00454479">
      <w:pPr>
        <w:spacing w:line="240" w:lineRule="auto"/>
        <w:ind w:firstLine="709"/>
        <w:jc w:val="both"/>
        <w:rPr>
          <w:rFonts w:eastAsia="Times New Roman"/>
          <w:sz w:val="32"/>
          <w:szCs w:val="32"/>
          <w:lang w:eastAsia="ru-RU"/>
        </w:rPr>
      </w:pPr>
      <w:r w:rsidRPr="00F00A88">
        <w:rPr>
          <w:rFonts w:eastAsia="Times New Roman"/>
          <w:bCs/>
          <w:sz w:val="32"/>
          <w:szCs w:val="32"/>
          <w:lang w:eastAsia="ru-RU"/>
        </w:rPr>
        <w:t>Например</w:t>
      </w:r>
      <w:r w:rsidRPr="00F00A88">
        <w:rPr>
          <w:rFonts w:eastAsia="Times New Roman"/>
          <w:sz w:val="32"/>
          <w:szCs w:val="32"/>
          <w:lang w:eastAsia="ru-RU"/>
        </w:rPr>
        <w:t>,</w:t>
      </w:r>
      <w:r w:rsidRPr="0032060A">
        <w:rPr>
          <w:rFonts w:eastAsia="Times New Roman"/>
          <w:sz w:val="32"/>
          <w:szCs w:val="32"/>
          <w:lang w:eastAsia="ru-RU"/>
        </w:rPr>
        <w:t xml:space="preserve"> реакции горения или реакции, протекающие со взрывом </w:t>
      </w:r>
      <w:r w:rsidR="00F00A88" w:rsidRPr="0032060A">
        <w:rPr>
          <w:rFonts w:eastAsia="Times New Roman"/>
          <w:sz w:val="32"/>
          <w:szCs w:val="32"/>
          <w:lang w:eastAsia="ru-RU"/>
        </w:rPr>
        <w:t>–</w:t>
      </w:r>
      <w:r w:rsidRPr="0032060A">
        <w:rPr>
          <w:rFonts w:eastAsia="Times New Roman"/>
          <w:sz w:val="32"/>
          <w:szCs w:val="32"/>
          <w:lang w:eastAsia="ru-RU"/>
        </w:rPr>
        <w:t xml:space="preserve"> чаще всего, необратимые. Горение углерода протекает </w:t>
      </w:r>
      <w:r w:rsidRPr="00F00A88">
        <w:rPr>
          <w:rFonts w:eastAsia="Times New Roman"/>
          <w:bCs/>
          <w:sz w:val="32"/>
          <w:szCs w:val="32"/>
          <w:lang w:eastAsia="ru-RU"/>
        </w:rPr>
        <w:t>необратимо</w:t>
      </w:r>
      <w:r w:rsidRPr="00F00A88">
        <w:rPr>
          <w:rFonts w:eastAsia="Times New Roman"/>
          <w:sz w:val="32"/>
          <w:szCs w:val="32"/>
          <w:lang w:eastAsia="ru-RU"/>
        </w:rPr>
        <w:t>:</w:t>
      </w:r>
    </w:p>
    <w:p w14:paraId="4BEBFC4B"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C + 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 CO</w:t>
      </w:r>
      <w:r w:rsidRPr="00D92E06">
        <w:rPr>
          <w:rFonts w:eastAsia="Times New Roman"/>
          <w:sz w:val="32"/>
          <w:szCs w:val="32"/>
          <w:bdr w:val="none" w:sz="0" w:space="0" w:color="auto" w:frame="1"/>
          <w:vertAlign w:val="subscript"/>
          <w:lang w:eastAsia="ru-RU"/>
        </w:rPr>
        <w:t>2</w:t>
      </w:r>
    </w:p>
    <w:p w14:paraId="5E7B6114"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Вероятность взаимодействия продуктов зависит от условий проведения процесса.</w:t>
      </w:r>
    </w:p>
    <w:p w14:paraId="3E4821A5"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Так, если система </w:t>
      </w:r>
      <w:r w:rsidRPr="00D92E06">
        <w:rPr>
          <w:rFonts w:eastAsia="Times New Roman"/>
          <w:bCs/>
          <w:sz w:val="32"/>
          <w:szCs w:val="32"/>
          <w:lang w:eastAsia="ru-RU"/>
        </w:rPr>
        <w:t>открытая</w:t>
      </w:r>
      <w:r w:rsidRPr="00D92E06">
        <w:rPr>
          <w:rFonts w:eastAsia="Times New Roman"/>
          <w:sz w:val="32"/>
          <w:szCs w:val="32"/>
          <w:lang w:eastAsia="ru-RU"/>
        </w:rPr>
        <w:t xml:space="preserve">, т.е. обменивается с окружающей средой и веществом, и энергией, то химические реакции, в которых, например, образуются </w:t>
      </w:r>
      <w:proofErr w:type="spellStart"/>
      <w:r w:rsidRPr="00D92E06">
        <w:rPr>
          <w:rFonts w:eastAsia="Times New Roman"/>
          <w:sz w:val="32"/>
          <w:szCs w:val="32"/>
          <w:lang w:eastAsia="ru-RU"/>
        </w:rPr>
        <w:t>газы</w:t>
      </w:r>
      <w:proofErr w:type="spellEnd"/>
      <w:r w:rsidRPr="00D92E06">
        <w:rPr>
          <w:rFonts w:eastAsia="Times New Roman"/>
          <w:sz w:val="32"/>
          <w:szCs w:val="32"/>
          <w:lang w:eastAsia="ru-RU"/>
        </w:rPr>
        <w:t>, будут необратимыми.</w:t>
      </w:r>
    </w:p>
    <w:p w14:paraId="703F8790"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iCs/>
          <w:sz w:val="32"/>
          <w:szCs w:val="32"/>
          <w:bdr w:val="none" w:sz="0" w:space="0" w:color="auto" w:frame="1"/>
          <w:lang w:eastAsia="ru-RU"/>
        </w:rPr>
        <w:t>Например</w:t>
      </w:r>
      <w:r w:rsidRPr="00D92E06">
        <w:rPr>
          <w:rFonts w:eastAsia="Times New Roman"/>
          <w:sz w:val="32"/>
          <w:szCs w:val="32"/>
          <w:lang w:eastAsia="ru-RU"/>
        </w:rPr>
        <w:t>, при прокаливании твердого гидрокарбоната натрия:</w:t>
      </w:r>
    </w:p>
    <w:p w14:paraId="50408A3C"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2NaHCO</w:t>
      </w:r>
      <w:r w:rsidRPr="00D92E06">
        <w:rPr>
          <w:rFonts w:eastAsia="Times New Roman"/>
          <w:sz w:val="32"/>
          <w:szCs w:val="32"/>
          <w:bdr w:val="none" w:sz="0" w:space="0" w:color="auto" w:frame="1"/>
          <w:vertAlign w:val="subscript"/>
          <w:lang w:eastAsia="ru-RU"/>
        </w:rPr>
        <w:t>3</w:t>
      </w:r>
      <w:r w:rsidRPr="00D92E06">
        <w:rPr>
          <w:rFonts w:eastAsia="Times New Roman"/>
          <w:bCs/>
          <w:sz w:val="32"/>
          <w:szCs w:val="32"/>
          <w:lang w:eastAsia="ru-RU"/>
        </w:rPr>
        <w:t> → Na</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CO</w:t>
      </w:r>
      <w:r w:rsidRPr="00D92E06">
        <w:rPr>
          <w:rFonts w:eastAsia="Times New Roman"/>
          <w:sz w:val="32"/>
          <w:szCs w:val="32"/>
          <w:bdr w:val="none" w:sz="0" w:space="0" w:color="auto" w:frame="1"/>
          <w:vertAlign w:val="subscript"/>
          <w:lang w:eastAsia="ru-RU"/>
        </w:rPr>
        <w:t>3</w:t>
      </w:r>
      <w:r w:rsidRPr="00D92E06">
        <w:rPr>
          <w:rFonts w:eastAsia="Times New Roman"/>
          <w:bCs/>
          <w:sz w:val="32"/>
          <w:szCs w:val="32"/>
          <w:lang w:eastAsia="ru-RU"/>
        </w:rPr>
        <w:t> + CO</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 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O</w:t>
      </w:r>
    </w:p>
    <w:p w14:paraId="5704016D" w14:textId="4FFC9439"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выделяется газообразный углекислый газ и </w:t>
      </w:r>
      <w:r w:rsidR="004E2E89" w:rsidRPr="0032060A">
        <w:rPr>
          <w:rFonts w:eastAsia="Times New Roman"/>
          <w:sz w:val="32"/>
          <w:szCs w:val="32"/>
          <w:lang w:eastAsia="ru-RU"/>
        </w:rPr>
        <w:t>улетучивается</w:t>
      </w:r>
      <w:r w:rsidRPr="0032060A">
        <w:rPr>
          <w:rFonts w:eastAsia="Times New Roman"/>
          <w:sz w:val="32"/>
          <w:szCs w:val="32"/>
          <w:lang w:eastAsia="ru-RU"/>
        </w:rPr>
        <w:t xml:space="preserve"> из зоны проведения реакции. Следовательно, такая реакция будет </w:t>
      </w:r>
      <w:r w:rsidRPr="0032060A">
        <w:rPr>
          <w:rFonts w:eastAsia="Times New Roman"/>
          <w:b/>
          <w:bCs/>
          <w:sz w:val="32"/>
          <w:szCs w:val="32"/>
          <w:lang w:eastAsia="ru-RU"/>
        </w:rPr>
        <w:t>необратимой</w:t>
      </w:r>
      <w:r w:rsidRPr="0032060A">
        <w:rPr>
          <w:rFonts w:eastAsia="Times New Roman"/>
          <w:sz w:val="32"/>
          <w:szCs w:val="32"/>
          <w:lang w:eastAsia="ru-RU"/>
        </w:rPr>
        <w:t> при данных условиях.</w:t>
      </w:r>
    </w:p>
    <w:p w14:paraId="4FB7A670"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же рассмотреть </w:t>
      </w:r>
      <w:r w:rsidRPr="004E2E89">
        <w:rPr>
          <w:rFonts w:eastAsia="Times New Roman"/>
          <w:bCs/>
          <w:sz w:val="32"/>
          <w:szCs w:val="32"/>
          <w:lang w:eastAsia="ru-RU"/>
        </w:rPr>
        <w:t>замкнутую систему</w:t>
      </w:r>
      <w:r w:rsidRPr="004E2E89">
        <w:rPr>
          <w:rFonts w:eastAsia="Times New Roman"/>
          <w:sz w:val="32"/>
          <w:szCs w:val="32"/>
          <w:lang w:eastAsia="ru-RU"/>
        </w:rPr>
        <w:t>,</w:t>
      </w:r>
      <w:r w:rsidRPr="0032060A">
        <w:rPr>
          <w:rFonts w:eastAsia="Times New Roman"/>
          <w:sz w:val="32"/>
          <w:szCs w:val="32"/>
          <w:lang w:eastAsia="ru-RU"/>
        </w:rPr>
        <w:t xml:space="preserve"> которая </w:t>
      </w:r>
      <w:r w:rsidRPr="004E2E89">
        <w:rPr>
          <w:rFonts w:eastAsia="Times New Roman"/>
          <w:bCs/>
          <w:sz w:val="32"/>
          <w:szCs w:val="32"/>
          <w:lang w:eastAsia="ru-RU"/>
        </w:rPr>
        <w:t>не может</w:t>
      </w:r>
      <w:r w:rsidRPr="0032060A">
        <w:rPr>
          <w:rFonts w:eastAsia="Times New Roman"/>
          <w:sz w:val="32"/>
          <w:szCs w:val="32"/>
          <w:lang w:eastAsia="ru-RU"/>
        </w:rPr>
        <w:t> обмениваться веществом с окружающей средой (например, закрытый ящик, в котором происходит реакция), то углекислый газ не сможет улететь из зоны проведения реакции, и будет взаимодействовать с водой и карбонатом натрия, то реакция будет обратимой при данных условиях:</w:t>
      </w:r>
    </w:p>
    <w:p w14:paraId="5378E97B"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2NaHCO</w:t>
      </w:r>
      <w:r w:rsidRPr="00D92E06">
        <w:rPr>
          <w:rFonts w:eastAsia="Times New Roman"/>
          <w:sz w:val="32"/>
          <w:szCs w:val="32"/>
          <w:bdr w:val="none" w:sz="0" w:space="0" w:color="auto" w:frame="1"/>
          <w:vertAlign w:val="subscript"/>
          <w:lang w:eastAsia="ru-RU"/>
        </w:rPr>
        <w:t>3</w:t>
      </w:r>
      <w:r w:rsidRPr="00D92E06">
        <w:rPr>
          <w:rFonts w:eastAsia="Times New Roman"/>
          <w:bCs/>
          <w:sz w:val="32"/>
          <w:szCs w:val="32"/>
          <w:lang w:eastAsia="ru-RU"/>
        </w:rPr>
        <w:t> </w:t>
      </w:r>
      <w:r w:rsidRPr="00D92E06">
        <w:rPr>
          <w:rFonts w:ascii="Cambria Math" w:eastAsia="Times New Roman" w:hAnsi="Cambria Math" w:cs="Cambria Math"/>
          <w:bCs/>
          <w:sz w:val="32"/>
          <w:szCs w:val="32"/>
          <w:lang w:eastAsia="ru-RU"/>
        </w:rPr>
        <w:t>⇔</w:t>
      </w:r>
      <w:r w:rsidRPr="00D92E06">
        <w:rPr>
          <w:rFonts w:eastAsia="Times New Roman"/>
          <w:bCs/>
          <w:sz w:val="32"/>
          <w:szCs w:val="32"/>
          <w:lang w:eastAsia="ru-RU"/>
        </w:rPr>
        <w:t xml:space="preserve"> Na</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CO</w:t>
      </w:r>
      <w:r w:rsidRPr="00D92E06">
        <w:rPr>
          <w:rFonts w:eastAsia="Times New Roman"/>
          <w:sz w:val="32"/>
          <w:szCs w:val="32"/>
          <w:bdr w:val="none" w:sz="0" w:space="0" w:color="auto" w:frame="1"/>
          <w:vertAlign w:val="subscript"/>
          <w:lang w:eastAsia="ru-RU"/>
        </w:rPr>
        <w:t>3</w:t>
      </w:r>
      <w:r w:rsidRPr="00D92E06">
        <w:rPr>
          <w:rFonts w:eastAsia="Times New Roman"/>
          <w:bCs/>
          <w:sz w:val="32"/>
          <w:szCs w:val="32"/>
          <w:lang w:eastAsia="ru-RU"/>
        </w:rPr>
        <w:t> + CO</w:t>
      </w:r>
      <w:r w:rsidRPr="00D92E06">
        <w:rPr>
          <w:rFonts w:eastAsia="Times New Roman"/>
          <w:sz w:val="32"/>
          <w:szCs w:val="32"/>
          <w:bdr w:val="none" w:sz="0" w:space="0" w:color="auto" w:frame="1"/>
          <w:vertAlign w:val="subscript"/>
          <w:lang w:eastAsia="ru-RU"/>
        </w:rPr>
        <w:t>2 </w:t>
      </w:r>
      <w:r w:rsidRPr="00D92E06">
        <w:rPr>
          <w:rFonts w:eastAsia="Times New Roman"/>
          <w:bCs/>
          <w:sz w:val="32"/>
          <w:szCs w:val="32"/>
          <w:lang w:eastAsia="ru-RU"/>
        </w:rPr>
        <w:t>+ H</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O</w:t>
      </w:r>
    </w:p>
    <w:p w14:paraId="60A208DF" w14:textId="77777777" w:rsidR="008E04A4" w:rsidRPr="0032060A"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Рассмотрим </w:t>
      </w:r>
      <w:r w:rsidRPr="00D92E06">
        <w:rPr>
          <w:rFonts w:eastAsia="Times New Roman"/>
          <w:bCs/>
          <w:sz w:val="32"/>
          <w:szCs w:val="32"/>
          <w:lang w:eastAsia="ru-RU"/>
        </w:rPr>
        <w:t>обратимые реакции</w:t>
      </w:r>
      <w:r w:rsidRPr="00D92E06">
        <w:rPr>
          <w:rFonts w:eastAsia="Times New Roman"/>
          <w:sz w:val="32"/>
          <w:szCs w:val="32"/>
          <w:lang w:eastAsia="ru-RU"/>
        </w:rPr>
        <w:t>.</w:t>
      </w:r>
      <w:r w:rsidRPr="0032060A">
        <w:rPr>
          <w:rFonts w:eastAsia="Times New Roman"/>
          <w:sz w:val="32"/>
          <w:szCs w:val="32"/>
          <w:lang w:eastAsia="ru-RU"/>
        </w:rPr>
        <w:t xml:space="preserve"> Пусть обратимая реакция протекает по схеме:</w:t>
      </w:r>
    </w:p>
    <w:p w14:paraId="433B3026" w14:textId="77777777" w:rsidR="008E04A4" w:rsidRPr="00D92E06" w:rsidRDefault="008E04A4" w:rsidP="00454479">
      <w:pPr>
        <w:spacing w:line="240" w:lineRule="auto"/>
        <w:ind w:firstLine="709"/>
        <w:jc w:val="both"/>
        <w:rPr>
          <w:rFonts w:eastAsia="Times New Roman"/>
          <w:sz w:val="32"/>
          <w:szCs w:val="32"/>
          <w:lang w:eastAsia="ru-RU"/>
        </w:rPr>
      </w:pPr>
      <w:proofErr w:type="spellStart"/>
      <w:r w:rsidRPr="00D92E06">
        <w:rPr>
          <w:rFonts w:eastAsia="Times New Roman"/>
          <w:bCs/>
          <w:sz w:val="32"/>
          <w:szCs w:val="32"/>
          <w:lang w:eastAsia="ru-RU"/>
        </w:rPr>
        <w:lastRenderedPageBreak/>
        <w:t>aA</w:t>
      </w:r>
      <w:proofErr w:type="spellEnd"/>
      <w:r w:rsidRPr="00D92E06">
        <w:rPr>
          <w:rFonts w:eastAsia="Times New Roman"/>
          <w:bCs/>
          <w:sz w:val="32"/>
          <w:szCs w:val="32"/>
          <w:lang w:eastAsia="ru-RU"/>
        </w:rPr>
        <w:t xml:space="preserve"> + </w:t>
      </w:r>
      <w:proofErr w:type="spellStart"/>
      <w:r w:rsidRPr="00D92E06">
        <w:rPr>
          <w:rFonts w:eastAsia="Times New Roman"/>
          <w:bCs/>
          <w:sz w:val="32"/>
          <w:szCs w:val="32"/>
          <w:lang w:eastAsia="ru-RU"/>
        </w:rPr>
        <w:t>bB</w:t>
      </w:r>
      <w:proofErr w:type="spellEnd"/>
      <w:r w:rsidRPr="00D92E06">
        <w:rPr>
          <w:rFonts w:eastAsia="Times New Roman"/>
          <w:bCs/>
          <w:sz w:val="32"/>
          <w:szCs w:val="32"/>
          <w:lang w:eastAsia="ru-RU"/>
        </w:rPr>
        <w:t xml:space="preserve"> </w:t>
      </w:r>
      <w:r w:rsidRPr="00D92E06">
        <w:rPr>
          <w:rFonts w:ascii="Cambria Math" w:eastAsia="Times New Roman" w:hAnsi="Cambria Math" w:cs="Cambria Math"/>
          <w:bCs/>
          <w:sz w:val="32"/>
          <w:szCs w:val="32"/>
          <w:lang w:eastAsia="ru-RU"/>
        </w:rPr>
        <w:t>⇔</w:t>
      </w:r>
      <w:r w:rsidRPr="00D92E06">
        <w:rPr>
          <w:rFonts w:eastAsia="Times New Roman"/>
          <w:bCs/>
          <w:sz w:val="32"/>
          <w:szCs w:val="32"/>
          <w:lang w:eastAsia="ru-RU"/>
        </w:rPr>
        <w:t xml:space="preserve"> </w:t>
      </w:r>
      <w:proofErr w:type="spellStart"/>
      <w:r w:rsidRPr="00D92E06">
        <w:rPr>
          <w:rFonts w:eastAsia="Times New Roman"/>
          <w:bCs/>
          <w:sz w:val="32"/>
          <w:szCs w:val="32"/>
          <w:lang w:eastAsia="ru-RU"/>
        </w:rPr>
        <w:t>cC</w:t>
      </w:r>
      <w:proofErr w:type="spellEnd"/>
      <w:r w:rsidRPr="00D92E06">
        <w:rPr>
          <w:rFonts w:eastAsia="Times New Roman"/>
          <w:bCs/>
          <w:sz w:val="32"/>
          <w:szCs w:val="32"/>
          <w:lang w:eastAsia="ru-RU"/>
        </w:rPr>
        <w:t xml:space="preserve"> + </w:t>
      </w:r>
      <w:proofErr w:type="spellStart"/>
      <w:r w:rsidRPr="00D92E06">
        <w:rPr>
          <w:rFonts w:eastAsia="Times New Roman"/>
          <w:bCs/>
          <w:sz w:val="32"/>
          <w:szCs w:val="32"/>
          <w:lang w:eastAsia="ru-RU"/>
        </w:rPr>
        <w:t>dD</w:t>
      </w:r>
      <w:proofErr w:type="spellEnd"/>
    </w:p>
    <w:p w14:paraId="50B2F32D"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Скорость прямой реакции по закону действующих масс определяется выражением:</w:t>
      </w:r>
    </w:p>
    <w:p w14:paraId="7C27E939"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v</w:t>
      </w:r>
      <w:r w:rsidRPr="00D92E06">
        <w:rPr>
          <w:rFonts w:eastAsia="Times New Roman"/>
          <w:sz w:val="32"/>
          <w:szCs w:val="32"/>
          <w:bdr w:val="none" w:sz="0" w:space="0" w:color="auto" w:frame="1"/>
          <w:vertAlign w:val="subscript"/>
          <w:lang w:eastAsia="ru-RU"/>
        </w:rPr>
        <w:t>1</w:t>
      </w:r>
      <w:r w:rsidRPr="00D92E06">
        <w:rPr>
          <w:rFonts w:eastAsia="Times New Roman"/>
          <w:bCs/>
          <w:sz w:val="32"/>
          <w:szCs w:val="32"/>
          <w:lang w:eastAsia="ru-RU"/>
        </w:rPr>
        <w:t>=k</w:t>
      </w:r>
      <w:r w:rsidRPr="00D92E06">
        <w:rPr>
          <w:rFonts w:eastAsia="Times New Roman"/>
          <w:sz w:val="32"/>
          <w:szCs w:val="32"/>
          <w:bdr w:val="none" w:sz="0" w:space="0" w:color="auto" w:frame="1"/>
          <w:vertAlign w:val="subscript"/>
          <w:lang w:eastAsia="ru-RU"/>
        </w:rPr>
        <w:t>1</w:t>
      </w:r>
      <w:r w:rsidRPr="00D92E06">
        <w:rPr>
          <w:rFonts w:eastAsia="Times New Roman"/>
          <w:bCs/>
          <w:sz w:val="32"/>
          <w:szCs w:val="32"/>
          <w:lang w:eastAsia="ru-RU"/>
        </w:rPr>
        <w:t>·C</w:t>
      </w:r>
      <w:r w:rsidRPr="00D92E06">
        <w:rPr>
          <w:rFonts w:eastAsia="Times New Roman"/>
          <w:sz w:val="32"/>
          <w:szCs w:val="32"/>
          <w:bdr w:val="none" w:sz="0" w:space="0" w:color="auto" w:frame="1"/>
          <w:vertAlign w:val="subscript"/>
          <w:lang w:eastAsia="ru-RU"/>
        </w:rPr>
        <w:t>A</w:t>
      </w:r>
      <w:r w:rsidRPr="00D92E06">
        <w:rPr>
          <w:rFonts w:eastAsia="Times New Roman"/>
          <w:sz w:val="32"/>
          <w:szCs w:val="32"/>
          <w:bdr w:val="none" w:sz="0" w:space="0" w:color="auto" w:frame="1"/>
          <w:vertAlign w:val="superscript"/>
          <w:lang w:eastAsia="ru-RU"/>
        </w:rPr>
        <w:t>a</w:t>
      </w:r>
      <w:r w:rsidRPr="00D92E06">
        <w:rPr>
          <w:rFonts w:eastAsia="Times New Roman"/>
          <w:bCs/>
          <w:sz w:val="32"/>
          <w:szCs w:val="32"/>
          <w:lang w:eastAsia="ru-RU"/>
        </w:rPr>
        <w:t>·C</w:t>
      </w:r>
      <w:r w:rsidRPr="00D92E06">
        <w:rPr>
          <w:rFonts w:eastAsia="Times New Roman"/>
          <w:sz w:val="32"/>
          <w:szCs w:val="32"/>
          <w:bdr w:val="none" w:sz="0" w:space="0" w:color="auto" w:frame="1"/>
          <w:vertAlign w:val="subscript"/>
          <w:lang w:eastAsia="ru-RU"/>
        </w:rPr>
        <w:t>B</w:t>
      </w:r>
      <w:r w:rsidRPr="00D92E06">
        <w:rPr>
          <w:rFonts w:eastAsia="Times New Roman"/>
          <w:sz w:val="32"/>
          <w:szCs w:val="32"/>
          <w:bdr w:val="none" w:sz="0" w:space="0" w:color="auto" w:frame="1"/>
          <w:vertAlign w:val="superscript"/>
          <w:lang w:eastAsia="ru-RU"/>
        </w:rPr>
        <w:t>b</w:t>
      </w:r>
    </w:p>
    <w:p w14:paraId="222B34C8"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Скорость обратной реакции:</w:t>
      </w:r>
    </w:p>
    <w:p w14:paraId="6E94A6E8" w14:textId="77777777" w:rsidR="008E04A4" w:rsidRPr="00D92E06" w:rsidRDefault="008E04A4" w:rsidP="00454479">
      <w:pPr>
        <w:spacing w:line="240" w:lineRule="auto"/>
        <w:ind w:firstLine="709"/>
        <w:jc w:val="both"/>
        <w:rPr>
          <w:rFonts w:eastAsia="Times New Roman"/>
          <w:sz w:val="32"/>
          <w:szCs w:val="32"/>
          <w:lang w:eastAsia="ru-RU"/>
        </w:rPr>
      </w:pPr>
      <w:r w:rsidRPr="00D92E06">
        <w:rPr>
          <w:rFonts w:eastAsia="Times New Roman"/>
          <w:bCs/>
          <w:sz w:val="32"/>
          <w:szCs w:val="32"/>
          <w:lang w:eastAsia="ru-RU"/>
        </w:rPr>
        <w:t>v</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=k</w:t>
      </w:r>
      <w:r w:rsidRPr="00D92E06">
        <w:rPr>
          <w:rFonts w:eastAsia="Times New Roman"/>
          <w:sz w:val="32"/>
          <w:szCs w:val="32"/>
          <w:bdr w:val="none" w:sz="0" w:space="0" w:color="auto" w:frame="1"/>
          <w:vertAlign w:val="subscript"/>
          <w:lang w:eastAsia="ru-RU"/>
        </w:rPr>
        <w:t>2</w:t>
      </w:r>
      <w:r w:rsidRPr="00D92E06">
        <w:rPr>
          <w:rFonts w:eastAsia="Times New Roman"/>
          <w:bCs/>
          <w:sz w:val="32"/>
          <w:szCs w:val="32"/>
          <w:lang w:eastAsia="ru-RU"/>
        </w:rPr>
        <w:t>·C</w:t>
      </w:r>
      <w:r w:rsidRPr="00D92E06">
        <w:rPr>
          <w:rFonts w:eastAsia="Times New Roman"/>
          <w:sz w:val="32"/>
          <w:szCs w:val="32"/>
          <w:bdr w:val="none" w:sz="0" w:space="0" w:color="auto" w:frame="1"/>
          <w:vertAlign w:val="subscript"/>
          <w:lang w:eastAsia="ru-RU"/>
        </w:rPr>
        <w:t>С</w:t>
      </w:r>
      <w:r w:rsidRPr="00D92E06">
        <w:rPr>
          <w:rFonts w:eastAsia="Times New Roman"/>
          <w:sz w:val="32"/>
          <w:szCs w:val="32"/>
          <w:bdr w:val="none" w:sz="0" w:space="0" w:color="auto" w:frame="1"/>
          <w:vertAlign w:val="superscript"/>
          <w:lang w:eastAsia="ru-RU"/>
        </w:rPr>
        <w:t>с</w:t>
      </w:r>
      <w:r w:rsidRPr="00D92E06">
        <w:rPr>
          <w:rFonts w:eastAsia="Times New Roman"/>
          <w:bCs/>
          <w:sz w:val="32"/>
          <w:szCs w:val="32"/>
          <w:lang w:eastAsia="ru-RU"/>
        </w:rPr>
        <w:t>·C</w:t>
      </w:r>
      <w:r w:rsidRPr="00D92E06">
        <w:rPr>
          <w:rFonts w:eastAsia="Times New Roman"/>
          <w:sz w:val="32"/>
          <w:szCs w:val="32"/>
          <w:bdr w:val="none" w:sz="0" w:space="0" w:color="auto" w:frame="1"/>
          <w:vertAlign w:val="subscript"/>
          <w:lang w:eastAsia="ru-RU"/>
        </w:rPr>
        <w:t>D</w:t>
      </w:r>
      <w:r w:rsidRPr="00D92E06">
        <w:rPr>
          <w:rFonts w:eastAsia="Times New Roman"/>
          <w:sz w:val="32"/>
          <w:szCs w:val="32"/>
          <w:bdr w:val="none" w:sz="0" w:space="0" w:color="auto" w:frame="1"/>
          <w:vertAlign w:val="superscript"/>
          <w:lang w:eastAsia="ru-RU"/>
        </w:rPr>
        <w:t>d</w:t>
      </w:r>
    </w:p>
    <w:p w14:paraId="57D412B5" w14:textId="77777777" w:rsidR="008E04A4" w:rsidRPr="0032060A" w:rsidRDefault="008E04A4" w:rsidP="00454479">
      <w:pPr>
        <w:spacing w:line="240" w:lineRule="auto"/>
        <w:ind w:firstLine="709"/>
        <w:jc w:val="both"/>
        <w:rPr>
          <w:rFonts w:eastAsia="Times New Roman"/>
          <w:sz w:val="32"/>
          <w:szCs w:val="32"/>
          <w:lang w:eastAsia="ru-RU"/>
        </w:rPr>
      </w:pPr>
      <w:r w:rsidRPr="00D92E06">
        <w:rPr>
          <w:rFonts w:eastAsia="Times New Roman"/>
          <w:sz w:val="32"/>
          <w:szCs w:val="32"/>
          <w:lang w:eastAsia="ru-RU"/>
        </w:rPr>
        <w:t>Здесь </w:t>
      </w:r>
      <w:r w:rsidRPr="00D92E06">
        <w:rPr>
          <w:rFonts w:eastAsia="Times New Roman"/>
          <w:bCs/>
          <w:sz w:val="32"/>
          <w:szCs w:val="32"/>
          <w:lang w:eastAsia="ru-RU"/>
        </w:rPr>
        <w:t>k</w:t>
      </w:r>
      <w:r w:rsidRPr="00D92E06">
        <w:rPr>
          <w:rFonts w:eastAsia="Times New Roman"/>
          <w:sz w:val="32"/>
          <w:szCs w:val="32"/>
          <w:bdr w:val="none" w:sz="0" w:space="0" w:color="auto" w:frame="1"/>
          <w:vertAlign w:val="subscript"/>
          <w:lang w:eastAsia="ru-RU"/>
        </w:rPr>
        <w:t>1</w:t>
      </w:r>
      <w:r w:rsidRPr="00D92E06">
        <w:rPr>
          <w:rFonts w:eastAsia="Times New Roman"/>
          <w:sz w:val="32"/>
          <w:szCs w:val="32"/>
          <w:lang w:eastAsia="ru-RU"/>
        </w:rPr>
        <w:t> и </w:t>
      </w:r>
      <w:r w:rsidRPr="00D92E06">
        <w:rPr>
          <w:rFonts w:eastAsia="Times New Roman"/>
          <w:bCs/>
          <w:sz w:val="32"/>
          <w:szCs w:val="32"/>
          <w:lang w:eastAsia="ru-RU"/>
        </w:rPr>
        <w:t>k</w:t>
      </w:r>
      <w:r w:rsidRPr="00D92E06">
        <w:rPr>
          <w:rFonts w:eastAsia="Times New Roman"/>
          <w:sz w:val="32"/>
          <w:szCs w:val="32"/>
          <w:bdr w:val="none" w:sz="0" w:space="0" w:color="auto" w:frame="1"/>
          <w:vertAlign w:val="subscript"/>
          <w:lang w:eastAsia="ru-RU"/>
        </w:rPr>
        <w:t>2</w:t>
      </w:r>
      <w:r w:rsidRPr="00D92E06">
        <w:rPr>
          <w:rFonts w:eastAsia="Times New Roman"/>
          <w:sz w:val="32"/>
          <w:szCs w:val="32"/>
          <w:lang w:eastAsia="ru-RU"/>
        </w:rPr>
        <w:t> –</w:t>
      </w:r>
      <w:r w:rsidRPr="0032060A">
        <w:rPr>
          <w:rFonts w:eastAsia="Times New Roman"/>
          <w:sz w:val="32"/>
          <w:szCs w:val="32"/>
          <w:lang w:eastAsia="ru-RU"/>
        </w:rPr>
        <w:t xml:space="preserve"> константы скорости прямой и обратной реакции соответственно, </w:t>
      </w:r>
      <w:r w:rsidRPr="0032060A">
        <w:rPr>
          <w:rFonts w:eastAsia="Times New Roman"/>
          <w:b/>
          <w:bCs/>
          <w:sz w:val="32"/>
          <w:szCs w:val="32"/>
          <w:lang w:eastAsia="ru-RU"/>
        </w:rPr>
        <w:t>С</w:t>
      </w:r>
      <w:r w:rsidRPr="0032060A">
        <w:rPr>
          <w:rFonts w:eastAsia="Times New Roman"/>
          <w:sz w:val="32"/>
          <w:szCs w:val="32"/>
          <w:bdr w:val="none" w:sz="0" w:space="0" w:color="auto" w:frame="1"/>
          <w:vertAlign w:val="subscript"/>
          <w:lang w:eastAsia="ru-RU"/>
        </w:rPr>
        <w:t>A</w:t>
      </w:r>
      <w:r w:rsidRPr="0032060A">
        <w:rPr>
          <w:rFonts w:eastAsia="Times New Roman"/>
          <w:b/>
          <w:bCs/>
          <w:sz w:val="32"/>
          <w:szCs w:val="32"/>
          <w:lang w:eastAsia="ru-RU"/>
        </w:rPr>
        <w:t>, C</w:t>
      </w:r>
      <w:r w:rsidRPr="0032060A">
        <w:rPr>
          <w:rFonts w:eastAsia="Times New Roman"/>
          <w:sz w:val="32"/>
          <w:szCs w:val="32"/>
          <w:bdr w:val="none" w:sz="0" w:space="0" w:color="auto" w:frame="1"/>
          <w:vertAlign w:val="subscript"/>
          <w:lang w:eastAsia="ru-RU"/>
        </w:rPr>
        <w:t>B</w:t>
      </w:r>
      <w:r w:rsidRPr="0032060A">
        <w:rPr>
          <w:rFonts w:eastAsia="Times New Roman"/>
          <w:b/>
          <w:bCs/>
          <w:sz w:val="32"/>
          <w:szCs w:val="32"/>
          <w:lang w:eastAsia="ru-RU"/>
        </w:rPr>
        <w:t>, C</w:t>
      </w:r>
      <w:r w:rsidRPr="0032060A">
        <w:rPr>
          <w:rFonts w:eastAsia="Times New Roman"/>
          <w:sz w:val="32"/>
          <w:szCs w:val="32"/>
          <w:bdr w:val="none" w:sz="0" w:space="0" w:color="auto" w:frame="1"/>
          <w:vertAlign w:val="subscript"/>
          <w:lang w:eastAsia="ru-RU"/>
        </w:rPr>
        <w:t>C</w:t>
      </w:r>
      <w:r w:rsidRPr="0032060A">
        <w:rPr>
          <w:rFonts w:eastAsia="Times New Roman"/>
          <w:b/>
          <w:bCs/>
          <w:sz w:val="32"/>
          <w:szCs w:val="32"/>
          <w:lang w:eastAsia="ru-RU"/>
        </w:rPr>
        <w:t>, C</w:t>
      </w:r>
      <w:r w:rsidRPr="0032060A">
        <w:rPr>
          <w:rFonts w:eastAsia="Times New Roman"/>
          <w:sz w:val="32"/>
          <w:szCs w:val="32"/>
          <w:bdr w:val="none" w:sz="0" w:space="0" w:color="auto" w:frame="1"/>
          <w:vertAlign w:val="subscript"/>
          <w:lang w:eastAsia="ru-RU"/>
        </w:rPr>
        <w:t>D</w:t>
      </w:r>
      <w:r w:rsidRPr="0032060A">
        <w:rPr>
          <w:rFonts w:eastAsia="Times New Roman"/>
          <w:sz w:val="32"/>
          <w:szCs w:val="32"/>
          <w:lang w:eastAsia="ru-RU"/>
        </w:rPr>
        <w:t> – концентрации веществ А, В, С и D соответственно.</w:t>
      </w:r>
    </w:p>
    <w:p w14:paraId="7DDE907A"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в начальный момент реакции в системе нет веществ C и D,  то сталкиваются и взаимодействуют преимущественно частицы A и B, и протекает преимущественно прямая реакция.</w:t>
      </w:r>
    </w:p>
    <w:p w14:paraId="5E5999A5" w14:textId="608806BB"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Постепенно концентрация частиц C и D также начнет повышаться, следовательно, скорость обратной реакции будет увеличиваться. В какой-то момент </w:t>
      </w:r>
      <w:r w:rsidRPr="007C01CC">
        <w:rPr>
          <w:rFonts w:eastAsia="Times New Roman"/>
          <w:bCs/>
          <w:sz w:val="32"/>
          <w:szCs w:val="32"/>
          <w:lang w:eastAsia="ru-RU"/>
        </w:rPr>
        <w:t xml:space="preserve">скорость прямой реакции станет </w:t>
      </w:r>
      <w:r w:rsidR="007C01CC" w:rsidRPr="007C01CC">
        <w:rPr>
          <w:rFonts w:eastAsia="Times New Roman"/>
          <w:bCs/>
          <w:sz w:val="32"/>
          <w:szCs w:val="32"/>
          <w:lang w:eastAsia="ru-RU"/>
        </w:rPr>
        <w:t>равна скорости</w:t>
      </w:r>
      <w:r w:rsidRPr="007C01CC">
        <w:rPr>
          <w:rFonts w:eastAsia="Times New Roman"/>
          <w:bCs/>
          <w:sz w:val="32"/>
          <w:szCs w:val="32"/>
          <w:lang w:eastAsia="ru-RU"/>
        </w:rPr>
        <w:t xml:space="preserve"> обратной реакции</w:t>
      </w:r>
      <w:r w:rsidRPr="007C01CC">
        <w:rPr>
          <w:rFonts w:eastAsia="Times New Roman"/>
          <w:sz w:val="32"/>
          <w:szCs w:val="32"/>
          <w:lang w:eastAsia="ru-RU"/>
        </w:rPr>
        <w:t>.</w:t>
      </w:r>
      <w:r w:rsidRPr="0032060A">
        <w:rPr>
          <w:rFonts w:eastAsia="Times New Roman"/>
          <w:sz w:val="32"/>
          <w:szCs w:val="32"/>
          <w:lang w:eastAsia="ru-RU"/>
        </w:rPr>
        <w:t xml:space="preserve"> Это состояние и называют</w:t>
      </w:r>
      <w:r w:rsidRPr="00D92E06">
        <w:rPr>
          <w:rFonts w:eastAsia="Times New Roman"/>
          <w:sz w:val="32"/>
          <w:szCs w:val="32"/>
          <w:lang w:eastAsia="ru-RU"/>
        </w:rPr>
        <w:t> </w:t>
      </w:r>
      <w:r w:rsidRPr="00D92E06">
        <w:rPr>
          <w:rFonts w:eastAsia="Times New Roman"/>
          <w:bCs/>
          <w:sz w:val="32"/>
          <w:szCs w:val="32"/>
          <w:lang w:eastAsia="ru-RU"/>
        </w:rPr>
        <w:t>химическим равновесием</w:t>
      </w:r>
      <w:r w:rsidRPr="00D92E06">
        <w:rPr>
          <w:rFonts w:eastAsia="Times New Roman"/>
          <w:sz w:val="32"/>
          <w:szCs w:val="32"/>
          <w:lang w:eastAsia="ru-RU"/>
        </w:rPr>
        <w:t>.</w:t>
      </w:r>
    </w:p>
    <w:p w14:paraId="398D6D0A" w14:textId="6FA4C2D0"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Таким образом, </w:t>
      </w:r>
      <w:r w:rsidRPr="0032060A">
        <w:rPr>
          <w:rFonts w:eastAsia="Times New Roman"/>
          <w:b/>
          <w:bCs/>
          <w:sz w:val="32"/>
          <w:szCs w:val="32"/>
          <w:lang w:eastAsia="ru-RU"/>
        </w:rPr>
        <w:t>химическое равновесие</w:t>
      </w:r>
      <w:r w:rsidRPr="0032060A">
        <w:rPr>
          <w:rFonts w:eastAsia="Times New Roman"/>
          <w:sz w:val="32"/>
          <w:szCs w:val="32"/>
          <w:lang w:eastAsia="ru-RU"/>
        </w:rPr>
        <w:t> </w:t>
      </w:r>
      <w:r w:rsidR="007C01CC" w:rsidRPr="0032060A">
        <w:rPr>
          <w:rFonts w:eastAsia="Times New Roman"/>
          <w:sz w:val="32"/>
          <w:szCs w:val="32"/>
          <w:lang w:eastAsia="ru-RU"/>
        </w:rPr>
        <w:t>–</w:t>
      </w:r>
      <w:r w:rsidR="007C01CC">
        <w:rPr>
          <w:rFonts w:eastAsia="Times New Roman"/>
          <w:sz w:val="32"/>
          <w:szCs w:val="32"/>
          <w:lang w:eastAsia="ru-RU"/>
        </w:rPr>
        <w:t xml:space="preserve"> </w:t>
      </w:r>
      <w:r w:rsidRPr="0032060A">
        <w:rPr>
          <w:rFonts w:eastAsia="Times New Roman"/>
          <w:sz w:val="32"/>
          <w:szCs w:val="32"/>
          <w:lang w:eastAsia="ru-RU"/>
        </w:rPr>
        <w:t>это такое состояние системы, при котором </w:t>
      </w:r>
      <w:r w:rsidRPr="0032060A">
        <w:rPr>
          <w:rFonts w:eastAsia="Times New Roman"/>
          <w:b/>
          <w:bCs/>
          <w:sz w:val="32"/>
          <w:szCs w:val="32"/>
          <w:lang w:eastAsia="ru-RU"/>
        </w:rPr>
        <w:t>скорости прямой и обратной реакции равны</w:t>
      </w:r>
      <w:r w:rsidRPr="0032060A">
        <w:rPr>
          <w:rFonts w:eastAsia="Times New Roman"/>
          <w:sz w:val="32"/>
          <w:szCs w:val="32"/>
          <w:lang w:eastAsia="ru-RU"/>
        </w:rPr>
        <w:t>.</w:t>
      </w:r>
    </w:p>
    <w:p w14:paraId="019CFD1E"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Так как скорости прямой и обратной реакции равны, скорость образования реагентов равна скорости их расходования, и текущие </w:t>
      </w:r>
      <w:r w:rsidRPr="007C01CC">
        <w:rPr>
          <w:rFonts w:eastAsia="Times New Roman"/>
          <w:bCs/>
          <w:sz w:val="32"/>
          <w:szCs w:val="32"/>
          <w:lang w:eastAsia="ru-RU"/>
        </w:rPr>
        <w:t>концентрации веществ не изменяются</w:t>
      </w:r>
      <w:r w:rsidRPr="007C01CC">
        <w:rPr>
          <w:rFonts w:eastAsia="Times New Roman"/>
          <w:sz w:val="32"/>
          <w:szCs w:val="32"/>
          <w:lang w:eastAsia="ru-RU"/>
        </w:rPr>
        <w:t>.</w:t>
      </w:r>
      <w:r w:rsidRPr="0032060A">
        <w:rPr>
          <w:rFonts w:eastAsia="Times New Roman"/>
          <w:sz w:val="32"/>
          <w:szCs w:val="32"/>
          <w:lang w:eastAsia="ru-RU"/>
        </w:rPr>
        <w:t xml:space="preserve"> Такие концентрации называют </w:t>
      </w:r>
      <w:r w:rsidRPr="0032060A">
        <w:rPr>
          <w:rFonts w:eastAsia="Times New Roman"/>
          <w:b/>
          <w:bCs/>
          <w:sz w:val="32"/>
          <w:szCs w:val="32"/>
          <w:lang w:eastAsia="ru-RU"/>
        </w:rPr>
        <w:t>равновесными</w:t>
      </w:r>
      <w:r w:rsidRPr="0032060A">
        <w:rPr>
          <w:rFonts w:eastAsia="Times New Roman"/>
          <w:sz w:val="32"/>
          <w:szCs w:val="32"/>
          <w:lang w:eastAsia="ru-RU"/>
        </w:rPr>
        <w:t>.</w:t>
      </w:r>
    </w:p>
    <w:p w14:paraId="6967FF5A"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Обратите внимание, при равновесии </w:t>
      </w:r>
      <w:r w:rsidRPr="007C01CC">
        <w:rPr>
          <w:rFonts w:eastAsia="Times New Roman"/>
          <w:bCs/>
          <w:sz w:val="32"/>
          <w:szCs w:val="32"/>
          <w:lang w:eastAsia="ru-RU"/>
        </w:rPr>
        <w:t>протекает и прямая, и обратная реакции</w:t>
      </w:r>
      <w:r w:rsidRPr="007C01CC">
        <w:rPr>
          <w:rFonts w:eastAsia="Times New Roman"/>
          <w:sz w:val="32"/>
          <w:szCs w:val="32"/>
          <w:lang w:eastAsia="ru-RU"/>
        </w:rPr>
        <w:t>,</w:t>
      </w:r>
      <w:r w:rsidRPr="0032060A">
        <w:rPr>
          <w:rFonts w:eastAsia="Times New Roman"/>
          <w:sz w:val="32"/>
          <w:szCs w:val="32"/>
          <w:lang w:eastAsia="ru-RU"/>
        </w:rPr>
        <w:t xml:space="preserve"> то есть реагенты взаимодействуют друг с другом, но и продукты взаимодействуют друг с другом с такой же скоростью. При этом внешние факторы могут воздействовать и </w:t>
      </w:r>
      <w:r w:rsidRPr="007C01CC">
        <w:rPr>
          <w:rFonts w:eastAsia="Times New Roman"/>
          <w:bCs/>
          <w:sz w:val="32"/>
          <w:szCs w:val="32"/>
          <w:lang w:eastAsia="ru-RU"/>
        </w:rPr>
        <w:t>смещать</w:t>
      </w:r>
      <w:r w:rsidRPr="007C01CC">
        <w:rPr>
          <w:rFonts w:eastAsia="Times New Roman"/>
          <w:sz w:val="32"/>
          <w:szCs w:val="32"/>
          <w:lang w:eastAsia="ru-RU"/>
        </w:rPr>
        <w:t> </w:t>
      </w:r>
      <w:r w:rsidRPr="0032060A">
        <w:rPr>
          <w:rFonts w:eastAsia="Times New Roman"/>
          <w:sz w:val="32"/>
          <w:szCs w:val="32"/>
          <w:lang w:eastAsia="ru-RU"/>
        </w:rPr>
        <w:t>химическое равновесие в ту или иную сторону.  Поэтому химическое равновесие называют </w:t>
      </w:r>
      <w:r w:rsidRPr="007C01CC">
        <w:rPr>
          <w:rFonts w:eastAsia="Times New Roman"/>
          <w:bCs/>
          <w:sz w:val="32"/>
          <w:szCs w:val="32"/>
          <w:lang w:eastAsia="ru-RU"/>
        </w:rPr>
        <w:t>подвижным</w:t>
      </w:r>
      <w:r w:rsidRPr="007C01CC">
        <w:rPr>
          <w:rFonts w:eastAsia="Times New Roman"/>
          <w:sz w:val="32"/>
          <w:szCs w:val="32"/>
          <w:lang w:eastAsia="ru-RU"/>
        </w:rPr>
        <w:t>,</w:t>
      </w:r>
      <w:r w:rsidRPr="0032060A">
        <w:rPr>
          <w:rFonts w:eastAsia="Times New Roman"/>
          <w:sz w:val="32"/>
          <w:szCs w:val="32"/>
          <w:lang w:eastAsia="ru-RU"/>
        </w:rPr>
        <w:t xml:space="preserve"> или </w:t>
      </w:r>
      <w:r w:rsidRPr="007C01CC">
        <w:rPr>
          <w:rFonts w:eastAsia="Times New Roman"/>
          <w:bCs/>
          <w:sz w:val="32"/>
          <w:szCs w:val="32"/>
          <w:lang w:eastAsia="ru-RU"/>
        </w:rPr>
        <w:t>динамическим</w:t>
      </w:r>
      <w:r w:rsidRPr="0032060A">
        <w:rPr>
          <w:rFonts w:eastAsia="Times New Roman"/>
          <w:sz w:val="32"/>
          <w:szCs w:val="32"/>
          <w:lang w:eastAsia="ru-RU"/>
        </w:rPr>
        <w:t>.</w:t>
      </w:r>
    </w:p>
    <w:p w14:paraId="02BD2B6E"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Исследования в области подвижного равновесия начались еще в XIX веке.  В трудах Анри Ле-</w:t>
      </w:r>
      <w:proofErr w:type="spellStart"/>
      <w:r w:rsidRPr="0032060A">
        <w:rPr>
          <w:rFonts w:eastAsia="Times New Roman"/>
          <w:sz w:val="32"/>
          <w:szCs w:val="32"/>
          <w:lang w:eastAsia="ru-RU"/>
        </w:rPr>
        <w:t>Шателье</w:t>
      </w:r>
      <w:proofErr w:type="spellEnd"/>
      <w:r w:rsidRPr="0032060A">
        <w:rPr>
          <w:rFonts w:eastAsia="Times New Roman"/>
          <w:sz w:val="32"/>
          <w:szCs w:val="32"/>
          <w:lang w:eastAsia="ru-RU"/>
        </w:rPr>
        <w:t xml:space="preserve"> были заложены основы теории, которые позже обобщил </w:t>
      </w:r>
      <w:r w:rsidRPr="0032060A">
        <w:rPr>
          <w:rFonts w:eastAsia="Times New Roman"/>
          <w:sz w:val="32"/>
          <w:szCs w:val="32"/>
          <w:lang w:eastAsia="ru-RU"/>
        </w:rPr>
        <w:lastRenderedPageBreak/>
        <w:t>ученый Карл Браун. Принцип подвижного равновесия, или принцип Ле-</w:t>
      </w:r>
      <w:proofErr w:type="spellStart"/>
      <w:r w:rsidRPr="0032060A">
        <w:rPr>
          <w:rFonts w:eastAsia="Times New Roman"/>
          <w:sz w:val="32"/>
          <w:szCs w:val="32"/>
          <w:lang w:eastAsia="ru-RU"/>
        </w:rPr>
        <w:t>Шателье</w:t>
      </w:r>
      <w:proofErr w:type="spellEnd"/>
      <w:r w:rsidRPr="0032060A">
        <w:rPr>
          <w:rFonts w:eastAsia="Times New Roman"/>
          <w:sz w:val="32"/>
          <w:szCs w:val="32"/>
          <w:lang w:eastAsia="ru-RU"/>
        </w:rPr>
        <w:t>-Брауна, гласит:</w:t>
      </w:r>
    </w:p>
    <w:p w14:paraId="2E37B99C"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Если на систему, находящуюся в состоянии равновесия, воздействовать внешним фактором, который изменяет какое-либо из условий равновесия, то в системе усиливаются процессы, направленные на компенсацию внешнего воздействия.</w:t>
      </w:r>
    </w:p>
    <w:p w14:paraId="2AD85451"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Иными словами: </w:t>
      </w:r>
      <w:r w:rsidRPr="007C01CC">
        <w:rPr>
          <w:rFonts w:eastAsia="Times New Roman"/>
          <w:bCs/>
          <w:sz w:val="32"/>
          <w:szCs w:val="32"/>
          <w:lang w:eastAsia="ru-RU"/>
        </w:rPr>
        <w:t>при внешнем воздействии на систему равновесие сместится так, чтобы компенсировать это внешнее воздействие.</w:t>
      </w:r>
    </w:p>
    <w:p w14:paraId="48276C36"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Этот принцип, что очень важно, работает для любых равновесных явлений (не только химических реакций). Однако мы сейчас рассмотрим его применительно к химическим взаимодействиям. В случае химических реакций внешнее воздействие приводит к изменению равновесных концентраций веществ.</w:t>
      </w:r>
    </w:p>
    <w:p w14:paraId="2B6F23B8"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На химические реакции в состоянии равновесия могут воздействовать три основных фактора –</w:t>
      </w:r>
      <w:r w:rsidRPr="0032060A">
        <w:rPr>
          <w:rFonts w:eastAsia="Times New Roman"/>
          <w:b/>
          <w:bCs/>
          <w:sz w:val="32"/>
          <w:szCs w:val="32"/>
          <w:lang w:eastAsia="ru-RU"/>
        </w:rPr>
        <w:t> температура, давление и концентрации реагентов или продуктов</w:t>
      </w:r>
      <w:r w:rsidRPr="0032060A">
        <w:rPr>
          <w:rFonts w:eastAsia="Times New Roman"/>
          <w:sz w:val="32"/>
          <w:szCs w:val="32"/>
          <w:lang w:eastAsia="ru-RU"/>
        </w:rPr>
        <w:t>.</w:t>
      </w:r>
    </w:p>
    <w:p w14:paraId="3837D8F4" w14:textId="4A1A592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xml:space="preserve"> Как известно, химические реакции сопровождаются тепловым эффектом. Если прямая реакция идет с выделением теплоты (экзотермическая, или +Q), то обратная </w:t>
      </w:r>
      <w:r w:rsidR="007C01CC" w:rsidRPr="0032060A">
        <w:rPr>
          <w:rFonts w:eastAsia="Times New Roman"/>
          <w:sz w:val="32"/>
          <w:szCs w:val="32"/>
          <w:lang w:eastAsia="ru-RU"/>
        </w:rPr>
        <w:t>–</w:t>
      </w:r>
      <w:r w:rsidRPr="0032060A">
        <w:rPr>
          <w:rFonts w:eastAsia="Times New Roman"/>
          <w:sz w:val="32"/>
          <w:szCs w:val="32"/>
          <w:lang w:eastAsia="ru-RU"/>
        </w:rPr>
        <w:t xml:space="preserve"> с поглощением теплоты (эндотермическая, или -Q), и наоборот. Если повышать </w:t>
      </w:r>
      <w:r w:rsidRPr="0032060A">
        <w:rPr>
          <w:rFonts w:eastAsia="Times New Roman"/>
          <w:b/>
          <w:bCs/>
          <w:sz w:val="32"/>
          <w:szCs w:val="32"/>
          <w:lang w:eastAsia="ru-RU"/>
        </w:rPr>
        <w:t>температуру</w:t>
      </w:r>
      <w:r w:rsidRPr="0032060A">
        <w:rPr>
          <w:rFonts w:eastAsia="Times New Roman"/>
          <w:sz w:val="32"/>
          <w:szCs w:val="32"/>
          <w:lang w:eastAsia="ru-RU"/>
        </w:rPr>
        <w:t> в системе, равновесие сместится так, чтобы это повышение компенсировать. Логично, что при экзотермической реакции повышение температуры компенсировать не получится. Таким образом, </w:t>
      </w:r>
      <w:r w:rsidRPr="0032060A">
        <w:rPr>
          <w:rFonts w:eastAsia="Times New Roman"/>
          <w:b/>
          <w:bCs/>
          <w:sz w:val="32"/>
          <w:szCs w:val="32"/>
          <w:lang w:eastAsia="ru-RU"/>
        </w:rPr>
        <w:t xml:space="preserve">при повышении температуры равновесие в системе смещается в сторону поглощения теплоты, т.е. в сторону эндотермических реакций (-Q); при понижении температуры </w:t>
      </w:r>
      <w:r w:rsidR="007C01CC" w:rsidRPr="0032060A">
        <w:rPr>
          <w:rFonts w:eastAsia="Times New Roman"/>
          <w:sz w:val="32"/>
          <w:szCs w:val="32"/>
          <w:lang w:eastAsia="ru-RU"/>
        </w:rPr>
        <w:t>–</w:t>
      </w:r>
      <w:r w:rsidRPr="0032060A">
        <w:rPr>
          <w:rFonts w:eastAsia="Times New Roman"/>
          <w:b/>
          <w:bCs/>
          <w:sz w:val="32"/>
          <w:szCs w:val="32"/>
          <w:lang w:eastAsia="ru-RU"/>
        </w:rPr>
        <w:t xml:space="preserve"> в сторону экзотермической реакции (+Q).</w:t>
      </w:r>
    </w:p>
    <w:p w14:paraId="54D5203F" w14:textId="5B71946D"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w:t>
      </w:r>
      <w:r w:rsidRPr="0032060A">
        <w:rPr>
          <w:rFonts w:eastAsia="Times New Roman"/>
          <w:sz w:val="32"/>
          <w:szCs w:val="32"/>
          <w:lang w:eastAsia="ru-RU"/>
        </w:rPr>
        <w:t> В случае равновесных реакций, когда хотя бы одно из веществ находится в газовой фазе, на равновесие также существенно влияет изменение </w:t>
      </w:r>
      <w:r w:rsidRPr="0032060A">
        <w:rPr>
          <w:rFonts w:eastAsia="Times New Roman"/>
          <w:b/>
          <w:bCs/>
          <w:sz w:val="32"/>
          <w:szCs w:val="32"/>
          <w:lang w:eastAsia="ru-RU"/>
        </w:rPr>
        <w:t>давления</w:t>
      </w:r>
      <w:r w:rsidRPr="0032060A">
        <w:rPr>
          <w:rFonts w:eastAsia="Times New Roman"/>
          <w:sz w:val="32"/>
          <w:szCs w:val="32"/>
          <w:lang w:eastAsia="ru-RU"/>
        </w:rPr>
        <w:t> в системе. При повышении давления химическая система пыта</w:t>
      </w:r>
      <w:r w:rsidRPr="0032060A">
        <w:rPr>
          <w:rFonts w:eastAsia="Times New Roman"/>
          <w:sz w:val="32"/>
          <w:szCs w:val="32"/>
          <w:lang w:eastAsia="ru-RU"/>
        </w:rPr>
        <w:lastRenderedPageBreak/>
        <w:t xml:space="preserve">ется компенсировать это воздействие, и увеличивает скорость реакции, в которой количество газообразных веществ уменьшается. При понижении давления </w:t>
      </w:r>
      <w:r w:rsidR="007C01CC" w:rsidRPr="0032060A">
        <w:rPr>
          <w:rFonts w:eastAsia="Times New Roman"/>
          <w:sz w:val="32"/>
          <w:szCs w:val="32"/>
          <w:lang w:eastAsia="ru-RU"/>
        </w:rPr>
        <w:t>система увеличивает</w:t>
      </w:r>
      <w:r w:rsidRPr="0032060A">
        <w:rPr>
          <w:rFonts w:eastAsia="Times New Roman"/>
          <w:sz w:val="32"/>
          <w:szCs w:val="32"/>
          <w:lang w:eastAsia="ru-RU"/>
        </w:rPr>
        <w:t xml:space="preserve"> скорость реакции, в которой образуется больше молекул газообразных веществ. Таким образом: </w:t>
      </w:r>
      <w:r w:rsidRPr="0032060A">
        <w:rPr>
          <w:rFonts w:eastAsia="Times New Roman"/>
          <w:b/>
          <w:bCs/>
          <w:sz w:val="32"/>
          <w:szCs w:val="32"/>
          <w:lang w:eastAsia="ru-RU"/>
        </w:rPr>
        <w:t xml:space="preserve">при увеличении давления равновесие смещается в сторону уменьшения числа молекул газов, при уменьшении давления </w:t>
      </w:r>
      <w:r w:rsidR="007C01CC" w:rsidRPr="0032060A">
        <w:rPr>
          <w:rFonts w:eastAsia="Times New Roman"/>
          <w:sz w:val="32"/>
          <w:szCs w:val="32"/>
          <w:lang w:eastAsia="ru-RU"/>
        </w:rPr>
        <w:t>–</w:t>
      </w:r>
      <w:r w:rsidRPr="0032060A">
        <w:rPr>
          <w:rFonts w:eastAsia="Times New Roman"/>
          <w:b/>
          <w:bCs/>
          <w:sz w:val="32"/>
          <w:szCs w:val="32"/>
          <w:lang w:eastAsia="ru-RU"/>
        </w:rPr>
        <w:t xml:space="preserve"> в сторону увеличения числа молекул газов</w:t>
      </w:r>
      <w:r w:rsidRPr="0032060A">
        <w:rPr>
          <w:rFonts w:eastAsia="Times New Roman"/>
          <w:sz w:val="32"/>
          <w:szCs w:val="32"/>
          <w:lang w:eastAsia="ru-RU"/>
        </w:rPr>
        <w:t>.</w:t>
      </w:r>
    </w:p>
    <w:p w14:paraId="0F42FC7D"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Обратите внимание!</w:t>
      </w:r>
      <w:r w:rsidRPr="0032060A">
        <w:rPr>
          <w:rFonts w:eastAsia="Times New Roman"/>
          <w:sz w:val="32"/>
          <w:szCs w:val="32"/>
          <w:lang w:eastAsia="ru-RU"/>
        </w:rPr>
        <w:t> На системы, где число молекул газов-реагентов и продуктов одинаково, давление не оказывает воздействие! Также изменение давления практически не влияет на равновесие в растворах, т.е. на реакции, где газов нет.</w:t>
      </w:r>
    </w:p>
    <w:p w14:paraId="12A03301" w14:textId="77777777" w:rsidR="008E04A4" w:rsidRPr="0032060A" w:rsidRDefault="008E04A4"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3. </w:t>
      </w:r>
      <w:r w:rsidRPr="0032060A">
        <w:rPr>
          <w:rFonts w:eastAsia="Times New Roman"/>
          <w:sz w:val="32"/>
          <w:szCs w:val="32"/>
          <w:lang w:eastAsia="ru-RU"/>
        </w:rPr>
        <w:t>Также на равновесие в химических системах влияет изменение </w:t>
      </w:r>
      <w:r w:rsidRPr="0032060A">
        <w:rPr>
          <w:rFonts w:eastAsia="Times New Roman"/>
          <w:b/>
          <w:bCs/>
          <w:sz w:val="32"/>
          <w:szCs w:val="32"/>
          <w:lang w:eastAsia="ru-RU"/>
        </w:rPr>
        <w:t>концентрации </w:t>
      </w:r>
      <w:r w:rsidRPr="0032060A">
        <w:rPr>
          <w:rFonts w:eastAsia="Times New Roman"/>
          <w:sz w:val="32"/>
          <w:szCs w:val="32"/>
          <w:lang w:eastAsia="ru-RU"/>
        </w:rPr>
        <w:t>реагирующих веществ и продуктов. При повышении концентрации реагентов система пытается их израсходовать, и увеличивает скорость прямой реакции. При понижении концентрации реагентов система пытается их наработать, и увеличивается скорость обратной реакции. При повышении концентрации продуктов система пытается их также израсходовать, и увеличивает скорость обратной реакции. При понижении концентрации продуктов химическая система увеличивает скорость их образования, т.е. скорость прямой реакции.</w:t>
      </w:r>
    </w:p>
    <w:p w14:paraId="26D1614A" w14:textId="77777777" w:rsidR="008E04A4" w:rsidRPr="00DC46A1" w:rsidRDefault="008E04A4" w:rsidP="00454479">
      <w:pPr>
        <w:spacing w:line="240" w:lineRule="auto"/>
        <w:ind w:firstLine="709"/>
        <w:jc w:val="both"/>
        <w:rPr>
          <w:rFonts w:eastAsia="Times New Roman"/>
          <w:sz w:val="32"/>
          <w:szCs w:val="32"/>
          <w:lang w:eastAsia="ru-RU"/>
        </w:rPr>
      </w:pPr>
      <w:r w:rsidRPr="00DC46A1">
        <w:rPr>
          <w:rFonts w:eastAsia="Times New Roman"/>
          <w:sz w:val="32"/>
          <w:szCs w:val="32"/>
          <w:lang w:eastAsia="ru-RU"/>
        </w:rPr>
        <w:t>Если в химической системе </w:t>
      </w:r>
      <w:r w:rsidRPr="00DC46A1">
        <w:rPr>
          <w:rFonts w:eastAsia="Times New Roman"/>
          <w:bCs/>
          <w:sz w:val="32"/>
          <w:szCs w:val="32"/>
          <w:lang w:eastAsia="ru-RU"/>
        </w:rPr>
        <w:t>увеличивается скорость прямой реакции</w:t>
      </w:r>
      <w:r w:rsidRPr="00DC46A1">
        <w:rPr>
          <w:rFonts w:eastAsia="Times New Roman"/>
          <w:sz w:val="32"/>
          <w:szCs w:val="32"/>
          <w:lang w:eastAsia="ru-RU"/>
        </w:rPr>
        <w:t>, мы говорим, что равновесие сместилось </w:t>
      </w:r>
      <w:r w:rsidRPr="00DC46A1">
        <w:rPr>
          <w:rFonts w:eastAsia="Times New Roman"/>
          <w:bCs/>
          <w:sz w:val="32"/>
          <w:szCs w:val="32"/>
          <w:lang w:eastAsia="ru-RU"/>
        </w:rPr>
        <w:t>вправо</w:t>
      </w:r>
      <w:r w:rsidRPr="00DC46A1">
        <w:rPr>
          <w:rFonts w:eastAsia="Times New Roman"/>
          <w:sz w:val="32"/>
          <w:szCs w:val="32"/>
          <w:lang w:eastAsia="ru-RU"/>
        </w:rPr>
        <w:t>, </w:t>
      </w:r>
      <w:r w:rsidRPr="00DC46A1">
        <w:rPr>
          <w:rFonts w:eastAsia="Times New Roman"/>
          <w:bCs/>
          <w:sz w:val="32"/>
          <w:szCs w:val="32"/>
          <w:lang w:eastAsia="ru-RU"/>
        </w:rPr>
        <w:t>в сторону образования продуктов</w:t>
      </w:r>
      <w:r w:rsidRPr="00DC46A1">
        <w:rPr>
          <w:rFonts w:eastAsia="Times New Roman"/>
          <w:sz w:val="32"/>
          <w:szCs w:val="32"/>
          <w:lang w:eastAsia="ru-RU"/>
        </w:rPr>
        <w:t> и </w:t>
      </w:r>
      <w:r w:rsidRPr="00DC46A1">
        <w:rPr>
          <w:rFonts w:eastAsia="Times New Roman"/>
          <w:bCs/>
          <w:sz w:val="32"/>
          <w:szCs w:val="32"/>
          <w:lang w:eastAsia="ru-RU"/>
        </w:rPr>
        <w:t>расходования реагентов</w:t>
      </w:r>
      <w:r w:rsidRPr="00DC46A1">
        <w:rPr>
          <w:rFonts w:eastAsia="Times New Roman"/>
          <w:sz w:val="32"/>
          <w:szCs w:val="32"/>
          <w:lang w:eastAsia="ru-RU"/>
        </w:rPr>
        <w:t>. Если </w:t>
      </w:r>
      <w:r w:rsidRPr="00DC46A1">
        <w:rPr>
          <w:rFonts w:eastAsia="Times New Roman"/>
          <w:bCs/>
          <w:sz w:val="32"/>
          <w:szCs w:val="32"/>
          <w:lang w:eastAsia="ru-RU"/>
        </w:rPr>
        <w:t>увеличивается скорость обратной реакции</w:t>
      </w:r>
      <w:r w:rsidRPr="00DC46A1">
        <w:rPr>
          <w:rFonts w:eastAsia="Times New Roman"/>
          <w:sz w:val="32"/>
          <w:szCs w:val="32"/>
          <w:lang w:eastAsia="ru-RU"/>
        </w:rPr>
        <w:t>, мы говорим, что равновесие сместилось </w:t>
      </w:r>
      <w:r w:rsidRPr="00DC46A1">
        <w:rPr>
          <w:rFonts w:eastAsia="Times New Roman"/>
          <w:bCs/>
          <w:sz w:val="32"/>
          <w:szCs w:val="32"/>
          <w:lang w:eastAsia="ru-RU"/>
        </w:rPr>
        <w:t>влево</w:t>
      </w:r>
      <w:r w:rsidRPr="00DC46A1">
        <w:rPr>
          <w:rFonts w:eastAsia="Times New Roman"/>
          <w:sz w:val="32"/>
          <w:szCs w:val="32"/>
          <w:lang w:eastAsia="ru-RU"/>
        </w:rPr>
        <w:t>, </w:t>
      </w:r>
      <w:r w:rsidRPr="00DC46A1">
        <w:rPr>
          <w:rFonts w:eastAsia="Times New Roman"/>
          <w:bCs/>
          <w:sz w:val="32"/>
          <w:szCs w:val="32"/>
          <w:lang w:eastAsia="ru-RU"/>
        </w:rPr>
        <w:t>в сторону расходования продуктов</w:t>
      </w:r>
      <w:r w:rsidRPr="00DC46A1">
        <w:rPr>
          <w:rFonts w:eastAsia="Times New Roman"/>
          <w:sz w:val="32"/>
          <w:szCs w:val="32"/>
          <w:lang w:eastAsia="ru-RU"/>
        </w:rPr>
        <w:t> и </w:t>
      </w:r>
      <w:r w:rsidRPr="00DC46A1">
        <w:rPr>
          <w:rFonts w:eastAsia="Times New Roman"/>
          <w:bCs/>
          <w:sz w:val="32"/>
          <w:szCs w:val="32"/>
          <w:lang w:eastAsia="ru-RU"/>
        </w:rPr>
        <w:t>увеличения концентрации реагентов</w:t>
      </w:r>
      <w:r w:rsidRPr="00DC46A1">
        <w:rPr>
          <w:rFonts w:eastAsia="Times New Roman"/>
          <w:sz w:val="32"/>
          <w:szCs w:val="32"/>
          <w:lang w:eastAsia="ru-RU"/>
        </w:rPr>
        <w:t>.</w:t>
      </w:r>
    </w:p>
    <w:p w14:paraId="498E2900" w14:textId="77777777" w:rsidR="008E04A4" w:rsidRPr="00DC46A1" w:rsidRDefault="008E04A4" w:rsidP="00454479">
      <w:pPr>
        <w:spacing w:line="240" w:lineRule="auto"/>
        <w:ind w:firstLine="709"/>
        <w:jc w:val="both"/>
        <w:rPr>
          <w:rFonts w:eastAsia="Times New Roman"/>
          <w:sz w:val="32"/>
          <w:szCs w:val="32"/>
          <w:lang w:eastAsia="ru-RU"/>
        </w:rPr>
      </w:pPr>
      <w:r w:rsidRPr="00DC46A1">
        <w:rPr>
          <w:rFonts w:eastAsia="Times New Roman"/>
          <w:bCs/>
          <w:sz w:val="32"/>
          <w:szCs w:val="32"/>
          <w:lang w:eastAsia="ru-RU"/>
        </w:rPr>
        <w:t>Например</w:t>
      </w:r>
      <w:r w:rsidRPr="00DC46A1">
        <w:rPr>
          <w:rFonts w:eastAsia="Times New Roman"/>
          <w:sz w:val="32"/>
          <w:szCs w:val="32"/>
          <w:lang w:eastAsia="ru-RU"/>
        </w:rPr>
        <w:t>, в реакции синтеза аммиака:</w:t>
      </w:r>
    </w:p>
    <w:p w14:paraId="24EAF905" w14:textId="2F57FA08" w:rsidR="008E04A4" w:rsidRPr="00DC46A1" w:rsidRDefault="008E04A4" w:rsidP="00454479">
      <w:pPr>
        <w:spacing w:line="240" w:lineRule="auto"/>
        <w:ind w:firstLine="709"/>
        <w:jc w:val="both"/>
        <w:rPr>
          <w:rFonts w:eastAsia="Times New Roman"/>
          <w:sz w:val="32"/>
          <w:szCs w:val="32"/>
          <w:lang w:eastAsia="ru-RU"/>
        </w:rPr>
      </w:pPr>
      <w:r w:rsidRPr="00DC46A1">
        <w:rPr>
          <w:rFonts w:eastAsia="Times New Roman"/>
          <w:sz w:val="32"/>
          <w:szCs w:val="32"/>
          <w:lang w:eastAsia="ru-RU"/>
        </w:rPr>
        <w:t> </w:t>
      </w:r>
      <w:r w:rsidRPr="00DC46A1">
        <w:rPr>
          <w:rFonts w:eastAsia="Times New Roman"/>
          <w:bCs/>
          <w:sz w:val="32"/>
          <w:szCs w:val="32"/>
          <w:lang w:eastAsia="ru-RU"/>
        </w:rPr>
        <w:t>N</w:t>
      </w:r>
      <w:r w:rsidRPr="00DC46A1">
        <w:rPr>
          <w:rFonts w:eastAsia="Times New Roman"/>
          <w:sz w:val="32"/>
          <w:szCs w:val="32"/>
          <w:bdr w:val="none" w:sz="0" w:space="0" w:color="auto" w:frame="1"/>
          <w:vertAlign w:val="subscript"/>
          <w:lang w:eastAsia="ru-RU"/>
        </w:rPr>
        <w:t>2</w:t>
      </w:r>
      <w:r w:rsidRPr="00DC46A1">
        <w:rPr>
          <w:rFonts w:eastAsia="Times New Roman"/>
          <w:bCs/>
          <w:sz w:val="32"/>
          <w:szCs w:val="32"/>
          <w:lang w:eastAsia="ru-RU"/>
        </w:rPr>
        <w:t> + 3H</w:t>
      </w:r>
      <w:r w:rsidRPr="00DC46A1">
        <w:rPr>
          <w:rFonts w:eastAsia="Times New Roman"/>
          <w:sz w:val="32"/>
          <w:szCs w:val="32"/>
          <w:bdr w:val="none" w:sz="0" w:space="0" w:color="auto" w:frame="1"/>
          <w:vertAlign w:val="subscript"/>
          <w:lang w:eastAsia="ru-RU"/>
        </w:rPr>
        <w:t>2</w:t>
      </w:r>
      <w:r w:rsidRPr="00DC46A1">
        <w:rPr>
          <w:rFonts w:eastAsia="Times New Roman"/>
          <w:bCs/>
          <w:sz w:val="32"/>
          <w:szCs w:val="32"/>
          <w:lang w:eastAsia="ru-RU"/>
        </w:rPr>
        <w:t> = 2NH</w:t>
      </w:r>
      <w:r w:rsidRPr="00DC46A1">
        <w:rPr>
          <w:rFonts w:eastAsia="Times New Roman"/>
          <w:sz w:val="32"/>
          <w:szCs w:val="32"/>
          <w:bdr w:val="none" w:sz="0" w:space="0" w:color="auto" w:frame="1"/>
          <w:vertAlign w:val="subscript"/>
          <w:lang w:eastAsia="ru-RU"/>
        </w:rPr>
        <w:t>3</w:t>
      </w:r>
      <w:r w:rsidRPr="00DC46A1">
        <w:rPr>
          <w:rFonts w:eastAsia="Times New Roman"/>
          <w:bCs/>
          <w:sz w:val="32"/>
          <w:szCs w:val="32"/>
          <w:lang w:eastAsia="ru-RU"/>
        </w:rPr>
        <w:t>  + Q</w:t>
      </w:r>
    </w:p>
    <w:p w14:paraId="2BDDD13B" w14:textId="77777777" w:rsidR="008E04A4" w:rsidRPr="00DC46A1" w:rsidRDefault="008E04A4" w:rsidP="00454479">
      <w:pPr>
        <w:spacing w:line="240" w:lineRule="auto"/>
        <w:ind w:firstLine="709"/>
        <w:jc w:val="both"/>
        <w:rPr>
          <w:rFonts w:eastAsia="Times New Roman"/>
          <w:sz w:val="32"/>
          <w:szCs w:val="32"/>
          <w:lang w:eastAsia="ru-RU"/>
        </w:rPr>
      </w:pPr>
      <w:r w:rsidRPr="00DC46A1">
        <w:rPr>
          <w:rFonts w:eastAsia="Times New Roman"/>
          <w:sz w:val="32"/>
          <w:szCs w:val="32"/>
          <w:lang w:eastAsia="ru-RU"/>
        </w:rPr>
        <w:t>повышение давления приводит к увеличению скорости реакции, в которой образуется меньшее число мо</w:t>
      </w:r>
      <w:r w:rsidRPr="00DC46A1">
        <w:rPr>
          <w:rFonts w:eastAsia="Times New Roman"/>
          <w:sz w:val="32"/>
          <w:szCs w:val="32"/>
          <w:lang w:eastAsia="ru-RU"/>
        </w:rPr>
        <w:lastRenderedPageBreak/>
        <w:t>лекул газов, т.е. прямой реакции (число молекул газов-реагентов равно 4, число молекул газов в продуктах равно 2). При повышении давления равновесие смещается вправо, в сторону продуктов.  При </w:t>
      </w:r>
      <w:r w:rsidRPr="00DC46A1">
        <w:rPr>
          <w:rFonts w:eastAsia="Times New Roman"/>
          <w:bCs/>
          <w:sz w:val="32"/>
          <w:szCs w:val="32"/>
          <w:lang w:eastAsia="ru-RU"/>
        </w:rPr>
        <w:t>повышении температуры</w:t>
      </w:r>
      <w:r w:rsidRPr="00DC46A1">
        <w:rPr>
          <w:rFonts w:eastAsia="Times New Roman"/>
          <w:sz w:val="32"/>
          <w:szCs w:val="32"/>
          <w:lang w:eastAsia="ru-RU"/>
        </w:rPr>
        <w:t> равновесие сместится </w:t>
      </w:r>
      <w:r w:rsidRPr="00DC46A1">
        <w:rPr>
          <w:rFonts w:eastAsia="Times New Roman"/>
          <w:bCs/>
          <w:sz w:val="32"/>
          <w:szCs w:val="32"/>
          <w:lang w:eastAsia="ru-RU"/>
        </w:rPr>
        <w:t>в сторону эндотермической реакции</w:t>
      </w:r>
      <w:r w:rsidRPr="00DC46A1">
        <w:rPr>
          <w:rFonts w:eastAsia="Times New Roman"/>
          <w:sz w:val="32"/>
          <w:szCs w:val="32"/>
          <w:lang w:eastAsia="ru-RU"/>
        </w:rPr>
        <w:t>, т.е. влево, в сторону реагентов. Увеличение концентрации азота или водорода сместит равновесие в сторону их расходования, т.е. вправо, в сторону продуктов.</w:t>
      </w:r>
    </w:p>
    <w:p w14:paraId="77B081F2" w14:textId="6231ED30" w:rsidR="008E04A4" w:rsidRDefault="008E04A4" w:rsidP="00454479">
      <w:pPr>
        <w:spacing w:line="240" w:lineRule="auto"/>
        <w:ind w:firstLine="709"/>
        <w:jc w:val="both"/>
        <w:rPr>
          <w:rFonts w:eastAsia="Times New Roman"/>
          <w:sz w:val="32"/>
          <w:szCs w:val="32"/>
          <w:lang w:eastAsia="ru-RU"/>
        </w:rPr>
      </w:pPr>
      <w:r w:rsidRPr="00DC46A1">
        <w:rPr>
          <w:rFonts w:eastAsia="Times New Roman"/>
          <w:bCs/>
          <w:sz w:val="32"/>
          <w:szCs w:val="32"/>
          <w:lang w:eastAsia="ru-RU"/>
        </w:rPr>
        <w:t>Катализатор</w:t>
      </w:r>
      <w:r w:rsidRPr="00DC46A1">
        <w:rPr>
          <w:rFonts w:eastAsia="Times New Roman"/>
          <w:sz w:val="32"/>
          <w:szCs w:val="32"/>
          <w:lang w:eastAsia="ru-RU"/>
        </w:rPr>
        <w:t> не влияет на равновесие, т.к. ускоряет и прямую, и обратную реакции.</w:t>
      </w:r>
    </w:p>
    <w:p w14:paraId="306530F1" w14:textId="3513539C" w:rsidR="00C626CF" w:rsidRPr="00C626CF" w:rsidRDefault="00C626CF" w:rsidP="00D62105">
      <w:pPr>
        <w:spacing w:line="240" w:lineRule="auto"/>
        <w:ind w:firstLine="709"/>
        <w:jc w:val="center"/>
        <w:rPr>
          <w:rFonts w:eastAsia="Times New Roman"/>
          <w:b/>
          <w:sz w:val="32"/>
          <w:szCs w:val="32"/>
          <w:lang w:eastAsia="ru-RU"/>
        </w:rPr>
      </w:pPr>
    </w:p>
    <w:p w14:paraId="2A62F672" w14:textId="31952EAF" w:rsidR="00C626CF" w:rsidRPr="00C626CF" w:rsidRDefault="00C626CF" w:rsidP="00D62105">
      <w:pPr>
        <w:spacing w:line="240" w:lineRule="auto"/>
        <w:ind w:firstLine="709"/>
        <w:jc w:val="center"/>
        <w:rPr>
          <w:rFonts w:eastAsia="Times New Roman"/>
          <w:b/>
          <w:sz w:val="32"/>
          <w:szCs w:val="32"/>
          <w:lang w:eastAsia="ru-RU"/>
        </w:rPr>
      </w:pPr>
      <w:r w:rsidRPr="00C626CF">
        <w:rPr>
          <w:rFonts w:eastAsia="Times New Roman"/>
          <w:b/>
          <w:sz w:val="32"/>
          <w:szCs w:val="32"/>
          <w:lang w:eastAsia="ru-RU"/>
        </w:rPr>
        <w:t>Вопросы для самоконтроля</w:t>
      </w:r>
    </w:p>
    <w:p w14:paraId="31917135" w14:textId="77777777" w:rsidR="00C626CF" w:rsidRPr="00803B9D" w:rsidRDefault="00C626CF" w:rsidP="00454479">
      <w:pPr>
        <w:ind w:firstLine="709"/>
        <w:jc w:val="both"/>
        <w:rPr>
          <w:rFonts w:cs="CG Times (W1)"/>
          <w:spacing w:val="-4"/>
          <w:sz w:val="32"/>
          <w:szCs w:val="32"/>
        </w:rPr>
      </w:pPr>
      <w:r w:rsidRPr="00803B9D">
        <w:rPr>
          <w:rFonts w:cs="CG Times (W1)"/>
          <w:spacing w:val="-4"/>
          <w:sz w:val="32"/>
          <w:szCs w:val="32"/>
        </w:rPr>
        <w:t>1. Напишите выражения закона действующих масс для прямых реак</w:t>
      </w:r>
      <w:r w:rsidRPr="00803B9D">
        <w:rPr>
          <w:rFonts w:cs="CG Times (W1)"/>
          <w:spacing w:val="-4"/>
          <w:sz w:val="32"/>
          <w:szCs w:val="32"/>
        </w:rPr>
        <w:softHyphen/>
        <w:t>ций:</w:t>
      </w:r>
    </w:p>
    <w:p w14:paraId="33B0BC12" w14:textId="77777777" w:rsidR="00C626CF" w:rsidRPr="00803B9D" w:rsidRDefault="00C626CF" w:rsidP="00454479">
      <w:pPr>
        <w:ind w:firstLine="709"/>
        <w:jc w:val="both"/>
        <w:rPr>
          <w:sz w:val="32"/>
          <w:szCs w:val="32"/>
        </w:rPr>
      </w:pPr>
      <w:r w:rsidRPr="00803B9D">
        <w:rPr>
          <w:sz w:val="32"/>
          <w:szCs w:val="32"/>
        </w:rPr>
        <w:t>а) H</w:t>
      </w:r>
      <w:r w:rsidRPr="00803B9D">
        <w:rPr>
          <w:sz w:val="32"/>
          <w:szCs w:val="32"/>
          <w:vertAlign w:val="subscript"/>
        </w:rPr>
        <w:t>2(г)</w:t>
      </w:r>
      <w:r w:rsidRPr="00803B9D">
        <w:rPr>
          <w:sz w:val="32"/>
          <w:szCs w:val="32"/>
        </w:rPr>
        <w:t xml:space="preserve"> + I</w:t>
      </w:r>
      <w:r w:rsidRPr="00803B9D">
        <w:rPr>
          <w:sz w:val="32"/>
          <w:szCs w:val="32"/>
          <w:vertAlign w:val="subscript"/>
        </w:rPr>
        <w:t>2(г)</w:t>
      </w:r>
      <w:r w:rsidRPr="00803B9D">
        <w:rPr>
          <w:sz w:val="32"/>
          <w:szCs w:val="32"/>
        </w:rPr>
        <w:t xml:space="preserve"> </w:t>
      </w:r>
      <w:r w:rsidRPr="00803B9D">
        <w:rPr>
          <w:rFonts w:ascii="Symbol" w:eastAsia="Symbol" w:hAnsi="Symbol" w:cs="Symbol"/>
          <w:sz w:val="32"/>
          <w:szCs w:val="32"/>
        </w:rPr>
        <w:t></w:t>
      </w:r>
      <w:r w:rsidRPr="00803B9D">
        <w:rPr>
          <w:sz w:val="32"/>
          <w:szCs w:val="32"/>
        </w:rPr>
        <w:t xml:space="preserve"> 2HI</w:t>
      </w:r>
      <w:r w:rsidRPr="00803B9D">
        <w:rPr>
          <w:sz w:val="32"/>
          <w:szCs w:val="32"/>
          <w:vertAlign w:val="subscript"/>
        </w:rPr>
        <w:t>(г)</w:t>
      </w:r>
      <w:r w:rsidRPr="00803B9D">
        <w:rPr>
          <w:sz w:val="32"/>
          <w:szCs w:val="32"/>
        </w:rPr>
        <w:t xml:space="preserve">; </w:t>
      </w:r>
    </w:p>
    <w:p w14:paraId="1E2BD2C3" w14:textId="77777777" w:rsidR="00C626CF" w:rsidRPr="00803B9D" w:rsidRDefault="00C626CF" w:rsidP="00454479">
      <w:pPr>
        <w:ind w:firstLine="709"/>
        <w:jc w:val="both"/>
        <w:rPr>
          <w:sz w:val="32"/>
          <w:szCs w:val="32"/>
        </w:rPr>
      </w:pPr>
      <w:r w:rsidRPr="00803B9D">
        <w:rPr>
          <w:sz w:val="32"/>
          <w:szCs w:val="32"/>
        </w:rPr>
        <w:t xml:space="preserve">б) </w:t>
      </w:r>
      <w:proofErr w:type="spellStart"/>
      <w:r w:rsidRPr="00803B9D">
        <w:rPr>
          <w:sz w:val="32"/>
          <w:szCs w:val="32"/>
          <w:lang w:val="en-US"/>
        </w:rPr>
        <w:t>CaCO</w:t>
      </w:r>
      <w:proofErr w:type="spellEnd"/>
      <w:r w:rsidRPr="00803B9D">
        <w:rPr>
          <w:sz w:val="32"/>
          <w:szCs w:val="32"/>
          <w:vertAlign w:val="subscript"/>
        </w:rPr>
        <w:t>3(</w:t>
      </w:r>
      <w:proofErr w:type="spellStart"/>
      <w:r w:rsidRPr="00803B9D">
        <w:rPr>
          <w:sz w:val="32"/>
          <w:szCs w:val="32"/>
          <w:vertAlign w:val="subscript"/>
        </w:rPr>
        <w:t>тв</w:t>
      </w:r>
      <w:proofErr w:type="spellEnd"/>
      <w:r w:rsidRPr="00803B9D">
        <w:rPr>
          <w:sz w:val="32"/>
          <w:szCs w:val="32"/>
          <w:vertAlign w:val="subscript"/>
        </w:rPr>
        <w:t>)</w:t>
      </w:r>
      <w:r w:rsidRPr="00803B9D">
        <w:rPr>
          <w:sz w:val="32"/>
          <w:szCs w:val="32"/>
        </w:rPr>
        <w:t xml:space="preserve"> </w:t>
      </w:r>
      <w:r w:rsidRPr="00803B9D">
        <w:rPr>
          <w:rFonts w:ascii="Symbol" w:eastAsia="Symbol" w:hAnsi="Symbol" w:cs="Symbol"/>
          <w:sz w:val="32"/>
          <w:szCs w:val="32"/>
        </w:rPr>
        <w:t></w:t>
      </w:r>
      <w:r w:rsidRPr="00803B9D">
        <w:rPr>
          <w:sz w:val="32"/>
          <w:szCs w:val="32"/>
        </w:rPr>
        <w:t xml:space="preserve"> </w:t>
      </w:r>
      <w:proofErr w:type="spellStart"/>
      <w:r w:rsidRPr="00803B9D">
        <w:rPr>
          <w:sz w:val="32"/>
          <w:szCs w:val="32"/>
          <w:lang w:val="en-US"/>
        </w:rPr>
        <w:t>CaO</w:t>
      </w:r>
      <w:proofErr w:type="spellEnd"/>
      <w:r w:rsidRPr="00803B9D">
        <w:rPr>
          <w:sz w:val="32"/>
          <w:szCs w:val="32"/>
          <w:vertAlign w:val="subscript"/>
        </w:rPr>
        <w:t>(</w:t>
      </w:r>
      <w:proofErr w:type="spellStart"/>
      <w:r w:rsidRPr="00803B9D">
        <w:rPr>
          <w:sz w:val="32"/>
          <w:szCs w:val="32"/>
          <w:vertAlign w:val="subscript"/>
        </w:rPr>
        <w:t>тв</w:t>
      </w:r>
      <w:proofErr w:type="spellEnd"/>
      <w:r w:rsidRPr="00803B9D">
        <w:rPr>
          <w:sz w:val="32"/>
          <w:szCs w:val="32"/>
          <w:vertAlign w:val="subscript"/>
        </w:rPr>
        <w:t>)</w:t>
      </w:r>
      <w:r w:rsidRPr="00803B9D">
        <w:rPr>
          <w:sz w:val="32"/>
          <w:szCs w:val="32"/>
        </w:rPr>
        <w:t xml:space="preserve"> + </w:t>
      </w:r>
      <w:r w:rsidRPr="00803B9D">
        <w:rPr>
          <w:sz w:val="32"/>
          <w:szCs w:val="32"/>
          <w:lang w:val="en-US"/>
        </w:rPr>
        <w:t>CO</w:t>
      </w:r>
      <w:r w:rsidRPr="00803B9D">
        <w:rPr>
          <w:sz w:val="32"/>
          <w:szCs w:val="32"/>
          <w:vertAlign w:val="subscript"/>
        </w:rPr>
        <w:t>2(г)</w:t>
      </w:r>
      <w:r w:rsidRPr="00803B9D">
        <w:rPr>
          <w:sz w:val="32"/>
          <w:szCs w:val="32"/>
        </w:rPr>
        <w:t xml:space="preserve">; </w:t>
      </w:r>
    </w:p>
    <w:p w14:paraId="12413C9D" w14:textId="77777777" w:rsidR="00C626CF" w:rsidRPr="00803B9D" w:rsidRDefault="00C626CF" w:rsidP="00454479">
      <w:pPr>
        <w:ind w:firstLine="709"/>
        <w:jc w:val="both"/>
        <w:rPr>
          <w:sz w:val="32"/>
          <w:szCs w:val="32"/>
        </w:rPr>
      </w:pPr>
      <w:r w:rsidRPr="00803B9D">
        <w:rPr>
          <w:sz w:val="32"/>
          <w:szCs w:val="32"/>
        </w:rPr>
        <w:t>в) 2NO</w:t>
      </w:r>
      <w:r w:rsidRPr="00803B9D">
        <w:rPr>
          <w:sz w:val="32"/>
          <w:szCs w:val="32"/>
          <w:vertAlign w:val="subscript"/>
        </w:rPr>
        <w:t>(г)</w:t>
      </w:r>
      <w:r w:rsidRPr="00803B9D">
        <w:rPr>
          <w:sz w:val="32"/>
          <w:szCs w:val="32"/>
        </w:rPr>
        <w:t> + O</w:t>
      </w:r>
      <w:r w:rsidRPr="00803B9D">
        <w:rPr>
          <w:sz w:val="32"/>
          <w:szCs w:val="32"/>
          <w:vertAlign w:val="subscript"/>
        </w:rPr>
        <w:t>2(г)</w:t>
      </w:r>
      <w:r w:rsidRPr="00803B9D">
        <w:rPr>
          <w:sz w:val="32"/>
          <w:szCs w:val="32"/>
        </w:rPr>
        <w:t> </w:t>
      </w:r>
      <w:r w:rsidRPr="00803B9D">
        <w:rPr>
          <w:rFonts w:ascii="Symbol" w:eastAsia="Symbol" w:hAnsi="Symbol" w:cs="Symbol"/>
          <w:sz w:val="32"/>
          <w:szCs w:val="32"/>
        </w:rPr>
        <w:t></w:t>
      </w:r>
      <w:r w:rsidRPr="00803B9D">
        <w:rPr>
          <w:sz w:val="32"/>
          <w:szCs w:val="32"/>
        </w:rPr>
        <w:t> 2NO</w:t>
      </w:r>
      <w:r w:rsidRPr="00803B9D">
        <w:rPr>
          <w:sz w:val="32"/>
          <w:szCs w:val="32"/>
          <w:vertAlign w:val="subscript"/>
        </w:rPr>
        <w:t>2(г)</w:t>
      </w:r>
      <w:r w:rsidRPr="00803B9D">
        <w:rPr>
          <w:sz w:val="32"/>
          <w:szCs w:val="32"/>
        </w:rPr>
        <w:t>.</w:t>
      </w:r>
    </w:p>
    <w:p w14:paraId="6BBF083B" w14:textId="77777777" w:rsidR="00C626CF" w:rsidRPr="00803B9D" w:rsidRDefault="00C626CF" w:rsidP="00454479">
      <w:pPr>
        <w:ind w:firstLine="709"/>
        <w:jc w:val="both"/>
        <w:rPr>
          <w:rFonts w:eastAsia="Symbol" w:cs="Symbol"/>
          <w:sz w:val="32"/>
          <w:szCs w:val="32"/>
        </w:rPr>
      </w:pPr>
      <w:r w:rsidRPr="00803B9D">
        <w:rPr>
          <w:rFonts w:eastAsia="Symbol" w:cs="Symbol"/>
          <w:sz w:val="32"/>
          <w:szCs w:val="32"/>
        </w:rPr>
        <w:t>2. Напишите математические выражения константы равновесия для сле</w:t>
      </w:r>
      <w:r w:rsidRPr="00803B9D">
        <w:rPr>
          <w:rFonts w:eastAsia="Symbol" w:cs="Symbol"/>
          <w:sz w:val="32"/>
          <w:szCs w:val="32"/>
        </w:rPr>
        <w:softHyphen/>
      </w:r>
      <w:r w:rsidRPr="00803B9D">
        <w:rPr>
          <w:rFonts w:eastAsia="Symbol" w:cs="Symbol"/>
          <w:sz w:val="32"/>
          <w:szCs w:val="32"/>
        </w:rPr>
        <w:softHyphen/>
        <w:t>дующих реакций:</w:t>
      </w:r>
    </w:p>
    <w:p w14:paraId="1AABBE4A" w14:textId="524D924F" w:rsidR="00C626CF" w:rsidRPr="00803B9D" w:rsidRDefault="00C626CF" w:rsidP="00454479">
      <w:pPr>
        <w:ind w:firstLine="709"/>
        <w:jc w:val="both"/>
        <w:rPr>
          <w:rFonts w:eastAsia="Symbol"/>
          <w:sz w:val="32"/>
          <w:szCs w:val="32"/>
        </w:rPr>
      </w:pPr>
      <w:r w:rsidRPr="00803B9D">
        <w:rPr>
          <w:rFonts w:eastAsia="Symbol"/>
          <w:sz w:val="32"/>
          <w:szCs w:val="32"/>
        </w:rPr>
        <w:t xml:space="preserve">а) </w:t>
      </w:r>
      <w:r w:rsidRPr="00803B9D">
        <w:rPr>
          <w:rFonts w:eastAsia="Symbol"/>
          <w:sz w:val="32"/>
          <w:szCs w:val="32"/>
          <w:lang w:val="en-US"/>
        </w:rPr>
        <w:t>N</w:t>
      </w:r>
      <w:r w:rsidRPr="00803B9D">
        <w:rPr>
          <w:rFonts w:eastAsia="Symbol"/>
          <w:sz w:val="32"/>
          <w:szCs w:val="32"/>
          <w:vertAlign w:val="subscript"/>
        </w:rPr>
        <w:t>2</w:t>
      </w:r>
      <w:r w:rsidRPr="00803B9D">
        <w:rPr>
          <w:sz w:val="32"/>
          <w:szCs w:val="32"/>
          <w:vertAlign w:val="subscript"/>
        </w:rPr>
        <w:t>(г)</w:t>
      </w:r>
      <w:r w:rsidRPr="00803B9D">
        <w:rPr>
          <w:sz w:val="32"/>
          <w:szCs w:val="32"/>
        </w:rPr>
        <w:t xml:space="preserve"> </w:t>
      </w:r>
      <w:r w:rsidRPr="00803B9D">
        <w:rPr>
          <w:rFonts w:eastAsia="Symbol"/>
          <w:sz w:val="32"/>
          <w:szCs w:val="32"/>
        </w:rPr>
        <w:t xml:space="preserve">+ </w:t>
      </w:r>
      <w:r w:rsidRPr="00803B9D">
        <w:rPr>
          <w:rFonts w:eastAsia="Symbol"/>
          <w:sz w:val="32"/>
          <w:szCs w:val="32"/>
          <w:lang w:val="en-US"/>
        </w:rPr>
        <w:t>O</w:t>
      </w:r>
      <w:r w:rsidRPr="00803B9D">
        <w:rPr>
          <w:rFonts w:eastAsia="Symbol"/>
          <w:sz w:val="32"/>
          <w:szCs w:val="32"/>
          <w:vertAlign w:val="subscript"/>
        </w:rPr>
        <w:t>2</w:t>
      </w:r>
      <w:r w:rsidRPr="00803B9D">
        <w:rPr>
          <w:sz w:val="32"/>
          <w:szCs w:val="32"/>
          <w:vertAlign w:val="subscript"/>
        </w:rPr>
        <w:t>(г)</w:t>
      </w:r>
      <w:r w:rsidRPr="00803B9D">
        <w:rPr>
          <w:sz w:val="32"/>
          <w:szCs w:val="32"/>
        </w:rPr>
        <w:t xml:space="preserve"> </w:t>
      </w:r>
      <w:r w:rsidRPr="00803B9D">
        <w:rPr>
          <w:rFonts w:eastAsia="Symbol"/>
          <w:sz w:val="32"/>
          <w:szCs w:val="32"/>
        </w:rPr>
        <w:t xml:space="preserve"> </w:t>
      </w:r>
      <w:r w:rsidRPr="00803B9D">
        <w:rPr>
          <w:rFonts w:ascii="Symbol" w:eastAsia="Symbol" w:hAnsi="Symbol"/>
          <w:sz w:val="32"/>
          <w:szCs w:val="32"/>
        </w:rPr>
        <w:t></w:t>
      </w:r>
      <w:r w:rsidRPr="00803B9D">
        <w:rPr>
          <w:rFonts w:eastAsia="Symbol"/>
          <w:sz w:val="32"/>
          <w:szCs w:val="32"/>
        </w:rPr>
        <w:t xml:space="preserve"> 2</w:t>
      </w:r>
      <w:r w:rsidRPr="00803B9D">
        <w:rPr>
          <w:rFonts w:eastAsia="Symbol"/>
          <w:sz w:val="32"/>
          <w:szCs w:val="32"/>
          <w:lang w:val="en-US"/>
        </w:rPr>
        <w:t>NO</w:t>
      </w:r>
      <w:r w:rsidRPr="00803B9D">
        <w:rPr>
          <w:sz w:val="32"/>
          <w:szCs w:val="32"/>
          <w:vertAlign w:val="subscript"/>
        </w:rPr>
        <w:t>(г)</w:t>
      </w:r>
      <w:r w:rsidRPr="00803B9D">
        <w:rPr>
          <w:rFonts w:eastAsia="Symbol"/>
          <w:sz w:val="32"/>
          <w:szCs w:val="32"/>
        </w:rPr>
        <w:t>;</w:t>
      </w:r>
      <w:r w:rsidRPr="00803B9D">
        <w:rPr>
          <w:rFonts w:eastAsia="Symbol"/>
          <w:sz w:val="32"/>
          <w:szCs w:val="32"/>
        </w:rPr>
        <w:tab/>
      </w:r>
      <w:r w:rsidRPr="00803B9D">
        <w:rPr>
          <w:rFonts w:eastAsia="Symbol"/>
          <w:sz w:val="32"/>
          <w:szCs w:val="32"/>
        </w:rPr>
        <w:tab/>
      </w:r>
      <w:r w:rsidRPr="00803B9D">
        <w:rPr>
          <w:rFonts w:eastAsia="Symbol"/>
          <w:sz w:val="32"/>
          <w:szCs w:val="32"/>
        </w:rPr>
        <w:tab/>
      </w:r>
    </w:p>
    <w:p w14:paraId="49AFE44A" w14:textId="04F2BF7D" w:rsidR="00C626CF" w:rsidRPr="00803B9D" w:rsidRDefault="00C626CF" w:rsidP="00454479">
      <w:pPr>
        <w:ind w:firstLine="709"/>
        <w:jc w:val="both"/>
        <w:rPr>
          <w:rFonts w:eastAsia="Symbol"/>
          <w:sz w:val="32"/>
          <w:szCs w:val="32"/>
          <w:vertAlign w:val="subscript"/>
        </w:rPr>
      </w:pPr>
      <w:r w:rsidRPr="00803B9D">
        <w:rPr>
          <w:rFonts w:eastAsia="Symbol"/>
          <w:sz w:val="32"/>
          <w:szCs w:val="32"/>
        </w:rPr>
        <w:t>б) 2</w:t>
      </w:r>
      <w:r w:rsidRPr="00803B9D">
        <w:rPr>
          <w:rFonts w:eastAsia="Symbol"/>
          <w:sz w:val="32"/>
          <w:szCs w:val="32"/>
          <w:lang w:val="en-US"/>
        </w:rPr>
        <w:t>CO</w:t>
      </w:r>
      <w:r w:rsidRPr="00803B9D">
        <w:rPr>
          <w:sz w:val="32"/>
          <w:szCs w:val="32"/>
          <w:vertAlign w:val="subscript"/>
        </w:rPr>
        <w:t>(г)</w:t>
      </w:r>
      <w:r w:rsidRPr="00803B9D">
        <w:rPr>
          <w:sz w:val="32"/>
          <w:szCs w:val="32"/>
        </w:rPr>
        <w:t xml:space="preserve"> </w:t>
      </w:r>
      <w:r w:rsidRPr="00803B9D">
        <w:rPr>
          <w:rFonts w:eastAsia="Symbol"/>
          <w:sz w:val="32"/>
          <w:szCs w:val="32"/>
        </w:rPr>
        <w:t xml:space="preserve">+ </w:t>
      </w:r>
      <w:r w:rsidRPr="00803B9D">
        <w:rPr>
          <w:rFonts w:eastAsia="Symbol"/>
          <w:sz w:val="32"/>
          <w:szCs w:val="32"/>
          <w:lang w:val="en-US"/>
        </w:rPr>
        <w:t>O</w:t>
      </w:r>
      <w:r w:rsidRPr="00803B9D">
        <w:rPr>
          <w:rFonts w:eastAsia="Symbol"/>
          <w:sz w:val="32"/>
          <w:szCs w:val="32"/>
          <w:vertAlign w:val="subscript"/>
        </w:rPr>
        <w:t>2</w:t>
      </w:r>
      <w:r w:rsidRPr="00803B9D">
        <w:rPr>
          <w:sz w:val="32"/>
          <w:szCs w:val="32"/>
          <w:vertAlign w:val="subscript"/>
        </w:rPr>
        <w:t>(г)</w:t>
      </w:r>
      <w:r w:rsidRPr="00803B9D">
        <w:rPr>
          <w:sz w:val="32"/>
          <w:szCs w:val="32"/>
        </w:rPr>
        <w:t xml:space="preserve"> </w:t>
      </w:r>
      <w:r w:rsidRPr="00803B9D">
        <w:rPr>
          <w:rFonts w:eastAsia="Symbol"/>
          <w:sz w:val="32"/>
          <w:szCs w:val="32"/>
        </w:rPr>
        <w:t xml:space="preserve"> </w:t>
      </w:r>
      <w:r w:rsidRPr="00803B9D">
        <w:rPr>
          <w:rFonts w:ascii="Symbol" w:eastAsia="Symbol" w:hAnsi="Symbol"/>
          <w:sz w:val="32"/>
          <w:szCs w:val="32"/>
        </w:rPr>
        <w:t></w:t>
      </w:r>
      <w:r w:rsidRPr="00803B9D">
        <w:rPr>
          <w:rFonts w:eastAsia="Symbol"/>
          <w:sz w:val="32"/>
          <w:szCs w:val="32"/>
        </w:rPr>
        <w:t xml:space="preserve"> 2</w:t>
      </w:r>
      <w:r w:rsidRPr="00803B9D">
        <w:rPr>
          <w:rFonts w:eastAsia="Symbol"/>
          <w:sz w:val="32"/>
          <w:szCs w:val="32"/>
          <w:lang w:val="en-US"/>
        </w:rPr>
        <w:t>CO</w:t>
      </w:r>
      <w:r w:rsidRPr="00803B9D">
        <w:rPr>
          <w:rFonts w:eastAsia="Symbol"/>
          <w:sz w:val="32"/>
          <w:szCs w:val="32"/>
          <w:vertAlign w:val="subscript"/>
        </w:rPr>
        <w:t>2</w:t>
      </w:r>
      <w:r w:rsidRPr="00803B9D">
        <w:rPr>
          <w:sz w:val="32"/>
          <w:szCs w:val="32"/>
          <w:vertAlign w:val="subscript"/>
        </w:rPr>
        <w:t>(г)</w:t>
      </w:r>
      <w:r w:rsidRPr="00803B9D">
        <w:rPr>
          <w:rFonts w:eastAsia="Symbol"/>
          <w:sz w:val="32"/>
          <w:szCs w:val="32"/>
          <w:vertAlign w:val="subscript"/>
        </w:rPr>
        <w:t>;</w:t>
      </w:r>
      <w:r w:rsidRPr="00803B9D">
        <w:rPr>
          <w:rFonts w:eastAsia="Symbol"/>
          <w:sz w:val="32"/>
          <w:szCs w:val="32"/>
          <w:vertAlign w:val="subscript"/>
        </w:rPr>
        <w:tab/>
      </w:r>
      <w:r w:rsidRPr="00803B9D">
        <w:rPr>
          <w:rFonts w:eastAsia="Symbol"/>
          <w:sz w:val="32"/>
          <w:szCs w:val="32"/>
          <w:vertAlign w:val="subscript"/>
        </w:rPr>
        <w:tab/>
      </w:r>
    </w:p>
    <w:p w14:paraId="7BD5C8B1" w14:textId="6FA8C944" w:rsidR="00C626CF" w:rsidRPr="00803B9D" w:rsidRDefault="00C626CF" w:rsidP="00454479">
      <w:pPr>
        <w:ind w:firstLine="709"/>
        <w:jc w:val="both"/>
        <w:rPr>
          <w:rFonts w:eastAsia="Symbol"/>
          <w:sz w:val="32"/>
          <w:szCs w:val="32"/>
        </w:rPr>
      </w:pPr>
      <w:r w:rsidRPr="00803B9D">
        <w:rPr>
          <w:rFonts w:eastAsia="Symbol"/>
          <w:sz w:val="32"/>
          <w:szCs w:val="32"/>
        </w:rPr>
        <w:t xml:space="preserve">в) </w:t>
      </w:r>
      <w:proofErr w:type="spellStart"/>
      <w:r w:rsidRPr="00803B9D">
        <w:rPr>
          <w:rFonts w:eastAsia="Symbol"/>
          <w:sz w:val="32"/>
          <w:szCs w:val="32"/>
          <w:lang w:val="en-US"/>
        </w:rPr>
        <w:t>CaCO</w:t>
      </w:r>
      <w:proofErr w:type="spellEnd"/>
      <w:r w:rsidRPr="00803B9D">
        <w:rPr>
          <w:rFonts w:eastAsia="Symbol"/>
          <w:sz w:val="32"/>
          <w:szCs w:val="32"/>
          <w:vertAlign w:val="subscript"/>
        </w:rPr>
        <w:t>3</w:t>
      </w:r>
      <w:r w:rsidRPr="00803B9D">
        <w:rPr>
          <w:sz w:val="32"/>
          <w:szCs w:val="32"/>
          <w:vertAlign w:val="subscript"/>
        </w:rPr>
        <w:t>(</w:t>
      </w:r>
      <w:proofErr w:type="spellStart"/>
      <w:r w:rsidRPr="00803B9D">
        <w:rPr>
          <w:sz w:val="32"/>
          <w:szCs w:val="32"/>
          <w:vertAlign w:val="subscript"/>
        </w:rPr>
        <w:t>тв</w:t>
      </w:r>
      <w:proofErr w:type="spellEnd"/>
      <w:r w:rsidRPr="00803B9D">
        <w:rPr>
          <w:sz w:val="32"/>
          <w:szCs w:val="32"/>
          <w:vertAlign w:val="subscript"/>
        </w:rPr>
        <w:t>)</w:t>
      </w:r>
      <w:r w:rsidRPr="00803B9D">
        <w:rPr>
          <w:rFonts w:eastAsia="Symbol"/>
          <w:sz w:val="32"/>
          <w:szCs w:val="32"/>
        </w:rPr>
        <w:t xml:space="preserve"> </w:t>
      </w:r>
      <w:r w:rsidRPr="00803B9D">
        <w:rPr>
          <w:rFonts w:ascii="Symbol" w:eastAsia="Symbol" w:hAnsi="Symbol"/>
          <w:sz w:val="32"/>
          <w:szCs w:val="32"/>
        </w:rPr>
        <w:t></w:t>
      </w:r>
      <w:r w:rsidRPr="00803B9D">
        <w:rPr>
          <w:rFonts w:eastAsia="Symbol"/>
          <w:sz w:val="32"/>
          <w:szCs w:val="32"/>
        </w:rPr>
        <w:t xml:space="preserve"> </w:t>
      </w:r>
      <w:proofErr w:type="spellStart"/>
      <w:r w:rsidRPr="00803B9D">
        <w:rPr>
          <w:rFonts w:eastAsia="Symbol"/>
          <w:sz w:val="32"/>
          <w:szCs w:val="32"/>
          <w:lang w:val="en-US"/>
        </w:rPr>
        <w:t>CaO</w:t>
      </w:r>
      <w:proofErr w:type="spellEnd"/>
      <w:r w:rsidRPr="00803B9D">
        <w:rPr>
          <w:sz w:val="32"/>
          <w:szCs w:val="32"/>
          <w:vertAlign w:val="subscript"/>
        </w:rPr>
        <w:t>(</w:t>
      </w:r>
      <w:proofErr w:type="spellStart"/>
      <w:r w:rsidRPr="00803B9D">
        <w:rPr>
          <w:sz w:val="32"/>
          <w:szCs w:val="32"/>
          <w:vertAlign w:val="subscript"/>
        </w:rPr>
        <w:t>тв</w:t>
      </w:r>
      <w:proofErr w:type="spellEnd"/>
      <w:r w:rsidRPr="00803B9D">
        <w:rPr>
          <w:sz w:val="32"/>
          <w:szCs w:val="32"/>
          <w:vertAlign w:val="subscript"/>
        </w:rPr>
        <w:t>)</w:t>
      </w:r>
      <w:r w:rsidRPr="00803B9D">
        <w:rPr>
          <w:sz w:val="32"/>
          <w:szCs w:val="32"/>
        </w:rPr>
        <w:t xml:space="preserve"> </w:t>
      </w:r>
      <w:r w:rsidRPr="00803B9D">
        <w:rPr>
          <w:rFonts w:eastAsia="Symbol"/>
          <w:sz w:val="32"/>
          <w:szCs w:val="32"/>
        </w:rPr>
        <w:t xml:space="preserve"> + </w:t>
      </w:r>
      <w:r w:rsidRPr="00803B9D">
        <w:rPr>
          <w:rFonts w:eastAsia="Symbol"/>
          <w:sz w:val="32"/>
          <w:szCs w:val="32"/>
          <w:lang w:val="en-US"/>
        </w:rPr>
        <w:t>CO</w:t>
      </w:r>
      <w:r w:rsidRPr="00803B9D">
        <w:rPr>
          <w:rFonts w:eastAsia="Symbol"/>
          <w:sz w:val="32"/>
          <w:szCs w:val="32"/>
          <w:vertAlign w:val="subscript"/>
        </w:rPr>
        <w:t>2</w:t>
      </w:r>
      <w:r w:rsidRPr="00803B9D">
        <w:rPr>
          <w:sz w:val="32"/>
          <w:szCs w:val="32"/>
          <w:vertAlign w:val="subscript"/>
        </w:rPr>
        <w:t>(г)</w:t>
      </w:r>
      <w:r w:rsidRPr="00803B9D">
        <w:rPr>
          <w:rFonts w:eastAsia="Symbol"/>
          <w:sz w:val="32"/>
          <w:szCs w:val="32"/>
        </w:rPr>
        <w:t>.</w:t>
      </w:r>
    </w:p>
    <w:p w14:paraId="53811806" w14:textId="77777777" w:rsidR="00C626CF" w:rsidRPr="00803B9D" w:rsidRDefault="00C626CF" w:rsidP="00454479">
      <w:pPr>
        <w:ind w:firstLine="709"/>
        <w:jc w:val="both"/>
        <w:rPr>
          <w:rFonts w:eastAsia="Symbol" w:cs="Symbol"/>
          <w:sz w:val="32"/>
          <w:szCs w:val="32"/>
        </w:rPr>
      </w:pPr>
      <w:r w:rsidRPr="00803B9D">
        <w:rPr>
          <w:rFonts w:eastAsia="Symbol" w:cs="Symbol"/>
          <w:sz w:val="32"/>
          <w:szCs w:val="32"/>
        </w:rPr>
        <w:t>3. Чему равен температурный коэффициент скорости реакции, если при увеличении температуры на 30</w:t>
      </w:r>
      <w:proofErr w:type="gramStart"/>
      <w:r w:rsidRPr="00803B9D">
        <w:rPr>
          <w:rFonts w:ascii="Symbol" w:eastAsia="Symbol" w:hAnsi="Symbol" w:cs="Symbol"/>
          <w:sz w:val="32"/>
          <w:szCs w:val="32"/>
        </w:rPr>
        <w:t></w:t>
      </w:r>
      <w:r w:rsidRPr="00803B9D">
        <w:rPr>
          <w:rFonts w:eastAsia="Symbol" w:cs="Symbol"/>
          <w:sz w:val="32"/>
          <w:szCs w:val="32"/>
        </w:rPr>
        <w:t>С</w:t>
      </w:r>
      <w:proofErr w:type="gramEnd"/>
      <w:r w:rsidRPr="00803B9D">
        <w:rPr>
          <w:rFonts w:eastAsia="Symbol" w:cs="Symbol"/>
          <w:sz w:val="32"/>
          <w:szCs w:val="32"/>
        </w:rPr>
        <w:t xml:space="preserve"> скорость реакции возрастает в 27 раз?</w:t>
      </w:r>
    </w:p>
    <w:p w14:paraId="073A35CF" w14:textId="77777777" w:rsidR="00D62105" w:rsidRDefault="00C626CF" w:rsidP="00454479">
      <w:pPr>
        <w:ind w:firstLine="709"/>
        <w:jc w:val="both"/>
        <w:rPr>
          <w:sz w:val="32"/>
          <w:szCs w:val="32"/>
        </w:rPr>
      </w:pPr>
      <w:r w:rsidRPr="00803B9D">
        <w:rPr>
          <w:sz w:val="32"/>
          <w:szCs w:val="32"/>
        </w:rPr>
        <w:t>4. Рассчитайте, как изменятся скорости прямых реакций в системах: а) </w:t>
      </w:r>
      <w:r w:rsidRPr="00803B9D">
        <w:rPr>
          <w:sz w:val="32"/>
          <w:szCs w:val="32"/>
          <w:lang w:val="en-US"/>
        </w:rPr>
        <w:t>S</w:t>
      </w:r>
      <w:r w:rsidRPr="00803B9D">
        <w:rPr>
          <w:sz w:val="32"/>
          <w:szCs w:val="32"/>
          <w:vertAlign w:val="subscript"/>
        </w:rPr>
        <w:t>(</w:t>
      </w:r>
      <w:proofErr w:type="spellStart"/>
      <w:r w:rsidRPr="00803B9D">
        <w:rPr>
          <w:sz w:val="32"/>
          <w:szCs w:val="32"/>
          <w:vertAlign w:val="subscript"/>
        </w:rPr>
        <w:t>тв</w:t>
      </w:r>
      <w:proofErr w:type="spellEnd"/>
      <w:r w:rsidRPr="00803B9D">
        <w:rPr>
          <w:sz w:val="32"/>
          <w:szCs w:val="32"/>
          <w:vertAlign w:val="subscript"/>
        </w:rPr>
        <w:t>)</w:t>
      </w:r>
      <w:r w:rsidRPr="00803B9D">
        <w:rPr>
          <w:sz w:val="32"/>
          <w:szCs w:val="32"/>
        </w:rPr>
        <w:t> + </w:t>
      </w:r>
      <w:r w:rsidRPr="00803B9D">
        <w:rPr>
          <w:sz w:val="32"/>
          <w:szCs w:val="32"/>
          <w:lang w:val="en-US"/>
        </w:rPr>
        <w:t>O</w:t>
      </w:r>
      <w:r w:rsidRPr="00803B9D">
        <w:rPr>
          <w:sz w:val="32"/>
          <w:szCs w:val="32"/>
          <w:vertAlign w:val="subscript"/>
        </w:rPr>
        <w:t>2(г)</w:t>
      </w:r>
      <w:r w:rsidRPr="00803B9D">
        <w:rPr>
          <w:sz w:val="32"/>
          <w:szCs w:val="32"/>
        </w:rPr>
        <w:t> </w:t>
      </w:r>
      <w:r w:rsidRPr="00803B9D">
        <w:rPr>
          <w:rFonts w:ascii="Symbol" w:eastAsia="Symbol" w:hAnsi="Symbol" w:cs="Symbol"/>
          <w:sz w:val="32"/>
          <w:szCs w:val="32"/>
        </w:rPr>
        <w:t></w:t>
      </w:r>
      <w:r w:rsidRPr="00803B9D">
        <w:rPr>
          <w:sz w:val="32"/>
          <w:szCs w:val="32"/>
        </w:rPr>
        <w:t> </w:t>
      </w:r>
      <w:r w:rsidRPr="00803B9D">
        <w:rPr>
          <w:sz w:val="32"/>
          <w:szCs w:val="32"/>
          <w:lang w:val="en-US"/>
        </w:rPr>
        <w:t>SO</w:t>
      </w:r>
      <w:r w:rsidRPr="00803B9D">
        <w:rPr>
          <w:sz w:val="32"/>
          <w:szCs w:val="32"/>
          <w:vertAlign w:val="subscript"/>
        </w:rPr>
        <w:t>2(г)</w:t>
      </w:r>
      <w:r w:rsidRPr="00803B9D">
        <w:rPr>
          <w:sz w:val="32"/>
          <w:szCs w:val="32"/>
        </w:rPr>
        <w:t xml:space="preserve">; </w:t>
      </w:r>
    </w:p>
    <w:p w14:paraId="1A838369" w14:textId="5F2F086F" w:rsidR="00C626CF" w:rsidRPr="00803B9D" w:rsidRDefault="00C626CF" w:rsidP="00D62105">
      <w:pPr>
        <w:jc w:val="both"/>
        <w:rPr>
          <w:sz w:val="32"/>
          <w:szCs w:val="32"/>
        </w:rPr>
      </w:pPr>
      <w:r w:rsidRPr="00803B9D">
        <w:rPr>
          <w:sz w:val="32"/>
          <w:szCs w:val="32"/>
        </w:rPr>
        <w:t>б) 2</w:t>
      </w:r>
      <w:r w:rsidRPr="00803B9D">
        <w:rPr>
          <w:sz w:val="32"/>
          <w:szCs w:val="32"/>
          <w:lang w:val="en-US"/>
        </w:rPr>
        <w:t>SO</w:t>
      </w:r>
      <w:r w:rsidRPr="00803B9D">
        <w:rPr>
          <w:sz w:val="32"/>
          <w:szCs w:val="32"/>
          <w:vertAlign w:val="subscript"/>
        </w:rPr>
        <w:t>2(г)</w:t>
      </w:r>
      <w:r w:rsidRPr="00803B9D">
        <w:rPr>
          <w:sz w:val="32"/>
          <w:szCs w:val="32"/>
        </w:rPr>
        <w:t> + </w:t>
      </w:r>
      <w:r w:rsidRPr="00803B9D">
        <w:rPr>
          <w:sz w:val="32"/>
          <w:szCs w:val="32"/>
          <w:lang w:val="en-US"/>
        </w:rPr>
        <w:t>O</w:t>
      </w:r>
      <w:r w:rsidRPr="00803B9D">
        <w:rPr>
          <w:sz w:val="32"/>
          <w:szCs w:val="32"/>
          <w:vertAlign w:val="subscript"/>
        </w:rPr>
        <w:t>2(г)</w:t>
      </w:r>
      <w:r w:rsidRPr="00803B9D">
        <w:rPr>
          <w:sz w:val="32"/>
          <w:szCs w:val="32"/>
        </w:rPr>
        <w:t> </w:t>
      </w:r>
      <w:r w:rsidRPr="00803B9D">
        <w:rPr>
          <w:rFonts w:ascii="Symbol" w:eastAsia="Symbol" w:hAnsi="Symbol" w:cs="Symbol"/>
          <w:sz w:val="32"/>
          <w:szCs w:val="32"/>
        </w:rPr>
        <w:t></w:t>
      </w:r>
      <w:r w:rsidRPr="00803B9D">
        <w:rPr>
          <w:sz w:val="32"/>
          <w:szCs w:val="32"/>
        </w:rPr>
        <w:t>2</w:t>
      </w:r>
      <w:r w:rsidRPr="00803B9D">
        <w:rPr>
          <w:sz w:val="32"/>
          <w:szCs w:val="32"/>
          <w:lang w:val="en-US"/>
        </w:rPr>
        <w:t>SO</w:t>
      </w:r>
      <w:r w:rsidRPr="00803B9D">
        <w:rPr>
          <w:sz w:val="32"/>
          <w:szCs w:val="32"/>
          <w:vertAlign w:val="subscript"/>
        </w:rPr>
        <w:t>3(г)</w:t>
      </w:r>
      <w:r w:rsidRPr="00803B9D">
        <w:rPr>
          <w:sz w:val="32"/>
          <w:szCs w:val="32"/>
        </w:rPr>
        <w:t>, если объем каждой из них умень</w:t>
      </w:r>
      <w:r w:rsidRPr="00803B9D">
        <w:rPr>
          <w:sz w:val="32"/>
          <w:szCs w:val="32"/>
        </w:rPr>
        <w:softHyphen/>
        <w:t>шить в 3 раза.</w:t>
      </w:r>
    </w:p>
    <w:p w14:paraId="425515D5" w14:textId="4C7ED6D7" w:rsidR="00C626CF" w:rsidRPr="00803B9D" w:rsidRDefault="00C626CF" w:rsidP="00454479">
      <w:pPr>
        <w:ind w:firstLine="709"/>
        <w:jc w:val="both"/>
        <w:rPr>
          <w:sz w:val="32"/>
          <w:szCs w:val="32"/>
        </w:rPr>
      </w:pPr>
      <w:r w:rsidRPr="00803B9D">
        <w:rPr>
          <w:sz w:val="32"/>
          <w:szCs w:val="32"/>
        </w:rPr>
        <w:t xml:space="preserve">5. В системе </w:t>
      </w:r>
      <w:r w:rsidRPr="00803B9D">
        <w:rPr>
          <w:sz w:val="32"/>
          <w:szCs w:val="32"/>
          <w:lang w:val="en-US"/>
        </w:rPr>
        <w:t>CO</w:t>
      </w:r>
      <w:r w:rsidRPr="00803B9D">
        <w:rPr>
          <w:sz w:val="32"/>
          <w:szCs w:val="32"/>
          <w:vertAlign w:val="subscript"/>
        </w:rPr>
        <w:t>(г)</w:t>
      </w:r>
      <w:r w:rsidRPr="00803B9D">
        <w:rPr>
          <w:sz w:val="32"/>
          <w:szCs w:val="32"/>
        </w:rPr>
        <w:t xml:space="preserve"> + </w:t>
      </w:r>
      <w:r w:rsidRPr="00803B9D">
        <w:rPr>
          <w:sz w:val="32"/>
          <w:szCs w:val="32"/>
          <w:lang w:val="en-US"/>
        </w:rPr>
        <w:t>Cl</w:t>
      </w:r>
      <w:r w:rsidRPr="00803B9D">
        <w:rPr>
          <w:sz w:val="32"/>
          <w:szCs w:val="32"/>
          <w:vertAlign w:val="subscript"/>
        </w:rPr>
        <w:t>2(г)</w:t>
      </w:r>
      <w:r w:rsidRPr="00803B9D">
        <w:rPr>
          <w:sz w:val="32"/>
          <w:szCs w:val="32"/>
        </w:rPr>
        <w:t xml:space="preserve"> </w:t>
      </w:r>
      <w:r w:rsidRPr="00803B9D">
        <w:rPr>
          <w:rFonts w:ascii="Symbol" w:eastAsia="Symbol" w:hAnsi="Symbol" w:cs="Symbol"/>
          <w:sz w:val="32"/>
          <w:szCs w:val="32"/>
        </w:rPr>
        <w:t></w:t>
      </w:r>
      <w:r w:rsidRPr="00803B9D">
        <w:rPr>
          <w:sz w:val="32"/>
          <w:szCs w:val="32"/>
        </w:rPr>
        <w:t xml:space="preserve"> </w:t>
      </w:r>
      <w:proofErr w:type="spellStart"/>
      <w:r w:rsidRPr="00803B9D">
        <w:rPr>
          <w:sz w:val="32"/>
          <w:szCs w:val="32"/>
          <w:lang w:val="en-US"/>
        </w:rPr>
        <w:t>COCl</w:t>
      </w:r>
      <w:proofErr w:type="spellEnd"/>
      <w:r w:rsidRPr="00803B9D">
        <w:rPr>
          <w:sz w:val="32"/>
          <w:szCs w:val="32"/>
          <w:vertAlign w:val="subscript"/>
        </w:rPr>
        <w:t>2(г)</w:t>
      </w:r>
      <w:r w:rsidRPr="00803B9D">
        <w:rPr>
          <w:sz w:val="32"/>
          <w:szCs w:val="32"/>
        </w:rPr>
        <w:t xml:space="preserve"> концентрацию </w:t>
      </w:r>
      <w:r w:rsidRPr="00803B9D">
        <w:rPr>
          <w:sz w:val="32"/>
          <w:szCs w:val="32"/>
          <w:lang w:val="en-US"/>
        </w:rPr>
        <w:t>CO</w:t>
      </w:r>
      <w:r w:rsidRPr="00803B9D">
        <w:rPr>
          <w:sz w:val="32"/>
          <w:szCs w:val="32"/>
        </w:rPr>
        <w:t xml:space="preserve"> увеличили от 0,03 до 0,12 моль/л, а концентрацию хлора – от 0,02 до 0,06 моль/л. Во сколько раз возросла скорость прямой реакции?</w:t>
      </w:r>
    </w:p>
    <w:p w14:paraId="5533592E" w14:textId="77777777" w:rsidR="00C626CF" w:rsidRPr="00803B9D" w:rsidRDefault="00C626CF" w:rsidP="00454479">
      <w:pPr>
        <w:ind w:firstLine="709"/>
        <w:jc w:val="both"/>
        <w:rPr>
          <w:sz w:val="32"/>
          <w:szCs w:val="32"/>
        </w:rPr>
      </w:pPr>
      <w:r w:rsidRPr="00803B9D">
        <w:rPr>
          <w:sz w:val="32"/>
          <w:szCs w:val="32"/>
        </w:rPr>
        <w:lastRenderedPageBreak/>
        <w:t xml:space="preserve">6. Вычислите константу химического равновесия реакции </w:t>
      </w:r>
    </w:p>
    <w:p w14:paraId="2DF11A85" w14:textId="77777777" w:rsidR="00C626CF" w:rsidRPr="00803B9D" w:rsidRDefault="00C626CF" w:rsidP="00454479">
      <w:pPr>
        <w:ind w:firstLine="709"/>
        <w:jc w:val="both"/>
        <w:rPr>
          <w:sz w:val="32"/>
          <w:szCs w:val="32"/>
        </w:rPr>
      </w:pPr>
      <w:r w:rsidRPr="00803B9D">
        <w:rPr>
          <w:sz w:val="32"/>
          <w:szCs w:val="32"/>
          <w:lang w:val="en-US"/>
        </w:rPr>
        <w:t>NaCl</w:t>
      </w:r>
      <w:r w:rsidRPr="00803B9D">
        <w:rPr>
          <w:sz w:val="32"/>
          <w:szCs w:val="32"/>
        </w:rPr>
        <w:t xml:space="preserve"> + </w:t>
      </w:r>
      <w:r w:rsidRPr="00803B9D">
        <w:rPr>
          <w:sz w:val="32"/>
          <w:szCs w:val="32"/>
          <w:lang w:val="en-US"/>
        </w:rPr>
        <w:t>H</w:t>
      </w:r>
      <w:r w:rsidRPr="00803B9D">
        <w:rPr>
          <w:sz w:val="32"/>
          <w:szCs w:val="32"/>
          <w:vertAlign w:val="subscript"/>
        </w:rPr>
        <w:t>2</w:t>
      </w:r>
      <w:r w:rsidRPr="00803B9D">
        <w:rPr>
          <w:sz w:val="32"/>
          <w:szCs w:val="32"/>
          <w:lang w:val="en-US"/>
        </w:rPr>
        <w:t>SO</w:t>
      </w:r>
      <w:r w:rsidRPr="00803B9D">
        <w:rPr>
          <w:sz w:val="32"/>
          <w:szCs w:val="32"/>
          <w:vertAlign w:val="subscript"/>
        </w:rPr>
        <w:t>4</w:t>
      </w:r>
      <w:r w:rsidRPr="00803B9D">
        <w:rPr>
          <w:sz w:val="32"/>
          <w:szCs w:val="32"/>
        </w:rPr>
        <w:t xml:space="preserve"> </w:t>
      </w:r>
      <w:r w:rsidRPr="00803B9D">
        <w:rPr>
          <w:rFonts w:ascii="Symbol" w:hAnsi="Symbol"/>
          <w:sz w:val="32"/>
          <w:szCs w:val="32"/>
          <w:lang w:val="en-US"/>
        </w:rPr>
        <w:t></w:t>
      </w:r>
      <w:r w:rsidRPr="00803B9D">
        <w:rPr>
          <w:sz w:val="32"/>
          <w:szCs w:val="32"/>
        </w:rPr>
        <w:t xml:space="preserve"> </w:t>
      </w:r>
      <w:proofErr w:type="spellStart"/>
      <w:r w:rsidRPr="00803B9D">
        <w:rPr>
          <w:sz w:val="32"/>
          <w:szCs w:val="32"/>
          <w:lang w:val="en-US"/>
        </w:rPr>
        <w:t>NaHSO</w:t>
      </w:r>
      <w:proofErr w:type="spellEnd"/>
      <w:r w:rsidRPr="00803B9D">
        <w:rPr>
          <w:sz w:val="32"/>
          <w:szCs w:val="32"/>
          <w:vertAlign w:val="subscript"/>
        </w:rPr>
        <w:t>4</w:t>
      </w:r>
      <w:r w:rsidRPr="00803B9D">
        <w:rPr>
          <w:sz w:val="32"/>
          <w:szCs w:val="32"/>
        </w:rPr>
        <w:t xml:space="preserve"> + 2</w:t>
      </w:r>
      <w:r w:rsidRPr="00803B9D">
        <w:rPr>
          <w:sz w:val="32"/>
          <w:szCs w:val="32"/>
          <w:lang w:val="en-US"/>
        </w:rPr>
        <w:t>HCl</w:t>
      </w:r>
      <w:r w:rsidRPr="00803B9D">
        <w:rPr>
          <w:sz w:val="32"/>
          <w:szCs w:val="32"/>
        </w:rPr>
        <w:t xml:space="preserve">, если равновесные концентрации </w:t>
      </w:r>
      <w:r w:rsidRPr="00803B9D">
        <w:rPr>
          <w:sz w:val="32"/>
          <w:szCs w:val="32"/>
          <w:lang w:val="en-US"/>
        </w:rPr>
        <w:t>NaCl</w:t>
      </w:r>
      <w:r w:rsidRPr="00803B9D">
        <w:rPr>
          <w:sz w:val="32"/>
          <w:szCs w:val="32"/>
        </w:rPr>
        <w:t xml:space="preserve"> и </w:t>
      </w:r>
      <w:r w:rsidRPr="00803B9D">
        <w:rPr>
          <w:sz w:val="32"/>
          <w:szCs w:val="32"/>
          <w:lang w:val="en-US"/>
        </w:rPr>
        <w:t>H</w:t>
      </w:r>
      <w:r w:rsidRPr="00803B9D">
        <w:rPr>
          <w:sz w:val="32"/>
          <w:szCs w:val="32"/>
          <w:vertAlign w:val="subscript"/>
        </w:rPr>
        <w:t>2</w:t>
      </w:r>
      <w:r w:rsidRPr="00803B9D">
        <w:rPr>
          <w:sz w:val="32"/>
          <w:szCs w:val="32"/>
          <w:lang w:val="en-US"/>
        </w:rPr>
        <w:t>SO</w:t>
      </w:r>
      <w:r w:rsidRPr="00803B9D">
        <w:rPr>
          <w:sz w:val="32"/>
          <w:szCs w:val="32"/>
          <w:vertAlign w:val="subscript"/>
        </w:rPr>
        <w:t>4</w:t>
      </w:r>
      <w:r w:rsidRPr="00803B9D">
        <w:rPr>
          <w:sz w:val="32"/>
          <w:szCs w:val="32"/>
        </w:rPr>
        <w:t xml:space="preserve"> составляют по 1 моль/л, а </w:t>
      </w:r>
      <w:proofErr w:type="spellStart"/>
      <w:r w:rsidRPr="00803B9D">
        <w:rPr>
          <w:sz w:val="32"/>
          <w:szCs w:val="32"/>
          <w:lang w:val="en-US"/>
        </w:rPr>
        <w:t>NaHSO</w:t>
      </w:r>
      <w:proofErr w:type="spellEnd"/>
      <w:r w:rsidRPr="00803B9D">
        <w:rPr>
          <w:sz w:val="32"/>
          <w:szCs w:val="32"/>
          <w:vertAlign w:val="subscript"/>
        </w:rPr>
        <w:t>4</w:t>
      </w:r>
      <w:r w:rsidRPr="00803B9D">
        <w:rPr>
          <w:sz w:val="32"/>
          <w:szCs w:val="32"/>
        </w:rPr>
        <w:t xml:space="preserve"> и </w:t>
      </w:r>
      <w:r w:rsidRPr="00803B9D">
        <w:rPr>
          <w:sz w:val="32"/>
          <w:szCs w:val="32"/>
          <w:lang w:val="en-US"/>
        </w:rPr>
        <w:t>HCl</w:t>
      </w:r>
      <w:r w:rsidRPr="00803B9D">
        <w:rPr>
          <w:sz w:val="32"/>
          <w:szCs w:val="32"/>
        </w:rPr>
        <w:t xml:space="preserve"> – по 0,4 моль/л.</w:t>
      </w:r>
    </w:p>
    <w:p w14:paraId="15932DDF" w14:textId="77777777" w:rsidR="00C626CF" w:rsidRPr="00803B9D" w:rsidRDefault="00C626CF" w:rsidP="00454479">
      <w:pPr>
        <w:tabs>
          <w:tab w:val="left" w:pos="180"/>
        </w:tabs>
        <w:ind w:firstLine="709"/>
        <w:jc w:val="both"/>
        <w:rPr>
          <w:sz w:val="32"/>
          <w:szCs w:val="32"/>
        </w:rPr>
      </w:pPr>
      <w:r w:rsidRPr="00803B9D">
        <w:rPr>
          <w:sz w:val="32"/>
          <w:szCs w:val="32"/>
        </w:rPr>
        <w:t>7. Исходная концентрация кислорода в реакции 3</w:t>
      </w:r>
      <w:r w:rsidRPr="00803B9D">
        <w:rPr>
          <w:sz w:val="32"/>
          <w:szCs w:val="32"/>
          <w:lang w:val="en-US"/>
        </w:rPr>
        <w:t>O</w:t>
      </w:r>
      <w:r w:rsidRPr="00803B9D">
        <w:rPr>
          <w:sz w:val="32"/>
          <w:szCs w:val="32"/>
          <w:vertAlign w:val="subscript"/>
        </w:rPr>
        <w:t>2</w:t>
      </w:r>
      <w:r w:rsidRPr="00803B9D">
        <w:rPr>
          <w:sz w:val="32"/>
          <w:szCs w:val="32"/>
        </w:rPr>
        <w:t> </w:t>
      </w:r>
      <w:r w:rsidRPr="00803B9D">
        <w:rPr>
          <w:rFonts w:ascii="Symbol" w:hAnsi="Symbol"/>
          <w:sz w:val="32"/>
          <w:szCs w:val="32"/>
          <w:lang w:val="en-US"/>
        </w:rPr>
        <w:t></w:t>
      </w:r>
      <w:r w:rsidRPr="00803B9D">
        <w:rPr>
          <w:sz w:val="32"/>
          <w:szCs w:val="32"/>
        </w:rPr>
        <w:t> 2</w:t>
      </w:r>
      <w:r w:rsidRPr="00803B9D">
        <w:rPr>
          <w:sz w:val="32"/>
          <w:szCs w:val="32"/>
          <w:lang w:val="en-US"/>
        </w:rPr>
        <w:t>O</w:t>
      </w:r>
      <w:r w:rsidRPr="00803B9D">
        <w:rPr>
          <w:sz w:val="32"/>
          <w:szCs w:val="32"/>
          <w:vertAlign w:val="subscript"/>
        </w:rPr>
        <w:t>3</w:t>
      </w:r>
      <w:r w:rsidRPr="00803B9D">
        <w:rPr>
          <w:sz w:val="32"/>
          <w:szCs w:val="32"/>
        </w:rPr>
        <w:t xml:space="preserve"> равна </w:t>
      </w:r>
      <w:r w:rsidRPr="00803B9D">
        <w:rPr>
          <w:sz w:val="32"/>
          <w:szCs w:val="32"/>
        </w:rPr>
        <w:br/>
        <w:t>1,2 моль/л. Определите равновесные концентрации кислорода и озона, если к моменту наступления равновесия 30 % О</w:t>
      </w:r>
      <w:r w:rsidRPr="00803B9D">
        <w:rPr>
          <w:sz w:val="32"/>
          <w:szCs w:val="32"/>
          <w:vertAlign w:val="subscript"/>
        </w:rPr>
        <w:t>2</w:t>
      </w:r>
      <w:r w:rsidRPr="00803B9D">
        <w:rPr>
          <w:sz w:val="32"/>
          <w:szCs w:val="32"/>
        </w:rPr>
        <w:t xml:space="preserve"> превратилось в О</w:t>
      </w:r>
      <w:r w:rsidRPr="00803B9D">
        <w:rPr>
          <w:sz w:val="32"/>
          <w:szCs w:val="32"/>
          <w:vertAlign w:val="subscript"/>
        </w:rPr>
        <w:t>3</w:t>
      </w:r>
      <w:r w:rsidRPr="00803B9D">
        <w:rPr>
          <w:sz w:val="32"/>
          <w:szCs w:val="32"/>
        </w:rPr>
        <w:t>. Чему равна константа равновесия?</w:t>
      </w:r>
    </w:p>
    <w:p w14:paraId="4A53776A" w14:textId="77777777" w:rsidR="00C626CF" w:rsidRPr="00803B9D" w:rsidRDefault="00C626CF" w:rsidP="00454479">
      <w:pPr>
        <w:ind w:firstLine="709"/>
        <w:jc w:val="both"/>
        <w:rPr>
          <w:sz w:val="32"/>
          <w:szCs w:val="32"/>
        </w:rPr>
      </w:pPr>
      <w:r w:rsidRPr="00803B9D">
        <w:rPr>
          <w:sz w:val="32"/>
          <w:szCs w:val="32"/>
        </w:rPr>
        <w:t xml:space="preserve">8. При некоторой температуре в системе </w:t>
      </w:r>
      <w:r w:rsidRPr="00803B9D">
        <w:rPr>
          <w:sz w:val="32"/>
          <w:szCs w:val="32"/>
          <w:lang w:val="en-US"/>
        </w:rPr>
        <w:t>H</w:t>
      </w:r>
      <w:r w:rsidRPr="00803B9D">
        <w:rPr>
          <w:sz w:val="32"/>
          <w:szCs w:val="32"/>
          <w:vertAlign w:val="subscript"/>
        </w:rPr>
        <w:t>2</w:t>
      </w:r>
      <w:r w:rsidRPr="00803B9D">
        <w:rPr>
          <w:sz w:val="32"/>
          <w:szCs w:val="32"/>
        </w:rPr>
        <w:t xml:space="preserve"> + </w:t>
      </w:r>
      <w:r w:rsidRPr="00803B9D">
        <w:rPr>
          <w:sz w:val="32"/>
          <w:szCs w:val="32"/>
          <w:lang w:val="en-US"/>
        </w:rPr>
        <w:t>I</w:t>
      </w:r>
      <w:r w:rsidRPr="00803B9D">
        <w:rPr>
          <w:sz w:val="32"/>
          <w:szCs w:val="32"/>
          <w:vertAlign w:val="subscript"/>
        </w:rPr>
        <w:t>2</w:t>
      </w:r>
      <w:r w:rsidRPr="00803B9D">
        <w:rPr>
          <w:sz w:val="32"/>
          <w:szCs w:val="32"/>
        </w:rPr>
        <w:t xml:space="preserve"> </w:t>
      </w:r>
      <w:r w:rsidRPr="00803B9D">
        <w:rPr>
          <w:rFonts w:ascii="Symbol" w:hAnsi="Symbol"/>
          <w:sz w:val="32"/>
          <w:szCs w:val="32"/>
          <w:lang w:val="en-US"/>
        </w:rPr>
        <w:t></w:t>
      </w:r>
      <w:r w:rsidRPr="00803B9D">
        <w:rPr>
          <w:sz w:val="32"/>
          <w:szCs w:val="32"/>
        </w:rPr>
        <w:t xml:space="preserve"> 2</w:t>
      </w:r>
      <w:r w:rsidRPr="00803B9D">
        <w:rPr>
          <w:sz w:val="32"/>
          <w:szCs w:val="32"/>
          <w:lang w:val="en-US"/>
        </w:rPr>
        <w:t>HI</w:t>
      </w:r>
      <w:r w:rsidRPr="00803B9D">
        <w:rPr>
          <w:sz w:val="32"/>
          <w:szCs w:val="32"/>
        </w:rPr>
        <w:t xml:space="preserve"> равновесие наступило при концентрации веществ [</w:t>
      </w:r>
      <w:r w:rsidRPr="00803B9D">
        <w:rPr>
          <w:sz w:val="32"/>
          <w:szCs w:val="32"/>
          <w:lang w:val="en-US"/>
        </w:rPr>
        <w:t>H</w:t>
      </w:r>
      <w:proofErr w:type="gramStart"/>
      <w:r w:rsidRPr="00803B9D">
        <w:rPr>
          <w:sz w:val="32"/>
          <w:szCs w:val="32"/>
          <w:vertAlign w:val="subscript"/>
        </w:rPr>
        <w:t>2</w:t>
      </w:r>
      <w:r w:rsidRPr="00803B9D">
        <w:rPr>
          <w:sz w:val="32"/>
          <w:szCs w:val="32"/>
        </w:rPr>
        <w:t>]=</w:t>
      </w:r>
      <w:proofErr w:type="gramEnd"/>
      <w:r w:rsidRPr="00803B9D">
        <w:rPr>
          <w:sz w:val="32"/>
          <w:szCs w:val="32"/>
        </w:rPr>
        <w:t>0,025 моль/л; [</w:t>
      </w:r>
      <w:r w:rsidRPr="00803B9D">
        <w:rPr>
          <w:sz w:val="32"/>
          <w:szCs w:val="32"/>
          <w:lang w:val="en-US"/>
        </w:rPr>
        <w:t>I</w:t>
      </w:r>
      <w:r w:rsidRPr="00803B9D">
        <w:rPr>
          <w:sz w:val="32"/>
          <w:szCs w:val="32"/>
          <w:vertAlign w:val="subscript"/>
        </w:rPr>
        <w:t>2</w:t>
      </w:r>
      <w:r w:rsidRPr="00803B9D">
        <w:rPr>
          <w:sz w:val="32"/>
          <w:szCs w:val="32"/>
        </w:rPr>
        <w:t>]=0,05 моль/л; [</w:t>
      </w:r>
      <w:r w:rsidRPr="00803B9D">
        <w:rPr>
          <w:sz w:val="32"/>
          <w:szCs w:val="32"/>
          <w:lang w:val="en-US"/>
        </w:rPr>
        <w:t>HI</w:t>
      </w:r>
      <w:r w:rsidRPr="00803B9D">
        <w:rPr>
          <w:sz w:val="32"/>
          <w:szCs w:val="32"/>
        </w:rPr>
        <w:t>]=0,08 моль/л. Рассчитайте константу равновесия и определите ис</w:t>
      </w:r>
      <w:r w:rsidRPr="00803B9D">
        <w:rPr>
          <w:sz w:val="32"/>
          <w:szCs w:val="32"/>
        </w:rPr>
        <w:softHyphen/>
        <w:t>ходные концентрации [</w:t>
      </w:r>
      <w:r w:rsidRPr="00803B9D">
        <w:rPr>
          <w:sz w:val="32"/>
          <w:szCs w:val="32"/>
          <w:lang w:val="en-US"/>
        </w:rPr>
        <w:t>H</w:t>
      </w:r>
      <w:r w:rsidRPr="00803B9D">
        <w:rPr>
          <w:sz w:val="32"/>
          <w:szCs w:val="32"/>
          <w:vertAlign w:val="subscript"/>
        </w:rPr>
        <w:t>2</w:t>
      </w:r>
      <w:r w:rsidRPr="00803B9D">
        <w:rPr>
          <w:sz w:val="32"/>
          <w:szCs w:val="32"/>
        </w:rPr>
        <w:t>] и [</w:t>
      </w:r>
      <w:r w:rsidRPr="00803B9D">
        <w:rPr>
          <w:sz w:val="32"/>
          <w:szCs w:val="32"/>
          <w:lang w:val="en-US"/>
        </w:rPr>
        <w:t>I</w:t>
      </w:r>
      <w:r w:rsidRPr="00803B9D">
        <w:rPr>
          <w:sz w:val="32"/>
          <w:szCs w:val="32"/>
          <w:vertAlign w:val="subscript"/>
        </w:rPr>
        <w:t>2</w:t>
      </w:r>
      <w:r w:rsidRPr="00803B9D">
        <w:rPr>
          <w:sz w:val="32"/>
          <w:szCs w:val="32"/>
        </w:rPr>
        <w:t>].</w:t>
      </w:r>
    </w:p>
    <w:p w14:paraId="7F18E835" w14:textId="77777777" w:rsidR="00C626CF" w:rsidRPr="00803B9D" w:rsidRDefault="00C626CF" w:rsidP="00454479">
      <w:pPr>
        <w:ind w:firstLine="709"/>
        <w:jc w:val="both"/>
        <w:rPr>
          <w:sz w:val="32"/>
          <w:szCs w:val="32"/>
        </w:rPr>
      </w:pPr>
      <w:r w:rsidRPr="00803B9D">
        <w:rPr>
          <w:sz w:val="32"/>
          <w:szCs w:val="32"/>
        </w:rPr>
        <w:t>9. Какими изменениями температуры, давления и концентрации можно сместить вправо равновесие в реакциях: а) 2</w:t>
      </w:r>
      <w:r w:rsidRPr="00803B9D">
        <w:rPr>
          <w:sz w:val="32"/>
          <w:szCs w:val="32"/>
          <w:lang w:val="en-US"/>
        </w:rPr>
        <w:t>NO</w:t>
      </w:r>
      <w:r w:rsidRPr="00803B9D">
        <w:rPr>
          <w:sz w:val="32"/>
          <w:szCs w:val="32"/>
          <w:vertAlign w:val="subscript"/>
        </w:rPr>
        <w:t>(г)</w:t>
      </w:r>
      <w:r w:rsidRPr="00803B9D">
        <w:rPr>
          <w:sz w:val="32"/>
          <w:szCs w:val="32"/>
        </w:rPr>
        <w:t xml:space="preserve"> + </w:t>
      </w:r>
      <w:r w:rsidRPr="00803B9D">
        <w:rPr>
          <w:sz w:val="32"/>
          <w:szCs w:val="32"/>
          <w:lang w:val="en-US"/>
        </w:rPr>
        <w:t>O</w:t>
      </w:r>
      <w:r w:rsidRPr="00803B9D">
        <w:rPr>
          <w:sz w:val="32"/>
          <w:szCs w:val="32"/>
          <w:vertAlign w:val="subscript"/>
        </w:rPr>
        <w:t>2(г)</w:t>
      </w:r>
      <w:r w:rsidRPr="00803B9D">
        <w:rPr>
          <w:sz w:val="32"/>
          <w:szCs w:val="32"/>
        </w:rPr>
        <w:t xml:space="preserve"> </w:t>
      </w:r>
      <w:r w:rsidRPr="00803B9D">
        <w:rPr>
          <w:rFonts w:ascii="Symbol" w:hAnsi="Symbol"/>
          <w:sz w:val="32"/>
          <w:szCs w:val="32"/>
          <w:lang w:val="en-US"/>
        </w:rPr>
        <w:t></w:t>
      </w:r>
      <w:r w:rsidRPr="00803B9D">
        <w:rPr>
          <w:sz w:val="32"/>
          <w:szCs w:val="32"/>
        </w:rPr>
        <w:t xml:space="preserve"> 2</w:t>
      </w:r>
      <w:r w:rsidRPr="00803B9D">
        <w:rPr>
          <w:sz w:val="32"/>
          <w:szCs w:val="32"/>
          <w:lang w:val="en-US"/>
        </w:rPr>
        <w:t>NO</w:t>
      </w:r>
      <w:r w:rsidRPr="00803B9D">
        <w:rPr>
          <w:sz w:val="32"/>
          <w:szCs w:val="32"/>
          <w:vertAlign w:val="subscript"/>
        </w:rPr>
        <w:t>2(г)</w:t>
      </w:r>
      <w:r w:rsidRPr="00803B9D">
        <w:rPr>
          <w:sz w:val="32"/>
          <w:szCs w:val="32"/>
        </w:rPr>
        <w:t>; б) 2</w:t>
      </w:r>
      <w:r w:rsidRPr="00803B9D">
        <w:rPr>
          <w:sz w:val="32"/>
          <w:szCs w:val="32"/>
          <w:lang w:val="en-US"/>
        </w:rPr>
        <w:t>H</w:t>
      </w:r>
      <w:r w:rsidRPr="00803B9D">
        <w:rPr>
          <w:sz w:val="32"/>
          <w:szCs w:val="32"/>
          <w:vertAlign w:val="subscript"/>
        </w:rPr>
        <w:t>2(г)</w:t>
      </w:r>
      <w:r w:rsidRPr="00803B9D">
        <w:rPr>
          <w:sz w:val="32"/>
          <w:szCs w:val="32"/>
        </w:rPr>
        <w:t> + </w:t>
      </w:r>
      <w:r w:rsidRPr="00803B9D">
        <w:rPr>
          <w:sz w:val="32"/>
          <w:szCs w:val="32"/>
          <w:lang w:val="en-US"/>
        </w:rPr>
        <w:t>O</w:t>
      </w:r>
      <w:r w:rsidRPr="00803B9D">
        <w:rPr>
          <w:sz w:val="32"/>
          <w:szCs w:val="32"/>
          <w:vertAlign w:val="subscript"/>
        </w:rPr>
        <w:t>2(г)</w:t>
      </w:r>
      <w:r w:rsidRPr="00803B9D">
        <w:rPr>
          <w:sz w:val="32"/>
          <w:szCs w:val="32"/>
        </w:rPr>
        <w:t> </w:t>
      </w:r>
      <w:r w:rsidRPr="00803B9D">
        <w:rPr>
          <w:rFonts w:ascii="Symbol" w:hAnsi="Symbol"/>
          <w:sz w:val="32"/>
          <w:szCs w:val="32"/>
          <w:lang w:val="en-US"/>
        </w:rPr>
        <w:t></w:t>
      </w:r>
      <w:r w:rsidRPr="00803B9D">
        <w:rPr>
          <w:sz w:val="32"/>
          <w:szCs w:val="32"/>
        </w:rPr>
        <w:t> 2</w:t>
      </w:r>
      <w:r w:rsidRPr="00803B9D">
        <w:rPr>
          <w:sz w:val="32"/>
          <w:szCs w:val="32"/>
          <w:lang w:val="en-US"/>
        </w:rPr>
        <w:t>H</w:t>
      </w:r>
      <w:r w:rsidRPr="00803B9D">
        <w:rPr>
          <w:sz w:val="32"/>
          <w:szCs w:val="32"/>
          <w:vertAlign w:val="subscript"/>
        </w:rPr>
        <w:t>2</w:t>
      </w:r>
      <w:r w:rsidRPr="00803B9D">
        <w:rPr>
          <w:sz w:val="32"/>
          <w:szCs w:val="32"/>
          <w:lang w:val="en-US"/>
        </w:rPr>
        <w:t>O</w:t>
      </w:r>
      <w:r w:rsidRPr="00803B9D">
        <w:rPr>
          <w:sz w:val="32"/>
          <w:szCs w:val="32"/>
          <w:vertAlign w:val="subscript"/>
        </w:rPr>
        <w:t>(п)</w:t>
      </w:r>
      <w:r w:rsidRPr="00803B9D">
        <w:rPr>
          <w:sz w:val="32"/>
          <w:szCs w:val="32"/>
        </w:rPr>
        <w:t>, если первая реакция эндотермическая, а вторая – экзотермическая?</w:t>
      </w:r>
    </w:p>
    <w:p w14:paraId="79913D20" w14:textId="77777777" w:rsidR="00C626CF" w:rsidRPr="00803B9D" w:rsidRDefault="00C626CF" w:rsidP="00454479">
      <w:pPr>
        <w:ind w:firstLine="709"/>
        <w:jc w:val="both"/>
        <w:rPr>
          <w:sz w:val="32"/>
          <w:szCs w:val="32"/>
        </w:rPr>
      </w:pPr>
      <w:r w:rsidRPr="00803B9D">
        <w:rPr>
          <w:sz w:val="32"/>
          <w:szCs w:val="32"/>
        </w:rPr>
        <w:t>10. Как повлияют на смещение равновесия в реакциях: а) повышение температуры; б) увеличение концентрации исходных веществ; в) уве</w:t>
      </w:r>
      <w:r w:rsidRPr="00803B9D">
        <w:rPr>
          <w:sz w:val="32"/>
          <w:szCs w:val="32"/>
        </w:rPr>
        <w:softHyphen/>
        <w:t>ли</w:t>
      </w:r>
      <w:r w:rsidRPr="00803B9D">
        <w:rPr>
          <w:sz w:val="32"/>
          <w:szCs w:val="32"/>
        </w:rPr>
        <w:softHyphen/>
        <w:t>чение давления: 1) 4</w:t>
      </w:r>
      <w:r w:rsidRPr="00803B9D">
        <w:rPr>
          <w:sz w:val="32"/>
          <w:szCs w:val="32"/>
          <w:lang w:val="en-US"/>
        </w:rPr>
        <w:t>HCl</w:t>
      </w:r>
      <w:r w:rsidRPr="00803B9D">
        <w:rPr>
          <w:sz w:val="32"/>
          <w:szCs w:val="32"/>
          <w:vertAlign w:val="subscript"/>
        </w:rPr>
        <w:t>(г)</w:t>
      </w:r>
      <w:r w:rsidRPr="00803B9D">
        <w:rPr>
          <w:sz w:val="32"/>
          <w:szCs w:val="32"/>
        </w:rPr>
        <w:t xml:space="preserve"> + </w:t>
      </w:r>
      <w:r w:rsidRPr="00803B9D">
        <w:rPr>
          <w:sz w:val="32"/>
          <w:szCs w:val="32"/>
          <w:lang w:val="en-US"/>
        </w:rPr>
        <w:t>O</w:t>
      </w:r>
      <w:r w:rsidRPr="00803B9D">
        <w:rPr>
          <w:sz w:val="32"/>
          <w:szCs w:val="32"/>
          <w:vertAlign w:val="subscript"/>
        </w:rPr>
        <w:t>2(г)</w:t>
      </w:r>
      <w:r w:rsidRPr="00803B9D">
        <w:rPr>
          <w:sz w:val="32"/>
          <w:szCs w:val="32"/>
        </w:rPr>
        <w:t xml:space="preserve"> </w:t>
      </w:r>
      <w:r w:rsidRPr="00803B9D">
        <w:rPr>
          <w:rFonts w:ascii="Symbol" w:hAnsi="Symbol"/>
          <w:sz w:val="32"/>
          <w:szCs w:val="32"/>
          <w:lang w:val="en-US"/>
        </w:rPr>
        <w:t></w:t>
      </w:r>
      <w:r w:rsidRPr="00803B9D">
        <w:rPr>
          <w:sz w:val="32"/>
          <w:szCs w:val="32"/>
        </w:rPr>
        <w:t xml:space="preserve"> 2</w:t>
      </w:r>
      <w:r w:rsidRPr="00803B9D">
        <w:rPr>
          <w:sz w:val="32"/>
          <w:szCs w:val="32"/>
          <w:lang w:val="en-US"/>
        </w:rPr>
        <w:t>Cl</w:t>
      </w:r>
      <w:r w:rsidRPr="00803B9D">
        <w:rPr>
          <w:sz w:val="32"/>
          <w:szCs w:val="32"/>
          <w:vertAlign w:val="subscript"/>
        </w:rPr>
        <w:t>2(г)</w:t>
      </w:r>
      <w:r w:rsidRPr="00803B9D">
        <w:rPr>
          <w:sz w:val="32"/>
          <w:szCs w:val="32"/>
        </w:rPr>
        <w:t xml:space="preserve"> + 2</w:t>
      </w:r>
      <w:r w:rsidRPr="00803B9D">
        <w:rPr>
          <w:sz w:val="32"/>
          <w:szCs w:val="32"/>
          <w:lang w:val="en-US"/>
        </w:rPr>
        <w:t>H</w:t>
      </w:r>
      <w:r w:rsidRPr="00803B9D">
        <w:rPr>
          <w:sz w:val="32"/>
          <w:szCs w:val="32"/>
          <w:vertAlign w:val="subscript"/>
        </w:rPr>
        <w:t>2</w:t>
      </w:r>
      <w:r w:rsidRPr="00803B9D">
        <w:rPr>
          <w:sz w:val="32"/>
          <w:szCs w:val="32"/>
          <w:lang w:val="en-US"/>
        </w:rPr>
        <w:t>O</w:t>
      </w:r>
      <w:r w:rsidRPr="00803B9D">
        <w:rPr>
          <w:sz w:val="32"/>
          <w:szCs w:val="32"/>
          <w:vertAlign w:val="subscript"/>
        </w:rPr>
        <w:t>(п)</w:t>
      </w:r>
      <w:r w:rsidRPr="00803B9D">
        <w:rPr>
          <w:sz w:val="32"/>
          <w:szCs w:val="32"/>
        </w:rPr>
        <w:t>; 2) 2</w:t>
      </w:r>
      <w:r w:rsidRPr="00803B9D">
        <w:rPr>
          <w:sz w:val="32"/>
          <w:szCs w:val="32"/>
          <w:lang w:val="en-US"/>
        </w:rPr>
        <w:t>CO</w:t>
      </w:r>
      <w:r w:rsidRPr="00803B9D">
        <w:rPr>
          <w:sz w:val="32"/>
          <w:szCs w:val="32"/>
          <w:vertAlign w:val="subscript"/>
        </w:rPr>
        <w:t>(г)</w:t>
      </w:r>
      <w:r w:rsidRPr="00803B9D">
        <w:rPr>
          <w:sz w:val="32"/>
          <w:szCs w:val="32"/>
        </w:rPr>
        <w:t xml:space="preserve"> + </w:t>
      </w:r>
      <w:r w:rsidRPr="00803B9D">
        <w:rPr>
          <w:sz w:val="32"/>
          <w:szCs w:val="32"/>
          <w:lang w:val="en-US"/>
        </w:rPr>
        <w:t>O</w:t>
      </w:r>
      <w:r w:rsidRPr="00803B9D">
        <w:rPr>
          <w:sz w:val="32"/>
          <w:szCs w:val="32"/>
          <w:vertAlign w:val="subscript"/>
        </w:rPr>
        <w:t>2(г)</w:t>
      </w:r>
      <w:r w:rsidRPr="00803B9D">
        <w:rPr>
          <w:sz w:val="32"/>
          <w:szCs w:val="32"/>
        </w:rPr>
        <w:t xml:space="preserve"> </w:t>
      </w:r>
      <w:r w:rsidRPr="00803B9D">
        <w:rPr>
          <w:rFonts w:ascii="Symbol" w:hAnsi="Symbol"/>
          <w:sz w:val="32"/>
          <w:szCs w:val="32"/>
          <w:lang w:val="en-US"/>
        </w:rPr>
        <w:t></w:t>
      </w:r>
      <w:r w:rsidRPr="00803B9D">
        <w:rPr>
          <w:sz w:val="32"/>
          <w:szCs w:val="32"/>
        </w:rPr>
        <w:t xml:space="preserve"> 2</w:t>
      </w:r>
      <w:r w:rsidRPr="00803B9D">
        <w:rPr>
          <w:sz w:val="32"/>
          <w:szCs w:val="32"/>
          <w:lang w:val="en-US"/>
        </w:rPr>
        <w:t>CO</w:t>
      </w:r>
      <w:r w:rsidRPr="00803B9D">
        <w:rPr>
          <w:sz w:val="32"/>
          <w:szCs w:val="32"/>
          <w:vertAlign w:val="subscript"/>
        </w:rPr>
        <w:t>2(г)</w:t>
      </w:r>
      <w:r w:rsidRPr="00803B9D">
        <w:rPr>
          <w:sz w:val="32"/>
          <w:szCs w:val="32"/>
        </w:rPr>
        <w:t xml:space="preserve">; 3) </w:t>
      </w:r>
      <w:r w:rsidRPr="00803B9D">
        <w:rPr>
          <w:sz w:val="32"/>
          <w:szCs w:val="32"/>
          <w:lang w:val="en-US"/>
        </w:rPr>
        <w:t>CH</w:t>
      </w:r>
      <w:r w:rsidRPr="00803B9D">
        <w:rPr>
          <w:sz w:val="32"/>
          <w:szCs w:val="32"/>
          <w:vertAlign w:val="subscript"/>
        </w:rPr>
        <w:t>4(г)</w:t>
      </w:r>
      <w:r w:rsidRPr="00803B9D">
        <w:rPr>
          <w:sz w:val="32"/>
          <w:szCs w:val="32"/>
        </w:rPr>
        <w:t xml:space="preserve"> + </w:t>
      </w:r>
      <w:r w:rsidRPr="00803B9D">
        <w:rPr>
          <w:sz w:val="32"/>
          <w:szCs w:val="32"/>
          <w:lang w:val="en-US"/>
        </w:rPr>
        <w:t>O</w:t>
      </w:r>
      <w:r w:rsidRPr="00803B9D">
        <w:rPr>
          <w:sz w:val="32"/>
          <w:szCs w:val="32"/>
          <w:vertAlign w:val="subscript"/>
        </w:rPr>
        <w:t>2(г)</w:t>
      </w:r>
      <w:r w:rsidRPr="00803B9D">
        <w:rPr>
          <w:sz w:val="32"/>
          <w:szCs w:val="32"/>
        </w:rPr>
        <w:t xml:space="preserve"> </w:t>
      </w:r>
      <w:r w:rsidRPr="00803B9D">
        <w:rPr>
          <w:rFonts w:ascii="Symbol" w:eastAsia="Symbol" w:hAnsi="Symbol" w:cs="Symbol"/>
          <w:sz w:val="32"/>
          <w:szCs w:val="32"/>
        </w:rPr>
        <w:t></w:t>
      </w:r>
      <w:r w:rsidRPr="00803B9D">
        <w:rPr>
          <w:sz w:val="32"/>
          <w:szCs w:val="32"/>
        </w:rPr>
        <w:t xml:space="preserve"> </w:t>
      </w:r>
      <w:r w:rsidRPr="00803B9D">
        <w:rPr>
          <w:sz w:val="32"/>
          <w:szCs w:val="32"/>
          <w:lang w:val="en-US"/>
        </w:rPr>
        <w:t>CO</w:t>
      </w:r>
      <w:r w:rsidRPr="00803B9D">
        <w:rPr>
          <w:sz w:val="32"/>
          <w:szCs w:val="32"/>
          <w:vertAlign w:val="subscript"/>
        </w:rPr>
        <w:t>2(г)</w:t>
      </w:r>
      <w:r w:rsidRPr="00803B9D">
        <w:rPr>
          <w:sz w:val="32"/>
          <w:szCs w:val="32"/>
        </w:rPr>
        <w:t xml:space="preserve"> + 2</w:t>
      </w:r>
      <w:r w:rsidRPr="00803B9D">
        <w:rPr>
          <w:sz w:val="32"/>
          <w:szCs w:val="32"/>
          <w:lang w:val="en-US"/>
        </w:rPr>
        <w:t>H</w:t>
      </w:r>
      <w:r w:rsidRPr="00803B9D">
        <w:rPr>
          <w:sz w:val="32"/>
          <w:szCs w:val="32"/>
          <w:vertAlign w:val="subscript"/>
        </w:rPr>
        <w:t>2</w:t>
      </w:r>
      <w:r w:rsidRPr="00803B9D">
        <w:rPr>
          <w:sz w:val="32"/>
          <w:szCs w:val="32"/>
          <w:lang w:val="en-US"/>
        </w:rPr>
        <w:t>O</w:t>
      </w:r>
      <w:r w:rsidRPr="00803B9D">
        <w:rPr>
          <w:sz w:val="32"/>
          <w:szCs w:val="32"/>
          <w:vertAlign w:val="subscript"/>
        </w:rPr>
        <w:t>(п)</w:t>
      </w:r>
      <w:r w:rsidRPr="00803B9D">
        <w:rPr>
          <w:sz w:val="32"/>
          <w:szCs w:val="32"/>
        </w:rPr>
        <w:t>, если реакция 1 – эндо</w:t>
      </w:r>
      <w:r w:rsidRPr="00803B9D">
        <w:rPr>
          <w:sz w:val="32"/>
          <w:szCs w:val="32"/>
        </w:rPr>
        <w:softHyphen/>
        <w:t>тер</w:t>
      </w:r>
      <w:r w:rsidRPr="00803B9D">
        <w:rPr>
          <w:sz w:val="32"/>
          <w:szCs w:val="32"/>
        </w:rPr>
        <w:softHyphen/>
        <w:t>мическая, а реакции 2 и 3 – экзотермические?</w:t>
      </w:r>
    </w:p>
    <w:p w14:paraId="53E2E8D7" w14:textId="77777777" w:rsidR="00C626CF" w:rsidRPr="00803B9D" w:rsidRDefault="00C626CF" w:rsidP="00454479">
      <w:pPr>
        <w:ind w:firstLine="709"/>
        <w:jc w:val="both"/>
        <w:rPr>
          <w:sz w:val="32"/>
          <w:szCs w:val="32"/>
        </w:rPr>
      </w:pPr>
      <w:r w:rsidRPr="00803B9D">
        <w:rPr>
          <w:sz w:val="32"/>
          <w:szCs w:val="32"/>
        </w:rPr>
        <w:t>11. Какими изменениями температуры, давления и концентрации ве</w:t>
      </w:r>
      <w:r w:rsidRPr="00803B9D">
        <w:rPr>
          <w:sz w:val="32"/>
          <w:szCs w:val="32"/>
        </w:rPr>
        <w:softHyphen/>
        <w:t xml:space="preserve">ществ можно сместить вправо равновесие в системе </w:t>
      </w:r>
      <w:r w:rsidRPr="00803B9D">
        <w:rPr>
          <w:sz w:val="32"/>
          <w:szCs w:val="32"/>
          <w:lang w:val="en-US"/>
        </w:rPr>
        <w:t>N</w:t>
      </w:r>
      <w:r w:rsidRPr="00803B9D">
        <w:rPr>
          <w:sz w:val="32"/>
          <w:szCs w:val="32"/>
          <w:vertAlign w:val="subscript"/>
        </w:rPr>
        <w:t>2</w:t>
      </w:r>
      <w:r w:rsidRPr="00803B9D">
        <w:rPr>
          <w:sz w:val="32"/>
          <w:szCs w:val="32"/>
        </w:rPr>
        <w:t xml:space="preserve"> + </w:t>
      </w:r>
      <w:r w:rsidRPr="00803B9D">
        <w:rPr>
          <w:sz w:val="32"/>
          <w:szCs w:val="32"/>
          <w:lang w:val="en-US"/>
        </w:rPr>
        <w:t>O</w:t>
      </w:r>
      <w:r w:rsidRPr="00803B9D">
        <w:rPr>
          <w:sz w:val="32"/>
          <w:szCs w:val="32"/>
          <w:vertAlign w:val="subscript"/>
        </w:rPr>
        <w:t>2</w:t>
      </w:r>
      <w:r w:rsidRPr="00803B9D">
        <w:rPr>
          <w:sz w:val="32"/>
          <w:szCs w:val="32"/>
        </w:rPr>
        <w:t xml:space="preserve"> </w:t>
      </w:r>
      <w:r w:rsidRPr="00803B9D">
        <w:rPr>
          <w:rFonts w:ascii="Symbol" w:hAnsi="Symbol"/>
          <w:sz w:val="32"/>
          <w:szCs w:val="32"/>
          <w:lang w:val="en-US"/>
        </w:rPr>
        <w:t></w:t>
      </w:r>
      <w:r w:rsidRPr="00803B9D">
        <w:rPr>
          <w:sz w:val="32"/>
          <w:szCs w:val="32"/>
        </w:rPr>
        <w:t xml:space="preserve"> 2</w:t>
      </w:r>
      <w:r w:rsidRPr="00803B9D">
        <w:rPr>
          <w:sz w:val="32"/>
          <w:szCs w:val="32"/>
          <w:lang w:val="en-US"/>
        </w:rPr>
        <w:t>NO</w:t>
      </w:r>
      <w:r w:rsidRPr="00803B9D">
        <w:rPr>
          <w:sz w:val="32"/>
          <w:szCs w:val="32"/>
        </w:rPr>
        <w:t>, если прямая реакция экзотермическая?</w:t>
      </w:r>
    </w:p>
    <w:p w14:paraId="430B4F74" w14:textId="5F5A516C" w:rsidR="00C626CF" w:rsidRPr="00803B9D" w:rsidRDefault="00C626CF" w:rsidP="00454479">
      <w:pPr>
        <w:ind w:firstLine="709"/>
        <w:jc w:val="both"/>
        <w:rPr>
          <w:sz w:val="32"/>
          <w:szCs w:val="32"/>
        </w:rPr>
      </w:pPr>
      <w:r w:rsidRPr="00803B9D">
        <w:rPr>
          <w:sz w:val="32"/>
          <w:szCs w:val="32"/>
        </w:rPr>
        <w:t>12. При некоторой температуре в системе 2NO</w:t>
      </w:r>
      <w:r w:rsidRPr="00803B9D">
        <w:rPr>
          <w:sz w:val="32"/>
          <w:szCs w:val="32"/>
          <w:vertAlign w:val="subscript"/>
        </w:rPr>
        <w:t xml:space="preserve">2 </w:t>
      </w:r>
      <w:r w:rsidRPr="00803B9D">
        <w:rPr>
          <w:rFonts w:ascii="Symbol" w:hAnsi="Symbol"/>
          <w:sz w:val="32"/>
          <w:szCs w:val="32"/>
          <w:lang w:val="en-US"/>
        </w:rPr>
        <w:t></w:t>
      </w:r>
      <w:r w:rsidRPr="00803B9D">
        <w:rPr>
          <w:sz w:val="32"/>
          <w:szCs w:val="32"/>
        </w:rPr>
        <w:t xml:space="preserve"> 2NO+O</w:t>
      </w:r>
      <w:r w:rsidRPr="00803B9D">
        <w:rPr>
          <w:sz w:val="32"/>
          <w:szCs w:val="32"/>
          <w:vertAlign w:val="subscript"/>
        </w:rPr>
        <w:t>2</w:t>
      </w:r>
      <w:r w:rsidRPr="00803B9D">
        <w:rPr>
          <w:sz w:val="32"/>
          <w:szCs w:val="32"/>
        </w:rPr>
        <w:t xml:space="preserve"> устано</w:t>
      </w:r>
      <w:r w:rsidRPr="00803B9D">
        <w:rPr>
          <w:sz w:val="32"/>
          <w:szCs w:val="32"/>
        </w:rPr>
        <w:softHyphen/>
        <w:t>вилось равновесие при следующих концентрациях: [NO</w:t>
      </w:r>
      <w:r w:rsidRPr="00803B9D">
        <w:rPr>
          <w:sz w:val="32"/>
          <w:szCs w:val="32"/>
          <w:vertAlign w:val="subscript"/>
        </w:rPr>
        <w:t>2</w:t>
      </w:r>
      <w:r w:rsidRPr="00803B9D">
        <w:rPr>
          <w:sz w:val="32"/>
          <w:szCs w:val="32"/>
        </w:rPr>
        <w:t xml:space="preserve">] =0,006 моль/л; [NO] = 0,024 моль/л. </w:t>
      </w:r>
      <w:r w:rsidRPr="00803B9D">
        <w:rPr>
          <w:sz w:val="32"/>
          <w:szCs w:val="32"/>
        </w:rPr>
        <w:lastRenderedPageBreak/>
        <w:t>Найти константу равновесия реакции и исходную концентрацию NO</w:t>
      </w:r>
      <w:r w:rsidRPr="00803B9D">
        <w:rPr>
          <w:sz w:val="32"/>
          <w:szCs w:val="32"/>
          <w:vertAlign w:val="subscript"/>
        </w:rPr>
        <w:t>2</w:t>
      </w:r>
      <w:r w:rsidRPr="00803B9D">
        <w:rPr>
          <w:sz w:val="32"/>
          <w:szCs w:val="32"/>
        </w:rPr>
        <w:t>.</w:t>
      </w:r>
    </w:p>
    <w:p w14:paraId="0AC31ABB" w14:textId="77777777" w:rsidR="007C01CC" w:rsidRDefault="007C01CC" w:rsidP="00454479">
      <w:pPr>
        <w:spacing w:line="240" w:lineRule="auto"/>
        <w:ind w:firstLine="709"/>
        <w:jc w:val="both"/>
        <w:outlineLvl w:val="0"/>
        <w:rPr>
          <w:rFonts w:eastAsia="Times New Roman"/>
          <w:b/>
          <w:bCs/>
          <w:kern w:val="36"/>
          <w:sz w:val="32"/>
          <w:szCs w:val="32"/>
          <w:lang w:eastAsia="ru-RU"/>
        </w:rPr>
      </w:pPr>
    </w:p>
    <w:p w14:paraId="675D7136" w14:textId="1C5D689F" w:rsidR="007C01CC" w:rsidRDefault="007C01CC" w:rsidP="002C23EC">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ТЕМА 5 РАСТВОРЫ. ГИДРОЛИЗ СОЛЕЙ</w:t>
      </w:r>
    </w:p>
    <w:p w14:paraId="04F975C3" w14:textId="2CCFD53D" w:rsidR="007C01CC" w:rsidRDefault="007C01CC" w:rsidP="002C23EC">
      <w:pPr>
        <w:spacing w:line="240" w:lineRule="auto"/>
        <w:ind w:firstLine="709"/>
        <w:jc w:val="center"/>
        <w:outlineLvl w:val="0"/>
        <w:rPr>
          <w:rFonts w:eastAsia="Times New Roman"/>
          <w:b/>
          <w:bCs/>
          <w:kern w:val="36"/>
          <w:sz w:val="32"/>
          <w:szCs w:val="32"/>
          <w:lang w:eastAsia="ru-RU"/>
        </w:rPr>
      </w:pPr>
    </w:p>
    <w:p w14:paraId="3C345269" w14:textId="468350E3" w:rsidR="00A95CAD" w:rsidRDefault="00A95CAD" w:rsidP="002C23EC">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5.1 РАСТВОРЫ</w:t>
      </w:r>
    </w:p>
    <w:p w14:paraId="482D659F" w14:textId="77777777" w:rsidR="00A95CAD" w:rsidRPr="00DC46A1" w:rsidRDefault="00A95CAD" w:rsidP="002C23EC">
      <w:pPr>
        <w:pStyle w:val="a8"/>
        <w:spacing w:before="1"/>
        <w:ind w:firstLine="709"/>
        <w:jc w:val="center"/>
        <w:rPr>
          <w:b/>
          <w:lang w:val="ru-RU"/>
        </w:rPr>
      </w:pPr>
    </w:p>
    <w:p w14:paraId="10A055B0" w14:textId="10C2E162" w:rsidR="00A95CAD" w:rsidRPr="00A95CAD" w:rsidRDefault="002C23EC" w:rsidP="00A11B94">
      <w:pPr>
        <w:pStyle w:val="1"/>
        <w:keepNext w:val="0"/>
        <w:keepLines w:val="0"/>
        <w:widowControl w:val="0"/>
        <w:tabs>
          <w:tab w:val="left" w:pos="1034"/>
        </w:tabs>
        <w:autoSpaceDE w:val="0"/>
        <w:autoSpaceDN w:val="0"/>
        <w:spacing w:before="1" w:line="240" w:lineRule="auto"/>
        <w:ind w:firstLine="709"/>
        <w:jc w:val="center"/>
        <w:rPr>
          <w:rFonts w:ascii="Times New Roman" w:hAnsi="Times New Roman" w:cs="Times New Roman"/>
          <w:b/>
          <w:color w:val="auto"/>
        </w:rPr>
      </w:pPr>
      <w:r>
        <w:rPr>
          <w:rFonts w:ascii="Times New Roman" w:hAnsi="Times New Roman" w:cs="Times New Roman"/>
          <w:b/>
          <w:color w:val="auto"/>
        </w:rPr>
        <w:t>5.1.1 И</w:t>
      </w:r>
      <w:r w:rsidRPr="00A95CAD">
        <w:rPr>
          <w:rFonts w:ascii="Times New Roman" w:hAnsi="Times New Roman" w:cs="Times New Roman"/>
          <w:b/>
          <w:color w:val="auto"/>
        </w:rPr>
        <w:t>стинные</w:t>
      </w:r>
      <w:r w:rsidRPr="00A95CAD">
        <w:rPr>
          <w:rFonts w:ascii="Times New Roman" w:hAnsi="Times New Roman" w:cs="Times New Roman"/>
          <w:b/>
          <w:color w:val="auto"/>
          <w:spacing w:val="-7"/>
        </w:rPr>
        <w:t xml:space="preserve"> </w:t>
      </w:r>
      <w:r w:rsidRPr="00A95CAD">
        <w:rPr>
          <w:rFonts w:ascii="Times New Roman" w:hAnsi="Times New Roman" w:cs="Times New Roman"/>
          <w:b/>
          <w:color w:val="auto"/>
        </w:rPr>
        <w:t>растворы.</w:t>
      </w:r>
      <w:r w:rsidRPr="00A95CAD">
        <w:rPr>
          <w:rFonts w:ascii="Times New Roman" w:hAnsi="Times New Roman" w:cs="Times New Roman"/>
          <w:b/>
          <w:color w:val="auto"/>
          <w:spacing w:val="-4"/>
        </w:rPr>
        <w:t xml:space="preserve"> </w:t>
      </w:r>
      <w:r>
        <w:rPr>
          <w:rFonts w:ascii="Times New Roman" w:hAnsi="Times New Roman" w:cs="Times New Roman"/>
          <w:b/>
          <w:color w:val="auto"/>
        </w:rPr>
        <w:t>Р</w:t>
      </w:r>
      <w:r w:rsidRPr="00A95CAD">
        <w:rPr>
          <w:rFonts w:ascii="Times New Roman" w:hAnsi="Times New Roman" w:cs="Times New Roman"/>
          <w:b/>
          <w:color w:val="auto"/>
        </w:rPr>
        <w:t>астворимость</w:t>
      </w:r>
    </w:p>
    <w:p w14:paraId="7203FB01" w14:textId="77777777" w:rsidR="00A95CAD" w:rsidRPr="00DC46A1" w:rsidRDefault="00A95CAD" w:rsidP="00454479">
      <w:pPr>
        <w:pStyle w:val="a8"/>
        <w:spacing w:before="3"/>
        <w:ind w:firstLine="709"/>
        <w:jc w:val="both"/>
        <w:rPr>
          <w:b/>
          <w:i/>
          <w:sz w:val="27"/>
          <w:lang w:val="ru-RU"/>
        </w:rPr>
      </w:pPr>
    </w:p>
    <w:p w14:paraId="1DC14CCD" w14:textId="545CB3A6" w:rsidR="00A95CAD" w:rsidRPr="00D92E06" w:rsidRDefault="00A95CAD" w:rsidP="00454479">
      <w:pPr>
        <w:pStyle w:val="a8"/>
        <w:ind w:firstLine="709"/>
        <w:jc w:val="both"/>
        <w:rPr>
          <w:sz w:val="32"/>
          <w:szCs w:val="32"/>
          <w:lang w:val="ru-RU"/>
        </w:rPr>
      </w:pPr>
      <w:r w:rsidRPr="00D92E06">
        <w:rPr>
          <w:b/>
          <w:sz w:val="32"/>
          <w:szCs w:val="32"/>
          <w:lang w:val="ru-RU"/>
        </w:rPr>
        <w:t>Истинным раствором</w:t>
      </w:r>
      <w:r w:rsidRPr="00D92E06">
        <w:rPr>
          <w:sz w:val="32"/>
          <w:szCs w:val="32"/>
          <w:lang w:val="ru-RU"/>
        </w:rPr>
        <w:t xml:space="preserve"> называется многокомпонентная система, состав</w:t>
      </w:r>
      <w:r w:rsidRPr="00D92E06">
        <w:rPr>
          <w:spacing w:val="1"/>
          <w:sz w:val="32"/>
          <w:szCs w:val="32"/>
          <w:lang w:val="ru-RU"/>
        </w:rPr>
        <w:t xml:space="preserve"> </w:t>
      </w:r>
      <w:r w:rsidRPr="00D92E06">
        <w:rPr>
          <w:sz w:val="32"/>
          <w:szCs w:val="32"/>
          <w:lang w:val="ru-RU"/>
        </w:rPr>
        <w:t>которой в определенных пределах можно изменять без нарушения гомогенн</w:t>
      </w:r>
      <w:r w:rsidR="00DD118D" w:rsidRPr="00D92E06">
        <w:rPr>
          <w:spacing w:val="1"/>
          <w:sz w:val="32"/>
          <w:szCs w:val="32"/>
          <w:lang w:val="ru-RU"/>
        </w:rPr>
        <w:t>о</w:t>
      </w:r>
      <w:r w:rsidRPr="00D92E06">
        <w:rPr>
          <w:sz w:val="32"/>
          <w:szCs w:val="32"/>
          <w:lang w:val="ru-RU"/>
        </w:rPr>
        <w:t>сти</w:t>
      </w:r>
      <w:r w:rsidRPr="00D92E06">
        <w:rPr>
          <w:spacing w:val="-1"/>
          <w:sz w:val="32"/>
          <w:szCs w:val="32"/>
          <w:lang w:val="ru-RU"/>
        </w:rPr>
        <w:t xml:space="preserve"> </w:t>
      </w:r>
      <w:r w:rsidRPr="00D92E06">
        <w:rPr>
          <w:sz w:val="32"/>
          <w:szCs w:val="32"/>
          <w:lang w:val="ru-RU"/>
        </w:rPr>
        <w:t>(однородности).</w:t>
      </w:r>
    </w:p>
    <w:p w14:paraId="1BAC1CA2" w14:textId="77777777" w:rsidR="00A95CAD" w:rsidRPr="00D92E06" w:rsidRDefault="00A95CAD" w:rsidP="00454479">
      <w:pPr>
        <w:spacing w:line="240" w:lineRule="auto"/>
        <w:ind w:firstLine="709"/>
        <w:jc w:val="both"/>
        <w:rPr>
          <w:sz w:val="32"/>
          <w:szCs w:val="32"/>
        </w:rPr>
      </w:pPr>
      <w:r w:rsidRPr="00D92E06">
        <w:rPr>
          <w:sz w:val="32"/>
          <w:szCs w:val="32"/>
        </w:rPr>
        <w:t>Раствор состоит из, как минимум, двух компонентов: растворителя и</w:t>
      </w:r>
      <w:r w:rsidRPr="00D92E06">
        <w:rPr>
          <w:spacing w:val="1"/>
          <w:sz w:val="32"/>
          <w:szCs w:val="32"/>
        </w:rPr>
        <w:t xml:space="preserve"> </w:t>
      </w:r>
      <w:r w:rsidRPr="00D92E06">
        <w:rPr>
          <w:sz w:val="32"/>
          <w:szCs w:val="32"/>
        </w:rPr>
        <w:t>растворенного вещества.</w:t>
      </w:r>
    </w:p>
    <w:p w14:paraId="34D32342" w14:textId="4C8BCC04" w:rsidR="00A95CAD" w:rsidRPr="00A95CAD" w:rsidRDefault="00A95CAD" w:rsidP="00454479">
      <w:pPr>
        <w:pStyle w:val="a8"/>
        <w:ind w:firstLine="709"/>
        <w:jc w:val="both"/>
        <w:rPr>
          <w:sz w:val="32"/>
          <w:szCs w:val="32"/>
          <w:lang w:val="ru-RU"/>
        </w:rPr>
      </w:pPr>
      <w:r w:rsidRPr="00D92E06">
        <w:rPr>
          <w:b/>
          <w:sz w:val="32"/>
          <w:szCs w:val="32"/>
          <w:lang w:val="ru-RU"/>
        </w:rPr>
        <w:t>Растворителем</w:t>
      </w:r>
      <w:r w:rsidRPr="00A95CAD">
        <w:rPr>
          <w:b/>
          <w:i/>
          <w:sz w:val="32"/>
          <w:szCs w:val="32"/>
          <w:lang w:val="ru-RU"/>
        </w:rPr>
        <w:t xml:space="preserve"> </w:t>
      </w:r>
      <w:r w:rsidRPr="00A95CAD">
        <w:rPr>
          <w:sz w:val="32"/>
          <w:szCs w:val="32"/>
          <w:lang w:val="ru-RU"/>
        </w:rPr>
        <w:t>принято считать тот из компонентов, который преобладает количественно, и агрегатное состояние которого не изменяется в растворе.</w:t>
      </w:r>
      <w:r w:rsidRPr="00A95CAD">
        <w:rPr>
          <w:spacing w:val="1"/>
          <w:sz w:val="32"/>
          <w:szCs w:val="32"/>
          <w:lang w:val="ru-RU"/>
        </w:rPr>
        <w:t xml:space="preserve"> </w:t>
      </w:r>
      <w:r w:rsidRPr="00A95CAD">
        <w:rPr>
          <w:sz w:val="32"/>
          <w:szCs w:val="32"/>
          <w:lang w:val="ru-RU"/>
        </w:rPr>
        <w:t>Для</w:t>
      </w:r>
      <w:r w:rsidRPr="00A95CAD">
        <w:rPr>
          <w:spacing w:val="-1"/>
          <w:sz w:val="32"/>
          <w:szCs w:val="32"/>
          <w:lang w:val="ru-RU"/>
        </w:rPr>
        <w:t xml:space="preserve"> </w:t>
      </w:r>
      <w:r w:rsidRPr="00A95CAD">
        <w:rPr>
          <w:sz w:val="32"/>
          <w:szCs w:val="32"/>
          <w:lang w:val="ru-RU"/>
        </w:rPr>
        <w:t>водных</w:t>
      </w:r>
      <w:r w:rsidRPr="00A95CAD">
        <w:rPr>
          <w:spacing w:val="-3"/>
          <w:sz w:val="32"/>
          <w:szCs w:val="32"/>
          <w:lang w:val="ru-RU"/>
        </w:rPr>
        <w:t xml:space="preserve"> </w:t>
      </w:r>
      <w:r w:rsidRPr="00A95CAD">
        <w:rPr>
          <w:sz w:val="32"/>
          <w:szCs w:val="32"/>
          <w:lang w:val="ru-RU"/>
        </w:rPr>
        <w:t>растворов</w:t>
      </w:r>
      <w:r w:rsidRPr="00A95CAD">
        <w:rPr>
          <w:spacing w:val="-2"/>
          <w:sz w:val="32"/>
          <w:szCs w:val="32"/>
          <w:lang w:val="ru-RU"/>
        </w:rPr>
        <w:t xml:space="preserve"> </w:t>
      </w:r>
      <w:r w:rsidRPr="00A95CAD">
        <w:rPr>
          <w:sz w:val="32"/>
          <w:szCs w:val="32"/>
          <w:lang w:val="ru-RU"/>
        </w:rPr>
        <w:t>растворителем</w:t>
      </w:r>
      <w:r w:rsidRPr="00A95CAD">
        <w:rPr>
          <w:spacing w:val="-3"/>
          <w:sz w:val="32"/>
          <w:szCs w:val="32"/>
          <w:lang w:val="ru-RU"/>
        </w:rPr>
        <w:t xml:space="preserve"> </w:t>
      </w:r>
      <w:r w:rsidRPr="00A95CAD">
        <w:rPr>
          <w:sz w:val="32"/>
          <w:szCs w:val="32"/>
          <w:lang w:val="ru-RU"/>
        </w:rPr>
        <w:t>всегда считается</w:t>
      </w:r>
      <w:r w:rsidRPr="00A95CAD">
        <w:rPr>
          <w:spacing w:val="-1"/>
          <w:sz w:val="32"/>
          <w:szCs w:val="32"/>
          <w:lang w:val="ru-RU"/>
        </w:rPr>
        <w:t xml:space="preserve"> </w:t>
      </w:r>
      <w:r w:rsidRPr="00A95CAD">
        <w:rPr>
          <w:sz w:val="32"/>
          <w:szCs w:val="32"/>
          <w:lang w:val="ru-RU"/>
        </w:rPr>
        <w:t>вода.</w:t>
      </w:r>
    </w:p>
    <w:p w14:paraId="22FC5B7E" w14:textId="77777777" w:rsidR="00A95CAD" w:rsidRPr="00A95CAD" w:rsidRDefault="00A95CAD" w:rsidP="00454479">
      <w:pPr>
        <w:pStyle w:val="a8"/>
        <w:ind w:firstLine="709"/>
        <w:jc w:val="both"/>
        <w:rPr>
          <w:sz w:val="32"/>
          <w:szCs w:val="32"/>
          <w:lang w:val="ru-RU"/>
        </w:rPr>
      </w:pPr>
      <w:r w:rsidRPr="00D92E06">
        <w:rPr>
          <w:b/>
          <w:sz w:val="32"/>
          <w:szCs w:val="32"/>
          <w:lang w:val="ru-RU"/>
        </w:rPr>
        <w:t>Растворенное</w:t>
      </w:r>
      <w:r w:rsidRPr="00D92E06">
        <w:rPr>
          <w:b/>
          <w:spacing w:val="1"/>
          <w:sz w:val="32"/>
          <w:szCs w:val="32"/>
          <w:lang w:val="ru-RU"/>
        </w:rPr>
        <w:t xml:space="preserve"> </w:t>
      </w:r>
      <w:r w:rsidRPr="00D92E06">
        <w:rPr>
          <w:b/>
          <w:sz w:val="32"/>
          <w:szCs w:val="32"/>
          <w:lang w:val="ru-RU"/>
        </w:rPr>
        <w:t>вещество</w:t>
      </w:r>
      <w:r w:rsidRPr="00A95CAD">
        <w:rPr>
          <w:b/>
          <w:i/>
          <w:spacing w:val="1"/>
          <w:sz w:val="32"/>
          <w:szCs w:val="32"/>
          <w:lang w:val="ru-RU"/>
        </w:rPr>
        <w:t xml:space="preserve"> </w:t>
      </w:r>
      <w:r w:rsidRPr="00A95CAD">
        <w:rPr>
          <w:sz w:val="32"/>
          <w:szCs w:val="32"/>
          <w:lang w:val="ru-RU"/>
        </w:rPr>
        <w:t>–</w:t>
      </w:r>
      <w:r w:rsidRPr="00A95CAD">
        <w:rPr>
          <w:spacing w:val="1"/>
          <w:sz w:val="32"/>
          <w:szCs w:val="32"/>
          <w:lang w:val="ru-RU"/>
        </w:rPr>
        <w:t xml:space="preserve"> </w:t>
      </w:r>
      <w:r w:rsidRPr="00A95CAD">
        <w:rPr>
          <w:sz w:val="32"/>
          <w:szCs w:val="32"/>
          <w:lang w:val="ru-RU"/>
        </w:rPr>
        <w:t>тот</w:t>
      </w:r>
      <w:r w:rsidRPr="00A95CAD">
        <w:rPr>
          <w:spacing w:val="1"/>
          <w:sz w:val="32"/>
          <w:szCs w:val="32"/>
          <w:lang w:val="ru-RU"/>
        </w:rPr>
        <w:t xml:space="preserve"> </w:t>
      </w:r>
      <w:r w:rsidRPr="00A95CAD">
        <w:rPr>
          <w:sz w:val="32"/>
          <w:szCs w:val="32"/>
          <w:lang w:val="ru-RU"/>
        </w:rPr>
        <w:t>из</w:t>
      </w:r>
      <w:r w:rsidRPr="00A95CAD">
        <w:rPr>
          <w:spacing w:val="1"/>
          <w:sz w:val="32"/>
          <w:szCs w:val="32"/>
          <w:lang w:val="ru-RU"/>
        </w:rPr>
        <w:t xml:space="preserve"> </w:t>
      </w:r>
      <w:r w:rsidRPr="00A95CAD">
        <w:rPr>
          <w:sz w:val="32"/>
          <w:szCs w:val="32"/>
          <w:lang w:val="ru-RU"/>
        </w:rPr>
        <w:t>компонентов,</w:t>
      </w:r>
      <w:r w:rsidRPr="00A95CAD">
        <w:rPr>
          <w:spacing w:val="1"/>
          <w:sz w:val="32"/>
          <w:szCs w:val="32"/>
          <w:lang w:val="ru-RU"/>
        </w:rPr>
        <w:t xml:space="preserve"> </w:t>
      </w:r>
      <w:r w:rsidRPr="00A95CAD">
        <w:rPr>
          <w:sz w:val="32"/>
          <w:szCs w:val="32"/>
          <w:lang w:val="ru-RU"/>
        </w:rPr>
        <w:t>количество</w:t>
      </w:r>
      <w:r w:rsidRPr="00A95CAD">
        <w:rPr>
          <w:spacing w:val="1"/>
          <w:sz w:val="32"/>
          <w:szCs w:val="32"/>
          <w:lang w:val="ru-RU"/>
        </w:rPr>
        <w:t xml:space="preserve"> </w:t>
      </w:r>
      <w:r w:rsidRPr="00A95CAD">
        <w:rPr>
          <w:sz w:val="32"/>
          <w:szCs w:val="32"/>
          <w:lang w:val="ru-RU"/>
        </w:rPr>
        <w:t>которого</w:t>
      </w:r>
      <w:r w:rsidRPr="00A95CAD">
        <w:rPr>
          <w:spacing w:val="1"/>
          <w:sz w:val="32"/>
          <w:szCs w:val="32"/>
          <w:lang w:val="ru-RU"/>
        </w:rPr>
        <w:t xml:space="preserve"> </w:t>
      </w:r>
      <w:r w:rsidRPr="00A95CAD">
        <w:rPr>
          <w:sz w:val="32"/>
          <w:szCs w:val="32"/>
          <w:lang w:val="ru-RU"/>
        </w:rPr>
        <w:t>меньше, чем растворителя, и агрегатное состояние которого при переходе в</w:t>
      </w:r>
      <w:r w:rsidRPr="00A95CAD">
        <w:rPr>
          <w:spacing w:val="1"/>
          <w:sz w:val="32"/>
          <w:szCs w:val="32"/>
          <w:lang w:val="ru-RU"/>
        </w:rPr>
        <w:t xml:space="preserve"> </w:t>
      </w:r>
      <w:r w:rsidRPr="00A95CAD">
        <w:rPr>
          <w:sz w:val="32"/>
          <w:szCs w:val="32"/>
          <w:lang w:val="ru-RU"/>
        </w:rPr>
        <w:t>раствор может изменяться.</w:t>
      </w:r>
    </w:p>
    <w:p w14:paraId="464EB34F" w14:textId="7F2A6D0F" w:rsidR="00A95CAD" w:rsidRPr="00A95CAD" w:rsidRDefault="00A95CAD" w:rsidP="00454479">
      <w:pPr>
        <w:pStyle w:val="a8"/>
        <w:ind w:firstLine="709"/>
        <w:jc w:val="both"/>
        <w:rPr>
          <w:sz w:val="32"/>
          <w:szCs w:val="32"/>
          <w:lang w:val="ru-RU"/>
        </w:rPr>
      </w:pPr>
      <w:r w:rsidRPr="00A95CAD">
        <w:rPr>
          <w:sz w:val="32"/>
          <w:szCs w:val="32"/>
          <w:lang w:val="ru-RU"/>
        </w:rPr>
        <w:t>Например, в растворе соды (</w:t>
      </w:r>
      <w:r w:rsidRPr="00A95CAD">
        <w:rPr>
          <w:sz w:val="32"/>
          <w:szCs w:val="32"/>
        </w:rPr>
        <w:t>Na</w:t>
      </w:r>
      <w:r w:rsidRPr="00A95CAD">
        <w:rPr>
          <w:sz w:val="32"/>
          <w:szCs w:val="32"/>
          <w:vertAlign w:val="subscript"/>
          <w:lang w:val="ru-RU"/>
        </w:rPr>
        <w:t>2</w:t>
      </w:r>
      <w:r w:rsidRPr="00A95CAD">
        <w:rPr>
          <w:sz w:val="32"/>
          <w:szCs w:val="32"/>
        </w:rPr>
        <w:t>CO</w:t>
      </w:r>
      <w:r w:rsidRPr="00A95CAD">
        <w:rPr>
          <w:sz w:val="32"/>
          <w:szCs w:val="32"/>
          <w:vertAlign w:val="subscript"/>
          <w:lang w:val="ru-RU"/>
        </w:rPr>
        <w:t>3</w:t>
      </w:r>
      <w:r w:rsidRPr="00A95CAD">
        <w:rPr>
          <w:sz w:val="32"/>
          <w:szCs w:val="32"/>
          <w:lang w:val="ru-RU"/>
        </w:rPr>
        <w:t>) растворителем является вода, а растворенным веществом – сода (при растворении сода из твердого кристаллического состояния</w:t>
      </w:r>
      <w:r w:rsidRPr="00A95CAD">
        <w:rPr>
          <w:spacing w:val="-3"/>
          <w:sz w:val="32"/>
          <w:szCs w:val="32"/>
          <w:lang w:val="ru-RU"/>
        </w:rPr>
        <w:t xml:space="preserve"> </w:t>
      </w:r>
      <w:r w:rsidRPr="00A95CAD">
        <w:rPr>
          <w:sz w:val="32"/>
          <w:szCs w:val="32"/>
          <w:lang w:val="ru-RU"/>
        </w:rPr>
        <w:t>перешла в</w:t>
      </w:r>
      <w:r w:rsidRPr="00A95CAD">
        <w:rPr>
          <w:spacing w:val="-2"/>
          <w:sz w:val="32"/>
          <w:szCs w:val="32"/>
          <w:lang w:val="ru-RU"/>
        </w:rPr>
        <w:t xml:space="preserve"> </w:t>
      </w:r>
      <w:r w:rsidRPr="00A95CAD">
        <w:rPr>
          <w:sz w:val="32"/>
          <w:szCs w:val="32"/>
          <w:lang w:val="ru-RU"/>
        </w:rPr>
        <w:t>жидкое состояние</w:t>
      </w:r>
      <w:r w:rsidRPr="00A95CAD">
        <w:rPr>
          <w:spacing w:val="-3"/>
          <w:sz w:val="32"/>
          <w:szCs w:val="32"/>
          <w:lang w:val="ru-RU"/>
        </w:rPr>
        <w:t xml:space="preserve"> </w:t>
      </w:r>
      <w:r w:rsidRPr="00A95CAD">
        <w:rPr>
          <w:sz w:val="32"/>
          <w:szCs w:val="32"/>
          <w:lang w:val="ru-RU"/>
        </w:rPr>
        <w:t>раствора).</w:t>
      </w:r>
    </w:p>
    <w:p w14:paraId="79DFE725" w14:textId="2DFDF102" w:rsidR="00A95CAD" w:rsidRPr="00A95CAD" w:rsidRDefault="00A95CAD" w:rsidP="00454479">
      <w:pPr>
        <w:pStyle w:val="a8"/>
        <w:ind w:firstLine="709"/>
        <w:jc w:val="both"/>
        <w:rPr>
          <w:sz w:val="32"/>
          <w:szCs w:val="32"/>
          <w:lang w:val="ru-RU"/>
        </w:rPr>
      </w:pPr>
      <w:r w:rsidRPr="00A95CAD">
        <w:rPr>
          <w:sz w:val="32"/>
          <w:szCs w:val="32"/>
          <w:lang w:val="ru-RU"/>
        </w:rPr>
        <w:t>Строгой теории, объясняющей почему одни вещества хорошо растворимы в полярных растворителях (например, в воде), а другие – в неполярных</w:t>
      </w:r>
      <w:r w:rsidRPr="00A95CAD">
        <w:rPr>
          <w:spacing w:val="1"/>
          <w:sz w:val="32"/>
          <w:szCs w:val="32"/>
          <w:lang w:val="ru-RU"/>
        </w:rPr>
        <w:t xml:space="preserve"> </w:t>
      </w:r>
      <w:r w:rsidRPr="00A95CAD">
        <w:rPr>
          <w:sz w:val="32"/>
          <w:szCs w:val="32"/>
          <w:lang w:val="ru-RU"/>
        </w:rPr>
        <w:t xml:space="preserve">(например, в гексане), до сих пор не создано. Но существует </w:t>
      </w:r>
      <w:r w:rsidRPr="00D50ABA">
        <w:rPr>
          <w:b/>
          <w:sz w:val="32"/>
          <w:szCs w:val="32"/>
          <w:lang w:val="ru-RU"/>
        </w:rPr>
        <w:t>эмпирическое</w:t>
      </w:r>
      <w:r w:rsidRPr="00D50ABA">
        <w:rPr>
          <w:b/>
          <w:spacing w:val="1"/>
          <w:sz w:val="32"/>
          <w:szCs w:val="32"/>
          <w:lang w:val="ru-RU"/>
        </w:rPr>
        <w:t xml:space="preserve"> </w:t>
      </w:r>
      <w:r w:rsidRPr="00D50ABA">
        <w:rPr>
          <w:b/>
          <w:sz w:val="32"/>
          <w:szCs w:val="32"/>
          <w:lang w:val="ru-RU"/>
        </w:rPr>
        <w:t>(опытное)</w:t>
      </w:r>
      <w:r w:rsidRPr="00D50ABA">
        <w:rPr>
          <w:b/>
          <w:spacing w:val="-1"/>
          <w:sz w:val="32"/>
          <w:szCs w:val="32"/>
          <w:lang w:val="ru-RU"/>
        </w:rPr>
        <w:t xml:space="preserve"> </w:t>
      </w:r>
      <w:r w:rsidRPr="00D50ABA">
        <w:rPr>
          <w:b/>
          <w:sz w:val="32"/>
          <w:szCs w:val="32"/>
          <w:lang w:val="ru-RU"/>
        </w:rPr>
        <w:t>правило</w:t>
      </w:r>
      <w:r w:rsidRPr="00D50ABA">
        <w:rPr>
          <w:sz w:val="32"/>
          <w:szCs w:val="32"/>
          <w:lang w:val="ru-RU"/>
        </w:rPr>
        <w:t>:</w:t>
      </w:r>
      <w:r w:rsidRPr="00A95CAD">
        <w:rPr>
          <w:spacing w:val="1"/>
          <w:sz w:val="32"/>
          <w:szCs w:val="32"/>
          <w:lang w:val="ru-RU"/>
        </w:rPr>
        <w:t xml:space="preserve"> </w:t>
      </w:r>
      <w:r w:rsidRPr="00A95CAD">
        <w:rPr>
          <w:sz w:val="32"/>
          <w:szCs w:val="32"/>
          <w:lang w:val="ru-RU"/>
        </w:rPr>
        <w:t>«подобное</w:t>
      </w:r>
      <w:r w:rsidRPr="00A95CAD">
        <w:rPr>
          <w:spacing w:val="-1"/>
          <w:sz w:val="32"/>
          <w:szCs w:val="32"/>
          <w:lang w:val="ru-RU"/>
        </w:rPr>
        <w:t xml:space="preserve"> </w:t>
      </w:r>
      <w:r w:rsidRPr="00A95CAD">
        <w:rPr>
          <w:sz w:val="32"/>
          <w:szCs w:val="32"/>
          <w:lang w:val="ru-RU"/>
        </w:rPr>
        <w:t>растворяется в</w:t>
      </w:r>
      <w:r w:rsidRPr="00A95CAD">
        <w:rPr>
          <w:spacing w:val="-2"/>
          <w:sz w:val="32"/>
          <w:szCs w:val="32"/>
          <w:lang w:val="ru-RU"/>
        </w:rPr>
        <w:t xml:space="preserve"> </w:t>
      </w:r>
      <w:r w:rsidRPr="00A95CAD">
        <w:rPr>
          <w:sz w:val="32"/>
          <w:szCs w:val="32"/>
          <w:lang w:val="ru-RU"/>
        </w:rPr>
        <w:t>подобном».</w:t>
      </w:r>
    </w:p>
    <w:p w14:paraId="1DB3699C" w14:textId="7F88417F" w:rsidR="00A95CAD" w:rsidRPr="00A95CAD" w:rsidRDefault="00A95CAD" w:rsidP="00454479">
      <w:pPr>
        <w:pStyle w:val="a8"/>
        <w:ind w:firstLine="709"/>
        <w:jc w:val="both"/>
        <w:rPr>
          <w:sz w:val="32"/>
          <w:szCs w:val="32"/>
          <w:lang w:val="ru-RU"/>
        </w:rPr>
      </w:pPr>
      <w:r w:rsidRPr="00A95CAD">
        <w:rPr>
          <w:sz w:val="32"/>
          <w:szCs w:val="32"/>
          <w:lang w:val="ru-RU"/>
        </w:rPr>
        <w:t>То есть, вещества с ионной или сильно полярной ковалентной связью (такие</w:t>
      </w:r>
      <w:r w:rsidRPr="00A95CAD">
        <w:rPr>
          <w:spacing w:val="-7"/>
          <w:sz w:val="32"/>
          <w:szCs w:val="32"/>
          <w:lang w:val="ru-RU"/>
        </w:rPr>
        <w:t xml:space="preserve"> </w:t>
      </w:r>
      <w:r w:rsidRPr="00A95CAD">
        <w:rPr>
          <w:sz w:val="32"/>
          <w:szCs w:val="32"/>
          <w:lang w:val="ru-RU"/>
        </w:rPr>
        <w:t>как</w:t>
      </w:r>
      <w:r w:rsidRPr="00A95CAD">
        <w:rPr>
          <w:spacing w:val="-5"/>
          <w:sz w:val="32"/>
          <w:szCs w:val="32"/>
          <w:lang w:val="ru-RU"/>
        </w:rPr>
        <w:t xml:space="preserve"> </w:t>
      </w:r>
      <w:r w:rsidRPr="00A95CAD">
        <w:rPr>
          <w:sz w:val="32"/>
          <w:szCs w:val="32"/>
        </w:rPr>
        <w:t>NaCl</w:t>
      </w:r>
      <w:r w:rsidRPr="00A95CAD">
        <w:rPr>
          <w:sz w:val="32"/>
          <w:szCs w:val="32"/>
          <w:lang w:val="ru-RU"/>
        </w:rPr>
        <w:t>,</w:t>
      </w:r>
      <w:r w:rsidRPr="00A95CAD">
        <w:rPr>
          <w:spacing w:val="-6"/>
          <w:sz w:val="32"/>
          <w:szCs w:val="32"/>
          <w:lang w:val="ru-RU"/>
        </w:rPr>
        <w:t xml:space="preserve"> </w:t>
      </w:r>
      <w:r w:rsidRPr="00A95CAD">
        <w:rPr>
          <w:sz w:val="32"/>
          <w:szCs w:val="32"/>
        </w:rPr>
        <w:t>K</w:t>
      </w:r>
      <w:r w:rsidRPr="00A95CAD">
        <w:rPr>
          <w:sz w:val="32"/>
          <w:szCs w:val="32"/>
          <w:vertAlign w:val="subscript"/>
          <w:lang w:val="ru-RU"/>
        </w:rPr>
        <w:t>2</w:t>
      </w:r>
      <w:r w:rsidRPr="00A95CAD">
        <w:rPr>
          <w:sz w:val="32"/>
          <w:szCs w:val="32"/>
        </w:rPr>
        <w:t>CO</w:t>
      </w:r>
      <w:r w:rsidRPr="00A95CAD">
        <w:rPr>
          <w:sz w:val="32"/>
          <w:szCs w:val="32"/>
          <w:vertAlign w:val="subscript"/>
          <w:lang w:val="ru-RU"/>
        </w:rPr>
        <w:t>3</w:t>
      </w:r>
      <w:r w:rsidRPr="00A95CAD">
        <w:rPr>
          <w:sz w:val="32"/>
          <w:szCs w:val="32"/>
          <w:lang w:val="ru-RU"/>
        </w:rPr>
        <w:t>,</w:t>
      </w:r>
      <w:r w:rsidRPr="00A95CAD">
        <w:rPr>
          <w:spacing w:val="-6"/>
          <w:sz w:val="32"/>
          <w:szCs w:val="32"/>
          <w:lang w:val="ru-RU"/>
        </w:rPr>
        <w:t xml:space="preserve"> </w:t>
      </w:r>
      <w:r w:rsidRPr="00A95CAD">
        <w:rPr>
          <w:sz w:val="32"/>
          <w:szCs w:val="32"/>
        </w:rPr>
        <w:t>HCl</w:t>
      </w:r>
      <w:r w:rsidRPr="00A95CAD">
        <w:rPr>
          <w:sz w:val="32"/>
          <w:szCs w:val="32"/>
          <w:lang w:val="ru-RU"/>
        </w:rPr>
        <w:t>,</w:t>
      </w:r>
      <w:r w:rsidRPr="00A95CAD">
        <w:rPr>
          <w:spacing w:val="-6"/>
          <w:sz w:val="32"/>
          <w:szCs w:val="32"/>
          <w:lang w:val="ru-RU"/>
        </w:rPr>
        <w:t xml:space="preserve"> </w:t>
      </w:r>
      <w:proofErr w:type="gramStart"/>
      <w:r w:rsidRPr="00A95CAD">
        <w:rPr>
          <w:sz w:val="32"/>
          <w:szCs w:val="32"/>
        </w:rPr>
        <w:t>Ba</w:t>
      </w:r>
      <w:r w:rsidRPr="00A95CAD">
        <w:rPr>
          <w:sz w:val="32"/>
          <w:szCs w:val="32"/>
          <w:lang w:val="ru-RU"/>
        </w:rPr>
        <w:t>(</w:t>
      </w:r>
      <w:proofErr w:type="gramEnd"/>
      <w:r w:rsidRPr="00A95CAD">
        <w:rPr>
          <w:sz w:val="32"/>
          <w:szCs w:val="32"/>
        </w:rPr>
        <w:t>OH</w:t>
      </w:r>
      <w:r w:rsidRPr="00A95CAD">
        <w:rPr>
          <w:sz w:val="32"/>
          <w:szCs w:val="32"/>
          <w:lang w:val="ru-RU"/>
        </w:rPr>
        <w:t>)</w:t>
      </w:r>
      <w:r w:rsidRPr="00A95CAD">
        <w:rPr>
          <w:sz w:val="32"/>
          <w:szCs w:val="32"/>
          <w:vertAlign w:val="subscript"/>
          <w:lang w:val="ru-RU"/>
        </w:rPr>
        <w:t>2</w:t>
      </w:r>
      <w:r w:rsidRPr="00A95CAD">
        <w:rPr>
          <w:sz w:val="32"/>
          <w:szCs w:val="32"/>
          <w:lang w:val="ru-RU"/>
        </w:rPr>
        <w:t>)</w:t>
      </w:r>
      <w:r w:rsidRPr="00A95CAD">
        <w:rPr>
          <w:spacing w:val="-3"/>
          <w:sz w:val="32"/>
          <w:szCs w:val="32"/>
          <w:lang w:val="ru-RU"/>
        </w:rPr>
        <w:t xml:space="preserve"> </w:t>
      </w:r>
      <w:r w:rsidRPr="00A95CAD">
        <w:rPr>
          <w:sz w:val="32"/>
          <w:szCs w:val="32"/>
          <w:lang w:val="ru-RU"/>
        </w:rPr>
        <w:t>хорошо</w:t>
      </w:r>
      <w:r w:rsidRPr="00A95CAD">
        <w:rPr>
          <w:spacing w:val="-2"/>
          <w:sz w:val="32"/>
          <w:szCs w:val="32"/>
          <w:lang w:val="ru-RU"/>
        </w:rPr>
        <w:t xml:space="preserve"> </w:t>
      </w:r>
      <w:r w:rsidRPr="00A95CAD">
        <w:rPr>
          <w:sz w:val="32"/>
          <w:szCs w:val="32"/>
          <w:lang w:val="ru-RU"/>
        </w:rPr>
        <w:t>растворяются</w:t>
      </w:r>
      <w:r w:rsidRPr="00A95CAD">
        <w:rPr>
          <w:spacing w:val="-1"/>
          <w:sz w:val="32"/>
          <w:szCs w:val="32"/>
          <w:lang w:val="ru-RU"/>
        </w:rPr>
        <w:t xml:space="preserve"> </w:t>
      </w:r>
      <w:r w:rsidRPr="00A95CAD">
        <w:rPr>
          <w:sz w:val="32"/>
          <w:szCs w:val="32"/>
          <w:lang w:val="ru-RU"/>
        </w:rPr>
        <w:t>в</w:t>
      </w:r>
      <w:r w:rsidRPr="00A95CAD">
        <w:rPr>
          <w:spacing w:val="-3"/>
          <w:sz w:val="32"/>
          <w:szCs w:val="32"/>
          <w:lang w:val="ru-RU"/>
        </w:rPr>
        <w:t xml:space="preserve"> </w:t>
      </w:r>
      <w:r w:rsidRPr="00A95CAD">
        <w:rPr>
          <w:sz w:val="32"/>
          <w:szCs w:val="32"/>
          <w:lang w:val="ru-RU"/>
        </w:rPr>
        <w:t>полярных</w:t>
      </w:r>
      <w:r w:rsidRPr="00A95CAD">
        <w:rPr>
          <w:spacing w:val="-1"/>
          <w:sz w:val="32"/>
          <w:szCs w:val="32"/>
          <w:lang w:val="ru-RU"/>
        </w:rPr>
        <w:t xml:space="preserve"> </w:t>
      </w:r>
      <w:r w:rsidRPr="00A95CAD">
        <w:rPr>
          <w:sz w:val="32"/>
          <w:szCs w:val="32"/>
          <w:lang w:val="ru-RU"/>
        </w:rPr>
        <w:t>растворителях (например, вода). Вещества, в молекулах которых атомы связаны неполярной или слабо полярной кова</w:t>
      </w:r>
      <w:r w:rsidRPr="00A95CAD">
        <w:rPr>
          <w:sz w:val="32"/>
          <w:szCs w:val="32"/>
          <w:lang w:val="ru-RU"/>
        </w:rPr>
        <w:lastRenderedPageBreak/>
        <w:t>лентной связью, хорошо растворяются в неполярных растворителях.</w:t>
      </w:r>
    </w:p>
    <w:p w14:paraId="70966C51" w14:textId="6CABD164" w:rsidR="00A95CAD" w:rsidRPr="00D50ABA" w:rsidRDefault="00A95CAD" w:rsidP="00454479">
      <w:pPr>
        <w:spacing w:line="240" w:lineRule="auto"/>
        <w:ind w:firstLine="709"/>
        <w:jc w:val="both"/>
        <w:rPr>
          <w:sz w:val="32"/>
          <w:szCs w:val="32"/>
        </w:rPr>
      </w:pPr>
      <w:r w:rsidRPr="00D50ABA">
        <w:rPr>
          <w:sz w:val="32"/>
          <w:szCs w:val="32"/>
        </w:rPr>
        <w:t>На величину растворимости влияют</w:t>
      </w:r>
      <w:r w:rsidRPr="00D50ABA">
        <w:rPr>
          <w:spacing w:val="70"/>
          <w:sz w:val="32"/>
          <w:szCs w:val="32"/>
        </w:rPr>
        <w:t xml:space="preserve"> </w:t>
      </w:r>
      <w:r w:rsidRPr="00D50ABA">
        <w:rPr>
          <w:sz w:val="32"/>
          <w:szCs w:val="32"/>
        </w:rPr>
        <w:t>природа растворенного вещества</w:t>
      </w:r>
      <w:r w:rsidRPr="00D50ABA">
        <w:rPr>
          <w:spacing w:val="1"/>
          <w:sz w:val="32"/>
          <w:szCs w:val="32"/>
        </w:rPr>
        <w:t xml:space="preserve"> </w:t>
      </w:r>
      <w:r w:rsidRPr="00D50ABA">
        <w:rPr>
          <w:sz w:val="32"/>
          <w:szCs w:val="32"/>
        </w:rPr>
        <w:t>и растворителя, температура, а на растворимость газов – давление над раствором.</w:t>
      </w:r>
    </w:p>
    <w:p w14:paraId="35AE7C7A" w14:textId="35DC8442" w:rsidR="00A95CAD" w:rsidRPr="00A95CAD" w:rsidRDefault="00A95CAD" w:rsidP="00454479">
      <w:pPr>
        <w:pStyle w:val="a8"/>
        <w:ind w:firstLine="709"/>
        <w:jc w:val="both"/>
        <w:rPr>
          <w:sz w:val="32"/>
          <w:szCs w:val="32"/>
          <w:lang w:val="ru-RU"/>
        </w:rPr>
      </w:pPr>
      <w:r w:rsidRPr="00D50ABA">
        <w:rPr>
          <w:sz w:val="32"/>
          <w:szCs w:val="32"/>
          <w:lang w:val="ru-RU"/>
        </w:rPr>
        <w:t>Количественной характеристикой растворимости служит коэффициент</w:t>
      </w:r>
      <w:r w:rsidRPr="00D50ABA">
        <w:rPr>
          <w:spacing w:val="1"/>
          <w:sz w:val="32"/>
          <w:szCs w:val="32"/>
          <w:lang w:val="ru-RU"/>
        </w:rPr>
        <w:t xml:space="preserve"> </w:t>
      </w:r>
      <w:r w:rsidRPr="00D50ABA">
        <w:rPr>
          <w:sz w:val="32"/>
          <w:szCs w:val="32"/>
          <w:lang w:val="ru-RU"/>
        </w:rPr>
        <w:t>растворимости</w:t>
      </w:r>
      <w:r w:rsidRPr="00A95CAD">
        <w:rPr>
          <w:b/>
          <w:i/>
          <w:sz w:val="32"/>
          <w:szCs w:val="32"/>
          <w:lang w:val="ru-RU"/>
        </w:rPr>
        <w:t xml:space="preserve"> </w:t>
      </w:r>
      <w:proofErr w:type="spellStart"/>
      <w:r w:rsidRPr="00A95CAD">
        <w:rPr>
          <w:i/>
          <w:sz w:val="32"/>
          <w:szCs w:val="32"/>
        </w:rPr>
        <w:t>k</w:t>
      </w:r>
      <w:r w:rsidRPr="00A95CAD">
        <w:rPr>
          <w:i/>
          <w:sz w:val="32"/>
          <w:szCs w:val="32"/>
          <w:vertAlign w:val="subscript"/>
        </w:rPr>
        <w:t>S</w:t>
      </w:r>
      <w:proofErr w:type="spellEnd"/>
      <w:r w:rsidRPr="00A95CAD">
        <w:rPr>
          <w:sz w:val="32"/>
          <w:szCs w:val="32"/>
          <w:lang w:val="ru-RU"/>
        </w:rPr>
        <w:t>. Он показывает, сколько граммов вещества может раствориться в 100 граммах растворителя при данной температуре с образованием</w:t>
      </w:r>
      <w:r w:rsidRPr="00A95CAD">
        <w:rPr>
          <w:spacing w:val="1"/>
          <w:sz w:val="32"/>
          <w:szCs w:val="32"/>
          <w:lang w:val="ru-RU"/>
        </w:rPr>
        <w:t xml:space="preserve"> </w:t>
      </w:r>
      <w:r w:rsidRPr="00A95CAD">
        <w:rPr>
          <w:sz w:val="32"/>
          <w:szCs w:val="32"/>
          <w:lang w:val="ru-RU"/>
        </w:rPr>
        <w:t>насыщенного раствора.</w:t>
      </w:r>
    </w:p>
    <w:p w14:paraId="01EA3548" w14:textId="77777777" w:rsidR="00A95CAD" w:rsidRPr="00A95CAD" w:rsidRDefault="00A95CAD" w:rsidP="00454479">
      <w:pPr>
        <w:pStyle w:val="af"/>
        <w:numPr>
          <w:ilvl w:val="0"/>
          <w:numId w:val="106"/>
        </w:numPr>
        <w:tabs>
          <w:tab w:val="left" w:pos="993"/>
          <w:tab w:val="left" w:pos="1529"/>
          <w:tab w:val="left" w:pos="1530"/>
        </w:tabs>
        <w:ind w:left="0" w:firstLine="709"/>
        <w:jc w:val="both"/>
        <w:rPr>
          <w:sz w:val="32"/>
          <w:szCs w:val="32"/>
          <w:lang w:val="ru-RU"/>
        </w:rPr>
      </w:pPr>
      <w:r w:rsidRPr="00A95CAD">
        <w:rPr>
          <w:sz w:val="32"/>
          <w:szCs w:val="32"/>
          <w:lang w:val="ru-RU"/>
        </w:rPr>
        <w:t>Если</w:t>
      </w:r>
      <w:r w:rsidRPr="00A95CAD">
        <w:rPr>
          <w:spacing w:val="-2"/>
          <w:sz w:val="32"/>
          <w:szCs w:val="32"/>
          <w:lang w:val="ru-RU"/>
        </w:rPr>
        <w:t xml:space="preserve"> </w:t>
      </w:r>
      <w:proofErr w:type="spellStart"/>
      <w:r w:rsidRPr="00A95CAD">
        <w:rPr>
          <w:i/>
          <w:sz w:val="32"/>
          <w:szCs w:val="32"/>
        </w:rPr>
        <w:t>k</w:t>
      </w:r>
      <w:r w:rsidRPr="00A95CAD">
        <w:rPr>
          <w:i/>
          <w:sz w:val="32"/>
          <w:szCs w:val="32"/>
          <w:vertAlign w:val="subscript"/>
        </w:rPr>
        <w:t>S</w:t>
      </w:r>
      <w:proofErr w:type="spellEnd"/>
      <w:r w:rsidRPr="00A95CAD">
        <w:rPr>
          <w:i/>
          <w:spacing w:val="-1"/>
          <w:sz w:val="32"/>
          <w:szCs w:val="32"/>
          <w:lang w:val="ru-RU"/>
        </w:rPr>
        <w:t xml:space="preserve"> </w:t>
      </w:r>
      <w:r w:rsidRPr="00A95CAD">
        <w:rPr>
          <w:sz w:val="32"/>
          <w:szCs w:val="32"/>
          <w:lang w:val="ru-RU"/>
        </w:rPr>
        <w:t>&gt;</w:t>
      </w:r>
      <w:r w:rsidRPr="00A95CAD">
        <w:rPr>
          <w:spacing w:val="-2"/>
          <w:sz w:val="32"/>
          <w:szCs w:val="32"/>
          <w:lang w:val="ru-RU"/>
        </w:rPr>
        <w:t xml:space="preserve"> </w:t>
      </w:r>
      <w:r w:rsidRPr="00A95CAD">
        <w:rPr>
          <w:sz w:val="32"/>
          <w:szCs w:val="32"/>
          <w:lang w:val="ru-RU"/>
        </w:rPr>
        <w:t>10 г,</w:t>
      </w:r>
      <w:r w:rsidRPr="00A95CAD">
        <w:rPr>
          <w:spacing w:val="-2"/>
          <w:sz w:val="32"/>
          <w:szCs w:val="32"/>
          <w:lang w:val="ru-RU"/>
        </w:rPr>
        <w:t xml:space="preserve"> </w:t>
      </w:r>
      <w:r w:rsidRPr="00A95CAD">
        <w:rPr>
          <w:sz w:val="32"/>
          <w:szCs w:val="32"/>
          <w:lang w:val="ru-RU"/>
        </w:rPr>
        <w:t>вещество</w:t>
      </w:r>
      <w:r w:rsidRPr="00A95CAD">
        <w:rPr>
          <w:spacing w:val="-1"/>
          <w:sz w:val="32"/>
          <w:szCs w:val="32"/>
          <w:lang w:val="ru-RU"/>
        </w:rPr>
        <w:t xml:space="preserve"> </w:t>
      </w:r>
      <w:r w:rsidRPr="00A95CAD">
        <w:rPr>
          <w:sz w:val="32"/>
          <w:szCs w:val="32"/>
          <w:lang w:val="ru-RU"/>
        </w:rPr>
        <w:t>считается</w:t>
      </w:r>
      <w:r w:rsidRPr="00A95CAD">
        <w:rPr>
          <w:spacing w:val="-1"/>
          <w:sz w:val="32"/>
          <w:szCs w:val="32"/>
          <w:lang w:val="ru-RU"/>
        </w:rPr>
        <w:t xml:space="preserve"> </w:t>
      </w:r>
      <w:r w:rsidRPr="00A95CAD">
        <w:rPr>
          <w:sz w:val="32"/>
          <w:szCs w:val="32"/>
          <w:lang w:val="ru-RU"/>
        </w:rPr>
        <w:t>хорошо растворимым,</w:t>
      </w:r>
    </w:p>
    <w:p w14:paraId="110AC049" w14:textId="77777777" w:rsidR="00A95CAD" w:rsidRPr="00A95CAD" w:rsidRDefault="00A95CAD" w:rsidP="00454479">
      <w:pPr>
        <w:pStyle w:val="af"/>
        <w:numPr>
          <w:ilvl w:val="0"/>
          <w:numId w:val="106"/>
        </w:numPr>
        <w:tabs>
          <w:tab w:val="left" w:pos="993"/>
          <w:tab w:val="left" w:pos="1529"/>
          <w:tab w:val="left" w:pos="1530"/>
        </w:tabs>
        <w:ind w:left="0" w:firstLine="709"/>
        <w:jc w:val="both"/>
        <w:rPr>
          <w:sz w:val="32"/>
          <w:szCs w:val="32"/>
          <w:lang w:val="ru-RU"/>
        </w:rPr>
      </w:pPr>
      <w:r w:rsidRPr="00A95CAD">
        <w:rPr>
          <w:sz w:val="32"/>
          <w:szCs w:val="32"/>
          <w:lang w:val="ru-RU"/>
        </w:rPr>
        <w:t>если</w:t>
      </w:r>
      <w:r w:rsidRPr="00A95CAD">
        <w:rPr>
          <w:spacing w:val="-1"/>
          <w:sz w:val="32"/>
          <w:szCs w:val="32"/>
          <w:lang w:val="ru-RU"/>
        </w:rPr>
        <w:t xml:space="preserve"> </w:t>
      </w:r>
      <w:r w:rsidRPr="00A95CAD">
        <w:rPr>
          <w:sz w:val="32"/>
          <w:szCs w:val="32"/>
          <w:lang w:val="ru-RU"/>
        </w:rPr>
        <w:t xml:space="preserve">0,01 &lt; </w:t>
      </w:r>
      <w:proofErr w:type="spellStart"/>
      <w:r w:rsidRPr="00A95CAD">
        <w:rPr>
          <w:i/>
          <w:sz w:val="32"/>
          <w:szCs w:val="32"/>
        </w:rPr>
        <w:t>k</w:t>
      </w:r>
      <w:r w:rsidRPr="00A95CAD">
        <w:rPr>
          <w:i/>
          <w:sz w:val="32"/>
          <w:szCs w:val="32"/>
          <w:vertAlign w:val="subscript"/>
        </w:rPr>
        <w:t>S</w:t>
      </w:r>
      <w:proofErr w:type="spellEnd"/>
      <w:r w:rsidRPr="00A95CAD">
        <w:rPr>
          <w:i/>
          <w:spacing w:val="-1"/>
          <w:sz w:val="32"/>
          <w:szCs w:val="32"/>
          <w:lang w:val="ru-RU"/>
        </w:rPr>
        <w:t xml:space="preserve"> </w:t>
      </w:r>
      <w:r w:rsidRPr="00A95CAD">
        <w:rPr>
          <w:sz w:val="32"/>
          <w:szCs w:val="32"/>
          <w:lang w:val="ru-RU"/>
        </w:rPr>
        <w:t>&lt;</w:t>
      </w:r>
      <w:r w:rsidRPr="00A95CAD">
        <w:rPr>
          <w:spacing w:val="-3"/>
          <w:sz w:val="32"/>
          <w:szCs w:val="32"/>
          <w:lang w:val="ru-RU"/>
        </w:rPr>
        <w:t xml:space="preserve"> </w:t>
      </w:r>
      <w:r w:rsidRPr="00A95CAD">
        <w:rPr>
          <w:sz w:val="32"/>
          <w:szCs w:val="32"/>
          <w:lang w:val="ru-RU"/>
        </w:rPr>
        <w:t>1 г,</w:t>
      </w:r>
      <w:r w:rsidRPr="00A95CAD">
        <w:rPr>
          <w:spacing w:val="-1"/>
          <w:sz w:val="32"/>
          <w:szCs w:val="32"/>
          <w:lang w:val="ru-RU"/>
        </w:rPr>
        <w:t xml:space="preserve"> </w:t>
      </w:r>
      <w:r w:rsidRPr="00A95CAD">
        <w:rPr>
          <w:sz w:val="32"/>
          <w:szCs w:val="32"/>
          <w:lang w:val="ru-RU"/>
        </w:rPr>
        <w:t>вещество</w:t>
      </w:r>
      <w:r w:rsidRPr="00A95CAD">
        <w:rPr>
          <w:spacing w:val="-1"/>
          <w:sz w:val="32"/>
          <w:szCs w:val="32"/>
          <w:lang w:val="ru-RU"/>
        </w:rPr>
        <w:t xml:space="preserve"> </w:t>
      </w:r>
      <w:r w:rsidRPr="00A95CAD">
        <w:rPr>
          <w:sz w:val="32"/>
          <w:szCs w:val="32"/>
          <w:lang w:val="ru-RU"/>
        </w:rPr>
        <w:t>считается</w:t>
      </w:r>
      <w:r w:rsidRPr="00A95CAD">
        <w:rPr>
          <w:spacing w:val="-4"/>
          <w:sz w:val="32"/>
          <w:szCs w:val="32"/>
          <w:lang w:val="ru-RU"/>
        </w:rPr>
        <w:t xml:space="preserve"> </w:t>
      </w:r>
      <w:r w:rsidRPr="00A95CAD">
        <w:rPr>
          <w:sz w:val="32"/>
          <w:szCs w:val="32"/>
          <w:lang w:val="ru-RU"/>
        </w:rPr>
        <w:t>малорастворимым,</w:t>
      </w:r>
    </w:p>
    <w:p w14:paraId="647F5BAE" w14:textId="77777777" w:rsidR="00A95CAD" w:rsidRPr="00A95CAD" w:rsidRDefault="00A95CAD" w:rsidP="00454479">
      <w:pPr>
        <w:pStyle w:val="af"/>
        <w:numPr>
          <w:ilvl w:val="0"/>
          <w:numId w:val="106"/>
        </w:numPr>
        <w:tabs>
          <w:tab w:val="left" w:pos="993"/>
          <w:tab w:val="left" w:pos="1529"/>
          <w:tab w:val="left" w:pos="1530"/>
        </w:tabs>
        <w:ind w:left="0" w:firstLine="709"/>
        <w:jc w:val="both"/>
        <w:rPr>
          <w:sz w:val="32"/>
          <w:szCs w:val="32"/>
          <w:lang w:val="ru-RU"/>
        </w:rPr>
      </w:pPr>
      <w:r w:rsidRPr="00A95CAD">
        <w:rPr>
          <w:sz w:val="32"/>
          <w:szCs w:val="32"/>
          <w:lang w:val="ru-RU"/>
        </w:rPr>
        <w:t>если</w:t>
      </w:r>
      <w:r w:rsidRPr="00A95CAD">
        <w:rPr>
          <w:spacing w:val="-3"/>
          <w:sz w:val="32"/>
          <w:szCs w:val="32"/>
          <w:lang w:val="ru-RU"/>
        </w:rPr>
        <w:t xml:space="preserve"> </w:t>
      </w:r>
      <w:proofErr w:type="spellStart"/>
      <w:r w:rsidRPr="00A95CAD">
        <w:rPr>
          <w:i/>
          <w:sz w:val="32"/>
          <w:szCs w:val="32"/>
        </w:rPr>
        <w:t>k</w:t>
      </w:r>
      <w:r w:rsidRPr="00A95CAD">
        <w:rPr>
          <w:i/>
          <w:sz w:val="32"/>
          <w:szCs w:val="32"/>
          <w:vertAlign w:val="subscript"/>
        </w:rPr>
        <w:t>S</w:t>
      </w:r>
      <w:proofErr w:type="spellEnd"/>
      <w:r w:rsidRPr="00A95CAD">
        <w:rPr>
          <w:i/>
          <w:spacing w:val="-1"/>
          <w:sz w:val="32"/>
          <w:szCs w:val="32"/>
          <w:lang w:val="ru-RU"/>
        </w:rPr>
        <w:t xml:space="preserve"> </w:t>
      </w:r>
      <w:r w:rsidRPr="00A95CAD">
        <w:rPr>
          <w:sz w:val="32"/>
          <w:szCs w:val="32"/>
          <w:lang w:val="ru-RU"/>
        </w:rPr>
        <w:t>&lt;</w:t>
      </w:r>
      <w:r w:rsidRPr="00A95CAD">
        <w:rPr>
          <w:spacing w:val="-4"/>
          <w:sz w:val="32"/>
          <w:szCs w:val="32"/>
          <w:lang w:val="ru-RU"/>
        </w:rPr>
        <w:t xml:space="preserve"> </w:t>
      </w:r>
      <w:r w:rsidRPr="00A95CAD">
        <w:rPr>
          <w:sz w:val="32"/>
          <w:szCs w:val="32"/>
          <w:lang w:val="ru-RU"/>
        </w:rPr>
        <w:t>0,01 г,</w:t>
      </w:r>
      <w:r w:rsidRPr="00A95CAD">
        <w:rPr>
          <w:spacing w:val="-2"/>
          <w:sz w:val="32"/>
          <w:szCs w:val="32"/>
          <w:lang w:val="ru-RU"/>
        </w:rPr>
        <w:t xml:space="preserve"> </w:t>
      </w:r>
      <w:r w:rsidRPr="00A95CAD">
        <w:rPr>
          <w:sz w:val="32"/>
          <w:szCs w:val="32"/>
          <w:lang w:val="ru-RU"/>
        </w:rPr>
        <w:t>вещество</w:t>
      </w:r>
      <w:r w:rsidRPr="00A95CAD">
        <w:rPr>
          <w:spacing w:val="-1"/>
          <w:sz w:val="32"/>
          <w:szCs w:val="32"/>
          <w:lang w:val="ru-RU"/>
        </w:rPr>
        <w:t xml:space="preserve"> </w:t>
      </w:r>
      <w:r w:rsidRPr="00A95CAD">
        <w:rPr>
          <w:sz w:val="32"/>
          <w:szCs w:val="32"/>
          <w:lang w:val="ru-RU"/>
        </w:rPr>
        <w:t>считается</w:t>
      </w:r>
      <w:r w:rsidRPr="00A95CAD">
        <w:rPr>
          <w:spacing w:val="-1"/>
          <w:sz w:val="32"/>
          <w:szCs w:val="32"/>
          <w:lang w:val="ru-RU"/>
        </w:rPr>
        <w:t xml:space="preserve"> </w:t>
      </w:r>
      <w:r w:rsidRPr="00A95CAD">
        <w:rPr>
          <w:sz w:val="32"/>
          <w:szCs w:val="32"/>
          <w:lang w:val="ru-RU"/>
        </w:rPr>
        <w:t>практически</w:t>
      </w:r>
      <w:r w:rsidRPr="00A95CAD">
        <w:rPr>
          <w:spacing w:val="-1"/>
          <w:sz w:val="32"/>
          <w:szCs w:val="32"/>
          <w:lang w:val="ru-RU"/>
        </w:rPr>
        <w:t xml:space="preserve"> </w:t>
      </w:r>
      <w:r w:rsidRPr="00A95CAD">
        <w:rPr>
          <w:sz w:val="32"/>
          <w:szCs w:val="32"/>
          <w:lang w:val="ru-RU"/>
        </w:rPr>
        <w:t>нерастворимым.</w:t>
      </w:r>
    </w:p>
    <w:p w14:paraId="13D8E186" w14:textId="56860090" w:rsidR="00A95CAD" w:rsidRPr="00A95CAD" w:rsidRDefault="00A95CAD" w:rsidP="00454479">
      <w:pPr>
        <w:pStyle w:val="a8"/>
        <w:ind w:firstLine="709"/>
        <w:jc w:val="both"/>
        <w:rPr>
          <w:sz w:val="32"/>
          <w:szCs w:val="32"/>
          <w:lang w:val="ru-RU"/>
        </w:rPr>
      </w:pPr>
      <w:r w:rsidRPr="00DD118D">
        <w:rPr>
          <w:b/>
          <w:sz w:val="32"/>
          <w:szCs w:val="32"/>
          <w:lang w:val="ru-RU"/>
        </w:rPr>
        <w:t>Ненасыщенным раствором</w:t>
      </w:r>
      <w:r w:rsidRPr="00A95CAD">
        <w:rPr>
          <w:b/>
          <w:i/>
          <w:sz w:val="32"/>
          <w:szCs w:val="32"/>
          <w:lang w:val="ru-RU"/>
        </w:rPr>
        <w:t xml:space="preserve"> </w:t>
      </w:r>
      <w:r w:rsidRPr="00A95CAD">
        <w:rPr>
          <w:sz w:val="32"/>
          <w:szCs w:val="32"/>
          <w:lang w:val="ru-RU"/>
        </w:rPr>
        <w:t>называется гомогенная (однородная) система, в которой содержание растворенного вещества в расчете на 100 г растворителя меньше</w:t>
      </w:r>
      <w:r w:rsidRPr="00A95CAD">
        <w:rPr>
          <w:spacing w:val="-1"/>
          <w:sz w:val="32"/>
          <w:szCs w:val="32"/>
          <w:lang w:val="ru-RU"/>
        </w:rPr>
        <w:t xml:space="preserve"> </w:t>
      </w:r>
      <w:proofErr w:type="spellStart"/>
      <w:r w:rsidRPr="00A95CAD">
        <w:rPr>
          <w:i/>
          <w:sz w:val="32"/>
          <w:szCs w:val="32"/>
        </w:rPr>
        <w:t>k</w:t>
      </w:r>
      <w:r w:rsidRPr="00A95CAD">
        <w:rPr>
          <w:i/>
          <w:sz w:val="32"/>
          <w:szCs w:val="32"/>
          <w:vertAlign w:val="subscript"/>
        </w:rPr>
        <w:t>S</w:t>
      </w:r>
      <w:proofErr w:type="spellEnd"/>
      <w:r w:rsidRPr="00A95CAD">
        <w:rPr>
          <w:sz w:val="32"/>
          <w:szCs w:val="32"/>
          <w:lang w:val="ru-RU"/>
        </w:rPr>
        <w:t>.</w:t>
      </w:r>
    </w:p>
    <w:p w14:paraId="02509D83" w14:textId="3028AEAD" w:rsidR="00A95CAD" w:rsidRPr="00A95CAD" w:rsidRDefault="00A95CAD" w:rsidP="00454479">
      <w:pPr>
        <w:pStyle w:val="a8"/>
        <w:ind w:firstLine="709"/>
        <w:jc w:val="both"/>
        <w:rPr>
          <w:sz w:val="32"/>
          <w:szCs w:val="32"/>
          <w:lang w:val="ru-RU"/>
        </w:rPr>
      </w:pPr>
      <w:r w:rsidRPr="00DD118D">
        <w:rPr>
          <w:b/>
          <w:sz w:val="32"/>
          <w:szCs w:val="32"/>
          <w:lang w:val="ru-RU"/>
        </w:rPr>
        <w:t>Насыщенным</w:t>
      </w:r>
      <w:r w:rsidRPr="00DD118D">
        <w:rPr>
          <w:b/>
          <w:spacing w:val="1"/>
          <w:sz w:val="32"/>
          <w:szCs w:val="32"/>
          <w:lang w:val="ru-RU"/>
        </w:rPr>
        <w:t xml:space="preserve"> </w:t>
      </w:r>
      <w:r w:rsidRPr="00DD118D">
        <w:rPr>
          <w:b/>
          <w:sz w:val="32"/>
          <w:szCs w:val="32"/>
          <w:lang w:val="ru-RU"/>
        </w:rPr>
        <w:t>раствором</w:t>
      </w:r>
      <w:r w:rsidRPr="00A95CAD">
        <w:rPr>
          <w:b/>
          <w:i/>
          <w:spacing w:val="1"/>
          <w:sz w:val="32"/>
          <w:szCs w:val="32"/>
          <w:lang w:val="ru-RU"/>
        </w:rPr>
        <w:t xml:space="preserve"> </w:t>
      </w:r>
      <w:r w:rsidRPr="00A95CAD">
        <w:rPr>
          <w:sz w:val="32"/>
          <w:szCs w:val="32"/>
          <w:lang w:val="ru-RU"/>
        </w:rPr>
        <w:t>называется</w:t>
      </w:r>
      <w:r w:rsidRPr="00A95CAD">
        <w:rPr>
          <w:spacing w:val="1"/>
          <w:sz w:val="32"/>
          <w:szCs w:val="32"/>
          <w:lang w:val="ru-RU"/>
        </w:rPr>
        <w:t xml:space="preserve"> </w:t>
      </w:r>
      <w:r w:rsidRPr="00A95CAD">
        <w:rPr>
          <w:sz w:val="32"/>
          <w:szCs w:val="32"/>
          <w:lang w:val="ru-RU"/>
        </w:rPr>
        <w:t>гетерогенная</w:t>
      </w:r>
      <w:r w:rsidRPr="00A95CAD">
        <w:rPr>
          <w:spacing w:val="1"/>
          <w:sz w:val="32"/>
          <w:szCs w:val="32"/>
          <w:lang w:val="ru-RU"/>
        </w:rPr>
        <w:t xml:space="preserve"> </w:t>
      </w:r>
      <w:r w:rsidRPr="00A95CAD">
        <w:rPr>
          <w:sz w:val="32"/>
          <w:szCs w:val="32"/>
          <w:lang w:val="ru-RU"/>
        </w:rPr>
        <w:t>(неоднородная)</w:t>
      </w:r>
      <w:r w:rsidRPr="00A95CAD">
        <w:rPr>
          <w:spacing w:val="1"/>
          <w:sz w:val="32"/>
          <w:szCs w:val="32"/>
          <w:lang w:val="ru-RU"/>
        </w:rPr>
        <w:t xml:space="preserve"> </w:t>
      </w:r>
      <w:r w:rsidRPr="00A95CAD">
        <w:rPr>
          <w:sz w:val="32"/>
          <w:szCs w:val="32"/>
          <w:lang w:val="ru-RU"/>
        </w:rPr>
        <w:t>система, в котором растворенное вещество</w:t>
      </w:r>
      <w:r w:rsidRPr="00A95CAD">
        <w:rPr>
          <w:spacing w:val="1"/>
          <w:sz w:val="32"/>
          <w:szCs w:val="32"/>
          <w:lang w:val="ru-RU"/>
        </w:rPr>
        <w:t xml:space="preserve"> </w:t>
      </w:r>
      <w:r w:rsidRPr="00A95CAD">
        <w:rPr>
          <w:sz w:val="32"/>
          <w:szCs w:val="32"/>
          <w:lang w:val="ru-RU"/>
        </w:rPr>
        <w:t>(осадок) находится в равновесии с</w:t>
      </w:r>
      <w:r w:rsidRPr="00A95CAD">
        <w:rPr>
          <w:spacing w:val="1"/>
          <w:sz w:val="32"/>
          <w:szCs w:val="32"/>
          <w:lang w:val="ru-RU"/>
        </w:rPr>
        <w:t xml:space="preserve"> </w:t>
      </w:r>
      <w:r w:rsidRPr="00A95CAD">
        <w:rPr>
          <w:sz w:val="32"/>
          <w:szCs w:val="32"/>
          <w:lang w:val="ru-RU"/>
        </w:rPr>
        <w:t>раствором этого вещества. В насыщенном растворе количество вещества, переходящее в раствор, равно количеству вещества, выделяющегося из раствора в</w:t>
      </w:r>
      <w:r w:rsidRPr="00A95CAD">
        <w:rPr>
          <w:spacing w:val="1"/>
          <w:sz w:val="32"/>
          <w:szCs w:val="32"/>
          <w:lang w:val="ru-RU"/>
        </w:rPr>
        <w:t xml:space="preserve"> </w:t>
      </w:r>
      <w:r w:rsidRPr="00A95CAD">
        <w:rPr>
          <w:sz w:val="32"/>
          <w:szCs w:val="32"/>
          <w:lang w:val="ru-RU"/>
        </w:rPr>
        <w:t>виде</w:t>
      </w:r>
      <w:r w:rsidRPr="00A95CAD">
        <w:rPr>
          <w:spacing w:val="-1"/>
          <w:sz w:val="32"/>
          <w:szCs w:val="32"/>
          <w:lang w:val="ru-RU"/>
        </w:rPr>
        <w:t xml:space="preserve"> </w:t>
      </w:r>
      <w:r w:rsidRPr="00A95CAD">
        <w:rPr>
          <w:sz w:val="32"/>
          <w:szCs w:val="32"/>
          <w:lang w:val="ru-RU"/>
        </w:rPr>
        <w:t>твердой фазы.</w:t>
      </w:r>
    </w:p>
    <w:p w14:paraId="69B7572C" w14:textId="77777777" w:rsidR="00A95CAD" w:rsidRPr="00A95CAD" w:rsidRDefault="00A95CAD" w:rsidP="00454479">
      <w:pPr>
        <w:pStyle w:val="a8"/>
        <w:ind w:firstLine="709"/>
        <w:jc w:val="both"/>
        <w:rPr>
          <w:sz w:val="32"/>
          <w:szCs w:val="32"/>
          <w:lang w:val="ru-RU"/>
        </w:rPr>
      </w:pPr>
      <w:r w:rsidRPr="00DD118D">
        <w:rPr>
          <w:b/>
          <w:sz w:val="32"/>
          <w:szCs w:val="32"/>
          <w:lang w:val="ru-RU"/>
        </w:rPr>
        <w:t>Пересыщенным раствором</w:t>
      </w:r>
      <w:r w:rsidRPr="00A95CAD">
        <w:rPr>
          <w:b/>
          <w:i/>
          <w:spacing w:val="1"/>
          <w:sz w:val="32"/>
          <w:szCs w:val="32"/>
          <w:lang w:val="ru-RU"/>
        </w:rPr>
        <w:t xml:space="preserve"> </w:t>
      </w:r>
      <w:r w:rsidRPr="00A95CAD">
        <w:rPr>
          <w:sz w:val="32"/>
          <w:szCs w:val="32"/>
          <w:lang w:val="ru-RU"/>
        </w:rPr>
        <w:t>называется</w:t>
      </w:r>
      <w:r w:rsidRPr="00A95CAD">
        <w:rPr>
          <w:spacing w:val="1"/>
          <w:sz w:val="32"/>
          <w:szCs w:val="32"/>
          <w:lang w:val="ru-RU"/>
        </w:rPr>
        <w:t xml:space="preserve"> </w:t>
      </w:r>
      <w:r w:rsidRPr="00A95CAD">
        <w:rPr>
          <w:sz w:val="32"/>
          <w:szCs w:val="32"/>
          <w:lang w:val="ru-RU"/>
        </w:rPr>
        <w:t>метастабильная</w:t>
      </w:r>
      <w:r w:rsidRPr="00A95CAD">
        <w:rPr>
          <w:spacing w:val="1"/>
          <w:sz w:val="32"/>
          <w:szCs w:val="32"/>
          <w:lang w:val="ru-RU"/>
        </w:rPr>
        <w:t xml:space="preserve"> </w:t>
      </w:r>
      <w:r w:rsidRPr="00A95CAD">
        <w:rPr>
          <w:sz w:val="32"/>
          <w:szCs w:val="32"/>
          <w:lang w:val="ru-RU"/>
        </w:rPr>
        <w:t>(неустойчивая)</w:t>
      </w:r>
      <w:r w:rsidRPr="00A95CAD">
        <w:rPr>
          <w:spacing w:val="1"/>
          <w:sz w:val="32"/>
          <w:szCs w:val="32"/>
          <w:lang w:val="ru-RU"/>
        </w:rPr>
        <w:t xml:space="preserve"> </w:t>
      </w:r>
      <w:r w:rsidRPr="00A95CAD">
        <w:rPr>
          <w:sz w:val="32"/>
          <w:szCs w:val="32"/>
          <w:lang w:val="ru-RU"/>
        </w:rPr>
        <w:t>гомогенная</w:t>
      </w:r>
      <w:r w:rsidRPr="00A95CAD">
        <w:rPr>
          <w:spacing w:val="60"/>
          <w:sz w:val="32"/>
          <w:szCs w:val="32"/>
          <w:lang w:val="ru-RU"/>
        </w:rPr>
        <w:t xml:space="preserve"> </w:t>
      </w:r>
      <w:r w:rsidRPr="00A95CAD">
        <w:rPr>
          <w:sz w:val="32"/>
          <w:szCs w:val="32"/>
          <w:lang w:val="ru-RU"/>
        </w:rPr>
        <w:t>система,</w:t>
      </w:r>
      <w:r w:rsidRPr="00A95CAD">
        <w:rPr>
          <w:spacing w:val="59"/>
          <w:sz w:val="32"/>
          <w:szCs w:val="32"/>
          <w:lang w:val="ru-RU"/>
        </w:rPr>
        <w:t xml:space="preserve"> </w:t>
      </w:r>
      <w:r w:rsidRPr="00A95CAD">
        <w:rPr>
          <w:sz w:val="32"/>
          <w:szCs w:val="32"/>
          <w:lang w:val="ru-RU"/>
        </w:rPr>
        <w:t>в</w:t>
      </w:r>
      <w:r w:rsidRPr="00A95CAD">
        <w:rPr>
          <w:spacing w:val="59"/>
          <w:sz w:val="32"/>
          <w:szCs w:val="32"/>
          <w:lang w:val="ru-RU"/>
        </w:rPr>
        <w:t xml:space="preserve"> </w:t>
      </w:r>
      <w:r w:rsidRPr="00A95CAD">
        <w:rPr>
          <w:sz w:val="32"/>
          <w:szCs w:val="32"/>
          <w:lang w:val="ru-RU"/>
        </w:rPr>
        <w:t>которой</w:t>
      </w:r>
      <w:r w:rsidRPr="00A95CAD">
        <w:rPr>
          <w:spacing w:val="60"/>
          <w:sz w:val="32"/>
          <w:szCs w:val="32"/>
          <w:lang w:val="ru-RU"/>
        </w:rPr>
        <w:t xml:space="preserve"> </w:t>
      </w:r>
      <w:r w:rsidRPr="00A95CAD">
        <w:rPr>
          <w:sz w:val="32"/>
          <w:szCs w:val="32"/>
          <w:lang w:val="ru-RU"/>
        </w:rPr>
        <w:t>содержание</w:t>
      </w:r>
      <w:r w:rsidRPr="00A95CAD">
        <w:rPr>
          <w:spacing w:val="60"/>
          <w:sz w:val="32"/>
          <w:szCs w:val="32"/>
          <w:lang w:val="ru-RU"/>
        </w:rPr>
        <w:t xml:space="preserve"> </w:t>
      </w:r>
      <w:r w:rsidRPr="00A95CAD">
        <w:rPr>
          <w:sz w:val="32"/>
          <w:szCs w:val="32"/>
          <w:lang w:val="ru-RU"/>
        </w:rPr>
        <w:t>растворенного</w:t>
      </w:r>
      <w:r w:rsidRPr="00A95CAD">
        <w:rPr>
          <w:spacing w:val="59"/>
          <w:sz w:val="32"/>
          <w:szCs w:val="32"/>
          <w:lang w:val="ru-RU"/>
        </w:rPr>
        <w:t xml:space="preserve"> </w:t>
      </w:r>
      <w:r w:rsidRPr="00A95CAD">
        <w:rPr>
          <w:sz w:val="32"/>
          <w:szCs w:val="32"/>
          <w:lang w:val="ru-RU"/>
        </w:rPr>
        <w:t>вещества</w:t>
      </w:r>
      <w:r w:rsidRPr="00A95CAD">
        <w:rPr>
          <w:spacing w:val="60"/>
          <w:sz w:val="32"/>
          <w:szCs w:val="32"/>
          <w:lang w:val="ru-RU"/>
        </w:rPr>
        <w:t xml:space="preserve"> </w:t>
      </w:r>
      <w:r w:rsidRPr="00A95CAD">
        <w:rPr>
          <w:sz w:val="32"/>
          <w:szCs w:val="32"/>
          <w:lang w:val="ru-RU"/>
        </w:rPr>
        <w:t>больше,</w:t>
      </w:r>
      <w:r w:rsidRPr="00A95CAD">
        <w:rPr>
          <w:spacing w:val="-68"/>
          <w:sz w:val="32"/>
          <w:szCs w:val="32"/>
          <w:lang w:val="ru-RU"/>
        </w:rPr>
        <w:t xml:space="preserve"> </w:t>
      </w:r>
      <w:r w:rsidRPr="00A95CAD">
        <w:rPr>
          <w:sz w:val="32"/>
          <w:szCs w:val="32"/>
          <w:lang w:val="ru-RU"/>
        </w:rPr>
        <w:t>чем</w:t>
      </w:r>
      <w:r w:rsidRPr="00A95CAD">
        <w:rPr>
          <w:spacing w:val="-1"/>
          <w:sz w:val="32"/>
          <w:szCs w:val="32"/>
          <w:lang w:val="ru-RU"/>
        </w:rPr>
        <w:t xml:space="preserve"> </w:t>
      </w:r>
      <w:r w:rsidRPr="00A95CAD">
        <w:rPr>
          <w:sz w:val="32"/>
          <w:szCs w:val="32"/>
          <w:lang w:val="ru-RU"/>
        </w:rPr>
        <w:t>в</w:t>
      </w:r>
      <w:r w:rsidRPr="00A95CAD">
        <w:rPr>
          <w:spacing w:val="-2"/>
          <w:sz w:val="32"/>
          <w:szCs w:val="32"/>
          <w:lang w:val="ru-RU"/>
        </w:rPr>
        <w:t xml:space="preserve"> </w:t>
      </w:r>
      <w:r w:rsidRPr="00A95CAD">
        <w:rPr>
          <w:sz w:val="32"/>
          <w:szCs w:val="32"/>
          <w:lang w:val="ru-RU"/>
        </w:rPr>
        <w:t>насыщенном</w:t>
      </w:r>
      <w:r w:rsidRPr="00A95CAD">
        <w:rPr>
          <w:spacing w:val="-3"/>
          <w:sz w:val="32"/>
          <w:szCs w:val="32"/>
          <w:lang w:val="ru-RU"/>
        </w:rPr>
        <w:t xml:space="preserve"> </w:t>
      </w:r>
      <w:r w:rsidRPr="00A95CAD">
        <w:rPr>
          <w:sz w:val="32"/>
          <w:szCs w:val="32"/>
          <w:lang w:val="ru-RU"/>
        </w:rPr>
        <w:t>растворе.</w:t>
      </w:r>
    </w:p>
    <w:p w14:paraId="39980FC0" w14:textId="7F2D2D61" w:rsidR="00A95CAD" w:rsidRPr="00A95CAD" w:rsidRDefault="00A95CAD" w:rsidP="00454479">
      <w:pPr>
        <w:pStyle w:val="a8"/>
        <w:ind w:firstLine="709"/>
        <w:jc w:val="both"/>
        <w:rPr>
          <w:sz w:val="32"/>
          <w:szCs w:val="32"/>
          <w:lang w:val="ru-RU"/>
        </w:rPr>
      </w:pPr>
      <w:r w:rsidRPr="00A95CAD">
        <w:rPr>
          <w:sz w:val="32"/>
          <w:szCs w:val="32"/>
          <w:lang w:val="ru-RU"/>
        </w:rPr>
        <w:t>Такие растворы удается получить медленным охлаждением жидкой части</w:t>
      </w:r>
      <w:r w:rsidRPr="00A95CAD">
        <w:rPr>
          <w:spacing w:val="-67"/>
          <w:sz w:val="32"/>
          <w:szCs w:val="32"/>
          <w:lang w:val="ru-RU"/>
        </w:rPr>
        <w:t xml:space="preserve"> </w:t>
      </w:r>
      <w:r w:rsidRPr="00A95CAD">
        <w:rPr>
          <w:sz w:val="32"/>
          <w:szCs w:val="32"/>
          <w:lang w:val="ru-RU"/>
        </w:rPr>
        <w:t>насыщенного раствора, отделенного от твердой фазы. Обычно для твердых веществ с понижением температуры растворимость уменьшается, но выделение</w:t>
      </w:r>
      <w:r w:rsidRPr="00A95CAD">
        <w:rPr>
          <w:spacing w:val="1"/>
          <w:sz w:val="32"/>
          <w:szCs w:val="32"/>
          <w:lang w:val="ru-RU"/>
        </w:rPr>
        <w:t xml:space="preserve"> </w:t>
      </w:r>
      <w:r w:rsidRPr="00A95CAD">
        <w:rPr>
          <w:sz w:val="32"/>
          <w:szCs w:val="32"/>
          <w:lang w:val="ru-RU"/>
        </w:rPr>
        <w:t>самостоятельной твердой фазы из таких растворов происходит не сразу. Если</w:t>
      </w:r>
      <w:r w:rsidRPr="00A95CAD">
        <w:rPr>
          <w:spacing w:val="1"/>
          <w:sz w:val="32"/>
          <w:szCs w:val="32"/>
          <w:lang w:val="ru-RU"/>
        </w:rPr>
        <w:t xml:space="preserve"> </w:t>
      </w:r>
      <w:r w:rsidRPr="00A95CAD">
        <w:rPr>
          <w:sz w:val="32"/>
          <w:szCs w:val="32"/>
          <w:lang w:val="ru-RU"/>
        </w:rPr>
        <w:t>такой раствор встряхнуть, перемешать, добавить в него кристаллик растворенного вещества, то из раствора в виде осадка выде</w:t>
      </w:r>
      <w:r w:rsidRPr="00A95CAD">
        <w:rPr>
          <w:sz w:val="32"/>
          <w:szCs w:val="32"/>
          <w:lang w:val="ru-RU"/>
        </w:rPr>
        <w:lastRenderedPageBreak/>
        <w:t>лится все избыточное количество (по сравнению с насыщенным при данной температуре раствором) растворенного вещества.</w:t>
      </w:r>
    </w:p>
    <w:p w14:paraId="5047FF93" w14:textId="77777777" w:rsidR="00A95CAD" w:rsidRPr="00D50ABA" w:rsidRDefault="00A95CAD" w:rsidP="00454479">
      <w:pPr>
        <w:spacing w:line="240" w:lineRule="auto"/>
        <w:ind w:firstLine="709"/>
        <w:jc w:val="both"/>
        <w:rPr>
          <w:sz w:val="32"/>
          <w:szCs w:val="32"/>
        </w:rPr>
      </w:pPr>
      <w:r w:rsidRPr="00D50ABA">
        <w:rPr>
          <w:sz w:val="32"/>
          <w:szCs w:val="32"/>
        </w:rPr>
        <w:t>Если в жидкости растворено газообразное вещество, то с повышением</w:t>
      </w:r>
      <w:r w:rsidRPr="00D50ABA">
        <w:rPr>
          <w:spacing w:val="1"/>
          <w:sz w:val="32"/>
          <w:szCs w:val="32"/>
        </w:rPr>
        <w:t xml:space="preserve"> </w:t>
      </w:r>
      <w:r w:rsidRPr="00D50ABA">
        <w:rPr>
          <w:sz w:val="32"/>
          <w:szCs w:val="32"/>
        </w:rPr>
        <w:t>температуры</w:t>
      </w:r>
      <w:r w:rsidRPr="00D50ABA">
        <w:rPr>
          <w:spacing w:val="-1"/>
          <w:sz w:val="32"/>
          <w:szCs w:val="32"/>
        </w:rPr>
        <w:t xml:space="preserve"> </w:t>
      </w:r>
      <w:r w:rsidRPr="00D50ABA">
        <w:rPr>
          <w:sz w:val="32"/>
          <w:szCs w:val="32"/>
        </w:rPr>
        <w:t>обычно растворимость</w:t>
      </w:r>
      <w:r w:rsidRPr="00D50ABA">
        <w:rPr>
          <w:spacing w:val="-1"/>
          <w:sz w:val="32"/>
          <w:szCs w:val="32"/>
        </w:rPr>
        <w:t xml:space="preserve"> </w:t>
      </w:r>
      <w:r w:rsidRPr="00D50ABA">
        <w:rPr>
          <w:sz w:val="32"/>
          <w:szCs w:val="32"/>
        </w:rPr>
        <w:t>этого вещества</w:t>
      </w:r>
      <w:r w:rsidRPr="00D50ABA">
        <w:rPr>
          <w:spacing w:val="-1"/>
          <w:sz w:val="32"/>
          <w:szCs w:val="32"/>
        </w:rPr>
        <w:t xml:space="preserve"> </w:t>
      </w:r>
      <w:r w:rsidRPr="00D50ABA">
        <w:rPr>
          <w:sz w:val="32"/>
          <w:szCs w:val="32"/>
        </w:rPr>
        <w:t>уменьшается.</w:t>
      </w:r>
    </w:p>
    <w:p w14:paraId="7524880F" w14:textId="75E08768" w:rsidR="00A95CAD" w:rsidRDefault="00A95CAD" w:rsidP="00454479">
      <w:pPr>
        <w:spacing w:line="240" w:lineRule="auto"/>
        <w:ind w:firstLine="709"/>
        <w:jc w:val="both"/>
        <w:rPr>
          <w:sz w:val="32"/>
          <w:szCs w:val="32"/>
        </w:rPr>
      </w:pPr>
      <w:r w:rsidRPr="00D50ABA">
        <w:rPr>
          <w:sz w:val="32"/>
          <w:szCs w:val="32"/>
        </w:rPr>
        <w:t>Растворы газов в жидкостях подчиняются закону Генри: при</w:t>
      </w:r>
      <w:r w:rsidRPr="00A95CAD">
        <w:rPr>
          <w:sz w:val="32"/>
          <w:szCs w:val="32"/>
        </w:rPr>
        <w:t xml:space="preserve"> данной</w:t>
      </w:r>
      <w:r w:rsidRPr="00A95CAD">
        <w:rPr>
          <w:spacing w:val="1"/>
          <w:sz w:val="32"/>
          <w:szCs w:val="32"/>
        </w:rPr>
        <w:t xml:space="preserve"> </w:t>
      </w:r>
      <w:r w:rsidRPr="00A95CAD">
        <w:rPr>
          <w:sz w:val="32"/>
          <w:szCs w:val="32"/>
        </w:rPr>
        <w:t>температуре концентрация растворенного газа пропорциональна его парциальному</w:t>
      </w:r>
      <w:r w:rsidRPr="00A95CAD">
        <w:rPr>
          <w:spacing w:val="-4"/>
          <w:sz w:val="32"/>
          <w:szCs w:val="32"/>
        </w:rPr>
        <w:t xml:space="preserve"> </w:t>
      </w:r>
      <w:r w:rsidRPr="00A95CAD">
        <w:rPr>
          <w:sz w:val="32"/>
          <w:szCs w:val="32"/>
        </w:rPr>
        <w:t>давлению.</w:t>
      </w:r>
    </w:p>
    <w:p w14:paraId="1A7D579C" w14:textId="73E947FE" w:rsidR="00DD118D" w:rsidRPr="00DD118D" w:rsidRDefault="00DD118D" w:rsidP="00454479">
      <w:pPr>
        <w:spacing w:line="240" w:lineRule="auto"/>
        <w:ind w:firstLine="709"/>
        <w:jc w:val="both"/>
        <w:rPr>
          <w:sz w:val="32"/>
          <w:szCs w:val="32"/>
        </w:rPr>
      </w:pPr>
      <w:r w:rsidRPr="00DD118D">
        <w:rPr>
          <w:i/>
          <w:sz w:val="32"/>
          <w:szCs w:val="32"/>
        </w:rPr>
        <w:t>C</w:t>
      </w:r>
      <w:r w:rsidRPr="00DD118D">
        <w:rPr>
          <w:i/>
          <w:sz w:val="32"/>
          <w:szCs w:val="32"/>
          <w:vertAlign w:val="subscript"/>
        </w:rPr>
        <w:t xml:space="preserve"> </w:t>
      </w:r>
      <w:r w:rsidRPr="00A95CAD">
        <w:rPr>
          <w:i/>
          <w:sz w:val="32"/>
          <w:szCs w:val="32"/>
          <w:vertAlign w:val="subscript"/>
        </w:rPr>
        <w:t>i</w:t>
      </w:r>
      <w:r w:rsidRPr="00DD118D">
        <w:rPr>
          <w:i/>
          <w:spacing w:val="46"/>
          <w:sz w:val="32"/>
          <w:szCs w:val="32"/>
        </w:rPr>
        <w:t xml:space="preserve"> </w:t>
      </w:r>
      <w:r w:rsidRPr="00DD118D">
        <w:rPr>
          <w:rFonts w:ascii="Symbol" w:hAnsi="Symbol"/>
          <w:sz w:val="32"/>
          <w:szCs w:val="32"/>
        </w:rPr>
        <w:t></w:t>
      </w:r>
      <w:r w:rsidRPr="00DD118D">
        <w:rPr>
          <w:spacing w:val="34"/>
          <w:sz w:val="32"/>
          <w:szCs w:val="32"/>
        </w:rPr>
        <w:t xml:space="preserve"> </w:t>
      </w:r>
      <w:r w:rsidRPr="00DD118D">
        <w:rPr>
          <w:i/>
          <w:sz w:val="32"/>
          <w:szCs w:val="32"/>
        </w:rPr>
        <w:t>K</w:t>
      </w:r>
      <w:r w:rsidRPr="00DD118D">
        <w:rPr>
          <w:i/>
          <w:sz w:val="32"/>
          <w:szCs w:val="32"/>
          <w:vertAlign w:val="subscript"/>
        </w:rPr>
        <w:t xml:space="preserve"> </w:t>
      </w:r>
      <w:r w:rsidRPr="00A95CAD">
        <w:rPr>
          <w:i/>
          <w:sz w:val="32"/>
          <w:szCs w:val="32"/>
          <w:vertAlign w:val="subscript"/>
        </w:rPr>
        <w:t>i</w:t>
      </w:r>
      <w:r w:rsidRPr="00DD118D">
        <w:rPr>
          <w:i/>
          <w:spacing w:val="34"/>
          <w:sz w:val="32"/>
          <w:szCs w:val="32"/>
        </w:rPr>
        <w:t xml:space="preserve"> </w:t>
      </w:r>
      <w:r w:rsidRPr="00DD118D">
        <w:rPr>
          <w:rFonts w:ascii="Symbol" w:hAnsi="Symbol"/>
          <w:sz w:val="32"/>
          <w:szCs w:val="32"/>
        </w:rPr>
        <w:t></w:t>
      </w:r>
      <w:r w:rsidRPr="00DD118D">
        <w:rPr>
          <w:spacing w:val="26"/>
          <w:sz w:val="32"/>
          <w:szCs w:val="32"/>
        </w:rPr>
        <w:t xml:space="preserve"> </w:t>
      </w:r>
      <w:r w:rsidRPr="00DD118D">
        <w:rPr>
          <w:i/>
          <w:sz w:val="32"/>
          <w:szCs w:val="32"/>
        </w:rPr>
        <w:t>p</w:t>
      </w:r>
      <w:r w:rsidRPr="00DD118D">
        <w:rPr>
          <w:i/>
          <w:sz w:val="32"/>
          <w:szCs w:val="32"/>
          <w:vertAlign w:val="subscript"/>
        </w:rPr>
        <w:t xml:space="preserve"> </w:t>
      </w:r>
      <w:r w:rsidRPr="00A95CAD">
        <w:rPr>
          <w:i/>
          <w:sz w:val="32"/>
          <w:szCs w:val="32"/>
          <w:vertAlign w:val="subscript"/>
        </w:rPr>
        <w:t>i</w:t>
      </w:r>
      <w:r w:rsidRPr="00DD118D">
        <w:rPr>
          <w:i/>
          <w:spacing w:val="38"/>
          <w:sz w:val="32"/>
          <w:szCs w:val="32"/>
        </w:rPr>
        <w:t xml:space="preserve"> </w:t>
      </w:r>
      <w:r w:rsidRPr="00DD118D">
        <w:rPr>
          <w:sz w:val="32"/>
          <w:szCs w:val="32"/>
        </w:rPr>
        <w:t>,</w:t>
      </w:r>
      <w:r w:rsidR="00D62105">
        <w:rPr>
          <w:sz w:val="32"/>
          <w:szCs w:val="32"/>
        </w:rPr>
        <w:t xml:space="preserve">                                                              (</w:t>
      </w:r>
      <w:r w:rsidR="00045639">
        <w:rPr>
          <w:sz w:val="32"/>
          <w:szCs w:val="32"/>
        </w:rPr>
        <w:t>6</w:t>
      </w:r>
      <w:r w:rsidR="00D62105">
        <w:rPr>
          <w:sz w:val="32"/>
          <w:szCs w:val="32"/>
        </w:rPr>
        <w:t>)</w:t>
      </w:r>
    </w:p>
    <w:p w14:paraId="1584A99A" w14:textId="33F8566A" w:rsidR="00A95CAD" w:rsidRPr="00A95CAD" w:rsidRDefault="00A95CAD" w:rsidP="00045639">
      <w:pPr>
        <w:spacing w:line="240" w:lineRule="auto"/>
        <w:jc w:val="both"/>
        <w:rPr>
          <w:sz w:val="32"/>
          <w:szCs w:val="32"/>
        </w:rPr>
      </w:pPr>
      <w:r w:rsidRPr="00A95CAD">
        <w:rPr>
          <w:noProof/>
          <w:sz w:val="32"/>
          <w:szCs w:val="32"/>
          <w:lang w:eastAsia="ru-RU"/>
        </w:rPr>
        <mc:AlternateContent>
          <mc:Choice Requires="wps">
            <w:drawing>
              <wp:anchor distT="0" distB="0" distL="114300" distR="114300" simplePos="0" relativeHeight="251653120" behindDoc="1" locked="0" layoutInCell="1" allowOverlap="1" wp14:anchorId="5A7C42DF" wp14:editId="26C7B3DF">
                <wp:simplePos x="0" y="0"/>
                <wp:positionH relativeFrom="page">
                  <wp:posOffset>3527425</wp:posOffset>
                </wp:positionH>
                <wp:positionV relativeFrom="paragraph">
                  <wp:posOffset>141605</wp:posOffset>
                </wp:positionV>
                <wp:extent cx="553085" cy="83185"/>
                <wp:effectExtent l="3175" t="4445" r="0" b="0"/>
                <wp:wrapNone/>
                <wp:docPr id="187" name="Надпись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B7AA" w14:textId="77777777" w:rsidR="00440ABA" w:rsidRDefault="00440ABA" w:rsidP="00A95CAD">
                            <w:pPr>
                              <w:tabs>
                                <w:tab w:val="left" w:pos="490"/>
                                <w:tab w:val="left" w:pos="836"/>
                              </w:tabs>
                              <w:spacing w:before="2"/>
                              <w:rPr>
                                <w:i/>
                                <w:sz w:val="11"/>
                              </w:rPr>
                            </w:pPr>
                            <w:r>
                              <w:rPr>
                                <w:i/>
                                <w:w w:val="110"/>
                                <w:sz w:val="11"/>
                              </w:rPr>
                              <w:t>i</w:t>
                            </w:r>
                            <w:r>
                              <w:rPr>
                                <w:i/>
                                <w:w w:val="110"/>
                                <w:sz w:val="11"/>
                              </w:rPr>
                              <w:tab/>
                            </w:r>
                            <w:proofErr w:type="spellStart"/>
                            <w:r>
                              <w:rPr>
                                <w:i/>
                                <w:w w:val="110"/>
                                <w:sz w:val="11"/>
                              </w:rPr>
                              <w:t>i</w:t>
                            </w:r>
                            <w:proofErr w:type="spellEnd"/>
                            <w:r>
                              <w:rPr>
                                <w:i/>
                                <w:w w:val="110"/>
                                <w:sz w:val="11"/>
                              </w:rPr>
                              <w:tab/>
                            </w:r>
                            <w:proofErr w:type="spellStart"/>
                            <w:r>
                              <w:rPr>
                                <w:i/>
                                <w:spacing w:val="-6"/>
                                <w:w w:val="110"/>
                                <w:sz w:val="11"/>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C42DF" id="_x0000_t202" coordsize="21600,21600" o:spt="202" path="m,l,21600r21600,l21600,xe">
                <v:stroke joinstyle="miter"/>
                <v:path gradientshapeok="t" o:connecttype="rect"/>
              </v:shapetype>
              <v:shape id="Надпись 187" o:spid="_x0000_s1026" type="#_x0000_t202" style="position:absolute;left:0;text-align:left;margin-left:277.75pt;margin-top:11.15pt;width:43.55pt;height:6.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" filled="f" stroked="f">
                <v:textbox inset="0,0,0,0">
                  <w:txbxContent>
                    <w:p w14:paraId="6CA9B7AA" w14:textId="77777777" w:rsidR="00440ABA" w:rsidRDefault="00440ABA" w:rsidP="00A95CAD">
                      <w:pPr>
                        <w:tabs>
                          <w:tab w:val="left" w:pos="490"/>
                          <w:tab w:val="left" w:pos="836"/>
                        </w:tabs>
                        <w:spacing w:before="2"/>
                        <w:rPr>
                          <w:i/>
                          <w:sz w:val="11"/>
                        </w:rPr>
                      </w:pPr>
                      <w:r>
                        <w:rPr>
                          <w:i/>
                          <w:w w:val="110"/>
                          <w:sz w:val="11"/>
                        </w:rPr>
                        <w:t>i</w:t>
                      </w:r>
                      <w:r>
                        <w:rPr>
                          <w:i/>
                          <w:w w:val="110"/>
                          <w:sz w:val="11"/>
                        </w:rPr>
                        <w:tab/>
                      </w:r>
                      <w:proofErr w:type="spellStart"/>
                      <w:r>
                        <w:rPr>
                          <w:i/>
                          <w:w w:val="110"/>
                          <w:sz w:val="11"/>
                        </w:rPr>
                        <w:t>i</w:t>
                      </w:r>
                      <w:proofErr w:type="spellEnd"/>
                      <w:r>
                        <w:rPr>
                          <w:i/>
                          <w:w w:val="110"/>
                          <w:sz w:val="11"/>
                        </w:rPr>
                        <w:tab/>
                      </w:r>
                      <w:proofErr w:type="spellStart"/>
                      <w:r>
                        <w:rPr>
                          <w:i/>
                          <w:spacing w:val="-6"/>
                          <w:w w:val="110"/>
                          <w:sz w:val="11"/>
                        </w:rPr>
                        <w:t>i</w:t>
                      </w:r>
                      <w:proofErr w:type="spellEnd"/>
                    </w:p>
                  </w:txbxContent>
                </v:textbox>
                <w10:wrap anchorx="page"/>
              </v:shape>
            </w:pict>
          </mc:Fallback>
        </mc:AlternateContent>
      </w:r>
      <w:r w:rsidRPr="00A95CAD">
        <w:rPr>
          <w:sz w:val="32"/>
          <w:szCs w:val="32"/>
        </w:rPr>
        <w:t>где</w:t>
      </w:r>
      <w:r w:rsidRPr="00A95CAD">
        <w:rPr>
          <w:spacing w:val="-2"/>
          <w:sz w:val="32"/>
          <w:szCs w:val="32"/>
        </w:rPr>
        <w:t xml:space="preserve"> </w:t>
      </w:r>
      <w:proofErr w:type="spellStart"/>
      <w:r w:rsidRPr="00A95CAD">
        <w:rPr>
          <w:i/>
          <w:sz w:val="32"/>
          <w:szCs w:val="32"/>
        </w:rPr>
        <w:t>С</w:t>
      </w:r>
      <w:r w:rsidRPr="00A95CAD">
        <w:rPr>
          <w:i/>
          <w:sz w:val="32"/>
          <w:szCs w:val="32"/>
          <w:vertAlign w:val="subscript"/>
        </w:rPr>
        <w:t>i</w:t>
      </w:r>
      <w:proofErr w:type="spellEnd"/>
      <w:r w:rsidRPr="00A95CAD">
        <w:rPr>
          <w:i/>
          <w:spacing w:val="-5"/>
          <w:sz w:val="32"/>
          <w:szCs w:val="32"/>
        </w:rPr>
        <w:t xml:space="preserve"> </w:t>
      </w:r>
      <w:r w:rsidRPr="00A95CAD">
        <w:rPr>
          <w:sz w:val="32"/>
          <w:szCs w:val="32"/>
        </w:rPr>
        <w:t>–</w:t>
      </w:r>
      <w:r w:rsidRPr="00A95CAD">
        <w:rPr>
          <w:spacing w:val="-1"/>
          <w:sz w:val="32"/>
          <w:szCs w:val="32"/>
        </w:rPr>
        <w:t xml:space="preserve"> </w:t>
      </w:r>
      <w:r w:rsidRPr="00A95CAD">
        <w:rPr>
          <w:sz w:val="32"/>
          <w:szCs w:val="32"/>
        </w:rPr>
        <w:t>концентрация</w:t>
      </w:r>
      <w:r w:rsidRPr="00A95CAD">
        <w:rPr>
          <w:spacing w:val="-2"/>
          <w:sz w:val="32"/>
          <w:szCs w:val="32"/>
        </w:rPr>
        <w:t xml:space="preserve"> </w:t>
      </w:r>
      <w:r w:rsidRPr="00A95CAD">
        <w:rPr>
          <w:sz w:val="32"/>
          <w:szCs w:val="32"/>
        </w:rPr>
        <w:t>растворенного газа;</w:t>
      </w:r>
    </w:p>
    <w:p w14:paraId="36851B06" w14:textId="1DF5AC33" w:rsidR="00A95CAD" w:rsidRPr="00A95CAD" w:rsidRDefault="00045639" w:rsidP="00045639">
      <w:pPr>
        <w:pStyle w:val="a8"/>
        <w:jc w:val="both"/>
        <w:rPr>
          <w:sz w:val="32"/>
          <w:szCs w:val="32"/>
          <w:lang w:val="ru-RU"/>
        </w:rPr>
      </w:pPr>
      <w:r>
        <w:rPr>
          <w:i/>
          <w:sz w:val="32"/>
          <w:szCs w:val="32"/>
          <w:lang w:val="ru-RU"/>
        </w:rPr>
        <w:t xml:space="preserve">      </w:t>
      </w:r>
      <w:r w:rsidR="00A95CAD" w:rsidRPr="00A95CAD">
        <w:rPr>
          <w:i/>
          <w:sz w:val="32"/>
          <w:szCs w:val="32"/>
          <w:lang w:val="ru-RU"/>
        </w:rPr>
        <w:t>К</w:t>
      </w:r>
      <w:proofErr w:type="spellStart"/>
      <w:r w:rsidR="00A95CAD" w:rsidRPr="00A95CAD">
        <w:rPr>
          <w:i/>
          <w:sz w:val="32"/>
          <w:szCs w:val="32"/>
          <w:vertAlign w:val="subscript"/>
        </w:rPr>
        <w:t>i</w:t>
      </w:r>
      <w:proofErr w:type="spellEnd"/>
      <w:r w:rsidR="00A95CAD" w:rsidRPr="00A95CAD">
        <w:rPr>
          <w:i/>
          <w:spacing w:val="20"/>
          <w:sz w:val="32"/>
          <w:szCs w:val="32"/>
          <w:lang w:val="ru-RU"/>
        </w:rPr>
        <w:t xml:space="preserve"> </w:t>
      </w:r>
      <w:r w:rsidR="00A95CAD" w:rsidRPr="00A95CAD">
        <w:rPr>
          <w:sz w:val="32"/>
          <w:szCs w:val="32"/>
          <w:lang w:val="ru-RU"/>
        </w:rPr>
        <w:t>–</w:t>
      </w:r>
      <w:r w:rsidR="00A95CAD" w:rsidRPr="00A95CAD">
        <w:rPr>
          <w:spacing w:val="20"/>
          <w:sz w:val="32"/>
          <w:szCs w:val="32"/>
          <w:lang w:val="ru-RU"/>
        </w:rPr>
        <w:t xml:space="preserve"> </w:t>
      </w:r>
      <w:r w:rsidR="00A95CAD" w:rsidRPr="00A95CAD">
        <w:rPr>
          <w:sz w:val="32"/>
          <w:szCs w:val="32"/>
          <w:lang w:val="ru-RU"/>
        </w:rPr>
        <w:t>константа</w:t>
      </w:r>
      <w:r w:rsidR="00A95CAD" w:rsidRPr="00A95CAD">
        <w:rPr>
          <w:spacing w:val="19"/>
          <w:sz w:val="32"/>
          <w:szCs w:val="32"/>
          <w:lang w:val="ru-RU"/>
        </w:rPr>
        <w:t xml:space="preserve"> </w:t>
      </w:r>
      <w:r w:rsidR="00A95CAD" w:rsidRPr="00A95CAD">
        <w:rPr>
          <w:sz w:val="32"/>
          <w:szCs w:val="32"/>
          <w:lang w:val="ru-RU"/>
        </w:rPr>
        <w:t>Генри,</w:t>
      </w:r>
      <w:r w:rsidR="00A95CAD" w:rsidRPr="00A95CAD">
        <w:rPr>
          <w:spacing w:val="20"/>
          <w:sz w:val="32"/>
          <w:szCs w:val="32"/>
          <w:lang w:val="ru-RU"/>
        </w:rPr>
        <w:t xml:space="preserve"> </w:t>
      </w:r>
      <w:r w:rsidR="00A95CAD" w:rsidRPr="00A95CAD">
        <w:rPr>
          <w:sz w:val="32"/>
          <w:szCs w:val="32"/>
          <w:lang w:val="ru-RU"/>
        </w:rPr>
        <w:t>которая</w:t>
      </w:r>
      <w:r w:rsidR="00A95CAD" w:rsidRPr="00A95CAD">
        <w:rPr>
          <w:spacing w:val="20"/>
          <w:sz w:val="32"/>
          <w:szCs w:val="32"/>
          <w:lang w:val="ru-RU"/>
        </w:rPr>
        <w:t xml:space="preserve"> </w:t>
      </w:r>
      <w:r w:rsidR="00A95CAD" w:rsidRPr="00A95CAD">
        <w:rPr>
          <w:sz w:val="32"/>
          <w:szCs w:val="32"/>
          <w:lang w:val="ru-RU"/>
        </w:rPr>
        <w:t>зависит</w:t>
      </w:r>
      <w:r w:rsidR="00A95CAD" w:rsidRPr="00A95CAD">
        <w:rPr>
          <w:spacing w:val="18"/>
          <w:sz w:val="32"/>
          <w:szCs w:val="32"/>
          <w:lang w:val="ru-RU"/>
        </w:rPr>
        <w:t xml:space="preserve"> </w:t>
      </w:r>
      <w:r w:rsidR="00A95CAD" w:rsidRPr="00A95CAD">
        <w:rPr>
          <w:sz w:val="32"/>
          <w:szCs w:val="32"/>
          <w:lang w:val="ru-RU"/>
        </w:rPr>
        <w:t>от</w:t>
      </w:r>
      <w:r w:rsidR="00A95CAD" w:rsidRPr="00A95CAD">
        <w:rPr>
          <w:spacing w:val="19"/>
          <w:sz w:val="32"/>
          <w:szCs w:val="32"/>
          <w:lang w:val="ru-RU"/>
        </w:rPr>
        <w:t xml:space="preserve"> </w:t>
      </w:r>
      <w:r w:rsidR="00A95CAD" w:rsidRPr="00A95CAD">
        <w:rPr>
          <w:sz w:val="32"/>
          <w:szCs w:val="32"/>
          <w:lang w:val="ru-RU"/>
        </w:rPr>
        <w:t>природы</w:t>
      </w:r>
      <w:r w:rsidR="00A95CAD" w:rsidRPr="00A95CAD">
        <w:rPr>
          <w:spacing w:val="21"/>
          <w:sz w:val="32"/>
          <w:szCs w:val="32"/>
          <w:lang w:val="ru-RU"/>
        </w:rPr>
        <w:t xml:space="preserve"> </w:t>
      </w:r>
      <w:r w:rsidR="00A95CAD" w:rsidRPr="00A95CAD">
        <w:rPr>
          <w:sz w:val="32"/>
          <w:szCs w:val="32"/>
          <w:lang w:val="ru-RU"/>
        </w:rPr>
        <w:t>газа</w:t>
      </w:r>
      <w:r w:rsidR="00A95CAD" w:rsidRPr="00A95CAD">
        <w:rPr>
          <w:spacing w:val="17"/>
          <w:sz w:val="32"/>
          <w:szCs w:val="32"/>
          <w:lang w:val="ru-RU"/>
        </w:rPr>
        <w:t xml:space="preserve"> </w:t>
      </w:r>
      <w:r w:rsidR="00A95CAD" w:rsidRPr="00A95CAD">
        <w:rPr>
          <w:sz w:val="32"/>
          <w:szCs w:val="32"/>
          <w:lang w:val="ru-RU"/>
        </w:rPr>
        <w:t>и</w:t>
      </w:r>
      <w:r w:rsidR="00A95CAD" w:rsidRPr="00A95CAD">
        <w:rPr>
          <w:spacing w:val="21"/>
          <w:sz w:val="32"/>
          <w:szCs w:val="32"/>
          <w:lang w:val="ru-RU"/>
        </w:rPr>
        <w:t xml:space="preserve"> </w:t>
      </w:r>
      <w:r w:rsidR="00A95CAD" w:rsidRPr="00A95CAD">
        <w:rPr>
          <w:sz w:val="32"/>
          <w:szCs w:val="32"/>
          <w:lang w:val="ru-RU"/>
        </w:rPr>
        <w:t>растворителя</w:t>
      </w:r>
      <w:r w:rsidR="00A95CAD" w:rsidRPr="00A95CAD">
        <w:rPr>
          <w:spacing w:val="21"/>
          <w:sz w:val="32"/>
          <w:szCs w:val="32"/>
          <w:lang w:val="ru-RU"/>
        </w:rPr>
        <w:t xml:space="preserve"> </w:t>
      </w:r>
      <w:r w:rsidR="00A95CAD" w:rsidRPr="00A95CAD">
        <w:rPr>
          <w:sz w:val="32"/>
          <w:szCs w:val="32"/>
          <w:lang w:val="ru-RU"/>
        </w:rPr>
        <w:t>(приводится</w:t>
      </w:r>
      <w:r w:rsidR="00A95CAD" w:rsidRPr="00A95CAD">
        <w:rPr>
          <w:spacing w:val="-2"/>
          <w:sz w:val="32"/>
          <w:szCs w:val="32"/>
          <w:lang w:val="ru-RU"/>
        </w:rPr>
        <w:t xml:space="preserve"> </w:t>
      </w:r>
      <w:r w:rsidR="00A95CAD" w:rsidRPr="00A95CAD">
        <w:rPr>
          <w:sz w:val="32"/>
          <w:szCs w:val="32"/>
          <w:lang w:val="ru-RU"/>
        </w:rPr>
        <w:t>в</w:t>
      </w:r>
      <w:r w:rsidR="00A95CAD" w:rsidRPr="00A95CAD">
        <w:rPr>
          <w:spacing w:val="-4"/>
          <w:sz w:val="32"/>
          <w:szCs w:val="32"/>
          <w:lang w:val="ru-RU"/>
        </w:rPr>
        <w:t xml:space="preserve"> </w:t>
      </w:r>
      <w:r w:rsidR="00A95CAD" w:rsidRPr="00A95CAD">
        <w:rPr>
          <w:sz w:val="32"/>
          <w:szCs w:val="32"/>
          <w:lang w:val="ru-RU"/>
        </w:rPr>
        <w:t>справочниках);</w:t>
      </w:r>
    </w:p>
    <w:p w14:paraId="2B6A8907" w14:textId="1C1BF630" w:rsidR="00A95CAD" w:rsidRPr="00A95CAD" w:rsidRDefault="00045639" w:rsidP="00045639">
      <w:pPr>
        <w:pStyle w:val="a8"/>
        <w:jc w:val="both"/>
        <w:rPr>
          <w:sz w:val="32"/>
          <w:szCs w:val="32"/>
          <w:lang w:val="ru-RU"/>
        </w:rPr>
      </w:pPr>
      <w:r>
        <w:rPr>
          <w:i/>
          <w:spacing w:val="-1"/>
          <w:sz w:val="32"/>
          <w:szCs w:val="32"/>
          <w:lang w:val="ru-RU"/>
        </w:rPr>
        <w:t xml:space="preserve">      </w:t>
      </w:r>
      <w:r w:rsidR="00A95CAD" w:rsidRPr="00A95CAD">
        <w:rPr>
          <w:i/>
          <w:spacing w:val="-1"/>
          <w:sz w:val="32"/>
          <w:szCs w:val="32"/>
          <w:lang w:val="ru-RU"/>
        </w:rPr>
        <w:t>р</w:t>
      </w:r>
      <w:proofErr w:type="spellStart"/>
      <w:r w:rsidR="00A95CAD" w:rsidRPr="00A95CAD">
        <w:rPr>
          <w:i/>
          <w:spacing w:val="-1"/>
          <w:sz w:val="32"/>
          <w:szCs w:val="32"/>
          <w:vertAlign w:val="subscript"/>
        </w:rPr>
        <w:t>i</w:t>
      </w:r>
      <w:proofErr w:type="spellEnd"/>
      <w:r w:rsidR="00A95CAD" w:rsidRPr="00A95CAD">
        <w:rPr>
          <w:i/>
          <w:spacing w:val="-26"/>
          <w:sz w:val="32"/>
          <w:szCs w:val="32"/>
          <w:lang w:val="ru-RU"/>
        </w:rPr>
        <w:t xml:space="preserve"> </w:t>
      </w:r>
      <w:r w:rsidR="00A95CAD" w:rsidRPr="00A95CAD">
        <w:rPr>
          <w:spacing w:val="-1"/>
          <w:sz w:val="32"/>
          <w:szCs w:val="32"/>
          <w:lang w:val="ru-RU"/>
        </w:rPr>
        <w:t>–</w:t>
      </w:r>
      <w:r w:rsidR="00A95CAD" w:rsidRPr="00A95CAD">
        <w:rPr>
          <w:spacing w:val="1"/>
          <w:sz w:val="32"/>
          <w:szCs w:val="32"/>
          <w:lang w:val="ru-RU"/>
        </w:rPr>
        <w:t xml:space="preserve"> </w:t>
      </w:r>
      <w:r w:rsidR="00A95CAD" w:rsidRPr="00A95CAD">
        <w:rPr>
          <w:spacing w:val="-1"/>
          <w:sz w:val="32"/>
          <w:szCs w:val="32"/>
          <w:lang w:val="ru-RU"/>
        </w:rPr>
        <w:t xml:space="preserve">парциальное </w:t>
      </w:r>
      <w:r w:rsidR="00A95CAD" w:rsidRPr="00A95CAD">
        <w:rPr>
          <w:sz w:val="32"/>
          <w:szCs w:val="32"/>
          <w:lang w:val="ru-RU"/>
        </w:rPr>
        <w:t>давление</w:t>
      </w:r>
      <w:r w:rsidR="00A95CAD" w:rsidRPr="00A95CAD">
        <w:rPr>
          <w:spacing w:val="2"/>
          <w:sz w:val="32"/>
          <w:szCs w:val="32"/>
          <w:lang w:val="ru-RU"/>
        </w:rPr>
        <w:t xml:space="preserve"> </w:t>
      </w:r>
      <w:r w:rsidR="00A95CAD" w:rsidRPr="00A95CAD">
        <w:rPr>
          <w:sz w:val="32"/>
          <w:szCs w:val="32"/>
          <w:lang w:val="ru-RU"/>
        </w:rPr>
        <w:t>газа.</w:t>
      </w:r>
    </w:p>
    <w:p w14:paraId="0443DE7B" w14:textId="6FE54D9F" w:rsidR="00A95CAD" w:rsidRPr="00D50ABA" w:rsidRDefault="00A95CAD" w:rsidP="00454479">
      <w:pPr>
        <w:spacing w:line="240" w:lineRule="auto"/>
        <w:ind w:firstLine="709"/>
        <w:jc w:val="both"/>
        <w:rPr>
          <w:sz w:val="32"/>
          <w:szCs w:val="32"/>
        </w:rPr>
      </w:pPr>
      <w:r w:rsidRPr="00D50ABA">
        <w:rPr>
          <w:sz w:val="32"/>
          <w:szCs w:val="32"/>
        </w:rPr>
        <w:t xml:space="preserve">Растворение сопровождается </w:t>
      </w:r>
      <w:r w:rsidRPr="00D50ABA">
        <w:rPr>
          <w:b/>
          <w:sz w:val="32"/>
          <w:szCs w:val="32"/>
        </w:rPr>
        <w:t>тепловыми и объемными эффектами</w:t>
      </w:r>
      <w:r w:rsidRPr="00D50ABA">
        <w:rPr>
          <w:sz w:val="32"/>
          <w:szCs w:val="32"/>
        </w:rPr>
        <w:t>.</w:t>
      </w:r>
      <w:r w:rsidRPr="00D50ABA">
        <w:rPr>
          <w:spacing w:val="1"/>
          <w:sz w:val="32"/>
          <w:szCs w:val="32"/>
        </w:rPr>
        <w:t xml:space="preserve"> </w:t>
      </w:r>
      <w:r w:rsidRPr="00D50ABA">
        <w:rPr>
          <w:b/>
          <w:sz w:val="32"/>
          <w:szCs w:val="32"/>
        </w:rPr>
        <w:t>Тепловым</w:t>
      </w:r>
      <w:r w:rsidRPr="00D50ABA">
        <w:rPr>
          <w:b/>
          <w:spacing w:val="23"/>
          <w:sz w:val="32"/>
          <w:szCs w:val="32"/>
        </w:rPr>
        <w:t xml:space="preserve"> </w:t>
      </w:r>
      <w:r w:rsidRPr="00D50ABA">
        <w:rPr>
          <w:b/>
          <w:sz w:val="32"/>
          <w:szCs w:val="32"/>
        </w:rPr>
        <w:t>эффектом</w:t>
      </w:r>
      <w:r w:rsidRPr="00D50ABA">
        <w:rPr>
          <w:b/>
          <w:spacing w:val="23"/>
          <w:sz w:val="32"/>
          <w:szCs w:val="32"/>
        </w:rPr>
        <w:t xml:space="preserve"> </w:t>
      </w:r>
      <w:r w:rsidRPr="00D50ABA">
        <w:rPr>
          <w:b/>
          <w:sz w:val="32"/>
          <w:szCs w:val="32"/>
        </w:rPr>
        <w:t>растворения</w:t>
      </w:r>
      <w:r w:rsidRPr="00D50ABA">
        <w:rPr>
          <w:b/>
          <w:spacing w:val="24"/>
          <w:sz w:val="32"/>
          <w:szCs w:val="32"/>
        </w:rPr>
        <w:t xml:space="preserve"> </w:t>
      </w:r>
      <w:r w:rsidRPr="00D50ABA">
        <w:rPr>
          <w:sz w:val="32"/>
          <w:szCs w:val="32"/>
        </w:rPr>
        <w:t>называется</w:t>
      </w:r>
      <w:r w:rsidRPr="00D50ABA">
        <w:rPr>
          <w:spacing w:val="24"/>
          <w:sz w:val="32"/>
          <w:szCs w:val="32"/>
        </w:rPr>
        <w:t xml:space="preserve"> </w:t>
      </w:r>
      <w:r w:rsidRPr="00D50ABA">
        <w:rPr>
          <w:sz w:val="32"/>
          <w:szCs w:val="32"/>
        </w:rPr>
        <w:t>поглощение</w:t>
      </w:r>
      <w:r w:rsidRPr="00D50ABA">
        <w:rPr>
          <w:spacing w:val="23"/>
          <w:sz w:val="32"/>
          <w:szCs w:val="32"/>
        </w:rPr>
        <w:t xml:space="preserve"> </w:t>
      </w:r>
      <w:r w:rsidRPr="00D50ABA">
        <w:rPr>
          <w:sz w:val="32"/>
          <w:szCs w:val="32"/>
        </w:rPr>
        <w:t>или</w:t>
      </w:r>
      <w:r w:rsidRPr="00D50ABA">
        <w:rPr>
          <w:spacing w:val="24"/>
          <w:sz w:val="32"/>
          <w:szCs w:val="32"/>
        </w:rPr>
        <w:t xml:space="preserve"> </w:t>
      </w:r>
      <w:r w:rsidRPr="00D50ABA">
        <w:rPr>
          <w:sz w:val="32"/>
          <w:szCs w:val="32"/>
        </w:rPr>
        <w:t>выделе</w:t>
      </w:r>
      <w:r w:rsidRPr="00D50ABA">
        <w:rPr>
          <w:spacing w:val="-1"/>
          <w:sz w:val="32"/>
          <w:szCs w:val="32"/>
        </w:rPr>
        <w:t>ние</w:t>
      </w:r>
      <w:r w:rsidRPr="00D50ABA">
        <w:rPr>
          <w:spacing w:val="-16"/>
          <w:sz w:val="32"/>
          <w:szCs w:val="32"/>
        </w:rPr>
        <w:t xml:space="preserve"> </w:t>
      </w:r>
      <w:r w:rsidRPr="00D50ABA">
        <w:rPr>
          <w:spacing w:val="-1"/>
          <w:sz w:val="32"/>
          <w:szCs w:val="32"/>
        </w:rPr>
        <w:t>тепловой</w:t>
      </w:r>
      <w:r w:rsidRPr="00D50ABA">
        <w:rPr>
          <w:spacing w:val="-15"/>
          <w:sz w:val="32"/>
          <w:szCs w:val="32"/>
        </w:rPr>
        <w:t xml:space="preserve"> </w:t>
      </w:r>
      <w:r w:rsidRPr="00D50ABA">
        <w:rPr>
          <w:sz w:val="32"/>
          <w:szCs w:val="32"/>
        </w:rPr>
        <w:t>энергии</w:t>
      </w:r>
      <w:r w:rsidRPr="00D50ABA">
        <w:rPr>
          <w:spacing w:val="-15"/>
          <w:sz w:val="32"/>
          <w:szCs w:val="32"/>
        </w:rPr>
        <w:t xml:space="preserve"> </w:t>
      </w:r>
      <w:r w:rsidRPr="00D50ABA">
        <w:rPr>
          <w:sz w:val="32"/>
          <w:szCs w:val="32"/>
        </w:rPr>
        <w:t>в</w:t>
      </w:r>
      <w:r w:rsidRPr="00D50ABA">
        <w:rPr>
          <w:spacing w:val="-15"/>
          <w:sz w:val="32"/>
          <w:szCs w:val="32"/>
        </w:rPr>
        <w:t xml:space="preserve"> </w:t>
      </w:r>
      <w:r w:rsidRPr="00D50ABA">
        <w:rPr>
          <w:sz w:val="32"/>
          <w:szCs w:val="32"/>
        </w:rPr>
        <w:t>процессе</w:t>
      </w:r>
      <w:r w:rsidRPr="00D50ABA">
        <w:rPr>
          <w:spacing w:val="-18"/>
          <w:sz w:val="32"/>
          <w:szCs w:val="32"/>
        </w:rPr>
        <w:t xml:space="preserve"> </w:t>
      </w:r>
      <w:r w:rsidRPr="00D50ABA">
        <w:rPr>
          <w:sz w:val="32"/>
          <w:szCs w:val="32"/>
        </w:rPr>
        <w:t>растворения.</w:t>
      </w:r>
    </w:p>
    <w:p w14:paraId="3ABAC743" w14:textId="77777777" w:rsidR="00A95CAD" w:rsidRPr="00D50ABA" w:rsidRDefault="00A95CAD" w:rsidP="00454479">
      <w:pPr>
        <w:pStyle w:val="a8"/>
        <w:ind w:firstLine="709"/>
        <w:jc w:val="both"/>
        <w:rPr>
          <w:sz w:val="32"/>
          <w:szCs w:val="32"/>
          <w:lang w:val="ru-RU"/>
        </w:rPr>
      </w:pPr>
      <w:r w:rsidRPr="00D50ABA">
        <w:rPr>
          <w:sz w:val="32"/>
          <w:szCs w:val="32"/>
          <w:lang w:val="ru-RU"/>
        </w:rPr>
        <w:t xml:space="preserve">Для того, чтобы понять причину этого эффекта, рассмотрим </w:t>
      </w:r>
      <w:r w:rsidRPr="00D50ABA">
        <w:rPr>
          <w:b/>
          <w:sz w:val="32"/>
          <w:szCs w:val="32"/>
          <w:lang w:val="ru-RU"/>
        </w:rPr>
        <w:t>механизм</w:t>
      </w:r>
      <w:r w:rsidRPr="00D50ABA">
        <w:rPr>
          <w:b/>
          <w:spacing w:val="1"/>
          <w:sz w:val="32"/>
          <w:szCs w:val="32"/>
          <w:lang w:val="ru-RU"/>
        </w:rPr>
        <w:t xml:space="preserve"> </w:t>
      </w:r>
      <w:r w:rsidRPr="00D50ABA">
        <w:rPr>
          <w:b/>
          <w:sz w:val="32"/>
          <w:szCs w:val="32"/>
          <w:lang w:val="ru-RU"/>
        </w:rPr>
        <w:t>растворения</w:t>
      </w:r>
      <w:r w:rsidRPr="00D50ABA">
        <w:rPr>
          <w:sz w:val="32"/>
          <w:szCs w:val="32"/>
          <w:lang w:val="ru-RU"/>
        </w:rPr>
        <w:t>.</w:t>
      </w:r>
      <w:r w:rsidRPr="00D50ABA">
        <w:rPr>
          <w:spacing w:val="-8"/>
          <w:sz w:val="32"/>
          <w:szCs w:val="32"/>
          <w:lang w:val="ru-RU"/>
        </w:rPr>
        <w:t xml:space="preserve"> </w:t>
      </w:r>
      <w:r w:rsidRPr="00D50ABA">
        <w:rPr>
          <w:sz w:val="32"/>
          <w:szCs w:val="32"/>
          <w:lang w:val="ru-RU"/>
        </w:rPr>
        <w:t>Процесс</w:t>
      </w:r>
      <w:r w:rsidRPr="00D50ABA">
        <w:rPr>
          <w:spacing w:val="-8"/>
          <w:sz w:val="32"/>
          <w:szCs w:val="32"/>
          <w:lang w:val="ru-RU"/>
        </w:rPr>
        <w:t xml:space="preserve"> </w:t>
      </w:r>
      <w:r w:rsidRPr="00D50ABA">
        <w:rPr>
          <w:sz w:val="32"/>
          <w:szCs w:val="32"/>
          <w:lang w:val="ru-RU"/>
        </w:rPr>
        <w:t>растворения</w:t>
      </w:r>
      <w:r w:rsidRPr="00D50ABA">
        <w:rPr>
          <w:spacing w:val="-7"/>
          <w:sz w:val="32"/>
          <w:szCs w:val="32"/>
          <w:lang w:val="ru-RU"/>
        </w:rPr>
        <w:t xml:space="preserve"> </w:t>
      </w:r>
      <w:r w:rsidRPr="00D50ABA">
        <w:rPr>
          <w:sz w:val="32"/>
          <w:szCs w:val="32"/>
          <w:lang w:val="ru-RU"/>
        </w:rPr>
        <w:t>включает</w:t>
      </w:r>
      <w:r w:rsidRPr="00D50ABA">
        <w:rPr>
          <w:spacing w:val="-8"/>
          <w:sz w:val="32"/>
          <w:szCs w:val="32"/>
          <w:lang w:val="ru-RU"/>
        </w:rPr>
        <w:t xml:space="preserve"> </w:t>
      </w:r>
      <w:r w:rsidRPr="00D50ABA">
        <w:rPr>
          <w:sz w:val="32"/>
          <w:szCs w:val="32"/>
          <w:lang w:val="ru-RU"/>
        </w:rPr>
        <w:t>две</w:t>
      </w:r>
      <w:r w:rsidRPr="00D50ABA">
        <w:rPr>
          <w:spacing w:val="-8"/>
          <w:sz w:val="32"/>
          <w:szCs w:val="32"/>
          <w:lang w:val="ru-RU"/>
        </w:rPr>
        <w:t xml:space="preserve"> </w:t>
      </w:r>
      <w:r w:rsidRPr="00D50ABA">
        <w:rPr>
          <w:sz w:val="32"/>
          <w:szCs w:val="32"/>
          <w:lang w:val="ru-RU"/>
        </w:rPr>
        <w:t>стадии.</w:t>
      </w:r>
    </w:p>
    <w:p w14:paraId="2A7B201F" w14:textId="77777777" w:rsidR="00A95CAD" w:rsidRPr="00D50ABA" w:rsidRDefault="00A95CAD" w:rsidP="00454479">
      <w:pPr>
        <w:spacing w:line="240" w:lineRule="auto"/>
        <w:ind w:firstLine="709"/>
        <w:jc w:val="both"/>
        <w:rPr>
          <w:sz w:val="32"/>
          <w:szCs w:val="32"/>
        </w:rPr>
      </w:pPr>
      <w:r w:rsidRPr="00D50ABA">
        <w:rPr>
          <w:b/>
          <w:sz w:val="32"/>
          <w:szCs w:val="32"/>
        </w:rPr>
        <w:t xml:space="preserve">Первая стадия </w:t>
      </w:r>
      <w:r w:rsidRPr="00D50ABA">
        <w:rPr>
          <w:sz w:val="32"/>
          <w:szCs w:val="32"/>
        </w:rPr>
        <w:t>– разрыв связей между молекулами, атомами или ионами</w:t>
      </w:r>
      <w:r w:rsidRPr="00D50ABA">
        <w:rPr>
          <w:spacing w:val="1"/>
          <w:sz w:val="32"/>
          <w:szCs w:val="32"/>
        </w:rPr>
        <w:t xml:space="preserve"> </w:t>
      </w:r>
      <w:r w:rsidRPr="00D50ABA">
        <w:rPr>
          <w:sz w:val="32"/>
          <w:szCs w:val="32"/>
        </w:rPr>
        <w:t>растворяемого</w:t>
      </w:r>
      <w:r w:rsidRPr="00D50ABA">
        <w:rPr>
          <w:spacing w:val="-11"/>
          <w:sz w:val="32"/>
          <w:szCs w:val="32"/>
        </w:rPr>
        <w:t xml:space="preserve"> </w:t>
      </w:r>
      <w:r w:rsidRPr="00D50ABA">
        <w:rPr>
          <w:sz w:val="32"/>
          <w:szCs w:val="32"/>
        </w:rPr>
        <w:t>вещества.</w:t>
      </w:r>
      <w:r w:rsidRPr="00D50ABA">
        <w:rPr>
          <w:spacing w:val="-11"/>
          <w:sz w:val="32"/>
          <w:szCs w:val="32"/>
        </w:rPr>
        <w:t xml:space="preserve"> </w:t>
      </w:r>
      <w:r w:rsidRPr="00D50ABA">
        <w:rPr>
          <w:sz w:val="32"/>
          <w:szCs w:val="32"/>
        </w:rPr>
        <w:t>Для</w:t>
      </w:r>
      <w:r w:rsidRPr="00D50ABA">
        <w:rPr>
          <w:spacing w:val="-7"/>
          <w:sz w:val="32"/>
          <w:szCs w:val="32"/>
        </w:rPr>
        <w:t xml:space="preserve"> </w:t>
      </w:r>
      <w:r w:rsidRPr="00D50ABA">
        <w:rPr>
          <w:sz w:val="32"/>
          <w:szCs w:val="32"/>
        </w:rPr>
        <w:t>этого</w:t>
      </w:r>
      <w:r w:rsidRPr="00D50ABA">
        <w:rPr>
          <w:spacing w:val="-11"/>
          <w:sz w:val="32"/>
          <w:szCs w:val="32"/>
        </w:rPr>
        <w:t xml:space="preserve"> </w:t>
      </w:r>
      <w:r w:rsidRPr="00D50ABA">
        <w:rPr>
          <w:sz w:val="32"/>
          <w:szCs w:val="32"/>
        </w:rPr>
        <w:t>необходимо</w:t>
      </w:r>
      <w:r w:rsidRPr="00D50ABA">
        <w:rPr>
          <w:spacing w:val="-10"/>
          <w:sz w:val="32"/>
          <w:szCs w:val="32"/>
        </w:rPr>
        <w:t xml:space="preserve"> </w:t>
      </w:r>
      <w:r w:rsidRPr="00D50ABA">
        <w:rPr>
          <w:b/>
          <w:sz w:val="32"/>
          <w:szCs w:val="32"/>
        </w:rPr>
        <w:t>затратить</w:t>
      </w:r>
      <w:r w:rsidRPr="00D50ABA">
        <w:rPr>
          <w:b/>
          <w:spacing w:val="-14"/>
          <w:sz w:val="32"/>
          <w:szCs w:val="32"/>
        </w:rPr>
        <w:t xml:space="preserve"> </w:t>
      </w:r>
      <w:r w:rsidRPr="00D50ABA">
        <w:rPr>
          <w:b/>
          <w:sz w:val="32"/>
          <w:szCs w:val="32"/>
        </w:rPr>
        <w:t>энергию</w:t>
      </w:r>
      <w:r w:rsidRPr="00D50ABA">
        <w:rPr>
          <w:b/>
          <w:spacing w:val="-10"/>
          <w:sz w:val="32"/>
          <w:szCs w:val="32"/>
        </w:rPr>
        <w:t xml:space="preserve"> </w:t>
      </w:r>
      <w:r w:rsidRPr="00D50ABA">
        <w:rPr>
          <w:sz w:val="32"/>
          <w:szCs w:val="32"/>
        </w:rPr>
        <w:t>Е</w:t>
      </w:r>
      <w:r w:rsidRPr="00D50ABA">
        <w:rPr>
          <w:sz w:val="32"/>
          <w:szCs w:val="32"/>
          <w:vertAlign w:val="subscript"/>
        </w:rPr>
        <w:t>1</w:t>
      </w:r>
      <w:r w:rsidRPr="00D50ABA">
        <w:rPr>
          <w:sz w:val="32"/>
          <w:szCs w:val="32"/>
        </w:rPr>
        <w:t>.</w:t>
      </w:r>
    </w:p>
    <w:p w14:paraId="508C0360" w14:textId="4CE24390" w:rsidR="00A95CAD" w:rsidRPr="00D50ABA" w:rsidRDefault="00A95CAD" w:rsidP="00454479">
      <w:pPr>
        <w:pStyle w:val="a8"/>
        <w:ind w:firstLine="709"/>
        <w:jc w:val="both"/>
        <w:rPr>
          <w:sz w:val="32"/>
          <w:szCs w:val="32"/>
          <w:lang w:val="ru-RU"/>
        </w:rPr>
      </w:pPr>
      <w:r w:rsidRPr="00D50ABA">
        <w:rPr>
          <w:b/>
          <w:sz w:val="32"/>
          <w:szCs w:val="32"/>
          <w:lang w:val="ru-RU"/>
        </w:rPr>
        <w:t xml:space="preserve">Вторая стадия </w:t>
      </w:r>
      <w:r w:rsidRPr="00D50ABA">
        <w:rPr>
          <w:sz w:val="32"/>
          <w:szCs w:val="32"/>
          <w:lang w:val="ru-RU"/>
        </w:rPr>
        <w:t>– взаимодействие молекул, атомов или ионов растворяе</w:t>
      </w:r>
      <w:r w:rsidRPr="00D50ABA">
        <w:rPr>
          <w:spacing w:val="-1"/>
          <w:sz w:val="32"/>
          <w:szCs w:val="32"/>
          <w:lang w:val="ru-RU"/>
        </w:rPr>
        <w:t>мого</w:t>
      </w:r>
      <w:r w:rsidRPr="00D50ABA">
        <w:rPr>
          <w:spacing w:val="-13"/>
          <w:sz w:val="32"/>
          <w:szCs w:val="32"/>
          <w:lang w:val="ru-RU"/>
        </w:rPr>
        <w:t xml:space="preserve"> </w:t>
      </w:r>
      <w:r w:rsidRPr="00D50ABA">
        <w:rPr>
          <w:spacing w:val="-1"/>
          <w:sz w:val="32"/>
          <w:szCs w:val="32"/>
          <w:lang w:val="ru-RU"/>
        </w:rPr>
        <w:t>вещества</w:t>
      </w:r>
      <w:r w:rsidRPr="00D50ABA">
        <w:rPr>
          <w:spacing w:val="-14"/>
          <w:sz w:val="32"/>
          <w:szCs w:val="32"/>
          <w:lang w:val="ru-RU"/>
        </w:rPr>
        <w:t xml:space="preserve"> </w:t>
      </w:r>
      <w:r w:rsidRPr="00D50ABA">
        <w:rPr>
          <w:spacing w:val="-1"/>
          <w:sz w:val="32"/>
          <w:szCs w:val="32"/>
          <w:lang w:val="ru-RU"/>
        </w:rPr>
        <w:t>с</w:t>
      </w:r>
      <w:r w:rsidRPr="00D50ABA">
        <w:rPr>
          <w:spacing w:val="-16"/>
          <w:sz w:val="32"/>
          <w:szCs w:val="32"/>
          <w:lang w:val="ru-RU"/>
        </w:rPr>
        <w:t xml:space="preserve"> </w:t>
      </w:r>
      <w:r w:rsidRPr="00D50ABA">
        <w:rPr>
          <w:spacing w:val="-1"/>
          <w:sz w:val="32"/>
          <w:szCs w:val="32"/>
          <w:lang w:val="ru-RU"/>
        </w:rPr>
        <w:t>молекулами</w:t>
      </w:r>
      <w:r w:rsidRPr="00D50ABA">
        <w:rPr>
          <w:spacing w:val="-13"/>
          <w:sz w:val="32"/>
          <w:szCs w:val="32"/>
          <w:lang w:val="ru-RU"/>
        </w:rPr>
        <w:t xml:space="preserve"> </w:t>
      </w:r>
      <w:r w:rsidRPr="00D50ABA">
        <w:rPr>
          <w:spacing w:val="-1"/>
          <w:sz w:val="32"/>
          <w:szCs w:val="32"/>
          <w:lang w:val="ru-RU"/>
        </w:rPr>
        <w:t>растворителя.</w:t>
      </w:r>
      <w:r w:rsidRPr="00D50ABA">
        <w:rPr>
          <w:spacing w:val="-15"/>
          <w:sz w:val="32"/>
          <w:szCs w:val="32"/>
          <w:lang w:val="ru-RU"/>
        </w:rPr>
        <w:t xml:space="preserve"> </w:t>
      </w:r>
      <w:r w:rsidRPr="00D50ABA">
        <w:rPr>
          <w:sz w:val="32"/>
          <w:szCs w:val="32"/>
          <w:lang w:val="ru-RU"/>
        </w:rPr>
        <w:t>Эта</w:t>
      </w:r>
      <w:r w:rsidRPr="00D50ABA">
        <w:rPr>
          <w:spacing w:val="-14"/>
          <w:sz w:val="32"/>
          <w:szCs w:val="32"/>
          <w:lang w:val="ru-RU"/>
        </w:rPr>
        <w:t xml:space="preserve"> </w:t>
      </w:r>
      <w:r w:rsidRPr="00D50ABA">
        <w:rPr>
          <w:sz w:val="32"/>
          <w:szCs w:val="32"/>
          <w:lang w:val="ru-RU"/>
        </w:rPr>
        <w:t>стадия</w:t>
      </w:r>
      <w:r w:rsidRPr="00D50ABA">
        <w:rPr>
          <w:spacing w:val="-15"/>
          <w:sz w:val="32"/>
          <w:szCs w:val="32"/>
          <w:lang w:val="ru-RU"/>
        </w:rPr>
        <w:t xml:space="preserve"> </w:t>
      </w:r>
      <w:r w:rsidRPr="00D50ABA">
        <w:rPr>
          <w:sz w:val="32"/>
          <w:szCs w:val="32"/>
          <w:lang w:val="ru-RU"/>
        </w:rPr>
        <w:t>называется</w:t>
      </w:r>
      <w:r w:rsidRPr="00D50ABA">
        <w:rPr>
          <w:spacing w:val="-11"/>
          <w:sz w:val="32"/>
          <w:szCs w:val="32"/>
          <w:lang w:val="ru-RU"/>
        </w:rPr>
        <w:t xml:space="preserve"> </w:t>
      </w:r>
      <w:r w:rsidRPr="00D50ABA">
        <w:rPr>
          <w:b/>
          <w:sz w:val="32"/>
          <w:szCs w:val="32"/>
          <w:lang w:val="ru-RU"/>
        </w:rPr>
        <w:t>сольватацией</w:t>
      </w:r>
      <w:r w:rsidRPr="00D50ABA">
        <w:rPr>
          <w:b/>
          <w:spacing w:val="-68"/>
          <w:sz w:val="32"/>
          <w:szCs w:val="32"/>
          <w:lang w:val="ru-RU"/>
        </w:rPr>
        <w:t xml:space="preserve"> </w:t>
      </w:r>
      <w:r w:rsidRPr="00D50ABA">
        <w:rPr>
          <w:sz w:val="32"/>
          <w:szCs w:val="32"/>
          <w:lang w:val="ru-RU"/>
        </w:rPr>
        <w:t xml:space="preserve">(если растворитель – вода, то процесс взаимодействия частиц растворяемого вещества с молекулами воды называют </w:t>
      </w:r>
      <w:r w:rsidRPr="00D50ABA">
        <w:rPr>
          <w:b/>
          <w:sz w:val="32"/>
          <w:szCs w:val="32"/>
          <w:lang w:val="ru-RU"/>
        </w:rPr>
        <w:t>гидратацией</w:t>
      </w:r>
      <w:r w:rsidRPr="00D50ABA">
        <w:rPr>
          <w:sz w:val="32"/>
          <w:szCs w:val="32"/>
          <w:lang w:val="ru-RU"/>
        </w:rPr>
        <w:t>). Образование межмолеку</w:t>
      </w:r>
      <w:r w:rsidRPr="00D50ABA">
        <w:rPr>
          <w:spacing w:val="-1"/>
          <w:sz w:val="32"/>
          <w:szCs w:val="32"/>
          <w:lang w:val="ru-RU"/>
        </w:rPr>
        <w:t>лярных</w:t>
      </w:r>
      <w:r w:rsidRPr="00D50ABA">
        <w:rPr>
          <w:spacing w:val="-17"/>
          <w:sz w:val="32"/>
          <w:szCs w:val="32"/>
          <w:lang w:val="ru-RU"/>
        </w:rPr>
        <w:t xml:space="preserve"> </w:t>
      </w:r>
      <w:r w:rsidRPr="00D50ABA">
        <w:rPr>
          <w:sz w:val="32"/>
          <w:szCs w:val="32"/>
          <w:lang w:val="ru-RU"/>
        </w:rPr>
        <w:t>связей</w:t>
      </w:r>
      <w:r w:rsidRPr="00D50ABA">
        <w:rPr>
          <w:spacing w:val="-16"/>
          <w:sz w:val="32"/>
          <w:szCs w:val="32"/>
          <w:lang w:val="ru-RU"/>
        </w:rPr>
        <w:t xml:space="preserve"> </w:t>
      </w:r>
      <w:r w:rsidRPr="00D50ABA">
        <w:rPr>
          <w:sz w:val="32"/>
          <w:szCs w:val="32"/>
          <w:lang w:val="ru-RU"/>
        </w:rPr>
        <w:t>в</w:t>
      </w:r>
      <w:r w:rsidRPr="00D50ABA">
        <w:rPr>
          <w:spacing w:val="-18"/>
          <w:sz w:val="32"/>
          <w:szCs w:val="32"/>
          <w:lang w:val="ru-RU"/>
        </w:rPr>
        <w:t xml:space="preserve"> </w:t>
      </w:r>
      <w:r w:rsidRPr="00D50ABA">
        <w:rPr>
          <w:sz w:val="32"/>
          <w:szCs w:val="32"/>
          <w:lang w:val="ru-RU"/>
        </w:rPr>
        <w:t>процессе</w:t>
      </w:r>
      <w:r w:rsidRPr="00D50ABA">
        <w:rPr>
          <w:spacing w:val="-17"/>
          <w:sz w:val="32"/>
          <w:szCs w:val="32"/>
          <w:lang w:val="ru-RU"/>
        </w:rPr>
        <w:t xml:space="preserve"> </w:t>
      </w:r>
      <w:r w:rsidRPr="00D50ABA">
        <w:rPr>
          <w:sz w:val="32"/>
          <w:szCs w:val="32"/>
          <w:lang w:val="ru-RU"/>
        </w:rPr>
        <w:t>сольватации</w:t>
      </w:r>
      <w:r w:rsidRPr="00D50ABA">
        <w:rPr>
          <w:spacing w:val="-17"/>
          <w:sz w:val="32"/>
          <w:szCs w:val="32"/>
          <w:lang w:val="ru-RU"/>
        </w:rPr>
        <w:t xml:space="preserve"> </w:t>
      </w:r>
      <w:r w:rsidRPr="00D50ABA">
        <w:rPr>
          <w:sz w:val="32"/>
          <w:szCs w:val="32"/>
          <w:lang w:val="ru-RU"/>
        </w:rPr>
        <w:t>сопровождается</w:t>
      </w:r>
      <w:r w:rsidRPr="00D50ABA">
        <w:rPr>
          <w:spacing w:val="-15"/>
          <w:sz w:val="32"/>
          <w:szCs w:val="32"/>
          <w:lang w:val="ru-RU"/>
        </w:rPr>
        <w:t xml:space="preserve"> </w:t>
      </w:r>
      <w:r w:rsidRPr="00D50ABA">
        <w:rPr>
          <w:b/>
          <w:sz w:val="32"/>
          <w:szCs w:val="32"/>
          <w:lang w:val="ru-RU"/>
        </w:rPr>
        <w:t>выделением</w:t>
      </w:r>
      <w:r w:rsidRPr="00D50ABA">
        <w:rPr>
          <w:b/>
          <w:spacing w:val="-17"/>
          <w:sz w:val="32"/>
          <w:szCs w:val="32"/>
          <w:lang w:val="ru-RU"/>
        </w:rPr>
        <w:t xml:space="preserve"> </w:t>
      </w:r>
      <w:r w:rsidRPr="00D50ABA">
        <w:rPr>
          <w:b/>
          <w:sz w:val="32"/>
          <w:szCs w:val="32"/>
          <w:lang w:val="ru-RU"/>
        </w:rPr>
        <w:t>энергии</w:t>
      </w:r>
      <w:r w:rsidRPr="00D50ABA">
        <w:rPr>
          <w:b/>
          <w:spacing w:val="-17"/>
          <w:sz w:val="32"/>
          <w:szCs w:val="32"/>
          <w:lang w:val="ru-RU"/>
        </w:rPr>
        <w:t xml:space="preserve"> </w:t>
      </w:r>
      <w:r w:rsidRPr="00D50ABA">
        <w:rPr>
          <w:sz w:val="32"/>
          <w:szCs w:val="32"/>
          <w:lang w:val="ru-RU"/>
        </w:rPr>
        <w:t>Е</w:t>
      </w:r>
      <w:r w:rsidRPr="00D50ABA">
        <w:rPr>
          <w:sz w:val="32"/>
          <w:szCs w:val="32"/>
          <w:vertAlign w:val="subscript"/>
          <w:lang w:val="ru-RU"/>
        </w:rPr>
        <w:t>2</w:t>
      </w:r>
      <w:r w:rsidRPr="00D50ABA">
        <w:rPr>
          <w:sz w:val="32"/>
          <w:szCs w:val="32"/>
          <w:lang w:val="ru-RU"/>
        </w:rPr>
        <w:t>.</w:t>
      </w:r>
    </w:p>
    <w:p w14:paraId="5B701EBE" w14:textId="6C6D2028" w:rsidR="00A95CAD" w:rsidRPr="00A95CAD" w:rsidRDefault="00A95CAD" w:rsidP="00454479">
      <w:pPr>
        <w:pStyle w:val="a8"/>
        <w:ind w:firstLine="709"/>
        <w:jc w:val="both"/>
        <w:rPr>
          <w:sz w:val="32"/>
          <w:szCs w:val="32"/>
          <w:lang w:val="ru-RU"/>
        </w:rPr>
      </w:pPr>
      <w:r w:rsidRPr="00D50ABA">
        <w:rPr>
          <w:sz w:val="32"/>
          <w:szCs w:val="32"/>
          <w:lang w:val="ru-RU"/>
        </w:rPr>
        <w:t>Если затраты энергии на разрыв связей больше энергии</w:t>
      </w:r>
      <w:r w:rsidRPr="00A95CAD">
        <w:rPr>
          <w:sz w:val="32"/>
          <w:szCs w:val="32"/>
          <w:lang w:val="ru-RU"/>
        </w:rPr>
        <w:t>, выделяющейся</w:t>
      </w:r>
      <w:r w:rsidRPr="00A95CAD">
        <w:rPr>
          <w:spacing w:val="1"/>
          <w:sz w:val="32"/>
          <w:szCs w:val="32"/>
          <w:lang w:val="ru-RU"/>
        </w:rPr>
        <w:t xml:space="preserve"> </w:t>
      </w:r>
      <w:r w:rsidRPr="00A95CAD">
        <w:rPr>
          <w:sz w:val="32"/>
          <w:szCs w:val="32"/>
          <w:lang w:val="ru-RU"/>
        </w:rPr>
        <w:t>при сольватации (</w:t>
      </w:r>
      <w:r w:rsidRPr="00A95CAD">
        <w:rPr>
          <w:i/>
          <w:sz w:val="32"/>
          <w:szCs w:val="32"/>
          <w:lang w:val="ru-RU"/>
        </w:rPr>
        <w:t>Е</w:t>
      </w:r>
      <w:proofErr w:type="gramStart"/>
      <w:r w:rsidRPr="00A95CAD">
        <w:rPr>
          <w:sz w:val="32"/>
          <w:szCs w:val="32"/>
          <w:vertAlign w:val="subscript"/>
          <w:lang w:val="ru-RU"/>
        </w:rPr>
        <w:t>1</w:t>
      </w:r>
      <w:r w:rsidRPr="00A95CAD">
        <w:rPr>
          <w:sz w:val="32"/>
          <w:szCs w:val="32"/>
          <w:lang w:val="ru-RU"/>
        </w:rPr>
        <w:t xml:space="preserve"> &gt;</w:t>
      </w:r>
      <w:proofErr w:type="gramEnd"/>
      <w:r w:rsidRPr="00A95CAD">
        <w:rPr>
          <w:sz w:val="32"/>
          <w:szCs w:val="32"/>
          <w:lang w:val="ru-RU"/>
        </w:rPr>
        <w:t xml:space="preserve"> </w:t>
      </w:r>
      <w:r w:rsidRPr="00A95CAD">
        <w:rPr>
          <w:i/>
          <w:sz w:val="32"/>
          <w:szCs w:val="32"/>
          <w:lang w:val="ru-RU"/>
        </w:rPr>
        <w:t>Е</w:t>
      </w:r>
      <w:r w:rsidRPr="00A95CAD">
        <w:rPr>
          <w:sz w:val="32"/>
          <w:szCs w:val="32"/>
          <w:vertAlign w:val="subscript"/>
          <w:lang w:val="ru-RU"/>
        </w:rPr>
        <w:t>2</w:t>
      </w:r>
      <w:r w:rsidRPr="00A95CAD">
        <w:rPr>
          <w:sz w:val="32"/>
          <w:szCs w:val="32"/>
          <w:lang w:val="ru-RU"/>
        </w:rPr>
        <w:t xml:space="preserve">), то процесс растворения будет сопровождаться поглощением энергии (эндотермический процесс). С поглощением </w:t>
      </w:r>
      <w:r w:rsidRPr="00A95CAD">
        <w:rPr>
          <w:sz w:val="32"/>
          <w:szCs w:val="32"/>
          <w:lang w:val="ru-RU"/>
        </w:rPr>
        <w:lastRenderedPageBreak/>
        <w:t xml:space="preserve">тепла </w:t>
      </w:r>
      <w:r w:rsidR="003455BB">
        <w:rPr>
          <w:sz w:val="32"/>
          <w:szCs w:val="32"/>
          <w:lang w:val="ru-RU"/>
        </w:rPr>
        <w:t>растворяются</w:t>
      </w:r>
      <w:r w:rsidRPr="00A95CAD">
        <w:rPr>
          <w:spacing w:val="-6"/>
          <w:sz w:val="32"/>
          <w:szCs w:val="32"/>
          <w:lang w:val="ru-RU"/>
        </w:rPr>
        <w:t xml:space="preserve"> </w:t>
      </w:r>
      <w:r w:rsidRPr="00A95CAD">
        <w:rPr>
          <w:sz w:val="32"/>
          <w:szCs w:val="32"/>
          <w:lang w:val="ru-RU"/>
        </w:rPr>
        <w:t>многие</w:t>
      </w:r>
      <w:r w:rsidRPr="00A95CAD">
        <w:rPr>
          <w:spacing w:val="-7"/>
          <w:sz w:val="32"/>
          <w:szCs w:val="32"/>
          <w:lang w:val="ru-RU"/>
        </w:rPr>
        <w:t xml:space="preserve"> </w:t>
      </w:r>
      <w:r w:rsidRPr="00A95CAD">
        <w:rPr>
          <w:sz w:val="32"/>
          <w:szCs w:val="32"/>
          <w:lang w:val="ru-RU"/>
        </w:rPr>
        <w:t>нитраты,</w:t>
      </w:r>
      <w:r w:rsidRPr="00A95CAD">
        <w:rPr>
          <w:spacing w:val="-10"/>
          <w:sz w:val="32"/>
          <w:szCs w:val="32"/>
          <w:lang w:val="ru-RU"/>
        </w:rPr>
        <w:t xml:space="preserve"> </w:t>
      </w:r>
      <w:r w:rsidRPr="00A95CAD">
        <w:rPr>
          <w:sz w:val="32"/>
          <w:szCs w:val="32"/>
          <w:lang w:val="ru-RU"/>
        </w:rPr>
        <w:t>тиосульфат</w:t>
      </w:r>
      <w:r w:rsidRPr="00A95CAD">
        <w:rPr>
          <w:spacing w:val="-5"/>
          <w:sz w:val="32"/>
          <w:szCs w:val="32"/>
          <w:lang w:val="ru-RU"/>
        </w:rPr>
        <w:t xml:space="preserve"> </w:t>
      </w:r>
      <w:r w:rsidRPr="00A95CAD">
        <w:rPr>
          <w:sz w:val="32"/>
          <w:szCs w:val="32"/>
          <w:lang w:val="ru-RU"/>
        </w:rPr>
        <w:t>натрия</w:t>
      </w:r>
      <w:r w:rsidR="004B5098">
        <w:rPr>
          <w:sz w:val="32"/>
          <w:szCs w:val="32"/>
          <w:lang w:val="ru-RU"/>
        </w:rPr>
        <w:t>.</w:t>
      </w:r>
      <w:r w:rsidRPr="00A95CAD">
        <w:rPr>
          <w:spacing w:val="-6"/>
          <w:sz w:val="32"/>
          <w:szCs w:val="32"/>
          <w:lang w:val="ru-RU"/>
        </w:rPr>
        <w:t xml:space="preserve"> </w:t>
      </w:r>
    </w:p>
    <w:p w14:paraId="77583C15" w14:textId="6518F287" w:rsidR="00A95CAD" w:rsidRDefault="00A95CAD" w:rsidP="00454479">
      <w:pPr>
        <w:pStyle w:val="a8"/>
        <w:ind w:firstLine="709"/>
        <w:jc w:val="both"/>
        <w:rPr>
          <w:sz w:val="32"/>
          <w:szCs w:val="32"/>
          <w:lang w:val="ru-RU"/>
        </w:rPr>
      </w:pPr>
      <w:r w:rsidRPr="00A95CAD">
        <w:rPr>
          <w:sz w:val="32"/>
          <w:szCs w:val="32"/>
          <w:lang w:val="ru-RU"/>
        </w:rPr>
        <w:t>Если энергия сольватации больше энергии, необходимой для разрыва связей,</w:t>
      </w:r>
      <w:r w:rsidRPr="00A95CAD">
        <w:rPr>
          <w:spacing w:val="1"/>
          <w:sz w:val="32"/>
          <w:szCs w:val="32"/>
          <w:lang w:val="ru-RU"/>
        </w:rPr>
        <w:t xml:space="preserve"> </w:t>
      </w:r>
      <w:r w:rsidRPr="00A95CAD">
        <w:rPr>
          <w:sz w:val="32"/>
          <w:szCs w:val="32"/>
          <w:lang w:val="ru-RU"/>
        </w:rPr>
        <w:t>растворение</w:t>
      </w:r>
      <w:r w:rsidRPr="00A95CAD">
        <w:rPr>
          <w:spacing w:val="1"/>
          <w:sz w:val="32"/>
          <w:szCs w:val="32"/>
          <w:lang w:val="ru-RU"/>
        </w:rPr>
        <w:t xml:space="preserve"> </w:t>
      </w:r>
      <w:r w:rsidRPr="00A95CAD">
        <w:rPr>
          <w:sz w:val="32"/>
          <w:szCs w:val="32"/>
          <w:lang w:val="ru-RU"/>
        </w:rPr>
        <w:t>будет</w:t>
      </w:r>
      <w:r w:rsidRPr="00A95CAD">
        <w:rPr>
          <w:spacing w:val="1"/>
          <w:sz w:val="32"/>
          <w:szCs w:val="32"/>
          <w:lang w:val="ru-RU"/>
        </w:rPr>
        <w:t xml:space="preserve"> </w:t>
      </w:r>
      <w:r w:rsidRPr="00A95CAD">
        <w:rPr>
          <w:sz w:val="32"/>
          <w:szCs w:val="32"/>
          <w:lang w:val="ru-RU"/>
        </w:rPr>
        <w:t>сопровождаться</w:t>
      </w:r>
      <w:r w:rsidRPr="00A95CAD">
        <w:rPr>
          <w:spacing w:val="1"/>
          <w:sz w:val="32"/>
          <w:szCs w:val="32"/>
          <w:lang w:val="ru-RU"/>
        </w:rPr>
        <w:t xml:space="preserve"> </w:t>
      </w:r>
      <w:r w:rsidRPr="00A95CAD">
        <w:rPr>
          <w:sz w:val="32"/>
          <w:szCs w:val="32"/>
          <w:lang w:val="ru-RU"/>
        </w:rPr>
        <w:t>выделением</w:t>
      </w:r>
      <w:r w:rsidRPr="00A95CAD">
        <w:rPr>
          <w:spacing w:val="1"/>
          <w:sz w:val="32"/>
          <w:szCs w:val="32"/>
          <w:lang w:val="ru-RU"/>
        </w:rPr>
        <w:t xml:space="preserve"> </w:t>
      </w:r>
      <w:r w:rsidRPr="00A95CAD">
        <w:rPr>
          <w:sz w:val="32"/>
          <w:szCs w:val="32"/>
          <w:lang w:val="ru-RU"/>
        </w:rPr>
        <w:t>тепла</w:t>
      </w:r>
      <w:r w:rsidRPr="00A95CAD">
        <w:rPr>
          <w:spacing w:val="1"/>
          <w:sz w:val="32"/>
          <w:szCs w:val="32"/>
          <w:lang w:val="ru-RU"/>
        </w:rPr>
        <w:t xml:space="preserve"> </w:t>
      </w:r>
      <w:r w:rsidRPr="00A95CAD">
        <w:rPr>
          <w:sz w:val="32"/>
          <w:szCs w:val="32"/>
          <w:lang w:val="ru-RU"/>
        </w:rPr>
        <w:t>(экзотермический</w:t>
      </w:r>
      <w:r w:rsidRPr="00A95CAD">
        <w:rPr>
          <w:spacing w:val="-67"/>
          <w:sz w:val="32"/>
          <w:szCs w:val="32"/>
          <w:lang w:val="ru-RU"/>
        </w:rPr>
        <w:t xml:space="preserve"> </w:t>
      </w:r>
      <w:r w:rsidRPr="00A95CAD">
        <w:rPr>
          <w:sz w:val="32"/>
          <w:szCs w:val="32"/>
          <w:lang w:val="ru-RU"/>
        </w:rPr>
        <w:t>процесс). Так растворяются гидроксиды натрия, калия, серная кислота. Именно</w:t>
      </w:r>
      <w:r w:rsidRPr="00A95CAD">
        <w:rPr>
          <w:spacing w:val="1"/>
          <w:sz w:val="32"/>
          <w:szCs w:val="32"/>
          <w:lang w:val="ru-RU"/>
        </w:rPr>
        <w:t xml:space="preserve"> </w:t>
      </w:r>
      <w:r w:rsidRPr="00A95CAD">
        <w:rPr>
          <w:sz w:val="32"/>
          <w:szCs w:val="32"/>
          <w:lang w:val="ru-RU"/>
        </w:rPr>
        <w:t>по причине выделения большого количества тепла в процессе растворения серной кислоты в воде следует при приготовлении растворов серной кислоты добавлять</w:t>
      </w:r>
      <w:r w:rsidRPr="00A95CAD">
        <w:rPr>
          <w:spacing w:val="-9"/>
          <w:sz w:val="32"/>
          <w:szCs w:val="32"/>
          <w:lang w:val="ru-RU"/>
        </w:rPr>
        <w:t xml:space="preserve"> </w:t>
      </w:r>
      <w:r w:rsidRPr="00A95CAD">
        <w:rPr>
          <w:sz w:val="32"/>
          <w:szCs w:val="32"/>
          <w:lang w:val="ru-RU"/>
        </w:rPr>
        <w:t>небольшими</w:t>
      </w:r>
      <w:r w:rsidRPr="00A95CAD">
        <w:rPr>
          <w:spacing w:val="-8"/>
          <w:sz w:val="32"/>
          <w:szCs w:val="32"/>
          <w:lang w:val="ru-RU"/>
        </w:rPr>
        <w:t xml:space="preserve"> </w:t>
      </w:r>
      <w:r w:rsidRPr="00A95CAD">
        <w:rPr>
          <w:sz w:val="32"/>
          <w:szCs w:val="32"/>
          <w:lang w:val="ru-RU"/>
        </w:rPr>
        <w:t>порциями</w:t>
      </w:r>
      <w:r w:rsidRPr="00A95CAD">
        <w:rPr>
          <w:spacing w:val="-7"/>
          <w:sz w:val="32"/>
          <w:szCs w:val="32"/>
          <w:lang w:val="ru-RU"/>
        </w:rPr>
        <w:t xml:space="preserve"> </w:t>
      </w:r>
      <w:r w:rsidRPr="00A95CAD">
        <w:rPr>
          <w:sz w:val="32"/>
          <w:szCs w:val="32"/>
          <w:lang w:val="ru-RU"/>
        </w:rPr>
        <w:t>кислоту</w:t>
      </w:r>
      <w:r w:rsidRPr="00A95CAD">
        <w:rPr>
          <w:spacing w:val="-11"/>
          <w:sz w:val="32"/>
          <w:szCs w:val="32"/>
          <w:lang w:val="ru-RU"/>
        </w:rPr>
        <w:t xml:space="preserve"> </w:t>
      </w:r>
      <w:r w:rsidRPr="00A95CAD">
        <w:rPr>
          <w:sz w:val="32"/>
          <w:szCs w:val="32"/>
          <w:lang w:val="ru-RU"/>
        </w:rPr>
        <w:t>в</w:t>
      </w:r>
      <w:r w:rsidRPr="00A95CAD">
        <w:rPr>
          <w:spacing w:val="-8"/>
          <w:sz w:val="32"/>
          <w:szCs w:val="32"/>
          <w:lang w:val="ru-RU"/>
        </w:rPr>
        <w:t xml:space="preserve"> </w:t>
      </w:r>
      <w:r w:rsidRPr="00A95CAD">
        <w:rPr>
          <w:sz w:val="32"/>
          <w:szCs w:val="32"/>
          <w:lang w:val="ru-RU"/>
        </w:rPr>
        <w:t>воду,</w:t>
      </w:r>
      <w:r w:rsidRPr="00A95CAD">
        <w:rPr>
          <w:spacing w:val="-8"/>
          <w:sz w:val="32"/>
          <w:szCs w:val="32"/>
          <w:lang w:val="ru-RU"/>
        </w:rPr>
        <w:t xml:space="preserve"> </w:t>
      </w:r>
      <w:r w:rsidRPr="00A95CAD">
        <w:rPr>
          <w:sz w:val="32"/>
          <w:szCs w:val="32"/>
          <w:lang w:val="ru-RU"/>
        </w:rPr>
        <w:t>а</w:t>
      </w:r>
      <w:r w:rsidRPr="00A95CAD">
        <w:rPr>
          <w:spacing w:val="-5"/>
          <w:sz w:val="32"/>
          <w:szCs w:val="32"/>
          <w:lang w:val="ru-RU"/>
        </w:rPr>
        <w:t xml:space="preserve"> </w:t>
      </w:r>
      <w:r w:rsidRPr="00A95CAD">
        <w:rPr>
          <w:sz w:val="32"/>
          <w:szCs w:val="32"/>
          <w:lang w:val="ru-RU"/>
        </w:rPr>
        <w:t>не</w:t>
      </w:r>
      <w:r w:rsidRPr="00A95CAD">
        <w:rPr>
          <w:spacing w:val="-8"/>
          <w:sz w:val="32"/>
          <w:szCs w:val="32"/>
          <w:lang w:val="ru-RU"/>
        </w:rPr>
        <w:t xml:space="preserve"> </w:t>
      </w:r>
      <w:r w:rsidRPr="00A95CAD">
        <w:rPr>
          <w:sz w:val="32"/>
          <w:szCs w:val="32"/>
          <w:lang w:val="ru-RU"/>
        </w:rPr>
        <w:t>наоборот.</w:t>
      </w:r>
    </w:p>
    <w:p w14:paraId="091D016F" w14:textId="77777777" w:rsidR="009D630C" w:rsidRPr="00A95CAD" w:rsidRDefault="009D630C" w:rsidP="00454479">
      <w:pPr>
        <w:pStyle w:val="a8"/>
        <w:ind w:firstLine="709"/>
        <w:jc w:val="both"/>
        <w:rPr>
          <w:sz w:val="32"/>
          <w:szCs w:val="32"/>
          <w:lang w:val="ru-RU"/>
        </w:rPr>
      </w:pPr>
    </w:p>
    <w:p w14:paraId="006BB1D8" w14:textId="77777777" w:rsidR="00D62105" w:rsidRPr="00D62105" w:rsidRDefault="00A95CAD" w:rsidP="002C23EC">
      <w:pPr>
        <w:pStyle w:val="1"/>
        <w:keepNext w:val="0"/>
        <w:keepLines w:val="0"/>
        <w:widowControl w:val="0"/>
        <w:numPr>
          <w:ilvl w:val="2"/>
          <w:numId w:val="150"/>
        </w:numPr>
        <w:tabs>
          <w:tab w:val="left" w:pos="1102"/>
        </w:tabs>
        <w:autoSpaceDE w:val="0"/>
        <w:autoSpaceDN w:val="0"/>
        <w:spacing w:before="0" w:line="240" w:lineRule="auto"/>
        <w:ind w:left="0" w:firstLine="709"/>
        <w:jc w:val="center"/>
        <w:rPr>
          <w:rFonts w:ascii="Times New Roman" w:hAnsi="Times New Roman" w:cs="Times New Roman"/>
          <w:b/>
          <w:color w:val="auto"/>
        </w:rPr>
      </w:pPr>
      <w:r w:rsidRPr="004B5098">
        <w:rPr>
          <w:rFonts w:ascii="Times New Roman" w:hAnsi="Times New Roman" w:cs="Times New Roman"/>
          <w:b/>
          <w:color w:val="auto"/>
        </w:rPr>
        <w:t>Способы</w:t>
      </w:r>
      <w:r w:rsidRPr="004B5098">
        <w:rPr>
          <w:rFonts w:ascii="Times New Roman" w:hAnsi="Times New Roman" w:cs="Times New Roman"/>
          <w:b/>
          <w:color w:val="auto"/>
          <w:spacing w:val="-4"/>
        </w:rPr>
        <w:t xml:space="preserve"> </w:t>
      </w:r>
      <w:r w:rsidRPr="004B5098">
        <w:rPr>
          <w:rFonts w:ascii="Times New Roman" w:hAnsi="Times New Roman" w:cs="Times New Roman"/>
          <w:b/>
          <w:color w:val="auto"/>
        </w:rPr>
        <w:t>выражения</w:t>
      </w:r>
      <w:r w:rsidRPr="004B5098">
        <w:rPr>
          <w:rFonts w:ascii="Times New Roman" w:hAnsi="Times New Roman" w:cs="Times New Roman"/>
          <w:b/>
          <w:color w:val="auto"/>
          <w:spacing w:val="-4"/>
        </w:rPr>
        <w:t xml:space="preserve"> </w:t>
      </w:r>
      <w:r w:rsidRPr="004B5098">
        <w:rPr>
          <w:rFonts w:ascii="Times New Roman" w:hAnsi="Times New Roman" w:cs="Times New Roman"/>
          <w:b/>
          <w:color w:val="auto"/>
        </w:rPr>
        <w:t>концентрации</w:t>
      </w:r>
      <w:r w:rsidRPr="004B5098">
        <w:rPr>
          <w:rFonts w:ascii="Times New Roman" w:hAnsi="Times New Roman" w:cs="Times New Roman"/>
          <w:b/>
          <w:color w:val="auto"/>
          <w:spacing w:val="-6"/>
        </w:rPr>
        <w:t xml:space="preserve"> </w:t>
      </w:r>
    </w:p>
    <w:p w14:paraId="732F55F3" w14:textId="10261D88" w:rsidR="00A95CAD" w:rsidRPr="004B5098" w:rsidRDefault="00D62105" w:rsidP="00D62105">
      <w:pPr>
        <w:pStyle w:val="1"/>
        <w:keepNext w:val="0"/>
        <w:keepLines w:val="0"/>
        <w:widowControl w:val="0"/>
        <w:tabs>
          <w:tab w:val="left" w:pos="1102"/>
        </w:tabs>
        <w:autoSpaceDE w:val="0"/>
        <w:autoSpaceDN w:val="0"/>
        <w:spacing w:before="0" w:line="240" w:lineRule="auto"/>
        <w:ind w:left="709"/>
        <w:rPr>
          <w:rFonts w:ascii="Times New Roman" w:hAnsi="Times New Roman" w:cs="Times New Roman"/>
          <w:b/>
          <w:color w:val="auto"/>
        </w:rPr>
      </w:pPr>
      <w:r>
        <w:rPr>
          <w:rFonts w:ascii="Times New Roman" w:hAnsi="Times New Roman" w:cs="Times New Roman"/>
          <w:b/>
          <w:color w:val="auto"/>
          <w:spacing w:val="-6"/>
        </w:rPr>
        <w:t xml:space="preserve">                                       </w:t>
      </w:r>
      <w:r w:rsidR="00A95CAD" w:rsidRPr="004B5098">
        <w:rPr>
          <w:rFonts w:ascii="Times New Roman" w:hAnsi="Times New Roman" w:cs="Times New Roman"/>
          <w:b/>
          <w:color w:val="auto"/>
        </w:rPr>
        <w:t>растворов</w:t>
      </w:r>
    </w:p>
    <w:p w14:paraId="7A013D8A" w14:textId="77777777" w:rsidR="00A95CAD" w:rsidRPr="00A95CAD" w:rsidRDefault="00A95CAD" w:rsidP="00454479">
      <w:pPr>
        <w:pStyle w:val="a8"/>
        <w:ind w:firstLine="709"/>
        <w:jc w:val="both"/>
        <w:rPr>
          <w:b/>
          <w:i/>
          <w:sz w:val="32"/>
          <w:szCs w:val="32"/>
        </w:rPr>
      </w:pPr>
    </w:p>
    <w:p w14:paraId="1CA2D77D" w14:textId="7C3CED7B" w:rsidR="00A95CAD" w:rsidRPr="00D50ABA" w:rsidRDefault="00A95CAD" w:rsidP="00454479">
      <w:pPr>
        <w:pStyle w:val="a8"/>
        <w:ind w:firstLine="709"/>
        <w:jc w:val="both"/>
        <w:rPr>
          <w:sz w:val="32"/>
          <w:szCs w:val="32"/>
          <w:lang w:val="ru-RU"/>
        </w:rPr>
      </w:pPr>
      <w:r w:rsidRPr="00D50ABA">
        <w:rPr>
          <w:sz w:val="32"/>
          <w:szCs w:val="32"/>
          <w:lang w:val="ru-RU"/>
        </w:rPr>
        <w:t>Для характеристики раствора важно знать соотношение в нем растворенного вещества и растворителя. В зависимости от этого растворы делятся на</w:t>
      </w:r>
      <w:r w:rsidRPr="00D50ABA">
        <w:rPr>
          <w:spacing w:val="1"/>
          <w:sz w:val="32"/>
          <w:szCs w:val="32"/>
          <w:lang w:val="ru-RU"/>
        </w:rPr>
        <w:t xml:space="preserve"> </w:t>
      </w:r>
      <w:r w:rsidRPr="00D50ABA">
        <w:rPr>
          <w:b/>
          <w:sz w:val="32"/>
          <w:szCs w:val="32"/>
          <w:lang w:val="ru-RU"/>
        </w:rPr>
        <w:t>разбавленные</w:t>
      </w:r>
      <w:r w:rsidRPr="00D50ABA">
        <w:rPr>
          <w:sz w:val="32"/>
          <w:szCs w:val="32"/>
          <w:lang w:val="ru-RU"/>
        </w:rPr>
        <w:t xml:space="preserve">, в которых растворенного вещества намного меньше, чем растворителя, и </w:t>
      </w:r>
      <w:r w:rsidRPr="00D50ABA">
        <w:rPr>
          <w:b/>
          <w:sz w:val="32"/>
          <w:szCs w:val="32"/>
          <w:lang w:val="ru-RU"/>
        </w:rPr>
        <w:t>концентрированные</w:t>
      </w:r>
      <w:r w:rsidRPr="00D50ABA">
        <w:rPr>
          <w:sz w:val="32"/>
          <w:szCs w:val="32"/>
          <w:lang w:val="ru-RU"/>
        </w:rPr>
        <w:t>, в которых содержание растворенного вещества в расчете на 100 г растворителя приближается к значению коэффициента</w:t>
      </w:r>
      <w:r w:rsidRPr="00D50ABA">
        <w:rPr>
          <w:spacing w:val="1"/>
          <w:sz w:val="32"/>
          <w:szCs w:val="32"/>
          <w:lang w:val="ru-RU"/>
        </w:rPr>
        <w:t xml:space="preserve"> </w:t>
      </w:r>
      <w:r w:rsidRPr="00D50ABA">
        <w:rPr>
          <w:sz w:val="32"/>
          <w:szCs w:val="32"/>
          <w:lang w:val="ru-RU"/>
        </w:rPr>
        <w:t>растворимости.</w:t>
      </w:r>
    </w:p>
    <w:p w14:paraId="2E318FBB" w14:textId="5F619D0A" w:rsidR="00A95CAD" w:rsidRPr="00D50ABA" w:rsidRDefault="00A95CAD" w:rsidP="00454479">
      <w:pPr>
        <w:pStyle w:val="a8"/>
        <w:ind w:firstLine="709"/>
        <w:jc w:val="both"/>
        <w:rPr>
          <w:sz w:val="32"/>
          <w:szCs w:val="32"/>
          <w:lang w:val="ru-RU"/>
        </w:rPr>
      </w:pPr>
      <w:r w:rsidRPr="00D50ABA">
        <w:rPr>
          <w:sz w:val="32"/>
          <w:szCs w:val="32"/>
          <w:lang w:val="ru-RU"/>
        </w:rPr>
        <w:t>Для более точной количественной характеристики растворов используют</w:t>
      </w:r>
      <w:r w:rsidRPr="00D50ABA">
        <w:rPr>
          <w:spacing w:val="1"/>
          <w:sz w:val="32"/>
          <w:szCs w:val="32"/>
          <w:lang w:val="ru-RU"/>
        </w:rPr>
        <w:t xml:space="preserve"> </w:t>
      </w:r>
      <w:r w:rsidRPr="00D50ABA">
        <w:rPr>
          <w:sz w:val="32"/>
          <w:szCs w:val="32"/>
          <w:lang w:val="ru-RU"/>
        </w:rPr>
        <w:t xml:space="preserve">величину </w:t>
      </w:r>
      <w:r w:rsidRPr="00D50ABA">
        <w:rPr>
          <w:b/>
          <w:sz w:val="32"/>
          <w:szCs w:val="32"/>
          <w:lang w:val="ru-RU"/>
        </w:rPr>
        <w:t>концентрации</w:t>
      </w:r>
      <w:r w:rsidRPr="00D50ABA">
        <w:rPr>
          <w:sz w:val="32"/>
          <w:szCs w:val="32"/>
          <w:lang w:val="ru-RU"/>
        </w:rPr>
        <w:t xml:space="preserve">. В зависимости от того, к массе или объему </w:t>
      </w:r>
      <w:r w:rsidR="004B5098" w:rsidRPr="00D50ABA">
        <w:rPr>
          <w:sz w:val="32"/>
          <w:szCs w:val="32"/>
          <w:lang w:val="ru-RU"/>
        </w:rPr>
        <w:t>раствора,</w:t>
      </w:r>
      <w:r w:rsidRPr="00D50ABA">
        <w:rPr>
          <w:spacing w:val="1"/>
          <w:sz w:val="32"/>
          <w:szCs w:val="32"/>
          <w:lang w:val="ru-RU"/>
        </w:rPr>
        <w:t xml:space="preserve"> </w:t>
      </w:r>
      <w:r w:rsidRPr="00D50ABA">
        <w:rPr>
          <w:sz w:val="32"/>
          <w:szCs w:val="32"/>
          <w:lang w:val="ru-RU"/>
        </w:rPr>
        <w:t>или растворителя относится количество растворенного вещества, концентрации</w:t>
      </w:r>
      <w:r w:rsidRPr="00D50ABA">
        <w:rPr>
          <w:spacing w:val="-67"/>
          <w:sz w:val="32"/>
          <w:szCs w:val="32"/>
          <w:lang w:val="ru-RU"/>
        </w:rPr>
        <w:t xml:space="preserve"> </w:t>
      </w:r>
      <w:r w:rsidRPr="00D50ABA">
        <w:rPr>
          <w:sz w:val="32"/>
          <w:szCs w:val="32"/>
          <w:lang w:val="ru-RU"/>
        </w:rPr>
        <w:t>бывают</w:t>
      </w:r>
      <w:r w:rsidRPr="00D50ABA">
        <w:rPr>
          <w:spacing w:val="-1"/>
          <w:sz w:val="32"/>
          <w:szCs w:val="32"/>
          <w:lang w:val="ru-RU"/>
        </w:rPr>
        <w:t xml:space="preserve"> </w:t>
      </w:r>
      <w:r w:rsidRPr="00D50ABA">
        <w:rPr>
          <w:b/>
          <w:sz w:val="32"/>
          <w:szCs w:val="32"/>
          <w:lang w:val="ru-RU"/>
        </w:rPr>
        <w:t>массовые (весовые) и</w:t>
      </w:r>
      <w:r w:rsidRPr="00D50ABA">
        <w:rPr>
          <w:b/>
          <w:spacing w:val="-4"/>
          <w:sz w:val="32"/>
          <w:szCs w:val="32"/>
          <w:lang w:val="ru-RU"/>
        </w:rPr>
        <w:t xml:space="preserve"> </w:t>
      </w:r>
      <w:r w:rsidRPr="00D50ABA">
        <w:rPr>
          <w:b/>
          <w:sz w:val="32"/>
          <w:szCs w:val="32"/>
          <w:lang w:val="ru-RU"/>
        </w:rPr>
        <w:t>объемные</w:t>
      </w:r>
      <w:r w:rsidRPr="00D50ABA">
        <w:rPr>
          <w:sz w:val="32"/>
          <w:szCs w:val="32"/>
          <w:lang w:val="ru-RU"/>
        </w:rPr>
        <w:t>.</w:t>
      </w:r>
    </w:p>
    <w:p w14:paraId="46DAD5A5" w14:textId="0D48C294" w:rsidR="009D630C" w:rsidRPr="00555DEA" w:rsidRDefault="009D630C" w:rsidP="00454479">
      <w:pPr>
        <w:ind w:firstLine="709"/>
        <w:jc w:val="both"/>
        <w:rPr>
          <w:sz w:val="32"/>
          <w:szCs w:val="32"/>
        </w:rPr>
      </w:pPr>
      <w:r w:rsidRPr="00D50ABA">
        <w:rPr>
          <w:b/>
          <w:bCs/>
          <w:iCs/>
          <w:sz w:val="32"/>
          <w:szCs w:val="32"/>
        </w:rPr>
        <w:t xml:space="preserve">Массовая доля растворенного вещества в процентах </w:t>
      </w:r>
      <w:r w:rsidRPr="00D50ABA">
        <w:rPr>
          <w:sz w:val="32"/>
          <w:szCs w:val="32"/>
        </w:rPr>
        <w:t>(процентная</w:t>
      </w:r>
      <w:r w:rsidRPr="00555DEA">
        <w:rPr>
          <w:sz w:val="32"/>
          <w:szCs w:val="32"/>
        </w:rPr>
        <w:t>) концентрация означает</w:t>
      </w:r>
      <w:r w:rsidRPr="00555DEA">
        <w:rPr>
          <w:b/>
          <w:bCs/>
          <w:i/>
          <w:iCs/>
          <w:sz w:val="32"/>
          <w:szCs w:val="32"/>
        </w:rPr>
        <w:t xml:space="preserve"> </w:t>
      </w:r>
      <w:r w:rsidRPr="00555DEA">
        <w:rPr>
          <w:sz w:val="32"/>
          <w:szCs w:val="32"/>
        </w:rPr>
        <w:t xml:space="preserve">количество граммов растворенного вещества в </w:t>
      </w:r>
      <w:r>
        <w:rPr>
          <w:sz w:val="32"/>
          <w:szCs w:val="32"/>
        </w:rPr>
        <w:t xml:space="preserve"> </w:t>
      </w:r>
      <w:r w:rsidRPr="00555DEA">
        <w:rPr>
          <w:sz w:val="32"/>
          <w:szCs w:val="32"/>
        </w:rPr>
        <w:t>100 г</w:t>
      </w:r>
      <w:r>
        <w:rPr>
          <w:sz w:val="32"/>
          <w:szCs w:val="32"/>
        </w:rPr>
        <w:t>раммах</w:t>
      </w:r>
      <w:r w:rsidRPr="00555DEA">
        <w:rPr>
          <w:sz w:val="32"/>
          <w:szCs w:val="32"/>
        </w:rPr>
        <w:t xml:space="preserve"> ра</w:t>
      </w:r>
      <w:r>
        <w:rPr>
          <w:sz w:val="32"/>
          <w:szCs w:val="32"/>
        </w:rPr>
        <w:t>створа. Например, в 100 г 10%-</w:t>
      </w:r>
      <w:r w:rsidRPr="00555DEA">
        <w:rPr>
          <w:sz w:val="32"/>
          <w:szCs w:val="32"/>
        </w:rPr>
        <w:t>го раствора азотнокислого натрия содержится 10 г соли и 90 г растворителя. Иногда вместо процентов массовую долю выражают в долях от единицы.</w:t>
      </w:r>
    </w:p>
    <w:p w14:paraId="240B58A3" w14:textId="26201817" w:rsidR="001A13BB" w:rsidRDefault="001A13BB" w:rsidP="00454479">
      <w:pPr>
        <w:ind w:firstLine="709"/>
        <w:jc w:val="both"/>
        <w:rPr>
          <w:sz w:val="32"/>
          <w:szCs w:val="32"/>
        </w:rPr>
      </w:pPr>
    </w:p>
    <w:p w14:paraId="75072198" w14:textId="417B803D" w:rsidR="001A13BB" w:rsidRDefault="00423443" w:rsidP="00454479">
      <w:pPr>
        <w:ind w:firstLine="709"/>
        <w:jc w:val="both"/>
        <w:rPr>
          <w:sz w:val="32"/>
          <w:szCs w:val="32"/>
        </w:rPr>
      </w:pPr>
      <w:r>
        <w:rPr>
          <w:sz w:val="32"/>
          <w:szCs w:val="32"/>
        </w:rPr>
        <w:t xml:space="preserve">                  </w:t>
      </w:r>
      <w:r w:rsidR="001A13BB">
        <w:rPr>
          <w:sz w:val="32"/>
          <w:szCs w:val="32"/>
        </w:rPr>
        <w:t xml:space="preserve">           </w:t>
      </w:r>
    </w:p>
    <w:p w14:paraId="5B94206C" w14:textId="77777777" w:rsidR="005B7120" w:rsidRDefault="001A13BB" w:rsidP="00454479">
      <w:pPr>
        <w:ind w:firstLine="709"/>
        <w:jc w:val="both"/>
        <w:rPr>
          <w:sz w:val="32"/>
          <w:szCs w:val="32"/>
        </w:rPr>
      </w:pPr>
      <w:r>
        <w:rPr>
          <w:sz w:val="32"/>
          <w:szCs w:val="32"/>
        </w:rPr>
        <w:t xml:space="preserve">                   </w:t>
      </w:r>
    </w:p>
    <w:p w14:paraId="68437F89" w14:textId="36A60589" w:rsidR="005B7120" w:rsidRDefault="005B7120" w:rsidP="00454479">
      <w:pPr>
        <w:ind w:firstLine="709"/>
        <w:jc w:val="both"/>
        <w:rPr>
          <w:sz w:val="32"/>
          <w:szCs w:val="32"/>
        </w:rPr>
      </w:pPr>
      <w:r>
        <w:rPr>
          <w:i/>
          <w:noProof/>
          <w:sz w:val="32"/>
          <w:szCs w:val="32"/>
          <w:lang w:eastAsia="ru-RU"/>
        </w:rPr>
        <w:lastRenderedPageBreak/>
        <w:drawing>
          <wp:anchor distT="0" distB="0" distL="114300" distR="114300" simplePos="0" relativeHeight="251663360" behindDoc="0" locked="0" layoutInCell="1" allowOverlap="1" wp14:anchorId="207A6A28" wp14:editId="564C39DE">
            <wp:simplePos x="0" y="0"/>
            <wp:positionH relativeFrom="column">
              <wp:posOffset>130175</wp:posOffset>
            </wp:positionH>
            <wp:positionV relativeFrom="paragraph">
              <wp:posOffset>11430</wp:posOffset>
            </wp:positionV>
            <wp:extent cx="2686050" cy="895350"/>
            <wp:effectExtent l="0" t="0" r="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l="40176" t="30339" r="36714" b="59421"/>
                    <a:stretch>
                      <a:fillRect/>
                    </a:stretch>
                  </pic:blipFill>
                  <pic:spPr bwMode="auto">
                    <a:xfrm>
                      <a:off x="0" y="0"/>
                      <a:ext cx="26860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33A1D" w14:textId="77777777" w:rsidR="005B7120" w:rsidRDefault="005B7120" w:rsidP="00454479">
      <w:pPr>
        <w:ind w:firstLine="709"/>
        <w:jc w:val="both"/>
        <w:rPr>
          <w:sz w:val="32"/>
          <w:szCs w:val="32"/>
        </w:rPr>
      </w:pPr>
    </w:p>
    <w:p w14:paraId="625437A2" w14:textId="69D48905" w:rsidR="001A13BB" w:rsidRDefault="005B7120" w:rsidP="00454479">
      <w:pPr>
        <w:ind w:firstLine="709"/>
        <w:jc w:val="both"/>
        <w:rPr>
          <w:sz w:val="32"/>
          <w:szCs w:val="32"/>
        </w:rPr>
      </w:pPr>
      <w:r>
        <w:rPr>
          <w:sz w:val="32"/>
          <w:szCs w:val="32"/>
        </w:rPr>
        <w:t xml:space="preserve">                       </w:t>
      </w:r>
      <w:r w:rsidR="001A13BB">
        <w:rPr>
          <w:sz w:val="32"/>
          <w:szCs w:val="32"/>
        </w:rPr>
        <w:t xml:space="preserve">    (</w:t>
      </w:r>
      <w:r w:rsidR="00F71566">
        <w:rPr>
          <w:sz w:val="32"/>
          <w:szCs w:val="32"/>
        </w:rPr>
        <w:t>7</w:t>
      </w:r>
      <w:r w:rsidR="001A13BB">
        <w:rPr>
          <w:sz w:val="32"/>
          <w:szCs w:val="32"/>
        </w:rPr>
        <w:t>)</w:t>
      </w:r>
    </w:p>
    <w:p w14:paraId="1EF4C503" w14:textId="77777777" w:rsidR="005B7120" w:rsidRDefault="005B7120" w:rsidP="00F71566">
      <w:pPr>
        <w:jc w:val="both"/>
        <w:rPr>
          <w:sz w:val="32"/>
          <w:szCs w:val="32"/>
        </w:rPr>
      </w:pPr>
    </w:p>
    <w:p w14:paraId="2A954D39" w14:textId="2F36BEAF" w:rsidR="009D630C" w:rsidRPr="00555DEA" w:rsidRDefault="009D630C" w:rsidP="00F71566">
      <w:pPr>
        <w:jc w:val="both"/>
        <w:rPr>
          <w:sz w:val="32"/>
          <w:szCs w:val="32"/>
        </w:rPr>
      </w:pPr>
      <w:r w:rsidRPr="00555DEA">
        <w:rPr>
          <w:sz w:val="32"/>
          <w:szCs w:val="32"/>
        </w:rPr>
        <w:t xml:space="preserve">где </w:t>
      </w:r>
      <w:r w:rsidRPr="004E3D9B">
        <w:rPr>
          <w:i/>
          <w:sz w:val="32"/>
          <w:szCs w:val="32"/>
        </w:rPr>
        <w:t>ω</w:t>
      </w:r>
      <w:r w:rsidRPr="00555DEA">
        <w:rPr>
          <w:sz w:val="32"/>
          <w:szCs w:val="32"/>
        </w:rPr>
        <w:t xml:space="preserve"> – процентная концентрация (%)</w:t>
      </w:r>
      <w:r w:rsidR="00F71566">
        <w:rPr>
          <w:sz w:val="32"/>
          <w:szCs w:val="32"/>
        </w:rPr>
        <w:t>;</w:t>
      </w:r>
    </w:p>
    <w:p w14:paraId="3CC049EA" w14:textId="06A30290" w:rsidR="009D630C" w:rsidRPr="00555DEA" w:rsidRDefault="00F71566" w:rsidP="00F71566">
      <w:pPr>
        <w:jc w:val="both"/>
        <w:rPr>
          <w:sz w:val="32"/>
          <w:szCs w:val="32"/>
        </w:rPr>
      </w:pPr>
      <w:r>
        <w:rPr>
          <w:i/>
          <w:sz w:val="32"/>
          <w:szCs w:val="32"/>
        </w:rPr>
        <w:t xml:space="preserve">      </w:t>
      </w:r>
      <w:r w:rsidR="009D630C" w:rsidRPr="004E3D9B">
        <w:rPr>
          <w:i/>
          <w:sz w:val="32"/>
          <w:szCs w:val="32"/>
        </w:rPr>
        <w:t>m</w:t>
      </w:r>
      <w:r w:rsidR="009D630C" w:rsidRPr="00555DEA">
        <w:rPr>
          <w:sz w:val="32"/>
          <w:szCs w:val="32"/>
        </w:rPr>
        <w:t xml:space="preserve"> </w:t>
      </w:r>
      <w:proofErr w:type="spellStart"/>
      <w:r w:rsidR="009D630C" w:rsidRPr="00555DEA">
        <w:rPr>
          <w:sz w:val="32"/>
          <w:szCs w:val="32"/>
          <w:vertAlign w:val="subscript"/>
        </w:rPr>
        <w:t>раств</w:t>
      </w:r>
      <w:proofErr w:type="spellEnd"/>
      <w:r w:rsidR="009D630C" w:rsidRPr="00555DEA">
        <w:rPr>
          <w:sz w:val="32"/>
          <w:szCs w:val="32"/>
          <w:vertAlign w:val="subscript"/>
        </w:rPr>
        <w:t>.</w:t>
      </w:r>
      <w:r w:rsidR="009D630C" w:rsidRPr="00555DEA">
        <w:rPr>
          <w:sz w:val="32"/>
          <w:szCs w:val="32"/>
        </w:rPr>
        <w:t xml:space="preserve"> </w:t>
      </w:r>
      <w:r w:rsidR="009D630C" w:rsidRPr="00555DEA">
        <w:rPr>
          <w:sz w:val="32"/>
          <w:szCs w:val="32"/>
          <w:vertAlign w:val="subscript"/>
        </w:rPr>
        <w:t>в-</w:t>
      </w:r>
      <w:proofErr w:type="spellStart"/>
      <w:r w:rsidR="009D630C" w:rsidRPr="00555DEA">
        <w:rPr>
          <w:sz w:val="32"/>
          <w:szCs w:val="32"/>
          <w:vertAlign w:val="subscript"/>
        </w:rPr>
        <w:t>ва</w:t>
      </w:r>
      <w:proofErr w:type="spellEnd"/>
      <w:r w:rsidR="009D630C" w:rsidRPr="00555DEA">
        <w:rPr>
          <w:sz w:val="32"/>
          <w:szCs w:val="32"/>
        </w:rPr>
        <w:t xml:space="preserve"> – масса растворенного вещества (г)</w:t>
      </w:r>
      <w:r>
        <w:rPr>
          <w:sz w:val="32"/>
          <w:szCs w:val="32"/>
        </w:rPr>
        <w:t>;</w:t>
      </w:r>
    </w:p>
    <w:p w14:paraId="37E0776A" w14:textId="78F4D53C" w:rsidR="009D630C" w:rsidRPr="00555DEA" w:rsidRDefault="00F71566" w:rsidP="00F71566">
      <w:pPr>
        <w:jc w:val="both"/>
        <w:rPr>
          <w:sz w:val="32"/>
          <w:szCs w:val="32"/>
        </w:rPr>
      </w:pPr>
      <w:r>
        <w:rPr>
          <w:i/>
          <w:sz w:val="32"/>
          <w:szCs w:val="32"/>
        </w:rPr>
        <w:t xml:space="preserve">      </w:t>
      </w:r>
      <w:proofErr w:type="spellStart"/>
      <w:r w:rsidR="009D630C" w:rsidRPr="004E3D9B">
        <w:rPr>
          <w:i/>
          <w:sz w:val="32"/>
          <w:szCs w:val="32"/>
        </w:rPr>
        <w:t>m</w:t>
      </w:r>
      <w:r w:rsidR="009D630C" w:rsidRPr="004E3D9B">
        <w:rPr>
          <w:sz w:val="32"/>
          <w:szCs w:val="32"/>
          <w:vertAlign w:val="subscript"/>
        </w:rPr>
        <w:t>р</w:t>
      </w:r>
      <w:r w:rsidR="009D630C" w:rsidRPr="00555DEA">
        <w:rPr>
          <w:sz w:val="32"/>
          <w:szCs w:val="32"/>
          <w:vertAlign w:val="subscript"/>
        </w:rPr>
        <w:t>-ра</w:t>
      </w:r>
      <w:proofErr w:type="spellEnd"/>
      <w:r w:rsidR="009D630C" w:rsidRPr="00555DEA">
        <w:rPr>
          <w:sz w:val="32"/>
          <w:szCs w:val="32"/>
        </w:rPr>
        <w:t xml:space="preserve"> – масса раствора (г).</w:t>
      </w:r>
    </w:p>
    <w:p w14:paraId="3951FC71" w14:textId="77777777" w:rsidR="009D630C" w:rsidRPr="00555DEA" w:rsidRDefault="009D630C" w:rsidP="00454479">
      <w:pPr>
        <w:ind w:firstLine="709"/>
        <w:jc w:val="both"/>
        <w:rPr>
          <w:sz w:val="32"/>
          <w:szCs w:val="32"/>
        </w:rPr>
      </w:pPr>
    </w:p>
    <w:p w14:paraId="194E5A36" w14:textId="77777777" w:rsidR="009D630C" w:rsidRPr="00555DEA" w:rsidRDefault="009D630C" w:rsidP="00454479">
      <w:pPr>
        <w:ind w:firstLine="709"/>
        <w:jc w:val="both"/>
        <w:rPr>
          <w:sz w:val="32"/>
          <w:szCs w:val="32"/>
        </w:rPr>
      </w:pPr>
      <w:r w:rsidRPr="00555DEA">
        <w:rPr>
          <w:sz w:val="32"/>
          <w:szCs w:val="32"/>
        </w:rPr>
        <w:t>Массовая доля измеряется в долях единицы и используется в промежуточных расчетах. Если массовую долю умножить на 100 % получится процентная концентрация, которая используется, когда выдается конечный результат.</w:t>
      </w:r>
    </w:p>
    <w:p w14:paraId="6DE79751" w14:textId="77777777" w:rsidR="009D630C" w:rsidRPr="00555DEA" w:rsidRDefault="009D630C" w:rsidP="00454479">
      <w:pPr>
        <w:ind w:firstLine="709"/>
        <w:jc w:val="both"/>
        <w:rPr>
          <w:sz w:val="32"/>
          <w:szCs w:val="32"/>
        </w:rPr>
      </w:pPr>
      <w:r w:rsidRPr="00555DEA">
        <w:rPr>
          <w:sz w:val="32"/>
          <w:szCs w:val="32"/>
        </w:rPr>
        <w:t>Масса раствора складывается из массы растворенного вещества и массы растворителя:</w:t>
      </w:r>
    </w:p>
    <w:p w14:paraId="68A4E620" w14:textId="682765BD" w:rsidR="009D630C" w:rsidRPr="00555DEA" w:rsidRDefault="009D630C" w:rsidP="00454479">
      <w:pPr>
        <w:ind w:firstLine="709"/>
        <w:jc w:val="both"/>
        <w:rPr>
          <w:sz w:val="32"/>
          <w:szCs w:val="32"/>
        </w:rPr>
      </w:pPr>
      <w:r w:rsidRPr="004E3D9B">
        <w:rPr>
          <w:b/>
          <w:bCs/>
          <w:i/>
          <w:sz w:val="32"/>
          <w:szCs w:val="32"/>
        </w:rPr>
        <w:t>m</w:t>
      </w:r>
      <w:r w:rsidRPr="00555DEA">
        <w:rPr>
          <w:b/>
          <w:bCs/>
          <w:sz w:val="32"/>
          <w:szCs w:val="32"/>
        </w:rPr>
        <w:t xml:space="preserve"> </w:t>
      </w:r>
      <w:r w:rsidRPr="00555DEA">
        <w:rPr>
          <w:b/>
          <w:bCs/>
          <w:sz w:val="32"/>
          <w:szCs w:val="32"/>
          <w:vertAlign w:val="subscript"/>
        </w:rPr>
        <w:t>р-</w:t>
      </w:r>
      <w:proofErr w:type="spellStart"/>
      <w:r w:rsidRPr="00555DEA">
        <w:rPr>
          <w:b/>
          <w:bCs/>
          <w:sz w:val="32"/>
          <w:szCs w:val="32"/>
          <w:vertAlign w:val="subscript"/>
        </w:rPr>
        <w:t>ра</w:t>
      </w:r>
      <w:proofErr w:type="spellEnd"/>
      <w:r w:rsidRPr="00555DEA">
        <w:rPr>
          <w:b/>
          <w:bCs/>
          <w:sz w:val="32"/>
          <w:szCs w:val="32"/>
        </w:rPr>
        <w:t xml:space="preserve"> = </w:t>
      </w:r>
      <w:r w:rsidRPr="004E3D9B">
        <w:rPr>
          <w:b/>
          <w:bCs/>
          <w:i/>
          <w:sz w:val="32"/>
          <w:szCs w:val="32"/>
        </w:rPr>
        <w:t>m</w:t>
      </w:r>
      <w:r w:rsidRPr="00555DEA">
        <w:rPr>
          <w:b/>
          <w:bCs/>
          <w:sz w:val="32"/>
          <w:szCs w:val="32"/>
        </w:rPr>
        <w:t xml:space="preserve"> </w:t>
      </w:r>
      <w:r w:rsidRPr="00555DEA">
        <w:rPr>
          <w:b/>
          <w:bCs/>
          <w:sz w:val="32"/>
          <w:szCs w:val="32"/>
          <w:vertAlign w:val="subscript"/>
        </w:rPr>
        <w:t xml:space="preserve">р-ля </w:t>
      </w:r>
      <w:r w:rsidRPr="00555DEA">
        <w:rPr>
          <w:b/>
          <w:bCs/>
          <w:sz w:val="32"/>
          <w:szCs w:val="32"/>
        </w:rPr>
        <w:t xml:space="preserve">+ </w:t>
      </w:r>
      <w:r w:rsidRPr="004E3D9B">
        <w:rPr>
          <w:b/>
          <w:bCs/>
          <w:i/>
          <w:sz w:val="32"/>
          <w:szCs w:val="32"/>
        </w:rPr>
        <w:t>m</w:t>
      </w:r>
      <w:r w:rsidRPr="00555DEA">
        <w:rPr>
          <w:b/>
          <w:bCs/>
          <w:sz w:val="32"/>
          <w:szCs w:val="32"/>
        </w:rPr>
        <w:t xml:space="preserve"> </w:t>
      </w:r>
      <w:proofErr w:type="spellStart"/>
      <w:r w:rsidRPr="00555DEA">
        <w:rPr>
          <w:b/>
          <w:bCs/>
          <w:sz w:val="32"/>
          <w:szCs w:val="32"/>
          <w:vertAlign w:val="subscript"/>
        </w:rPr>
        <w:t>раств</w:t>
      </w:r>
      <w:proofErr w:type="spellEnd"/>
      <w:r w:rsidRPr="00555DEA">
        <w:rPr>
          <w:b/>
          <w:bCs/>
          <w:sz w:val="32"/>
          <w:szCs w:val="32"/>
          <w:vertAlign w:val="subscript"/>
        </w:rPr>
        <w:t>. в-</w:t>
      </w:r>
      <w:proofErr w:type="spellStart"/>
      <w:r w:rsidRPr="00555DEA">
        <w:rPr>
          <w:b/>
          <w:bCs/>
          <w:sz w:val="32"/>
          <w:szCs w:val="32"/>
          <w:vertAlign w:val="subscript"/>
        </w:rPr>
        <w:t>ва</w:t>
      </w:r>
      <w:proofErr w:type="spellEnd"/>
      <w:r w:rsidRPr="00555DEA">
        <w:rPr>
          <w:b/>
          <w:bCs/>
          <w:sz w:val="32"/>
          <w:szCs w:val="32"/>
        </w:rPr>
        <w:t xml:space="preserve"> ,</w:t>
      </w:r>
      <w:r w:rsidR="00D20548">
        <w:rPr>
          <w:b/>
          <w:bCs/>
          <w:sz w:val="32"/>
          <w:szCs w:val="32"/>
        </w:rPr>
        <w:t xml:space="preserve">                                  </w:t>
      </w:r>
      <w:r w:rsidR="00D62105">
        <w:rPr>
          <w:b/>
          <w:bCs/>
          <w:sz w:val="32"/>
          <w:szCs w:val="32"/>
        </w:rPr>
        <w:t xml:space="preserve">   </w:t>
      </w:r>
      <w:r w:rsidR="00D20548">
        <w:rPr>
          <w:b/>
          <w:bCs/>
          <w:sz w:val="32"/>
          <w:szCs w:val="32"/>
        </w:rPr>
        <w:t xml:space="preserve"> </w:t>
      </w:r>
      <w:r w:rsidR="00D62105">
        <w:rPr>
          <w:bCs/>
          <w:sz w:val="32"/>
          <w:szCs w:val="32"/>
        </w:rPr>
        <w:t>(</w:t>
      </w:r>
      <w:r w:rsidR="00F71566">
        <w:rPr>
          <w:bCs/>
          <w:sz w:val="32"/>
          <w:szCs w:val="32"/>
        </w:rPr>
        <w:t>8</w:t>
      </w:r>
      <w:r w:rsidR="00D20548" w:rsidRPr="00D62105">
        <w:rPr>
          <w:bCs/>
          <w:sz w:val="32"/>
          <w:szCs w:val="32"/>
        </w:rPr>
        <w:t>)</w:t>
      </w:r>
    </w:p>
    <w:p w14:paraId="191D4274" w14:textId="77777777" w:rsidR="009D630C" w:rsidRPr="004E3D9B" w:rsidRDefault="009D630C" w:rsidP="00454479">
      <w:pPr>
        <w:ind w:firstLine="709"/>
        <w:jc w:val="both"/>
        <w:rPr>
          <w:sz w:val="16"/>
          <w:szCs w:val="16"/>
        </w:rPr>
      </w:pPr>
    </w:p>
    <w:p w14:paraId="128B140A" w14:textId="640651C6" w:rsidR="009D630C" w:rsidRPr="00555DEA" w:rsidRDefault="009D630C" w:rsidP="00F71566">
      <w:pPr>
        <w:jc w:val="both"/>
        <w:rPr>
          <w:sz w:val="32"/>
          <w:szCs w:val="32"/>
        </w:rPr>
      </w:pPr>
      <w:r w:rsidRPr="00555DEA">
        <w:rPr>
          <w:sz w:val="32"/>
          <w:szCs w:val="32"/>
        </w:rPr>
        <w:t xml:space="preserve">где </w:t>
      </w:r>
      <w:proofErr w:type="spellStart"/>
      <w:r w:rsidRPr="004E3D9B">
        <w:rPr>
          <w:i/>
          <w:sz w:val="32"/>
          <w:szCs w:val="32"/>
        </w:rPr>
        <w:t>m</w:t>
      </w:r>
      <w:r w:rsidRPr="00555DEA">
        <w:rPr>
          <w:sz w:val="32"/>
          <w:szCs w:val="32"/>
          <w:vertAlign w:val="subscript"/>
        </w:rPr>
        <w:t>р-ра</w:t>
      </w:r>
      <w:proofErr w:type="spellEnd"/>
      <w:r w:rsidRPr="00555DEA">
        <w:rPr>
          <w:sz w:val="32"/>
          <w:szCs w:val="32"/>
        </w:rPr>
        <w:t xml:space="preserve"> – масса раствора (г)</w:t>
      </w:r>
      <w:r w:rsidR="00F71566">
        <w:rPr>
          <w:sz w:val="32"/>
          <w:szCs w:val="32"/>
        </w:rPr>
        <w:t>;</w:t>
      </w:r>
    </w:p>
    <w:p w14:paraId="7C8C8A70" w14:textId="7764032A" w:rsidR="009D630C" w:rsidRPr="00555DEA" w:rsidRDefault="00F71566" w:rsidP="00F71566">
      <w:pPr>
        <w:jc w:val="both"/>
        <w:rPr>
          <w:sz w:val="32"/>
          <w:szCs w:val="32"/>
        </w:rPr>
      </w:pPr>
      <w:r>
        <w:rPr>
          <w:i/>
          <w:sz w:val="32"/>
          <w:szCs w:val="32"/>
        </w:rPr>
        <w:t xml:space="preserve">     </w:t>
      </w:r>
      <w:r w:rsidR="00A02C7D" w:rsidRPr="00A02C7D">
        <w:rPr>
          <w:i/>
          <w:sz w:val="32"/>
          <w:szCs w:val="32"/>
        </w:rPr>
        <w:t xml:space="preserve"> </w:t>
      </w:r>
      <w:proofErr w:type="spellStart"/>
      <w:r w:rsidR="009D630C" w:rsidRPr="004E3D9B">
        <w:rPr>
          <w:i/>
          <w:sz w:val="32"/>
          <w:szCs w:val="32"/>
        </w:rPr>
        <w:t>m</w:t>
      </w:r>
      <w:r w:rsidR="009D630C" w:rsidRPr="00555DEA">
        <w:rPr>
          <w:sz w:val="32"/>
          <w:szCs w:val="32"/>
          <w:vertAlign w:val="subscript"/>
        </w:rPr>
        <w:t>р</w:t>
      </w:r>
      <w:proofErr w:type="spellEnd"/>
      <w:r w:rsidR="009D630C" w:rsidRPr="00555DEA">
        <w:rPr>
          <w:sz w:val="32"/>
          <w:szCs w:val="32"/>
          <w:vertAlign w:val="subscript"/>
        </w:rPr>
        <w:t>-ля</w:t>
      </w:r>
      <w:r w:rsidR="009D630C" w:rsidRPr="00555DEA">
        <w:rPr>
          <w:sz w:val="32"/>
          <w:szCs w:val="32"/>
        </w:rPr>
        <w:t xml:space="preserve"> – масса растворителя (г)</w:t>
      </w:r>
      <w:r>
        <w:rPr>
          <w:sz w:val="32"/>
          <w:szCs w:val="32"/>
        </w:rPr>
        <w:t>;</w:t>
      </w:r>
    </w:p>
    <w:p w14:paraId="36A7DD7B" w14:textId="52DA4BE8" w:rsidR="009D630C" w:rsidRPr="00555DEA" w:rsidRDefault="00F71566" w:rsidP="00F71566">
      <w:pPr>
        <w:jc w:val="both"/>
        <w:rPr>
          <w:sz w:val="32"/>
          <w:szCs w:val="32"/>
        </w:rPr>
      </w:pPr>
      <w:r>
        <w:rPr>
          <w:i/>
          <w:sz w:val="32"/>
          <w:szCs w:val="32"/>
        </w:rPr>
        <w:t xml:space="preserve">     </w:t>
      </w:r>
      <w:r w:rsidR="00A02C7D" w:rsidRPr="00A02C7D">
        <w:rPr>
          <w:i/>
          <w:sz w:val="32"/>
          <w:szCs w:val="32"/>
        </w:rPr>
        <w:t xml:space="preserve"> </w:t>
      </w:r>
      <w:proofErr w:type="spellStart"/>
      <w:r w:rsidR="009D630C" w:rsidRPr="004E3D9B">
        <w:rPr>
          <w:i/>
          <w:sz w:val="32"/>
          <w:szCs w:val="32"/>
        </w:rPr>
        <w:t>m</w:t>
      </w:r>
      <w:r w:rsidR="009D630C" w:rsidRPr="00555DEA">
        <w:rPr>
          <w:sz w:val="32"/>
          <w:szCs w:val="32"/>
          <w:vertAlign w:val="subscript"/>
        </w:rPr>
        <w:t>раств</w:t>
      </w:r>
      <w:proofErr w:type="spellEnd"/>
      <w:r w:rsidR="009D630C" w:rsidRPr="00555DEA">
        <w:rPr>
          <w:sz w:val="32"/>
          <w:szCs w:val="32"/>
          <w:vertAlign w:val="subscript"/>
        </w:rPr>
        <w:t>.</w:t>
      </w:r>
      <w:r w:rsidR="009D630C" w:rsidRPr="00555DEA">
        <w:rPr>
          <w:sz w:val="32"/>
          <w:szCs w:val="32"/>
        </w:rPr>
        <w:t xml:space="preserve"> </w:t>
      </w:r>
      <w:r w:rsidR="009D630C" w:rsidRPr="00555DEA">
        <w:rPr>
          <w:sz w:val="32"/>
          <w:szCs w:val="32"/>
          <w:vertAlign w:val="subscript"/>
        </w:rPr>
        <w:t>в-</w:t>
      </w:r>
      <w:proofErr w:type="spellStart"/>
      <w:r w:rsidR="009D630C" w:rsidRPr="00555DEA">
        <w:rPr>
          <w:sz w:val="32"/>
          <w:szCs w:val="32"/>
          <w:vertAlign w:val="subscript"/>
        </w:rPr>
        <w:t>ва</w:t>
      </w:r>
      <w:proofErr w:type="spellEnd"/>
      <w:r w:rsidR="009D630C" w:rsidRPr="00555DEA">
        <w:rPr>
          <w:sz w:val="32"/>
          <w:szCs w:val="32"/>
        </w:rPr>
        <w:t xml:space="preserve"> – масса растворенного вещества (г).</w:t>
      </w:r>
    </w:p>
    <w:p w14:paraId="0A7D0E9D" w14:textId="77777777" w:rsidR="005007A5" w:rsidRDefault="005007A5" w:rsidP="00454479">
      <w:pPr>
        <w:ind w:firstLine="709"/>
        <w:jc w:val="both"/>
        <w:rPr>
          <w:sz w:val="32"/>
          <w:szCs w:val="32"/>
        </w:rPr>
      </w:pPr>
    </w:p>
    <w:p w14:paraId="60E875A6" w14:textId="31BBBE37" w:rsidR="009D630C" w:rsidRPr="00555DEA" w:rsidRDefault="009D630C" w:rsidP="00454479">
      <w:pPr>
        <w:ind w:firstLine="709"/>
        <w:jc w:val="both"/>
        <w:rPr>
          <w:sz w:val="32"/>
          <w:szCs w:val="32"/>
        </w:rPr>
      </w:pPr>
      <w:r w:rsidRPr="00555DEA">
        <w:rPr>
          <w:sz w:val="32"/>
          <w:szCs w:val="32"/>
        </w:rPr>
        <w:t>Например, если массовая доля растворенного вещества – серной кислоты в воде равна 0,05, то процентная концентрация составляет 5</w:t>
      </w:r>
      <w:r>
        <w:rPr>
          <w:sz w:val="32"/>
          <w:szCs w:val="32"/>
        </w:rPr>
        <w:t xml:space="preserve"> </w:t>
      </w:r>
      <w:r w:rsidRPr="00555DEA">
        <w:rPr>
          <w:sz w:val="32"/>
          <w:szCs w:val="32"/>
        </w:rPr>
        <w:t>%. Это означает, что в растворе серной кислоты массой 100 г содержится серная кислота массой 5 г, а масса растворителя составляет 95 г.</w:t>
      </w:r>
    </w:p>
    <w:p w14:paraId="50F64376" w14:textId="77777777" w:rsidR="009D630C" w:rsidRPr="00555DEA" w:rsidRDefault="009D630C" w:rsidP="00454479">
      <w:pPr>
        <w:ind w:firstLine="709"/>
        <w:jc w:val="both"/>
        <w:rPr>
          <w:sz w:val="32"/>
          <w:szCs w:val="32"/>
        </w:rPr>
      </w:pPr>
      <w:r w:rsidRPr="00555DEA">
        <w:rPr>
          <w:sz w:val="32"/>
          <w:szCs w:val="32"/>
        </w:rPr>
        <w:t>Для растворов проще измерить объем, а не массу. Массу и объем раствора связывает между собой плотность раствора.</w:t>
      </w:r>
    </w:p>
    <w:p w14:paraId="5AF637C9" w14:textId="77777777" w:rsidR="009D630C" w:rsidRPr="00555DEA" w:rsidRDefault="009D630C" w:rsidP="00454479">
      <w:pPr>
        <w:tabs>
          <w:tab w:val="left" w:pos="1134"/>
        </w:tabs>
        <w:ind w:firstLine="709"/>
        <w:jc w:val="both"/>
        <w:rPr>
          <w:sz w:val="32"/>
          <w:szCs w:val="32"/>
        </w:rPr>
      </w:pPr>
      <w:r w:rsidRPr="005C618B">
        <w:rPr>
          <w:bCs/>
          <w:i/>
          <w:iCs/>
          <w:sz w:val="32"/>
          <w:szCs w:val="32"/>
        </w:rPr>
        <w:t>Пример 1</w:t>
      </w:r>
      <w:r w:rsidRPr="005C618B">
        <w:rPr>
          <w:sz w:val="32"/>
          <w:szCs w:val="32"/>
        </w:rPr>
        <w:t>.</w:t>
      </w:r>
      <w:r w:rsidRPr="00555DEA">
        <w:rPr>
          <w:b/>
          <w:bCs/>
          <w:i/>
          <w:iCs/>
          <w:sz w:val="32"/>
          <w:szCs w:val="32"/>
        </w:rPr>
        <w:t xml:space="preserve"> </w:t>
      </w:r>
      <w:r w:rsidRPr="00555DEA">
        <w:rPr>
          <w:sz w:val="32"/>
          <w:szCs w:val="32"/>
        </w:rPr>
        <w:t>Вычислить процентное содержание кристаллогидрата и безводной соли, если в 450 г воды растворили 50 г CuSO</w:t>
      </w:r>
      <w:r w:rsidRPr="00555DEA">
        <w:rPr>
          <w:sz w:val="32"/>
          <w:szCs w:val="32"/>
          <w:vertAlign w:val="subscript"/>
        </w:rPr>
        <w:t>4</w:t>
      </w:r>
      <w:r w:rsidRPr="00555DEA">
        <w:rPr>
          <w:sz w:val="32"/>
          <w:szCs w:val="32"/>
        </w:rPr>
        <w:t>·5H</w:t>
      </w:r>
      <w:r w:rsidRPr="00555DEA">
        <w:rPr>
          <w:sz w:val="32"/>
          <w:szCs w:val="32"/>
          <w:vertAlign w:val="subscript"/>
        </w:rPr>
        <w:t>2</w:t>
      </w:r>
      <w:r w:rsidRPr="00555DEA">
        <w:rPr>
          <w:sz w:val="32"/>
          <w:szCs w:val="32"/>
        </w:rPr>
        <w:t>O.</w:t>
      </w:r>
    </w:p>
    <w:p w14:paraId="32C711D5" w14:textId="77777777" w:rsidR="009D630C" w:rsidRPr="005C618B" w:rsidRDefault="009D630C" w:rsidP="00454479">
      <w:pPr>
        <w:tabs>
          <w:tab w:val="left" w:pos="1134"/>
        </w:tabs>
        <w:ind w:firstLine="709"/>
        <w:jc w:val="both"/>
        <w:rPr>
          <w:sz w:val="32"/>
          <w:szCs w:val="32"/>
        </w:rPr>
      </w:pPr>
      <w:r w:rsidRPr="005C618B">
        <w:rPr>
          <w:bCs/>
          <w:i/>
          <w:iCs/>
          <w:sz w:val="32"/>
          <w:szCs w:val="32"/>
        </w:rPr>
        <w:t>Решение</w:t>
      </w:r>
    </w:p>
    <w:p w14:paraId="1A03DCDE" w14:textId="617BF1F1" w:rsidR="009D630C" w:rsidRPr="00555DEA" w:rsidRDefault="009D630C" w:rsidP="00454479">
      <w:pPr>
        <w:widowControl w:val="0"/>
        <w:numPr>
          <w:ilvl w:val="0"/>
          <w:numId w:val="110"/>
        </w:numPr>
        <w:tabs>
          <w:tab w:val="left" w:pos="1080"/>
        </w:tabs>
        <w:autoSpaceDE w:val="0"/>
        <w:autoSpaceDN w:val="0"/>
        <w:spacing w:line="240" w:lineRule="auto"/>
        <w:ind w:left="0" w:firstLine="709"/>
        <w:jc w:val="both"/>
        <w:rPr>
          <w:sz w:val="32"/>
          <w:szCs w:val="32"/>
        </w:rPr>
      </w:pPr>
      <w:r w:rsidRPr="00555DEA">
        <w:rPr>
          <w:sz w:val="32"/>
          <w:szCs w:val="32"/>
        </w:rPr>
        <w:t>Общая масса раствора составляет 450 + 50 =500 г.</w:t>
      </w:r>
    </w:p>
    <w:p w14:paraId="213CE4E0" w14:textId="77777777" w:rsidR="009D630C" w:rsidRPr="00555DEA" w:rsidRDefault="009D630C" w:rsidP="00454479">
      <w:pPr>
        <w:tabs>
          <w:tab w:val="left" w:pos="1080"/>
        </w:tabs>
        <w:ind w:firstLine="709"/>
        <w:jc w:val="both"/>
        <w:rPr>
          <w:sz w:val="32"/>
          <w:szCs w:val="32"/>
        </w:rPr>
      </w:pPr>
      <w:r w:rsidRPr="00555DEA">
        <w:rPr>
          <w:sz w:val="32"/>
          <w:szCs w:val="32"/>
        </w:rPr>
        <w:lastRenderedPageBreak/>
        <w:t>2. Процентное  содержание  кристаллогидрата  находим  по  формуле:</w:t>
      </w:r>
    </w:p>
    <w:p w14:paraId="38253001" w14:textId="77777777" w:rsidR="009D630C" w:rsidRPr="005C618B" w:rsidRDefault="009D630C" w:rsidP="00454479">
      <w:pPr>
        <w:numPr>
          <w:ilvl w:val="0"/>
          <w:numId w:val="108"/>
        </w:numPr>
        <w:tabs>
          <w:tab w:val="left" w:pos="1134"/>
          <w:tab w:val="left" w:pos="3860"/>
        </w:tabs>
        <w:spacing w:line="240" w:lineRule="auto"/>
        <w:ind w:firstLine="709"/>
        <w:jc w:val="both"/>
        <w:rPr>
          <w:i/>
          <w:sz w:val="32"/>
          <w:szCs w:val="32"/>
        </w:rPr>
      </w:pPr>
      <w:r w:rsidRPr="005C618B">
        <w:rPr>
          <w:i/>
          <w:sz w:val="32"/>
          <w:szCs w:val="32"/>
        </w:rPr>
        <w:t>= 50 ×100 / 500 = 10 %</w:t>
      </w:r>
    </w:p>
    <w:p w14:paraId="05AF6CE9" w14:textId="77777777" w:rsidR="009D630C" w:rsidRPr="00555DEA" w:rsidRDefault="009D630C" w:rsidP="00454479">
      <w:pPr>
        <w:tabs>
          <w:tab w:val="left" w:pos="1134"/>
        </w:tabs>
        <w:ind w:firstLine="709"/>
        <w:jc w:val="both"/>
        <w:rPr>
          <w:sz w:val="32"/>
          <w:szCs w:val="32"/>
        </w:rPr>
      </w:pPr>
      <w:r w:rsidRPr="00555DEA">
        <w:rPr>
          <w:sz w:val="32"/>
          <w:szCs w:val="32"/>
        </w:rPr>
        <w:t>3. Рассчитаем массу безводной соли CuSO</w:t>
      </w:r>
      <w:r w:rsidRPr="00555DEA">
        <w:rPr>
          <w:sz w:val="32"/>
          <w:szCs w:val="32"/>
          <w:vertAlign w:val="subscript"/>
        </w:rPr>
        <w:t>4</w:t>
      </w:r>
      <w:r w:rsidRPr="00555DEA">
        <w:rPr>
          <w:sz w:val="32"/>
          <w:szCs w:val="32"/>
        </w:rPr>
        <w:t>, содер</w:t>
      </w:r>
      <w:r>
        <w:rPr>
          <w:sz w:val="32"/>
          <w:szCs w:val="32"/>
        </w:rPr>
        <w:t>жащуюся в 50 г кристаллогидрата.</w:t>
      </w:r>
    </w:p>
    <w:p w14:paraId="35F1D241" w14:textId="77777777" w:rsidR="009D630C" w:rsidRPr="00555DEA" w:rsidRDefault="009D630C" w:rsidP="00454479">
      <w:pPr>
        <w:tabs>
          <w:tab w:val="left" w:pos="1134"/>
        </w:tabs>
        <w:ind w:firstLine="709"/>
        <w:jc w:val="both"/>
        <w:rPr>
          <w:sz w:val="32"/>
          <w:szCs w:val="32"/>
        </w:rPr>
      </w:pPr>
      <w:r w:rsidRPr="00555DEA">
        <w:rPr>
          <w:sz w:val="32"/>
          <w:szCs w:val="32"/>
        </w:rPr>
        <w:t>4. Рассчитаем молярную массу CuSO</w:t>
      </w:r>
      <w:r w:rsidRPr="00555DEA">
        <w:rPr>
          <w:sz w:val="32"/>
          <w:szCs w:val="32"/>
          <w:vertAlign w:val="subscript"/>
        </w:rPr>
        <w:t>4</w:t>
      </w:r>
      <w:r w:rsidRPr="00555DEA">
        <w:rPr>
          <w:sz w:val="32"/>
          <w:szCs w:val="32"/>
        </w:rPr>
        <w:t>·5H</w:t>
      </w:r>
      <w:r w:rsidRPr="00555DEA">
        <w:rPr>
          <w:sz w:val="32"/>
          <w:szCs w:val="32"/>
          <w:vertAlign w:val="subscript"/>
        </w:rPr>
        <w:t>2</w:t>
      </w:r>
      <w:r w:rsidRPr="00555DEA">
        <w:rPr>
          <w:sz w:val="32"/>
          <w:szCs w:val="32"/>
        </w:rPr>
        <w:t>O и безводной CuSO</w:t>
      </w:r>
      <w:r w:rsidRPr="00555DEA">
        <w:rPr>
          <w:sz w:val="32"/>
          <w:szCs w:val="32"/>
          <w:vertAlign w:val="subscript"/>
        </w:rPr>
        <w:t>4</w:t>
      </w:r>
    </w:p>
    <w:p w14:paraId="191BD684" w14:textId="77777777" w:rsidR="009D630C" w:rsidRPr="00555DEA" w:rsidRDefault="009D630C" w:rsidP="00454479">
      <w:pPr>
        <w:tabs>
          <w:tab w:val="left" w:pos="1134"/>
        </w:tabs>
        <w:ind w:firstLine="709"/>
        <w:jc w:val="both"/>
        <w:rPr>
          <w:sz w:val="32"/>
          <w:szCs w:val="32"/>
          <w:lang w:val="pt-BR"/>
        </w:rPr>
      </w:pPr>
      <w:r w:rsidRPr="005C618B">
        <w:rPr>
          <w:i/>
          <w:sz w:val="32"/>
          <w:szCs w:val="32"/>
          <w:lang w:val="pt-BR"/>
        </w:rPr>
        <w:t>M</w:t>
      </w:r>
      <w:r w:rsidRPr="00555DEA">
        <w:rPr>
          <w:sz w:val="32"/>
          <w:szCs w:val="32"/>
          <w:lang w:val="pt-BR"/>
        </w:rPr>
        <w:t xml:space="preserve"> </w:t>
      </w:r>
      <w:r w:rsidRPr="00555DEA">
        <w:rPr>
          <w:sz w:val="32"/>
          <w:szCs w:val="32"/>
          <w:vertAlign w:val="subscript"/>
          <w:lang w:val="pt-BR"/>
        </w:rPr>
        <w:t>CuSO4</w:t>
      </w:r>
      <w:r w:rsidRPr="00555DEA">
        <w:rPr>
          <w:sz w:val="32"/>
          <w:szCs w:val="32"/>
          <w:lang w:val="pt-BR"/>
        </w:rPr>
        <w:t>·</w:t>
      </w:r>
      <w:r w:rsidRPr="00555DEA">
        <w:rPr>
          <w:sz w:val="32"/>
          <w:szCs w:val="32"/>
          <w:vertAlign w:val="subscript"/>
          <w:lang w:val="pt-BR"/>
        </w:rPr>
        <w:t>5H2O</w:t>
      </w:r>
      <w:r w:rsidRPr="00555DEA">
        <w:rPr>
          <w:sz w:val="32"/>
          <w:szCs w:val="32"/>
          <w:lang w:val="pt-BR"/>
        </w:rPr>
        <w:t xml:space="preserve"> = </w:t>
      </w:r>
      <w:r w:rsidRPr="005C618B">
        <w:rPr>
          <w:i/>
          <w:sz w:val="32"/>
          <w:szCs w:val="32"/>
          <w:lang w:val="pt-BR"/>
        </w:rPr>
        <w:t>M</w:t>
      </w:r>
      <w:r w:rsidRPr="00555DEA">
        <w:rPr>
          <w:sz w:val="32"/>
          <w:szCs w:val="32"/>
          <w:lang w:val="pt-BR"/>
        </w:rPr>
        <w:t xml:space="preserve"> </w:t>
      </w:r>
      <w:r w:rsidRPr="00555DEA">
        <w:rPr>
          <w:sz w:val="32"/>
          <w:szCs w:val="32"/>
          <w:vertAlign w:val="subscript"/>
          <w:lang w:val="pt-BR"/>
        </w:rPr>
        <w:t>Cu</w:t>
      </w:r>
      <w:r w:rsidRPr="00555DEA">
        <w:rPr>
          <w:sz w:val="32"/>
          <w:szCs w:val="32"/>
          <w:lang w:val="pt-BR"/>
        </w:rPr>
        <w:t xml:space="preserve"> + </w:t>
      </w:r>
      <w:r w:rsidRPr="005C618B">
        <w:rPr>
          <w:i/>
          <w:sz w:val="32"/>
          <w:szCs w:val="32"/>
          <w:lang w:val="pt-BR"/>
        </w:rPr>
        <w:t xml:space="preserve">M </w:t>
      </w:r>
      <w:r w:rsidRPr="00555DEA">
        <w:rPr>
          <w:sz w:val="32"/>
          <w:szCs w:val="32"/>
          <w:vertAlign w:val="subscript"/>
          <w:lang w:val="pt-BR"/>
        </w:rPr>
        <w:t>s</w:t>
      </w:r>
      <w:r w:rsidRPr="00555DEA">
        <w:rPr>
          <w:sz w:val="32"/>
          <w:szCs w:val="32"/>
          <w:lang w:val="pt-BR"/>
        </w:rPr>
        <w:t xml:space="preserve"> +4</w:t>
      </w:r>
      <w:r w:rsidRPr="005C618B">
        <w:rPr>
          <w:i/>
          <w:sz w:val="32"/>
          <w:szCs w:val="32"/>
          <w:lang w:val="pt-BR"/>
        </w:rPr>
        <w:t>M</w:t>
      </w:r>
      <w:r w:rsidRPr="00555DEA">
        <w:rPr>
          <w:sz w:val="32"/>
          <w:szCs w:val="32"/>
          <w:lang w:val="pt-BR"/>
        </w:rPr>
        <w:t xml:space="preserve"> </w:t>
      </w:r>
      <w:r w:rsidRPr="00555DEA">
        <w:rPr>
          <w:sz w:val="32"/>
          <w:szCs w:val="32"/>
          <w:vertAlign w:val="subscript"/>
          <w:lang w:val="pt-BR"/>
        </w:rPr>
        <w:t>o</w:t>
      </w:r>
      <w:r w:rsidRPr="00555DEA">
        <w:rPr>
          <w:sz w:val="32"/>
          <w:szCs w:val="32"/>
          <w:lang w:val="pt-BR"/>
        </w:rPr>
        <w:t xml:space="preserve"> + 5</w:t>
      </w:r>
      <w:r w:rsidRPr="005C618B">
        <w:rPr>
          <w:i/>
          <w:sz w:val="32"/>
          <w:szCs w:val="32"/>
          <w:lang w:val="pt-BR"/>
        </w:rPr>
        <w:t>M</w:t>
      </w:r>
      <w:r w:rsidRPr="00555DEA">
        <w:rPr>
          <w:sz w:val="32"/>
          <w:szCs w:val="32"/>
          <w:lang w:val="pt-BR"/>
        </w:rPr>
        <w:t xml:space="preserve"> </w:t>
      </w:r>
      <w:r w:rsidRPr="00555DEA">
        <w:rPr>
          <w:sz w:val="32"/>
          <w:szCs w:val="32"/>
          <w:vertAlign w:val="subscript"/>
          <w:lang w:val="pt-BR"/>
        </w:rPr>
        <w:t>H2O</w:t>
      </w:r>
      <w:r w:rsidRPr="00555DEA">
        <w:rPr>
          <w:sz w:val="32"/>
          <w:szCs w:val="32"/>
          <w:lang w:val="pt-BR"/>
        </w:rPr>
        <w:t xml:space="preserve"> = 64 + 32 + 4·16 + 5</w:t>
      </w:r>
      <w:r w:rsidRPr="005C618B">
        <w:rPr>
          <w:sz w:val="32"/>
          <w:szCs w:val="32"/>
          <w:lang w:val="en-US"/>
        </w:rPr>
        <w:t xml:space="preserve"> </w:t>
      </w:r>
      <w:r w:rsidRPr="00555DEA">
        <w:rPr>
          <w:sz w:val="32"/>
          <w:szCs w:val="32"/>
          <w:lang w:val="pt-BR"/>
        </w:rPr>
        <w:t>·</w:t>
      </w:r>
      <w:r w:rsidRPr="005C618B">
        <w:rPr>
          <w:sz w:val="32"/>
          <w:szCs w:val="32"/>
          <w:lang w:val="en-US"/>
        </w:rPr>
        <w:t xml:space="preserve"> </w:t>
      </w:r>
      <w:r w:rsidRPr="00555DEA">
        <w:rPr>
          <w:sz w:val="32"/>
          <w:szCs w:val="32"/>
          <w:lang w:val="pt-BR"/>
        </w:rPr>
        <w:t xml:space="preserve">18 = </w:t>
      </w:r>
      <w:r w:rsidRPr="005C618B">
        <w:rPr>
          <w:sz w:val="32"/>
          <w:szCs w:val="32"/>
          <w:lang w:val="en-US"/>
        </w:rPr>
        <w:t xml:space="preserve"> =</w:t>
      </w:r>
      <w:r w:rsidRPr="00555DEA">
        <w:rPr>
          <w:sz w:val="32"/>
          <w:szCs w:val="32"/>
          <w:lang w:val="pt-BR"/>
        </w:rPr>
        <w:t xml:space="preserve">250 </w:t>
      </w:r>
      <w:r w:rsidRPr="00555DEA">
        <w:rPr>
          <w:sz w:val="32"/>
          <w:szCs w:val="32"/>
        </w:rPr>
        <w:t>г</w:t>
      </w:r>
      <w:r w:rsidRPr="00555DEA">
        <w:rPr>
          <w:sz w:val="32"/>
          <w:szCs w:val="32"/>
          <w:lang w:val="pt-BR"/>
        </w:rPr>
        <w:t>/</w:t>
      </w:r>
      <w:r w:rsidRPr="00555DEA">
        <w:rPr>
          <w:sz w:val="32"/>
          <w:szCs w:val="32"/>
        </w:rPr>
        <w:t>моль</w:t>
      </w:r>
    </w:p>
    <w:p w14:paraId="5C0143B1" w14:textId="77777777" w:rsidR="009D630C" w:rsidRPr="00555DEA" w:rsidRDefault="009D630C" w:rsidP="00454479">
      <w:pPr>
        <w:tabs>
          <w:tab w:val="left" w:pos="1134"/>
        </w:tabs>
        <w:ind w:firstLine="709"/>
        <w:jc w:val="both"/>
        <w:rPr>
          <w:sz w:val="32"/>
          <w:szCs w:val="32"/>
          <w:lang w:val="pt-BR"/>
        </w:rPr>
      </w:pPr>
      <w:r w:rsidRPr="00555DEA">
        <w:rPr>
          <w:sz w:val="32"/>
          <w:szCs w:val="32"/>
        </w:rPr>
        <w:t>В 250 г CuSO</w:t>
      </w:r>
      <w:r w:rsidRPr="00555DEA">
        <w:rPr>
          <w:sz w:val="32"/>
          <w:szCs w:val="32"/>
          <w:vertAlign w:val="subscript"/>
        </w:rPr>
        <w:t>4</w:t>
      </w:r>
      <w:r w:rsidRPr="00555DEA">
        <w:rPr>
          <w:sz w:val="32"/>
          <w:szCs w:val="32"/>
        </w:rPr>
        <w:t>·5H</w:t>
      </w:r>
      <w:r w:rsidRPr="00555DEA">
        <w:rPr>
          <w:sz w:val="32"/>
          <w:szCs w:val="32"/>
          <w:vertAlign w:val="subscript"/>
        </w:rPr>
        <w:t>2</w:t>
      </w:r>
      <w:r w:rsidRPr="00555DEA">
        <w:rPr>
          <w:sz w:val="32"/>
          <w:szCs w:val="32"/>
        </w:rPr>
        <w:t>O содержится 160 г CuSO</w:t>
      </w:r>
      <w:r w:rsidRPr="00555DEA">
        <w:rPr>
          <w:sz w:val="32"/>
          <w:szCs w:val="32"/>
          <w:vertAlign w:val="subscript"/>
        </w:rPr>
        <w:t>4</w:t>
      </w:r>
      <w:r w:rsidRPr="00555DEA">
        <w:rPr>
          <w:sz w:val="32"/>
          <w:szCs w:val="32"/>
        </w:rPr>
        <w:t xml:space="preserve">, </w:t>
      </w:r>
      <w:r w:rsidRPr="00555DEA">
        <w:rPr>
          <w:sz w:val="32"/>
          <w:szCs w:val="32"/>
          <w:vertAlign w:val="subscript"/>
        </w:rPr>
        <w:t xml:space="preserve"> </w:t>
      </w:r>
      <w:r w:rsidRPr="00555DEA">
        <w:rPr>
          <w:sz w:val="32"/>
          <w:szCs w:val="32"/>
        </w:rPr>
        <w:t>а в 50 г М</w:t>
      </w:r>
      <w:r w:rsidRPr="00555DEA">
        <w:rPr>
          <w:sz w:val="32"/>
          <w:szCs w:val="32"/>
          <w:vertAlign w:val="subscript"/>
          <w:lang w:val="pt-BR"/>
        </w:rPr>
        <w:t>CuSO4</w:t>
      </w:r>
      <w:r w:rsidRPr="00555DEA">
        <w:rPr>
          <w:sz w:val="32"/>
          <w:szCs w:val="32"/>
          <w:lang w:val="pt-BR"/>
        </w:rPr>
        <w:t xml:space="preserve"> = M</w:t>
      </w:r>
      <w:r w:rsidRPr="00555DEA">
        <w:rPr>
          <w:sz w:val="32"/>
          <w:szCs w:val="32"/>
          <w:vertAlign w:val="subscript"/>
          <w:lang w:val="pt-BR"/>
        </w:rPr>
        <w:t>Cu</w:t>
      </w:r>
      <w:r w:rsidRPr="00555DEA">
        <w:rPr>
          <w:sz w:val="32"/>
          <w:szCs w:val="32"/>
          <w:lang w:val="pt-BR"/>
        </w:rPr>
        <w:t xml:space="preserve"> + M</w:t>
      </w:r>
      <w:r w:rsidRPr="00555DEA">
        <w:rPr>
          <w:sz w:val="32"/>
          <w:szCs w:val="32"/>
          <w:vertAlign w:val="subscript"/>
          <w:lang w:val="pt-BR"/>
        </w:rPr>
        <w:t>s</w:t>
      </w:r>
      <w:r w:rsidRPr="00555DEA">
        <w:rPr>
          <w:sz w:val="32"/>
          <w:szCs w:val="32"/>
          <w:lang w:val="pt-BR"/>
        </w:rPr>
        <w:t>+ 4M</w:t>
      </w:r>
      <w:r w:rsidRPr="00555DEA">
        <w:rPr>
          <w:sz w:val="32"/>
          <w:szCs w:val="32"/>
          <w:vertAlign w:val="subscript"/>
          <w:lang w:val="pt-BR"/>
        </w:rPr>
        <w:t>o</w:t>
      </w:r>
      <w:r w:rsidRPr="00555DEA">
        <w:rPr>
          <w:sz w:val="32"/>
          <w:szCs w:val="32"/>
          <w:lang w:val="pt-BR"/>
        </w:rPr>
        <w:t xml:space="preserve"> = 64 + 32 + 4·16 = 160 </w:t>
      </w:r>
      <w:r w:rsidRPr="00555DEA">
        <w:rPr>
          <w:sz w:val="32"/>
          <w:szCs w:val="32"/>
        </w:rPr>
        <w:t>г</w:t>
      </w:r>
      <w:r w:rsidRPr="00555DEA">
        <w:rPr>
          <w:sz w:val="32"/>
          <w:szCs w:val="32"/>
          <w:lang w:val="pt-BR"/>
        </w:rPr>
        <w:t>/</w:t>
      </w:r>
      <w:r w:rsidRPr="00555DEA">
        <w:rPr>
          <w:sz w:val="32"/>
          <w:szCs w:val="32"/>
        </w:rPr>
        <w:t>моль</w:t>
      </w:r>
      <w:r w:rsidRPr="00555DEA">
        <w:rPr>
          <w:sz w:val="32"/>
          <w:szCs w:val="32"/>
          <w:lang w:val="pt-BR"/>
        </w:rPr>
        <w:t xml:space="preserve"> </w:t>
      </w:r>
    </w:p>
    <w:p w14:paraId="378ED0EA" w14:textId="77777777" w:rsidR="009D630C" w:rsidRPr="00555DEA" w:rsidRDefault="009D630C" w:rsidP="00454479">
      <w:pPr>
        <w:widowControl w:val="0"/>
        <w:numPr>
          <w:ilvl w:val="0"/>
          <w:numId w:val="107"/>
        </w:numPr>
        <w:tabs>
          <w:tab w:val="left" w:pos="1134"/>
        </w:tabs>
        <w:autoSpaceDE w:val="0"/>
        <w:autoSpaceDN w:val="0"/>
        <w:spacing w:line="240" w:lineRule="auto"/>
        <w:ind w:left="0" w:firstLine="709"/>
        <w:jc w:val="both"/>
        <w:rPr>
          <w:sz w:val="32"/>
          <w:szCs w:val="32"/>
          <w:vertAlign w:val="subscript"/>
        </w:rPr>
      </w:pPr>
      <w:r w:rsidRPr="00555DEA">
        <w:rPr>
          <w:sz w:val="32"/>
          <w:szCs w:val="32"/>
        </w:rPr>
        <w:t>CuSO</w:t>
      </w:r>
      <w:r w:rsidRPr="00555DEA">
        <w:rPr>
          <w:sz w:val="32"/>
          <w:szCs w:val="32"/>
          <w:vertAlign w:val="subscript"/>
        </w:rPr>
        <w:t>4</w:t>
      </w:r>
      <w:r w:rsidRPr="00555DEA">
        <w:rPr>
          <w:sz w:val="32"/>
          <w:szCs w:val="32"/>
        </w:rPr>
        <w:t>·5Н</w:t>
      </w:r>
      <w:r w:rsidRPr="00555DEA">
        <w:rPr>
          <w:sz w:val="32"/>
          <w:szCs w:val="32"/>
          <w:vertAlign w:val="subscript"/>
        </w:rPr>
        <w:t>2</w:t>
      </w:r>
      <w:r w:rsidRPr="00555DEA">
        <w:rPr>
          <w:sz w:val="32"/>
          <w:szCs w:val="32"/>
        </w:rPr>
        <w:t>О  - Х г  СuSO</w:t>
      </w:r>
      <w:r w:rsidRPr="00555DEA">
        <w:rPr>
          <w:sz w:val="32"/>
          <w:szCs w:val="32"/>
          <w:vertAlign w:val="subscript"/>
        </w:rPr>
        <w:t>4</w:t>
      </w:r>
    </w:p>
    <w:p w14:paraId="7CF18542" w14:textId="77777777" w:rsidR="009D630C" w:rsidRPr="00555DEA" w:rsidRDefault="009D630C" w:rsidP="00454479">
      <w:pPr>
        <w:numPr>
          <w:ilvl w:val="0"/>
          <w:numId w:val="109"/>
        </w:numPr>
        <w:tabs>
          <w:tab w:val="left" w:pos="1134"/>
          <w:tab w:val="left" w:pos="3860"/>
        </w:tabs>
        <w:spacing w:line="240" w:lineRule="auto"/>
        <w:ind w:firstLine="709"/>
        <w:jc w:val="both"/>
        <w:rPr>
          <w:sz w:val="32"/>
          <w:szCs w:val="32"/>
        </w:rPr>
      </w:pPr>
      <w:r w:rsidRPr="00555DEA">
        <w:rPr>
          <w:sz w:val="32"/>
          <w:szCs w:val="32"/>
        </w:rPr>
        <w:t>= 50·160 / 250 = 32 г.</w:t>
      </w:r>
    </w:p>
    <w:p w14:paraId="58923687" w14:textId="77777777" w:rsidR="009D630C" w:rsidRPr="00555DEA" w:rsidRDefault="009D630C" w:rsidP="00454479">
      <w:pPr>
        <w:widowControl w:val="0"/>
        <w:numPr>
          <w:ilvl w:val="0"/>
          <w:numId w:val="107"/>
        </w:numPr>
        <w:tabs>
          <w:tab w:val="left" w:pos="1134"/>
          <w:tab w:val="left" w:pos="1276"/>
        </w:tabs>
        <w:autoSpaceDE w:val="0"/>
        <w:autoSpaceDN w:val="0"/>
        <w:spacing w:line="240" w:lineRule="auto"/>
        <w:ind w:left="0" w:firstLine="709"/>
        <w:jc w:val="both"/>
        <w:rPr>
          <w:sz w:val="32"/>
          <w:szCs w:val="32"/>
        </w:rPr>
      </w:pPr>
      <w:r w:rsidRPr="00555DEA">
        <w:rPr>
          <w:sz w:val="32"/>
          <w:szCs w:val="32"/>
        </w:rPr>
        <w:t>Процентное содержание безводной соли сульфата меди составит:</w:t>
      </w:r>
    </w:p>
    <w:p w14:paraId="7C42B520" w14:textId="77777777" w:rsidR="009D630C" w:rsidRPr="00A41533" w:rsidRDefault="009D630C" w:rsidP="00454479">
      <w:pPr>
        <w:tabs>
          <w:tab w:val="left" w:pos="1134"/>
          <w:tab w:val="left" w:pos="3780"/>
        </w:tabs>
        <w:ind w:firstLine="709"/>
        <w:jc w:val="both"/>
        <w:rPr>
          <w:sz w:val="32"/>
          <w:szCs w:val="32"/>
          <w:lang w:val="pt-BR"/>
        </w:rPr>
      </w:pPr>
      <w:r w:rsidRPr="00555DEA">
        <w:rPr>
          <w:sz w:val="32"/>
          <w:szCs w:val="32"/>
        </w:rPr>
        <w:t>ω</w:t>
      </w:r>
      <w:r w:rsidRPr="00555DEA">
        <w:rPr>
          <w:sz w:val="32"/>
          <w:szCs w:val="32"/>
          <w:lang w:val="pt-BR"/>
        </w:rPr>
        <w:t xml:space="preserve"> = 32·100 / 500 = 6,4 %</w:t>
      </w:r>
    </w:p>
    <w:p w14:paraId="262B95E5" w14:textId="77777777" w:rsidR="009D630C" w:rsidRPr="00555DEA" w:rsidRDefault="009D630C" w:rsidP="00454479">
      <w:pPr>
        <w:tabs>
          <w:tab w:val="left" w:pos="1134"/>
        </w:tabs>
        <w:ind w:firstLine="709"/>
        <w:jc w:val="both"/>
        <w:rPr>
          <w:sz w:val="32"/>
          <w:szCs w:val="32"/>
          <w:lang w:val="pt-BR"/>
        </w:rPr>
      </w:pPr>
      <w:r w:rsidRPr="00341DD4">
        <w:rPr>
          <w:bCs/>
          <w:i/>
          <w:iCs/>
          <w:sz w:val="32"/>
          <w:szCs w:val="32"/>
        </w:rPr>
        <w:t>Ответ</w:t>
      </w:r>
      <w:r w:rsidRPr="00341DD4">
        <w:rPr>
          <w:i/>
          <w:iCs/>
          <w:sz w:val="32"/>
          <w:szCs w:val="32"/>
          <w:lang w:val="pt-BR"/>
        </w:rPr>
        <w:t>:</w:t>
      </w:r>
      <w:r w:rsidRPr="00555DEA">
        <w:rPr>
          <w:b/>
          <w:bCs/>
          <w:i/>
          <w:iCs/>
          <w:sz w:val="32"/>
          <w:szCs w:val="32"/>
          <w:lang w:val="pt-BR"/>
        </w:rPr>
        <w:t xml:space="preserve">  </w:t>
      </w:r>
      <w:proofErr w:type="spellStart"/>
      <w:r w:rsidRPr="00555DEA">
        <w:rPr>
          <w:sz w:val="32"/>
          <w:szCs w:val="32"/>
        </w:rPr>
        <w:t>ω</w:t>
      </w:r>
      <w:r w:rsidRPr="00555DEA">
        <w:rPr>
          <w:sz w:val="32"/>
          <w:szCs w:val="32"/>
          <w:vertAlign w:val="subscript"/>
        </w:rPr>
        <w:t>С</w:t>
      </w:r>
      <w:proofErr w:type="spellEnd"/>
      <w:r w:rsidRPr="00555DEA">
        <w:rPr>
          <w:sz w:val="32"/>
          <w:szCs w:val="32"/>
          <w:vertAlign w:val="subscript"/>
          <w:lang w:val="pt-BR"/>
        </w:rPr>
        <w:t>uSO4</w:t>
      </w:r>
      <w:r w:rsidRPr="00555DEA">
        <w:rPr>
          <w:sz w:val="32"/>
          <w:szCs w:val="32"/>
          <w:lang w:val="pt-BR"/>
        </w:rPr>
        <w:t>·</w:t>
      </w:r>
      <w:r w:rsidRPr="00555DEA">
        <w:rPr>
          <w:sz w:val="32"/>
          <w:szCs w:val="32"/>
          <w:vertAlign w:val="subscript"/>
          <w:lang w:val="pt-BR"/>
        </w:rPr>
        <w:t>5H2O</w:t>
      </w:r>
      <w:r w:rsidRPr="00555DEA">
        <w:rPr>
          <w:b/>
          <w:bCs/>
          <w:i/>
          <w:iCs/>
          <w:sz w:val="32"/>
          <w:szCs w:val="32"/>
          <w:lang w:val="pt-BR"/>
        </w:rPr>
        <w:t xml:space="preserve"> </w:t>
      </w:r>
      <w:r w:rsidRPr="00555DEA">
        <w:rPr>
          <w:sz w:val="32"/>
          <w:szCs w:val="32"/>
          <w:lang w:val="pt-BR"/>
        </w:rPr>
        <w:t xml:space="preserve">= 10 %, </w:t>
      </w:r>
      <w:r w:rsidRPr="00555DEA">
        <w:rPr>
          <w:sz w:val="32"/>
          <w:szCs w:val="32"/>
        </w:rPr>
        <w:t>ω</w:t>
      </w:r>
      <w:r w:rsidRPr="00555DEA">
        <w:rPr>
          <w:sz w:val="32"/>
          <w:szCs w:val="32"/>
          <w:vertAlign w:val="subscript"/>
          <w:lang w:val="pt-BR"/>
        </w:rPr>
        <w:t>CuSO4</w:t>
      </w:r>
      <w:r w:rsidRPr="00555DEA">
        <w:rPr>
          <w:b/>
          <w:bCs/>
          <w:i/>
          <w:iCs/>
          <w:sz w:val="32"/>
          <w:szCs w:val="32"/>
          <w:lang w:val="pt-BR"/>
        </w:rPr>
        <w:t xml:space="preserve"> </w:t>
      </w:r>
      <w:r w:rsidRPr="00555DEA">
        <w:rPr>
          <w:sz w:val="32"/>
          <w:szCs w:val="32"/>
          <w:lang w:val="pt-BR"/>
        </w:rPr>
        <w:t>= 6,4 %.</w:t>
      </w:r>
    </w:p>
    <w:p w14:paraId="71224309" w14:textId="77777777" w:rsidR="009D630C" w:rsidRPr="00555DEA" w:rsidRDefault="009D630C" w:rsidP="00454479">
      <w:pPr>
        <w:ind w:firstLine="709"/>
        <w:jc w:val="both"/>
        <w:rPr>
          <w:sz w:val="32"/>
          <w:szCs w:val="32"/>
          <w:lang w:val="pt-BR"/>
        </w:rPr>
      </w:pPr>
    </w:p>
    <w:p w14:paraId="4A72B019" w14:textId="77777777" w:rsidR="009D630C" w:rsidRPr="00555DEA" w:rsidRDefault="009D630C" w:rsidP="00454479">
      <w:pPr>
        <w:ind w:firstLine="709"/>
        <w:jc w:val="both"/>
        <w:rPr>
          <w:sz w:val="32"/>
          <w:szCs w:val="32"/>
        </w:rPr>
      </w:pPr>
      <w:r w:rsidRPr="00341DD4">
        <w:rPr>
          <w:bCs/>
          <w:i/>
          <w:iCs/>
          <w:sz w:val="32"/>
          <w:szCs w:val="32"/>
        </w:rPr>
        <w:t>Пример 2</w:t>
      </w:r>
      <w:r w:rsidRPr="00341DD4">
        <w:rPr>
          <w:i/>
          <w:iCs/>
          <w:sz w:val="32"/>
          <w:szCs w:val="32"/>
        </w:rPr>
        <w:t>.</w:t>
      </w:r>
      <w:r w:rsidRPr="00A41533">
        <w:rPr>
          <w:b/>
          <w:bCs/>
          <w:i/>
          <w:iCs/>
          <w:sz w:val="32"/>
          <w:szCs w:val="32"/>
        </w:rPr>
        <w:t xml:space="preserve"> </w:t>
      </w:r>
      <w:r w:rsidRPr="00555DEA">
        <w:rPr>
          <w:sz w:val="32"/>
          <w:szCs w:val="32"/>
        </w:rPr>
        <w:t>Сколько грамм</w:t>
      </w:r>
      <w:r>
        <w:rPr>
          <w:sz w:val="32"/>
          <w:szCs w:val="32"/>
        </w:rPr>
        <w:t>ов</w:t>
      </w:r>
      <w:r w:rsidRPr="00555DEA">
        <w:rPr>
          <w:sz w:val="32"/>
          <w:szCs w:val="32"/>
        </w:rPr>
        <w:t xml:space="preserve"> соли и воды содержится в</w:t>
      </w:r>
      <w:r w:rsidRPr="00555DEA">
        <w:rPr>
          <w:b/>
          <w:bCs/>
          <w:i/>
          <w:iCs/>
          <w:sz w:val="32"/>
          <w:szCs w:val="32"/>
        </w:rPr>
        <w:t xml:space="preserve"> </w:t>
      </w:r>
      <w:r w:rsidRPr="00555DEA">
        <w:rPr>
          <w:sz w:val="32"/>
          <w:szCs w:val="32"/>
        </w:rPr>
        <w:t>800</w:t>
      </w:r>
      <w:r w:rsidRPr="00555DEA">
        <w:rPr>
          <w:b/>
          <w:bCs/>
          <w:i/>
          <w:iCs/>
          <w:sz w:val="32"/>
          <w:szCs w:val="32"/>
        </w:rPr>
        <w:t xml:space="preserve"> </w:t>
      </w:r>
      <w:r w:rsidRPr="00555DEA">
        <w:rPr>
          <w:sz w:val="32"/>
          <w:szCs w:val="32"/>
        </w:rPr>
        <w:t>г</w:t>
      </w:r>
      <w:r w:rsidRPr="00555DEA">
        <w:rPr>
          <w:b/>
          <w:bCs/>
          <w:i/>
          <w:iCs/>
          <w:sz w:val="32"/>
          <w:szCs w:val="32"/>
        </w:rPr>
        <w:t xml:space="preserve"> </w:t>
      </w:r>
      <w:r>
        <w:rPr>
          <w:sz w:val="32"/>
          <w:szCs w:val="32"/>
        </w:rPr>
        <w:t>12</w:t>
      </w:r>
      <w:r w:rsidRPr="00555DEA">
        <w:rPr>
          <w:sz w:val="32"/>
          <w:szCs w:val="32"/>
        </w:rPr>
        <w:t>%- раствора NaNO</w:t>
      </w:r>
      <w:r w:rsidRPr="00555DEA">
        <w:rPr>
          <w:sz w:val="32"/>
          <w:szCs w:val="32"/>
          <w:vertAlign w:val="subscript"/>
        </w:rPr>
        <w:t>3</w:t>
      </w:r>
      <w:r w:rsidRPr="00555DEA">
        <w:rPr>
          <w:sz w:val="32"/>
          <w:szCs w:val="32"/>
        </w:rPr>
        <w:t>?</w:t>
      </w:r>
    </w:p>
    <w:p w14:paraId="2CDA846D" w14:textId="77777777" w:rsidR="009D630C" w:rsidRPr="00341DD4" w:rsidRDefault="009D630C" w:rsidP="00454479">
      <w:pPr>
        <w:ind w:firstLine="709"/>
        <w:jc w:val="both"/>
        <w:rPr>
          <w:sz w:val="32"/>
          <w:szCs w:val="32"/>
        </w:rPr>
      </w:pPr>
      <w:r w:rsidRPr="00341DD4">
        <w:rPr>
          <w:bCs/>
          <w:i/>
          <w:iCs/>
          <w:sz w:val="32"/>
          <w:szCs w:val="32"/>
        </w:rPr>
        <w:t>Решение</w:t>
      </w:r>
    </w:p>
    <w:p w14:paraId="56171F2A" w14:textId="77777777" w:rsidR="009D630C" w:rsidRPr="00555DEA" w:rsidRDefault="009D630C" w:rsidP="00454479">
      <w:pPr>
        <w:widowControl w:val="0"/>
        <w:numPr>
          <w:ilvl w:val="0"/>
          <w:numId w:val="111"/>
        </w:numPr>
        <w:tabs>
          <w:tab w:val="left" w:pos="1080"/>
        </w:tabs>
        <w:autoSpaceDE w:val="0"/>
        <w:autoSpaceDN w:val="0"/>
        <w:spacing w:line="240" w:lineRule="auto"/>
        <w:ind w:left="0" w:firstLine="709"/>
        <w:jc w:val="both"/>
        <w:rPr>
          <w:sz w:val="32"/>
          <w:szCs w:val="32"/>
        </w:rPr>
      </w:pPr>
      <w:r w:rsidRPr="00555DEA">
        <w:rPr>
          <w:sz w:val="32"/>
          <w:szCs w:val="32"/>
        </w:rPr>
        <w:t>Найдем массу растворенного вещества в 800 г 12 %-</w:t>
      </w:r>
      <w:proofErr w:type="spellStart"/>
      <w:r w:rsidRPr="00555DEA">
        <w:rPr>
          <w:sz w:val="32"/>
          <w:szCs w:val="32"/>
        </w:rPr>
        <w:t>ного</w:t>
      </w:r>
      <w:proofErr w:type="spellEnd"/>
      <w:r w:rsidRPr="00555DEA">
        <w:rPr>
          <w:sz w:val="32"/>
          <w:szCs w:val="32"/>
        </w:rPr>
        <w:t xml:space="preserve"> раствора</w:t>
      </w:r>
    </w:p>
    <w:p w14:paraId="501378BB" w14:textId="77777777" w:rsidR="009D630C" w:rsidRPr="00555DEA" w:rsidRDefault="009D630C" w:rsidP="00454479">
      <w:pPr>
        <w:tabs>
          <w:tab w:val="left" w:pos="1080"/>
        </w:tabs>
        <w:ind w:firstLine="709"/>
        <w:jc w:val="both"/>
        <w:rPr>
          <w:sz w:val="32"/>
          <w:szCs w:val="32"/>
        </w:rPr>
      </w:pPr>
      <w:r w:rsidRPr="00555DEA">
        <w:rPr>
          <w:sz w:val="32"/>
          <w:szCs w:val="32"/>
        </w:rPr>
        <w:t>NaNO</w:t>
      </w:r>
      <w:r w:rsidRPr="00555DEA">
        <w:rPr>
          <w:sz w:val="32"/>
          <w:szCs w:val="32"/>
          <w:vertAlign w:val="subscript"/>
        </w:rPr>
        <w:t>3</w:t>
      </w:r>
      <w:r w:rsidRPr="00555DEA">
        <w:rPr>
          <w:sz w:val="32"/>
          <w:szCs w:val="32"/>
        </w:rPr>
        <w:t>:    800</w:t>
      </w:r>
      <w:r>
        <w:rPr>
          <w:sz w:val="32"/>
          <w:szCs w:val="32"/>
        </w:rPr>
        <w:t xml:space="preserve"> </w:t>
      </w:r>
      <w:r w:rsidRPr="00555DEA">
        <w:rPr>
          <w:sz w:val="32"/>
          <w:szCs w:val="32"/>
        </w:rPr>
        <w:t>·</w:t>
      </w:r>
      <w:r>
        <w:rPr>
          <w:sz w:val="32"/>
          <w:szCs w:val="32"/>
        </w:rPr>
        <w:t xml:space="preserve"> </w:t>
      </w:r>
      <w:r w:rsidRPr="00555DEA">
        <w:rPr>
          <w:sz w:val="32"/>
          <w:szCs w:val="32"/>
        </w:rPr>
        <w:t>12 /100 = 96 г</w:t>
      </w:r>
    </w:p>
    <w:p w14:paraId="160B7C0C" w14:textId="6AFDA2A9" w:rsidR="009D630C" w:rsidRPr="00555DEA" w:rsidRDefault="009D630C" w:rsidP="00454479">
      <w:pPr>
        <w:widowControl w:val="0"/>
        <w:numPr>
          <w:ilvl w:val="0"/>
          <w:numId w:val="111"/>
        </w:numPr>
        <w:tabs>
          <w:tab w:val="left" w:pos="1080"/>
        </w:tabs>
        <w:autoSpaceDE w:val="0"/>
        <w:autoSpaceDN w:val="0"/>
        <w:spacing w:line="240" w:lineRule="auto"/>
        <w:ind w:left="0" w:firstLine="709"/>
        <w:jc w:val="both"/>
        <w:rPr>
          <w:sz w:val="32"/>
          <w:szCs w:val="32"/>
        </w:rPr>
      </w:pPr>
      <w:r>
        <w:rPr>
          <w:sz w:val="32"/>
          <w:szCs w:val="32"/>
        </w:rPr>
        <w:t>Масса растворителя составит</w:t>
      </w:r>
      <w:r w:rsidRPr="00555DEA">
        <w:rPr>
          <w:sz w:val="32"/>
          <w:szCs w:val="32"/>
        </w:rPr>
        <w:t>: 800 –</w:t>
      </w:r>
      <w:r>
        <w:rPr>
          <w:sz w:val="32"/>
          <w:szCs w:val="32"/>
        </w:rPr>
        <w:t xml:space="preserve"> </w:t>
      </w:r>
      <w:r w:rsidRPr="00555DEA">
        <w:rPr>
          <w:sz w:val="32"/>
          <w:szCs w:val="32"/>
        </w:rPr>
        <w:t>96 = 704 г.</w:t>
      </w:r>
    </w:p>
    <w:p w14:paraId="51A2913B" w14:textId="77777777" w:rsidR="009D630C" w:rsidRPr="00555DEA" w:rsidRDefault="009D630C" w:rsidP="00454479">
      <w:pPr>
        <w:tabs>
          <w:tab w:val="left" w:pos="1080"/>
        </w:tabs>
        <w:ind w:firstLine="709"/>
        <w:jc w:val="both"/>
        <w:rPr>
          <w:sz w:val="32"/>
          <w:szCs w:val="32"/>
        </w:rPr>
      </w:pPr>
      <w:r w:rsidRPr="00341DD4">
        <w:rPr>
          <w:bCs/>
          <w:i/>
          <w:iCs/>
          <w:sz w:val="32"/>
          <w:szCs w:val="32"/>
        </w:rPr>
        <w:t>Ответ</w:t>
      </w:r>
      <w:r w:rsidRPr="00341DD4">
        <w:rPr>
          <w:i/>
          <w:iCs/>
          <w:sz w:val="32"/>
          <w:szCs w:val="32"/>
        </w:rPr>
        <w:t>:</w:t>
      </w:r>
      <w:r w:rsidRPr="00555DEA">
        <w:rPr>
          <w:b/>
          <w:bCs/>
          <w:i/>
          <w:iCs/>
          <w:sz w:val="32"/>
          <w:szCs w:val="32"/>
        </w:rPr>
        <w:t xml:space="preserve">  </w:t>
      </w:r>
      <w:r>
        <w:rPr>
          <w:sz w:val="32"/>
          <w:szCs w:val="32"/>
        </w:rPr>
        <w:t>м</w:t>
      </w:r>
      <w:r w:rsidRPr="00555DEA">
        <w:rPr>
          <w:sz w:val="32"/>
          <w:szCs w:val="32"/>
        </w:rPr>
        <w:t>асса</w:t>
      </w:r>
      <w:r w:rsidRPr="00555DEA">
        <w:rPr>
          <w:b/>
          <w:bCs/>
          <w:i/>
          <w:iCs/>
          <w:sz w:val="32"/>
          <w:szCs w:val="32"/>
        </w:rPr>
        <w:t xml:space="preserve"> </w:t>
      </w:r>
      <w:r w:rsidRPr="00555DEA">
        <w:rPr>
          <w:sz w:val="32"/>
          <w:szCs w:val="32"/>
        </w:rPr>
        <w:t>HNO</w:t>
      </w:r>
      <w:r w:rsidRPr="00555DEA">
        <w:rPr>
          <w:sz w:val="32"/>
          <w:szCs w:val="32"/>
          <w:vertAlign w:val="subscript"/>
        </w:rPr>
        <w:t>3</w:t>
      </w:r>
      <w:r w:rsidRPr="00555DEA">
        <w:rPr>
          <w:b/>
          <w:bCs/>
          <w:i/>
          <w:iCs/>
          <w:sz w:val="32"/>
          <w:szCs w:val="32"/>
        </w:rPr>
        <w:t xml:space="preserve"> </w:t>
      </w:r>
      <w:r w:rsidRPr="00555DEA">
        <w:rPr>
          <w:sz w:val="32"/>
          <w:szCs w:val="32"/>
        </w:rPr>
        <w:t>= 96</w:t>
      </w:r>
      <w:r w:rsidRPr="00555DEA">
        <w:rPr>
          <w:b/>
          <w:bCs/>
          <w:i/>
          <w:iCs/>
          <w:sz w:val="32"/>
          <w:szCs w:val="32"/>
        </w:rPr>
        <w:t xml:space="preserve"> </w:t>
      </w:r>
      <w:r w:rsidRPr="00555DEA">
        <w:rPr>
          <w:sz w:val="32"/>
          <w:szCs w:val="32"/>
        </w:rPr>
        <w:t>г,</w:t>
      </w:r>
      <w:r w:rsidRPr="00555DEA">
        <w:rPr>
          <w:b/>
          <w:bCs/>
          <w:i/>
          <w:iCs/>
          <w:sz w:val="32"/>
          <w:szCs w:val="32"/>
        </w:rPr>
        <w:t xml:space="preserve"> </w:t>
      </w:r>
      <w:r w:rsidRPr="00555DEA">
        <w:rPr>
          <w:sz w:val="32"/>
          <w:szCs w:val="32"/>
        </w:rPr>
        <w:t>масса</w:t>
      </w:r>
      <w:r w:rsidRPr="00555DEA">
        <w:rPr>
          <w:b/>
          <w:bCs/>
          <w:i/>
          <w:iCs/>
          <w:sz w:val="32"/>
          <w:szCs w:val="32"/>
        </w:rPr>
        <w:t xml:space="preserve"> </w:t>
      </w:r>
      <w:r w:rsidRPr="00555DEA">
        <w:rPr>
          <w:sz w:val="32"/>
          <w:szCs w:val="32"/>
        </w:rPr>
        <w:t>H</w:t>
      </w:r>
      <w:r w:rsidRPr="00555DEA">
        <w:rPr>
          <w:sz w:val="32"/>
          <w:szCs w:val="32"/>
          <w:vertAlign w:val="subscript"/>
        </w:rPr>
        <w:t>2</w:t>
      </w:r>
      <w:r w:rsidRPr="00555DEA">
        <w:rPr>
          <w:sz w:val="32"/>
          <w:szCs w:val="32"/>
        </w:rPr>
        <w:t>O</w:t>
      </w:r>
      <w:r w:rsidRPr="00555DEA">
        <w:rPr>
          <w:b/>
          <w:bCs/>
          <w:i/>
          <w:iCs/>
          <w:sz w:val="32"/>
          <w:szCs w:val="32"/>
        </w:rPr>
        <w:t xml:space="preserve"> </w:t>
      </w:r>
      <w:r w:rsidRPr="00555DEA">
        <w:rPr>
          <w:sz w:val="32"/>
          <w:szCs w:val="32"/>
        </w:rPr>
        <w:t>= 704</w:t>
      </w:r>
      <w:r w:rsidRPr="00555DEA">
        <w:rPr>
          <w:b/>
          <w:bCs/>
          <w:i/>
          <w:iCs/>
          <w:sz w:val="32"/>
          <w:szCs w:val="32"/>
        </w:rPr>
        <w:t xml:space="preserve"> </w:t>
      </w:r>
      <w:r w:rsidRPr="00555DEA">
        <w:rPr>
          <w:sz w:val="32"/>
          <w:szCs w:val="32"/>
        </w:rPr>
        <w:t>г.</w:t>
      </w:r>
    </w:p>
    <w:p w14:paraId="64AA591A" w14:textId="38CCB161" w:rsidR="009D630C" w:rsidRPr="00555DEA" w:rsidRDefault="009D630C" w:rsidP="00454479">
      <w:pPr>
        <w:ind w:firstLine="709"/>
        <w:jc w:val="both"/>
        <w:rPr>
          <w:sz w:val="32"/>
          <w:szCs w:val="32"/>
        </w:rPr>
      </w:pPr>
      <w:r w:rsidRPr="00341DD4">
        <w:rPr>
          <w:b/>
          <w:bCs/>
          <w:iCs/>
          <w:sz w:val="32"/>
          <w:szCs w:val="32"/>
        </w:rPr>
        <w:t>Молярная концентрация</w:t>
      </w:r>
      <w:r w:rsidRPr="00555DEA">
        <w:rPr>
          <w:i/>
          <w:iCs/>
          <w:sz w:val="32"/>
          <w:szCs w:val="32"/>
        </w:rPr>
        <w:t>,</w:t>
      </w:r>
      <w:r w:rsidRPr="00555DEA">
        <w:rPr>
          <w:b/>
          <w:bCs/>
          <w:i/>
          <w:iCs/>
          <w:sz w:val="32"/>
          <w:szCs w:val="32"/>
        </w:rPr>
        <w:t xml:space="preserve"> </w:t>
      </w:r>
      <w:r w:rsidRPr="00555DEA">
        <w:rPr>
          <w:sz w:val="32"/>
          <w:szCs w:val="32"/>
        </w:rPr>
        <w:t>или</w:t>
      </w:r>
      <w:r w:rsidRPr="00555DEA">
        <w:rPr>
          <w:b/>
          <w:bCs/>
          <w:i/>
          <w:iCs/>
          <w:sz w:val="32"/>
          <w:szCs w:val="32"/>
        </w:rPr>
        <w:t xml:space="preserve"> </w:t>
      </w:r>
      <w:r w:rsidRPr="00341DD4">
        <w:rPr>
          <w:b/>
          <w:bCs/>
          <w:iCs/>
          <w:sz w:val="32"/>
          <w:szCs w:val="32"/>
        </w:rPr>
        <w:t xml:space="preserve">молярность – </w:t>
      </w:r>
      <w:r w:rsidRPr="00D50ABA">
        <w:rPr>
          <w:bCs/>
          <w:sz w:val="32"/>
          <w:szCs w:val="32"/>
        </w:rPr>
        <w:t>это</w:t>
      </w:r>
      <w:r w:rsidRPr="00555DEA">
        <w:rPr>
          <w:b/>
          <w:bCs/>
          <w:i/>
          <w:iCs/>
          <w:sz w:val="32"/>
          <w:szCs w:val="32"/>
        </w:rPr>
        <w:t xml:space="preserve"> </w:t>
      </w:r>
      <w:r w:rsidRPr="00555DEA">
        <w:rPr>
          <w:sz w:val="32"/>
          <w:szCs w:val="32"/>
        </w:rPr>
        <w:t>отношение количества вещества</w:t>
      </w:r>
      <w:r w:rsidRPr="00555DEA">
        <w:rPr>
          <w:b/>
          <w:bCs/>
          <w:i/>
          <w:iCs/>
          <w:sz w:val="32"/>
          <w:szCs w:val="32"/>
        </w:rPr>
        <w:t xml:space="preserve"> X</w:t>
      </w:r>
      <w:r w:rsidRPr="00555DEA">
        <w:rPr>
          <w:sz w:val="32"/>
          <w:szCs w:val="32"/>
        </w:rPr>
        <w:t>,</w:t>
      </w:r>
      <w:r w:rsidRPr="00555DEA">
        <w:rPr>
          <w:b/>
          <w:bCs/>
          <w:i/>
          <w:iCs/>
          <w:sz w:val="32"/>
          <w:szCs w:val="32"/>
        </w:rPr>
        <w:t xml:space="preserve"> </w:t>
      </w:r>
      <w:r w:rsidRPr="00555DEA">
        <w:rPr>
          <w:sz w:val="32"/>
          <w:szCs w:val="32"/>
        </w:rPr>
        <w:t>содержащегося в растворе, к объему этого раствора или можно сказать, что это число молей растворенного вещества, содержащееся в 1 л раствора.</w:t>
      </w:r>
    </w:p>
    <w:p w14:paraId="76291E06" w14:textId="58ED08F3" w:rsidR="009D630C" w:rsidRPr="00555DEA" w:rsidRDefault="009D630C" w:rsidP="00454479">
      <w:pPr>
        <w:ind w:firstLine="709"/>
        <w:jc w:val="both"/>
        <w:rPr>
          <w:sz w:val="32"/>
          <w:szCs w:val="32"/>
        </w:rPr>
      </w:pPr>
      <w:r w:rsidRPr="00041CC3">
        <w:rPr>
          <w:b/>
          <w:i/>
          <w:sz w:val="32"/>
          <w:szCs w:val="32"/>
        </w:rPr>
        <w:t>См</w:t>
      </w:r>
      <w:r>
        <w:rPr>
          <w:b/>
          <w:i/>
          <w:sz w:val="32"/>
          <w:szCs w:val="32"/>
        </w:rPr>
        <w:t xml:space="preserve"> </w:t>
      </w:r>
      <w:r w:rsidRPr="00041CC3">
        <w:rPr>
          <w:b/>
          <w:i/>
          <w:sz w:val="32"/>
          <w:szCs w:val="32"/>
        </w:rPr>
        <w:t>=</w:t>
      </w:r>
      <w:r>
        <w:rPr>
          <w:b/>
          <w:i/>
          <w:sz w:val="32"/>
          <w:szCs w:val="32"/>
        </w:rPr>
        <w:t xml:space="preserve"> </w:t>
      </w:r>
      <w:r w:rsidRPr="00041CC3">
        <w:rPr>
          <w:b/>
          <w:i/>
          <w:sz w:val="32"/>
          <w:szCs w:val="32"/>
        </w:rPr>
        <w:t>υ/</w:t>
      </w:r>
      <w:proofErr w:type="gramStart"/>
      <w:r w:rsidRPr="00041CC3">
        <w:rPr>
          <w:b/>
          <w:i/>
          <w:sz w:val="32"/>
          <w:szCs w:val="32"/>
        </w:rPr>
        <w:t>V</w:t>
      </w:r>
      <w:r>
        <w:rPr>
          <w:b/>
          <w:i/>
          <w:sz w:val="32"/>
          <w:szCs w:val="32"/>
        </w:rPr>
        <w:t>,</w:t>
      </w:r>
      <w:r w:rsidR="008F6EF9">
        <w:rPr>
          <w:b/>
          <w:i/>
          <w:sz w:val="32"/>
          <w:szCs w:val="32"/>
        </w:rPr>
        <w:t xml:space="preserve">   </w:t>
      </w:r>
      <w:proofErr w:type="gramEnd"/>
      <w:r w:rsidR="008F6EF9">
        <w:rPr>
          <w:b/>
          <w:i/>
          <w:sz w:val="32"/>
          <w:szCs w:val="32"/>
        </w:rPr>
        <w:t xml:space="preserve">                                               </w:t>
      </w:r>
      <w:r w:rsidR="00D62105">
        <w:rPr>
          <w:b/>
          <w:i/>
          <w:sz w:val="32"/>
          <w:szCs w:val="32"/>
        </w:rPr>
        <w:t xml:space="preserve">              </w:t>
      </w:r>
      <w:r w:rsidR="008F6EF9">
        <w:rPr>
          <w:b/>
          <w:i/>
          <w:sz w:val="32"/>
          <w:szCs w:val="32"/>
        </w:rPr>
        <w:t xml:space="preserve">  </w:t>
      </w:r>
      <w:r w:rsidR="005007A5">
        <w:rPr>
          <w:b/>
          <w:i/>
          <w:sz w:val="32"/>
          <w:szCs w:val="32"/>
        </w:rPr>
        <w:t xml:space="preserve">  </w:t>
      </w:r>
      <w:r w:rsidR="008F6EF9">
        <w:rPr>
          <w:b/>
          <w:i/>
          <w:sz w:val="32"/>
          <w:szCs w:val="32"/>
        </w:rPr>
        <w:t xml:space="preserve"> </w:t>
      </w:r>
      <w:r w:rsidR="00D62105">
        <w:rPr>
          <w:sz w:val="32"/>
          <w:szCs w:val="32"/>
        </w:rPr>
        <w:t>(</w:t>
      </w:r>
      <w:r w:rsidR="00F71566">
        <w:rPr>
          <w:sz w:val="32"/>
          <w:szCs w:val="32"/>
        </w:rPr>
        <w:t>9</w:t>
      </w:r>
      <w:r w:rsidR="008F6EF9" w:rsidRPr="00D62105">
        <w:rPr>
          <w:sz w:val="32"/>
          <w:szCs w:val="32"/>
        </w:rPr>
        <w:t>)</w:t>
      </w:r>
    </w:p>
    <w:p w14:paraId="2271B562" w14:textId="32449390" w:rsidR="009D630C" w:rsidRPr="00555DEA" w:rsidRDefault="009D630C" w:rsidP="00F71566">
      <w:pPr>
        <w:jc w:val="both"/>
        <w:rPr>
          <w:sz w:val="32"/>
          <w:szCs w:val="32"/>
        </w:rPr>
      </w:pPr>
      <w:r w:rsidRPr="00555DEA">
        <w:rPr>
          <w:sz w:val="32"/>
          <w:szCs w:val="32"/>
        </w:rPr>
        <w:t xml:space="preserve">где </w:t>
      </w:r>
      <w:r w:rsidRPr="00B37661">
        <w:rPr>
          <w:i/>
          <w:sz w:val="32"/>
          <w:szCs w:val="32"/>
        </w:rPr>
        <w:t>С</w:t>
      </w:r>
      <w:r w:rsidRPr="00B37661">
        <w:rPr>
          <w:i/>
          <w:sz w:val="32"/>
          <w:szCs w:val="32"/>
          <w:vertAlign w:val="subscript"/>
        </w:rPr>
        <w:t>м</w:t>
      </w:r>
      <w:r w:rsidRPr="00555DEA">
        <w:rPr>
          <w:sz w:val="32"/>
          <w:szCs w:val="32"/>
        </w:rPr>
        <w:t xml:space="preserve"> – молярная концентрация (молярность) (моль/л)</w:t>
      </w:r>
      <w:r w:rsidR="00F71566">
        <w:rPr>
          <w:sz w:val="32"/>
          <w:szCs w:val="32"/>
        </w:rPr>
        <w:t>;</w:t>
      </w:r>
    </w:p>
    <w:p w14:paraId="7F4824F9" w14:textId="0D90A596" w:rsidR="009D630C" w:rsidRPr="00555DEA" w:rsidRDefault="00F71566" w:rsidP="00F71566">
      <w:pPr>
        <w:tabs>
          <w:tab w:val="left" w:pos="1080"/>
        </w:tabs>
        <w:jc w:val="both"/>
        <w:rPr>
          <w:sz w:val="32"/>
          <w:szCs w:val="32"/>
        </w:rPr>
      </w:pPr>
      <w:r>
        <w:rPr>
          <w:i/>
          <w:sz w:val="32"/>
          <w:szCs w:val="32"/>
        </w:rPr>
        <w:t xml:space="preserve">      </w:t>
      </w:r>
      <w:r w:rsidR="009D630C" w:rsidRPr="00B37661">
        <w:rPr>
          <w:i/>
          <w:sz w:val="32"/>
          <w:szCs w:val="32"/>
        </w:rPr>
        <w:t>υ</w:t>
      </w:r>
      <w:r w:rsidR="009D630C">
        <w:rPr>
          <w:sz w:val="32"/>
          <w:szCs w:val="32"/>
        </w:rPr>
        <w:t xml:space="preserve"> </w:t>
      </w:r>
      <w:r w:rsidR="009D630C" w:rsidRPr="00555DEA">
        <w:rPr>
          <w:sz w:val="32"/>
          <w:szCs w:val="32"/>
        </w:rPr>
        <w:t>– число молей (моль)</w:t>
      </w:r>
      <w:r>
        <w:rPr>
          <w:sz w:val="32"/>
          <w:szCs w:val="32"/>
        </w:rPr>
        <w:t>;</w:t>
      </w:r>
    </w:p>
    <w:p w14:paraId="0DBF6364" w14:textId="54B6F958" w:rsidR="009D630C" w:rsidRPr="00555DEA" w:rsidRDefault="00F71566" w:rsidP="00F71566">
      <w:pPr>
        <w:tabs>
          <w:tab w:val="left" w:pos="1639"/>
        </w:tabs>
        <w:jc w:val="both"/>
        <w:rPr>
          <w:sz w:val="32"/>
          <w:szCs w:val="32"/>
        </w:rPr>
      </w:pPr>
      <w:r>
        <w:rPr>
          <w:i/>
          <w:sz w:val="32"/>
          <w:szCs w:val="32"/>
        </w:rPr>
        <w:t xml:space="preserve">      </w:t>
      </w:r>
      <w:r w:rsidR="009D630C" w:rsidRPr="00B37661">
        <w:rPr>
          <w:i/>
          <w:sz w:val="32"/>
          <w:szCs w:val="32"/>
        </w:rPr>
        <w:t>V</w:t>
      </w:r>
      <w:r w:rsidR="009D630C" w:rsidRPr="00555DEA">
        <w:rPr>
          <w:sz w:val="32"/>
          <w:szCs w:val="32"/>
        </w:rPr>
        <w:t xml:space="preserve"> – объем (л).</w:t>
      </w:r>
    </w:p>
    <w:p w14:paraId="02549B6B" w14:textId="77777777" w:rsidR="009D630C" w:rsidRPr="00555DEA" w:rsidRDefault="009D630C" w:rsidP="00454479">
      <w:pPr>
        <w:ind w:firstLine="709"/>
        <w:jc w:val="both"/>
        <w:rPr>
          <w:sz w:val="32"/>
          <w:szCs w:val="32"/>
        </w:rPr>
      </w:pPr>
      <w:r w:rsidRPr="00555DEA">
        <w:rPr>
          <w:sz w:val="32"/>
          <w:szCs w:val="32"/>
        </w:rPr>
        <w:lastRenderedPageBreak/>
        <w:t>Единицы измерения молярной концентрации моль/л.</w:t>
      </w:r>
    </w:p>
    <w:p w14:paraId="1D83D2CE" w14:textId="77777777" w:rsidR="005007A5" w:rsidRDefault="009D630C" w:rsidP="00454479">
      <w:pPr>
        <w:ind w:firstLine="709"/>
        <w:jc w:val="both"/>
        <w:rPr>
          <w:sz w:val="32"/>
          <w:szCs w:val="32"/>
        </w:rPr>
      </w:pPr>
      <w:r w:rsidRPr="00555DEA">
        <w:rPr>
          <w:sz w:val="32"/>
          <w:szCs w:val="32"/>
        </w:rPr>
        <w:t xml:space="preserve">Раствор, содержащий в 1 литре 1 моль растворенного вещества, называется </w:t>
      </w:r>
      <w:r w:rsidRPr="00B37661">
        <w:rPr>
          <w:i/>
          <w:iCs/>
          <w:sz w:val="32"/>
          <w:szCs w:val="32"/>
        </w:rPr>
        <w:t>молярным</w:t>
      </w:r>
      <w:r w:rsidRPr="00555DEA">
        <w:rPr>
          <w:sz w:val="32"/>
          <w:szCs w:val="32"/>
        </w:rPr>
        <w:t xml:space="preserve">. </w:t>
      </w:r>
    </w:p>
    <w:p w14:paraId="02DB122B" w14:textId="653AFCFA" w:rsidR="009D630C" w:rsidRPr="00555DEA" w:rsidRDefault="009D630C" w:rsidP="005007A5">
      <w:pPr>
        <w:ind w:firstLine="709"/>
        <w:jc w:val="both"/>
        <w:rPr>
          <w:sz w:val="32"/>
          <w:szCs w:val="32"/>
        </w:rPr>
      </w:pPr>
      <w:r w:rsidRPr="00555DEA">
        <w:rPr>
          <w:sz w:val="32"/>
          <w:szCs w:val="32"/>
        </w:rPr>
        <w:t>Например, 1</w:t>
      </w:r>
      <w:r>
        <w:rPr>
          <w:sz w:val="32"/>
          <w:szCs w:val="32"/>
        </w:rPr>
        <w:t>-</w:t>
      </w:r>
      <w:r w:rsidRPr="00555DEA">
        <w:rPr>
          <w:sz w:val="32"/>
          <w:szCs w:val="32"/>
        </w:rPr>
        <w:t xml:space="preserve">молярный раствор </w:t>
      </w:r>
      <w:proofErr w:type="spellStart"/>
      <w:r w:rsidRPr="00555DEA">
        <w:rPr>
          <w:sz w:val="32"/>
          <w:szCs w:val="32"/>
        </w:rPr>
        <w:t>NаOH</w:t>
      </w:r>
      <w:proofErr w:type="spellEnd"/>
      <w:r w:rsidRPr="00555DEA">
        <w:rPr>
          <w:sz w:val="32"/>
          <w:szCs w:val="32"/>
        </w:rPr>
        <w:t xml:space="preserve"> – это такой раствор, 1</w:t>
      </w:r>
      <w:r>
        <w:rPr>
          <w:sz w:val="32"/>
          <w:szCs w:val="32"/>
        </w:rPr>
        <w:t xml:space="preserve"> </w:t>
      </w:r>
      <w:r w:rsidRPr="00555DEA">
        <w:rPr>
          <w:sz w:val="32"/>
          <w:szCs w:val="32"/>
        </w:rPr>
        <w:t xml:space="preserve">литр которого содержит 1 моль растворенного вещества </w:t>
      </w:r>
      <w:proofErr w:type="spellStart"/>
      <w:r w:rsidRPr="00555DEA">
        <w:rPr>
          <w:sz w:val="32"/>
          <w:szCs w:val="32"/>
        </w:rPr>
        <w:t>NaOH</w:t>
      </w:r>
      <w:proofErr w:type="spellEnd"/>
      <w:r w:rsidRPr="00555DEA">
        <w:rPr>
          <w:sz w:val="32"/>
          <w:szCs w:val="32"/>
        </w:rPr>
        <w:t xml:space="preserve"> или 1</w:t>
      </w:r>
      <w:r>
        <w:rPr>
          <w:sz w:val="32"/>
          <w:szCs w:val="32"/>
        </w:rPr>
        <w:t xml:space="preserve"> </w:t>
      </w:r>
      <w:r w:rsidRPr="00555DEA">
        <w:rPr>
          <w:sz w:val="32"/>
          <w:szCs w:val="32"/>
        </w:rPr>
        <w:t>·</w:t>
      </w:r>
      <w:r>
        <w:rPr>
          <w:sz w:val="32"/>
          <w:szCs w:val="32"/>
        </w:rPr>
        <w:t xml:space="preserve"> </w:t>
      </w:r>
      <w:r w:rsidRPr="00555DEA">
        <w:rPr>
          <w:sz w:val="32"/>
          <w:szCs w:val="32"/>
        </w:rPr>
        <w:t xml:space="preserve">40 = 40 г </w:t>
      </w:r>
      <w:proofErr w:type="spellStart"/>
      <w:r w:rsidRPr="00555DEA">
        <w:rPr>
          <w:sz w:val="32"/>
          <w:szCs w:val="32"/>
        </w:rPr>
        <w:t>NaOH</w:t>
      </w:r>
      <w:proofErr w:type="spellEnd"/>
      <w:r w:rsidRPr="00555DEA">
        <w:rPr>
          <w:sz w:val="32"/>
          <w:szCs w:val="32"/>
        </w:rPr>
        <w:t>.</w:t>
      </w:r>
    </w:p>
    <w:p w14:paraId="054EF005" w14:textId="77777777" w:rsidR="005007A5" w:rsidRDefault="009D630C" w:rsidP="00454479">
      <w:pPr>
        <w:ind w:firstLine="709"/>
        <w:jc w:val="both"/>
        <w:rPr>
          <w:sz w:val="32"/>
          <w:szCs w:val="32"/>
        </w:rPr>
      </w:pPr>
      <w:r w:rsidRPr="00555DEA">
        <w:rPr>
          <w:sz w:val="32"/>
          <w:szCs w:val="32"/>
        </w:rPr>
        <w:t xml:space="preserve">Раствор, содержащий в 1 л раствора 0,01 г/моль растворенного вещества, называют </w:t>
      </w:r>
      <w:proofErr w:type="spellStart"/>
      <w:r w:rsidRPr="00555DEA">
        <w:rPr>
          <w:sz w:val="32"/>
          <w:szCs w:val="32"/>
        </w:rPr>
        <w:t>сантимолярным</w:t>
      </w:r>
      <w:proofErr w:type="spellEnd"/>
      <w:r w:rsidRPr="00555DEA">
        <w:rPr>
          <w:sz w:val="32"/>
          <w:szCs w:val="32"/>
        </w:rPr>
        <w:t xml:space="preserve">, </w:t>
      </w:r>
    </w:p>
    <w:p w14:paraId="111CDD11" w14:textId="77777777" w:rsidR="005007A5" w:rsidRDefault="009D630C" w:rsidP="005007A5">
      <w:pPr>
        <w:jc w:val="both"/>
        <w:rPr>
          <w:sz w:val="32"/>
          <w:szCs w:val="32"/>
        </w:rPr>
      </w:pPr>
      <w:r w:rsidRPr="00555DEA">
        <w:rPr>
          <w:sz w:val="32"/>
          <w:szCs w:val="32"/>
        </w:rPr>
        <w:t xml:space="preserve">0,1 г/моль растворенного вещества – </w:t>
      </w:r>
      <w:proofErr w:type="spellStart"/>
      <w:r w:rsidRPr="00555DEA">
        <w:rPr>
          <w:sz w:val="32"/>
          <w:szCs w:val="32"/>
        </w:rPr>
        <w:t>децимолярным</w:t>
      </w:r>
      <w:proofErr w:type="spellEnd"/>
      <w:r w:rsidRPr="00555DEA">
        <w:rPr>
          <w:sz w:val="32"/>
          <w:szCs w:val="32"/>
        </w:rPr>
        <w:t xml:space="preserve">, </w:t>
      </w:r>
    </w:p>
    <w:p w14:paraId="2954BB3D" w14:textId="2B0C476D" w:rsidR="009D630C" w:rsidRPr="00555DEA" w:rsidRDefault="009D630C" w:rsidP="005007A5">
      <w:pPr>
        <w:jc w:val="both"/>
        <w:rPr>
          <w:sz w:val="32"/>
          <w:szCs w:val="32"/>
        </w:rPr>
      </w:pPr>
      <w:r w:rsidRPr="00555DEA">
        <w:rPr>
          <w:sz w:val="32"/>
          <w:szCs w:val="32"/>
        </w:rPr>
        <w:t xml:space="preserve">1 г/моль растворенного вещества – </w:t>
      </w:r>
      <w:proofErr w:type="spellStart"/>
      <w:r w:rsidRPr="00555DEA">
        <w:rPr>
          <w:sz w:val="32"/>
          <w:szCs w:val="32"/>
        </w:rPr>
        <w:t>одномолярным</w:t>
      </w:r>
      <w:proofErr w:type="spellEnd"/>
      <w:r w:rsidRPr="00555DEA">
        <w:rPr>
          <w:sz w:val="32"/>
          <w:szCs w:val="32"/>
        </w:rPr>
        <w:t xml:space="preserve"> (молярным).</w:t>
      </w:r>
    </w:p>
    <w:p w14:paraId="329FE5CD" w14:textId="47476CE8" w:rsidR="009D630C" w:rsidRPr="00555DEA" w:rsidRDefault="009D630C" w:rsidP="00454479">
      <w:pPr>
        <w:ind w:firstLine="709"/>
        <w:jc w:val="both"/>
        <w:rPr>
          <w:sz w:val="32"/>
          <w:szCs w:val="32"/>
        </w:rPr>
      </w:pPr>
      <w:r w:rsidRPr="00B37661">
        <w:rPr>
          <w:b/>
          <w:bCs/>
          <w:iCs/>
          <w:sz w:val="32"/>
          <w:szCs w:val="32"/>
        </w:rPr>
        <w:t>Молярная концентрация эквивалента</w:t>
      </w:r>
      <w:r w:rsidRPr="00555DEA">
        <w:rPr>
          <w:b/>
          <w:bCs/>
          <w:i/>
          <w:iCs/>
          <w:sz w:val="32"/>
          <w:szCs w:val="32"/>
        </w:rPr>
        <w:t xml:space="preserve"> </w:t>
      </w:r>
      <w:r>
        <w:rPr>
          <w:i/>
          <w:iCs/>
          <w:sz w:val="32"/>
          <w:szCs w:val="32"/>
        </w:rPr>
        <w:t>–</w:t>
      </w:r>
      <w:r w:rsidRPr="00555DEA">
        <w:rPr>
          <w:b/>
          <w:bCs/>
          <w:i/>
          <w:iCs/>
          <w:sz w:val="32"/>
          <w:szCs w:val="32"/>
        </w:rPr>
        <w:t xml:space="preserve"> </w:t>
      </w:r>
      <w:r w:rsidRPr="00555DEA">
        <w:rPr>
          <w:sz w:val="32"/>
          <w:szCs w:val="32"/>
        </w:rPr>
        <w:t>отношение количества вещества эквивалента</w:t>
      </w:r>
      <w:r w:rsidRPr="00555DEA">
        <w:rPr>
          <w:b/>
          <w:bCs/>
          <w:i/>
          <w:iCs/>
          <w:sz w:val="32"/>
          <w:szCs w:val="32"/>
        </w:rPr>
        <w:t xml:space="preserve"> </w:t>
      </w:r>
      <w:r w:rsidRPr="00555DEA">
        <w:rPr>
          <w:sz w:val="32"/>
          <w:szCs w:val="32"/>
        </w:rPr>
        <w:t xml:space="preserve">данного вещества </w:t>
      </w:r>
      <w:r w:rsidRPr="00555DEA">
        <w:rPr>
          <w:b/>
          <w:bCs/>
          <w:i/>
          <w:iCs/>
          <w:sz w:val="32"/>
          <w:szCs w:val="32"/>
        </w:rPr>
        <w:t>X</w:t>
      </w:r>
      <w:r w:rsidRPr="00555DEA">
        <w:rPr>
          <w:sz w:val="32"/>
          <w:szCs w:val="32"/>
        </w:rPr>
        <w:t>, содержащегося в растворе, к объему этого раствора, или можно сказать, что это число эквивалентных масс, содержащееся в 1 л раствора. Раствор, содержащий</w:t>
      </w:r>
      <w:r>
        <w:rPr>
          <w:sz w:val="32"/>
          <w:szCs w:val="32"/>
        </w:rPr>
        <w:t xml:space="preserve"> </w:t>
      </w:r>
      <w:r w:rsidRPr="00555DEA">
        <w:rPr>
          <w:sz w:val="32"/>
          <w:szCs w:val="32"/>
        </w:rPr>
        <w:t>1 эквивалентную массу (1 г-</w:t>
      </w:r>
      <w:proofErr w:type="spellStart"/>
      <w:r w:rsidRPr="00555DEA">
        <w:rPr>
          <w:sz w:val="32"/>
          <w:szCs w:val="32"/>
        </w:rPr>
        <w:t>экв</w:t>
      </w:r>
      <w:proofErr w:type="spellEnd"/>
      <w:r>
        <w:rPr>
          <w:sz w:val="32"/>
          <w:szCs w:val="32"/>
        </w:rPr>
        <w:t>.</w:t>
      </w:r>
      <w:r w:rsidRPr="00555DEA">
        <w:rPr>
          <w:sz w:val="32"/>
          <w:szCs w:val="32"/>
        </w:rPr>
        <w:t xml:space="preserve">) вещества в 1 л, называется </w:t>
      </w:r>
      <w:r w:rsidRPr="00555DEA">
        <w:rPr>
          <w:i/>
          <w:iCs/>
          <w:sz w:val="32"/>
          <w:szCs w:val="32"/>
        </w:rPr>
        <w:t>нормальным.</w:t>
      </w:r>
      <w:r w:rsidRPr="00555DEA">
        <w:rPr>
          <w:sz w:val="32"/>
          <w:szCs w:val="32"/>
        </w:rPr>
        <w:t xml:space="preserve"> Растворы, которые содержат 0,001; 0,01; 0,1 эквивалентные массы вещества в 1 л раствора, соответственно называются </w:t>
      </w:r>
      <w:proofErr w:type="spellStart"/>
      <w:r w:rsidRPr="00555DEA">
        <w:rPr>
          <w:sz w:val="32"/>
          <w:szCs w:val="32"/>
        </w:rPr>
        <w:t>миллинормальными</w:t>
      </w:r>
      <w:proofErr w:type="spellEnd"/>
      <w:r w:rsidRPr="00555DEA">
        <w:rPr>
          <w:sz w:val="32"/>
          <w:szCs w:val="32"/>
        </w:rPr>
        <w:t>, сантинормальными и децинормальными.</w:t>
      </w:r>
    </w:p>
    <w:p w14:paraId="3B3FC915" w14:textId="24B218C8" w:rsidR="009D630C" w:rsidRPr="00555DEA" w:rsidRDefault="009D630C" w:rsidP="00454479">
      <w:pPr>
        <w:ind w:firstLine="709"/>
        <w:jc w:val="both"/>
        <w:rPr>
          <w:sz w:val="32"/>
          <w:szCs w:val="32"/>
        </w:rPr>
      </w:pPr>
      <w:r w:rsidRPr="00555DEA">
        <w:rPr>
          <w:sz w:val="32"/>
          <w:szCs w:val="32"/>
        </w:rPr>
        <w:t xml:space="preserve">Для обозначения молярной концентрации эквивалента раньше использовали термины </w:t>
      </w:r>
      <w:r w:rsidRPr="00555DEA">
        <w:rPr>
          <w:i/>
          <w:iCs/>
          <w:sz w:val="32"/>
          <w:szCs w:val="32"/>
        </w:rPr>
        <w:t>нормальная (эквивалентная) концентрация, нормальность</w:t>
      </w:r>
      <w:r w:rsidRPr="00555DEA">
        <w:rPr>
          <w:sz w:val="32"/>
          <w:szCs w:val="32"/>
        </w:rPr>
        <w:t>, нормальная концентрация и символы:</w:t>
      </w:r>
      <w:r w:rsidRPr="00555DEA">
        <w:rPr>
          <w:i/>
          <w:iCs/>
          <w:sz w:val="32"/>
          <w:szCs w:val="32"/>
        </w:rPr>
        <w:t xml:space="preserve"> </w:t>
      </w:r>
      <w:r w:rsidRPr="00555DEA">
        <w:rPr>
          <w:sz w:val="32"/>
          <w:szCs w:val="32"/>
        </w:rPr>
        <w:t>С</w:t>
      </w:r>
      <w:r w:rsidRPr="00555DEA">
        <w:rPr>
          <w:sz w:val="32"/>
          <w:szCs w:val="32"/>
          <w:vertAlign w:val="subscript"/>
        </w:rPr>
        <w:t>N</w:t>
      </w:r>
      <w:r w:rsidRPr="00555DEA">
        <w:rPr>
          <w:sz w:val="32"/>
          <w:szCs w:val="32"/>
        </w:rPr>
        <w:t>, С</w:t>
      </w:r>
      <w:r w:rsidRPr="00555DEA">
        <w:rPr>
          <w:sz w:val="32"/>
          <w:szCs w:val="32"/>
          <w:vertAlign w:val="subscript"/>
        </w:rPr>
        <w:t>Э</w:t>
      </w:r>
      <w:r w:rsidRPr="00555DEA">
        <w:rPr>
          <w:sz w:val="32"/>
          <w:szCs w:val="32"/>
        </w:rPr>
        <w:t>, N или Н.</w:t>
      </w:r>
    </w:p>
    <w:p w14:paraId="1911FBC7" w14:textId="77777777" w:rsidR="009D630C" w:rsidRPr="00B37661" w:rsidRDefault="009D630C" w:rsidP="00454479">
      <w:pPr>
        <w:ind w:firstLine="709"/>
        <w:jc w:val="both"/>
        <w:rPr>
          <w:sz w:val="16"/>
          <w:szCs w:val="16"/>
        </w:rPr>
      </w:pPr>
    </w:p>
    <w:p w14:paraId="61F4D044" w14:textId="73724BC4" w:rsidR="009D630C" w:rsidRPr="00B37661" w:rsidRDefault="009D630C" w:rsidP="00454479">
      <w:pPr>
        <w:ind w:firstLine="709"/>
        <w:jc w:val="both"/>
        <w:rPr>
          <w:b/>
          <w:sz w:val="32"/>
          <w:szCs w:val="32"/>
        </w:rPr>
      </w:pPr>
      <w:r w:rsidRPr="00B37661">
        <w:rPr>
          <w:b/>
          <w:sz w:val="32"/>
          <w:szCs w:val="32"/>
        </w:rPr>
        <w:t>С</w:t>
      </w:r>
      <w:r w:rsidRPr="00B37661">
        <w:rPr>
          <w:b/>
          <w:sz w:val="32"/>
          <w:szCs w:val="32"/>
          <w:vertAlign w:val="subscript"/>
        </w:rPr>
        <w:t xml:space="preserve">Н </w:t>
      </w:r>
      <w:r w:rsidRPr="00B37661">
        <w:rPr>
          <w:b/>
          <w:sz w:val="32"/>
          <w:szCs w:val="32"/>
        </w:rPr>
        <w:t xml:space="preserve">= </w:t>
      </w:r>
      <w:proofErr w:type="spellStart"/>
      <w:r w:rsidRPr="00B37661">
        <w:rPr>
          <w:b/>
          <w:i/>
          <w:sz w:val="32"/>
          <w:szCs w:val="32"/>
        </w:rPr>
        <w:t>υ</w:t>
      </w:r>
      <w:r w:rsidRPr="00B37661">
        <w:rPr>
          <w:b/>
          <w:i/>
          <w:sz w:val="32"/>
          <w:szCs w:val="32"/>
          <w:vertAlign w:val="subscript"/>
        </w:rPr>
        <w:t>э</w:t>
      </w:r>
      <w:proofErr w:type="spellEnd"/>
      <w:r w:rsidRPr="00B37661">
        <w:rPr>
          <w:b/>
          <w:i/>
          <w:sz w:val="32"/>
          <w:szCs w:val="32"/>
        </w:rPr>
        <w:t xml:space="preserve"> V</w:t>
      </w:r>
      <w:r>
        <w:rPr>
          <w:b/>
          <w:i/>
          <w:sz w:val="32"/>
          <w:szCs w:val="32"/>
        </w:rPr>
        <w:t>,</w:t>
      </w:r>
      <w:r w:rsidR="008F6EF9">
        <w:rPr>
          <w:b/>
          <w:i/>
          <w:sz w:val="32"/>
          <w:szCs w:val="32"/>
        </w:rPr>
        <w:t xml:space="preserve">                                                             </w:t>
      </w:r>
      <w:r w:rsidR="00D62105">
        <w:rPr>
          <w:b/>
          <w:i/>
          <w:sz w:val="32"/>
          <w:szCs w:val="32"/>
        </w:rPr>
        <w:t xml:space="preserve">    </w:t>
      </w:r>
      <w:r w:rsidR="008F6EF9">
        <w:rPr>
          <w:b/>
          <w:i/>
          <w:sz w:val="32"/>
          <w:szCs w:val="32"/>
        </w:rPr>
        <w:t xml:space="preserve"> </w:t>
      </w:r>
      <w:r w:rsidR="00D62105">
        <w:rPr>
          <w:sz w:val="32"/>
          <w:szCs w:val="32"/>
        </w:rPr>
        <w:t>(</w:t>
      </w:r>
      <w:r w:rsidR="00F71566">
        <w:rPr>
          <w:sz w:val="32"/>
          <w:szCs w:val="32"/>
        </w:rPr>
        <w:t>10</w:t>
      </w:r>
      <w:r w:rsidR="008F6EF9" w:rsidRPr="00D62105">
        <w:rPr>
          <w:sz w:val="32"/>
          <w:szCs w:val="32"/>
        </w:rPr>
        <w:t>)</w:t>
      </w:r>
    </w:p>
    <w:p w14:paraId="07E6ABC8" w14:textId="77777777" w:rsidR="009D630C" w:rsidRPr="00B37661" w:rsidRDefault="009D630C" w:rsidP="00454479">
      <w:pPr>
        <w:ind w:firstLine="709"/>
        <w:jc w:val="both"/>
        <w:rPr>
          <w:sz w:val="16"/>
          <w:szCs w:val="16"/>
        </w:rPr>
      </w:pPr>
    </w:p>
    <w:p w14:paraId="3758BA6D" w14:textId="3FAE0268" w:rsidR="009D630C" w:rsidRPr="00555DEA" w:rsidRDefault="009D630C" w:rsidP="00F71566">
      <w:pPr>
        <w:jc w:val="both"/>
        <w:rPr>
          <w:sz w:val="32"/>
          <w:szCs w:val="32"/>
        </w:rPr>
      </w:pPr>
      <w:r w:rsidRPr="00555DEA">
        <w:rPr>
          <w:sz w:val="32"/>
          <w:szCs w:val="32"/>
        </w:rPr>
        <w:t xml:space="preserve">где </w:t>
      </w:r>
      <w:proofErr w:type="spellStart"/>
      <w:r w:rsidRPr="002A15F3">
        <w:rPr>
          <w:i/>
          <w:sz w:val="32"/>
          <w:szCs w:val="32"/>
        </w:rPr>
        <w:t>Сн</w:t>
      </w:r>
      <w:proofErr w:type="spellEnd"/>
      <w:r w:rsidRPr="00555DEA">
        <w:rPr>
          <w:sz w:val="32"/>
          <w:szCs w:val="32"/>
        </w:rPr>
        <w:t xml:space="preserve"> – нормальная концентрация (нормальность) моль-</w:t>
      </w:r>
      <w:proofErr w:type="spellStart"/>
      <w:r w:rsidRPr="00555DEA">
        <w:rPr>
          <w:sz w:val="32"/>
          <w:szCs w:val="32"/>
        </w:rPr>
        <w:t>экв</w:t>
      </w:r>
      <w:proofErr w:type="spellEnd"/>
      <w:r>
        <w:rPr>
          <w:sz w:val="32"/>
          <w:szCs w:val="32"/>
        </w:rPr>
        <w:t>.</w:t>
      </w:r>
      <w:r w:rsidRPr="00555DEA">
        <w:rPr>
          <w:sz w:val="32"/>
          <w:szCs w:val="32"/>
        </w:rPr>
        <w:t>/л</w:t>
      </w:r>
      <w:r w:rsidR="00F71566">
        <w:rPr>
          <w:sz w:val="32"/>
          <w:szCs w:val="32"/>
        </w:rPr>
        <w:t>;</w:t>
      </w:r>
      <w:r w:rsidRPr="00555DEA">
        <w:rPr>
          <w:sz w:val="32"/>
          <w:szCs w:val="32"/>
        </w:rPr>
        <w:t xml:space="preserve"> </w:t>
      </w:r>
    </w:p>
    <w:p w14:paraId="61F4A5DC" w14:textId="44BE53BD" w:rsidR="009D630C" w:rsidRPr="00555DEA" w:rsidRDefault="00F71566" w:rsidP="00F71566">
      <w:pPr>
        <w:jc w:val="both"/>
        <w:rPr>
          <w:sz w:val="32"/>
          <w:szCs w:val="32"/>
        </w:rPr>
      </w:pPr>
      <w:r>
        <w:rPr>
          <w:i/>
          <w:sz w:val="32"/>
          <w:szCs w:val="32"/>
        </w:rPr>
        <w:t xml:space="preserve">      </w:t>
      </w:r>
      <w:proofErr w:type="spellStart"/>
      <w:r w:rsidR="009D630C" w:rsidRPr="002A15F3">
        <w:rPr>
          <w:i/>
          <w:sz w:val="32"/>
          <w:szCs w:val="32"/>
        </w:rPr>
        <w:t>υ</w:t>
      </w:r>
      <w:r w:rsidR="009D630C" w:rsidRPr="002A15F3">
        <w:rPr>
          <w:i/>
          <w:sz w:val="32"/>
          <w:szCs w:val="32"/>
          <w:vertAlign w:val="subscript"/>
        </w:rPr>
        <w:t>э</w:t>
      </w:r>
      <w:proofErr w:type="spellEnd"/>
      <w:r w:rsidR="009D630C" w:rsidRPr="002A15F3">
        <w:rPr>
          <w:i/>
          <w:sz w:val="32"/>
          <w:szCs w:val="32"/>
        </w:rPr>
        <w:t xml:space="preserve"> </w:t>
      </w:r>
      <w:r w:rsidR="009D630C" w:rsidRPr="00555DEA">
        <w:rPr>
          <w:sz w:val="32"/>
          <w:szCs w:val="32"/>
        </w:rPr>
        <w:t>– чи</w:t>
      </w:r>
      <w:r w:rsidR="009D630C">
        <w:rPr>
          <w:sz w:val="32"/>
          <w:szCs w:val="32"/>
        </w:rPr>
        <w:t>сло моль-эквивалентов (моль-</w:t>
      </w:r>
      <w:proofErr w:type="spellStart"/>
      <w:r w:rsidR="009D630C" w:rsidRPr="00555DEA">
        <w:rPr>
          <w:sz w:val="32"/>
          <w:szCs w:val="32"/>
        </w:rPr>
        <w:t>экв</w:t>
      </w:r>
      <w:proofErr w:type="spellEnd"/>
      <w:r w:rsidR="009D630C">
        <w:rPr>
          <w:sz w:val="32"/>
          <w:szCs w:val="32"/>
        </w:rPr>
        <w:t>.</w:t>
      </w:r>
      <w:r w:rsidR="009D630C" w:rsidRPr="00555DEA">
        <w:rPr>
          <w:sz w:val="32"/>
          <w:szCs w:val="32"/>
        </w:rPr>
        <w:t>)</w:t>
      </w:r>
      <w:r>
        <w:rPr>
          <w:sz w:val="32"/>
          <w:szCs w:val="32"/>
        </w:rPr>
        <w:t>;</w:t>
      </w:r>
    </w:p>
    <w:p w14:paraId="018BE6F5" w14:textId="77777777" w:rsidR="009D630C" w:rsidRPr="00555DEA" w:rsidRDefault="009D630C" w:rsidP="00F71566">
      <w:pPr>
        <w:numPr>
          <w:ilvl w:val="0"/>
          <w:numId w:val="112"/>
        </w:numPr>
        <w:tabs>
          <w:tab w:val="left" w:pos="709"/>
        </w:tabs>
        <w:spacing w:line="240" w:lineRule="auto"/>
        <w:ind w:firstLine="426"/>
        <w:jc w:val="both"/>
        <w:rPr>
          <w:sz w:val="32"/>
          <w:szCs w:val="32"/>
        </w:rPr>
      </w:pPr>
      <w:r w:rsidRPr="00555DEA">
        <w:rPr>
          <w:sz w:val="32"/>
          <w:szCs w:val="32"/>
        </w:rPr>
        <w:t>– объем (л).</w:t>
      </w:r>
    </w:p>
    <w:p w14:paraId="6F27E60B" w14:textId="77777777" w:rsidR="009D630C" w:rsidRPr="00555DEA" w:rsidRDefault="009D630C" w:rsidP="00454479">
      <w:pPr>
        <w:ind w:firstLine="709"/>
        <w:jc w:val="both"/>
        <w:rPr>
          <w:sz w:val="32"/>
          <w:szCs w:val="32"/>
        </w:rPr>
      </w:pPr>
    </w:p>
    <w:p w14:paraId="68B1382B" w14:textId="77777777" w:rsidR="009D630C" w:rsidRPr="00555DEA" w:rsidRDefault="009D630C" w:rsidP="00454479">
      <w:pPr>
        <w:ind w:firstLine="709"/>
        <w:jc w:val="both"/>
        <w:rPr>
          <w:sz w:val="32"/>
          <w:szCs w:val="32"/>
        </w:rPr>
      </w:pPr>
      <w:r w:rsidRPr="00555DEA">
        <w:rPr>
          <w:sz w:val="32"/>
          <w:szCs w:val="32"/>
        </w:rPr>
        <w:t xml:space="preserve">Раствор в 1 литре, которого содержится 1 моль-эквивалент, называется </w:t>
      </w:r>
      <w:r w:rsidRPr="002A15F3">
        <w:rPr>
          <w:i/>
          <w:iCs/>
          <w:sz w:val="32"/>
          <w:szCs w:val="32"/>
        </w:rPr>
        <w:t>нормальным</w:t>
      </w:r>
      <w:r w:rsidRPr="00555DEA">
        <w:rPr>
          <w:sz w:val="32"/>
          <w:szCs w:val="32"/>
        </w:rPr>
        <w:t>.</w:t>
      </w:r>
    </w:p>
    <w:p w14:paraId="71C4BEE2" w14:textId="77777777" w:rsidR="009D630C" w:rsidRPr="00555DEA" w:rsidRDefault="009D630C" w:rsidP="00454479">
      <w:pPr>
        <w:ind w:firstLine="709"/>
        <w:jc w:val="both"/>
        <w:rPr>
          <w:sz w:val="32"/>
          <w:szCs w:val="32"/>
        </w:rPr>
      </w:pPr>
      <w:r w:rsidRPr="00555DEA">
        <w:rPr>
          <w:sz w:val="32"/>
          <w:szCs w:val="32"/>
        </w:rPr>
        <w:lastRenderedPageBreak/>
        <w:t>При нахождении моль эквивалентов вещества по его молекулярной массе необходимо знать, что молярная масса эквивалента данного вещества может быть различным при разных химических реакциях, в которых это вещество участвует. Поэтому один и тот же раствор в разных случаях может иметь различную нормальность.</w:t>
      </w:r>
    </w:p>
    <w:p w14:paraId="23DBC835" w14:textId="69B9200D" w:rsidR="009D630C" w:rsidRPr="00555DEA" w:rsidRDefault="009D630C" w:rsidP="00454479">
      <w:pPr>
        <w:ind w:firstLine="709"/>
        <w:jc w:val="both"/>
        <w:rPr>
          <w:sz w:val="32"/>
          <w:szCs w:val="32"/>
        </w:rPr>
      </w:pPr>
      <w:r w:rsidRPr="002A15F3">
        <w:rPr>
          <w:b/>
          <w:bCs/>
          <w:sz w:val="32"/>
          <w:szCs w:val="32"/>
        </w:rPr>
        <w:t>Титром</w:t>
      </w:r>
      <w:r w:rsidRPr="00555DEA">
        <w:rPr>
          <w:b/>
          <w:bCs/>
          <w:sz w:val="32"/>
          <w:szCs w:val="32"/>
        </w:rPr>
        <w:t xml:space="preserve"> </w:t>
      </w:r>
      <w:r w:rsidRPr="00555DEA">
        <w:rPr>
          <w:sz w:val="32"/>
          <w:szCs w:val="32"/>
        </w:rPr>
        <w:t>–</w:t>
      </w:r>
      <w:r w:rsidRPr="00555DEA">
        <w:rPr>
          <w:b/>
          <w:bCs/>
          <w:sz w:val="32"/>
          <w:szCs w:val="32"/>
        </w:rPr>
        <w:t xml:space="preserve"> </w:t>
      </w:r>
      <w:r w:rsidRPr="00555DEA">
        <w:rPr>
          <w:sz w:val="32"/>
          <w:szCs w:val="32"/>
        </w:rPr>
        <w:t>называют число грамм</w:t>
      </w:r>
      <w:r>
        <w:rPr>
          <w:sz w:val="32"/>
          <w:szCs w:val="32"/>
        </w:rPr>
        <w:t>ов</w:t>
      </w:r>
      <w:r w:rsidRPr="00555DEA">
        <w:rPr>
          <w:sz w:val="32"/>
          <w:szCs w:val="32"/>
        </w:rPr>
        <w:t xml:space="preserve"> растворенного вещества,</w:t>
      </w:r>
      <w:r w:rsidRPr="00555DEA">
        <w:rPr>
          <w:b/>
          <w:bCs/>
          <w:sz w:val="32"/>
          <w:szCs w:val="32"/>
        </w:rPr>
        <w:t xml:space="preserve"> </w:t>
      </w:r>
      <w:r w:rsidR="00480531" w:rsidRPr="00555DEA">
        <w:rPr>
          <w:sz w:val="32"/>
          <w:szCs w:val="32"/>
        </w:rPr>
        <w:t>содержащееся</w:t>
      </w:r>
      <w:r w:rsidRPr="00555DEA">
        <w:rPr>
          <w:sz w:val="32"/>
          <w:szCs w:val="32"/>
        </w:rPr>
        <w:t xml:space="preserve"> в 1 мл раствора. Единицы измерения титра г/мл.</w:t>
      </w:r>
    </w:p>
    <w:p w14:paraId="2815471E" w14:textId="77777777" w:rsidR="009D630C" w:rsidRPr="00555DEA" w:rsidRDefault="009D630C" w:rsidP="00454479">
      <w:pPr>
        <w:ind w:firstLine="709"/>
        <w:jc w:val="both"/>
        <w:rPr>
          <w:sz w:val="32"/>
          <w:szCs w:val="32"/>
        </w:rPr>
      </w:pPr>
      <w:r w:rsidRPr="002A15F3">
        <w:rPr>
          <w:bCs/>
          <w:i/>
          <w:iCs/>
          <w:sz w:val="32"/>
          <w:szCs w:val="32"/>
        </w:rPr>
        <w:t>Пример</w:t>
      </w:r>
      <w:r w:rsidRPr="00555DEA">
        <w:rPr>
          <w:b/>
          <w:bCs/>
          <w:i/>
          <w:iCs/>
          <w:sz w:val="32"/>
          <w:szCs w:val="32"/>
        </w:rPr>
        <w:t xml:space="preserve"> </w:t>
      </w:r>
      <w:r w:rsidRPr="002A15F3">
        <w:rPr>
          <w:bCs/>
          <w:i/>
          <w:iCs/>
          <w:sz w:val="32"/>
          <w:szCs w:val="32"/>
        </w:rPr>
        <w:t>3</w:t>
      </w:r>
      <w:r>
        <w:rPr>
          <w:bCs/>
          <w:i/>
          <w:iCs/>
          <w:sz w:val="32"/>
          <w:szCs w:val="32"/>
        </w:rPr>
        <w:t>.</w:t>
      </w:r>
      <w:r w:rsidRPr="00555DEA">
        <w:rPr>
          <w:b/>
          <w:bCs/>
          <w:i/>
          <w:iCs/>
          <w:sz w:val="32"/>
          <w:szCs w:val="32"/>
        </w:rPr>
        <w:t xml:space="preserve"> </w:t>
      </w:r>
      <w:r w:rsidRPr="00555DEA">
        <w:rPr>
          <w:sz w:val="32"/>
          <w:szCs w:val="32"/>
        </w:rPr>
        <w:t>Рассчитать молярность,</w:t>
      </w:r>
      <w:r w:rsidRPr="00555DEA">
        <w:rPr>
          <w:b/>
          <w:bCs/>
          <w:i/>
          <w:iCs/>
          <w:sz w:val="32"/>
          <w:szCs w:val="32"/>
        </w:rPr>
        <w:t xml:space="preserve"> </w:t>
      </w:r>
      <w:r w:rsidRPr="00555DEA">
        <w:rPr>
          <w:sz w:val="32"/>
          <w:szCs w:val="32"/>
        </w:rPr>
        <w:t>нормальность</w:t>
      </w:r>
      <w:r w:rsidRPr="00555DEA">
        <w:rPr>
          <w:b/>
          <w:bCs/>
          <w:i/>
          <w:iCs/>
          <w:sz w:val="32"/>
          <w:szCs w:val="32"/>
        </w:rPr>
        <w:t xml:space="preserve"> </w:t>
      </w:r>
      <w:r>
        <w:rPr>
          <w:sz w:val="32"/>
          <w:szCs w:val="32"/>
        </w:rPr>
        <w:t>36%-</w:t>
      </w:r>
      <w:r w:rsidRPr="00555DEA">
        <w:rPr>
          <w:sz w:val="32"/>
          <w:szCs w:val="32"/>
        </w:rPr>
        <w:t>го раствора серной кислоты (плотность раствора 1,268 г/см</w:t>
      </w:r>
      <w:r w:rsidRPr="00555DEA">
        <w:rPr>
          <w:sz w:val="32"/>
          <w:szCs w:val="32"/>
          <w:vertAlign w:val="superscript"/>
        </w:rPr>
        <w:t>3</w:t>
      </w:r>
      <w:r w:rsidRPr="00555DEA">
        <w:rPr>
          <w:sz w:val="32"/>
          <w:szCs w:val="32"/>
        </w:rPr>
        <w:t>).</w:t>
      </w:r>
    </w:p>
    <w:p w14:paraId="53562516" w14:textId="77777777" w:rsidR="009D630C" w:rsidRPr="00555DEA" w:rsidRDefault="009D630C" w:rsidP="00454479">
      <w:pPr>
        <w:tabs>
          <w:tab w:val="left" w:pos="1134"/>
        </w:tabs>
        <w:ind w:firstLine="709"/>
        <w:jc w:val="both"/>
        <w:rPr>
          <w:sz w:val="32"/>
          <w:szCs w:val="32"/>
        </w:rPr>
      </w:pPr>
      <w:r w:rsidRPr="002A15F3">
        <w:rPr>
          <w:bCs/>
          <w:i/>
          <w:iCs/>
          <w:sz w:val="32"/>
          <w:szCs w:val="32"/>
        </w:rPr>
        <w:t>Решение</w:t>
      </w:r>
      <w:r>
        <w:rPr>
          <w:bCs/>
          <w:i/>
          <w:iCs/>
          <w:sz w:val="32"/>
          <w:szCs w:val="32"/>
        </w:rPr>
        <w:t>.</w:t>
      </w:r>
    </w:p>
    <w:p w14:paraId="2AD99901" w14:textId="77777777" w:rsidR="009D630C" w:rsidRPr="00555DEA" w:rsidRDefault="009D630C" w:rsidP="00454479">
      <w:pPr>
        <w:numPr>
          <w:ilvl w:val="0"/>
          <w:numId w:val="113"/>
        </w:numPr>
        <w:tabs>
          <w:tab w:val="left" w:pos="340"/>
          <w:tab w:val="left" w:pos="1134"/>
        </w:tabs>
        <w:spacing w:line="240" w:lineRule="auto"/>
        <w:ind w:firstLine="709"/>
        <w:jc w:val="both"/>
        <w:rPr>
          <w:sz w:val="32"/>
          <w:szCs w:val="32"/>
        </w:rPr>
      </w:pPr>
      <w:r w:rsidRPr="00555DEA">
        <w:rPr>
          <w:sz w:val="32"/>
          <w:szCs w:val="32"/>
        </w:rPr>
        <w:t>Рассчитаем массу 1</w:t>
      </w:r>
      <w:r>
        <w:rPr>
          <w:sz w:val="32"/>
          <w:szCs w:val="32"/>
        </w:rPr>
        <w:t xml:space="preserve"> л раствора 36%-</w:t>
      </w:r>
      <w:r w:rsidRPr="00555DEA">
        <w:rPr>
          <w:sz w:val="32"/>
          <w:szCs w:val="32"/>
        </w:rPr>
        <w:t xml:space="preserve">го раствора серной кислоты: </w:t>
      </w:r>
      <w:proofErr w:type="spellStart"/>
      <w:r w:rsidRPr="00555DEA">
        <w:rPr>
          <w:sz w:val="32"/>
          <w:szCs w:val="32"/>
        </w:rPr>
        <w:t>m</w:t>
      </w:r>
      <w:r w:rsidRPr="00555DEA">
        <w:rPr>
          <w:sz w:val="32"/>
          <w:szCs w:val="32"/>
          <w:vertAlign w:val="subscript"/>
        </w:rPr>
        <w:t>р-ра</w:t>
      </w:r>
      <w:proofErr w:type="spellEnd"/>
      <w:r w:rsidRPr="00555DEA">
        <w:rPr>
          <w:sz w:val="32"/>
          <w:szCs w:val="32"/>
        </w:rPr>
        <w:t xml:space="preserve"> = 1000</w:t>
      </w:r>
      <w:r>
        <w:rPr>
          <w:sz w:val="32"/>
          <w:szCs w:val="32"/>
        </w:rPr>
        <w:t xml:space="preserve"> </w:t>
      </w:r>
      <w:r w:rsidRPr="00555DEA">
        <w:rPr>
          <w:sz w:val="32"/>
          <w:szCs w:val="32"/>
        </w:rPr>
        <w:t>·</w:t>
      </w:r>
      <w:r>
        <w:rPr>
          <w:sz w:val="32"/>
          <w:szCs w:val="32"/>
        </w:rPr>
        <w:t xml:space="preserve"> </w:t>
      </w:r>
      <w:r w:rsidRPr="00555DEA">
        <w:rPr>
          <w:sz w:val="32"/>
          <w:szCs w:val="32"/>
        </w:rPr>
        <w:t>1,268 = 1268г</w:t>
      </w:r>
    </w:p>
    <w:p w14:paraId="78CF974C" w14:textId="77777777" w:rsidR="009D630C" w:rsidRPr="00555DEA" w:rsidRDefault="009D630C" w:rsidP="00454479">
      <w:pPr>
        <w:numPr>
          <w:ilvl w:val="0"/>
          <w:numId w:val="113"/>
        </w:numPr>
        <w:tabs>
          <w:tab w:val="left" w:pos="427"/>
          <w:tab w:val="left" w:pos="1134"/>
        </w:tabs>
        <w:spacing w:line="240" w:lineRule="auto"/>
        <w:ind w:firstLine="709"/>
        <w:jc w:val="both"/>
        <w:rPr>
          <w:sz w:val="32"/>
          <w:szCs w:val="32"/>
        </w:rPr>
      </w:pPr>
      <w:r w:rsidRPr="00555DEA">
        <w:rPr>
          <w:sz w:val="32"/>
          <w:szCs w:val="32"/>
        </w:rPr>
        <w:t>Рассчитаем массу серной кислоты, которая содержится в 1268г раствора. Зная, что исходный раствор 36%-</w:t>
      </w:r>
      <w:proofErr w:type="spellStart"/>
      <w:r w:rsidRPr="00555DEA">
        <w:rPr>
          <w:sz w:val="32"/>
          <w:szCs w:val="32"/>
        </w:rPr>
        <w:t>ный</w:t>
      </w:r>
      <w:proofErr w:type="spellEnd"/>
      <w:r w:rsidRPr="00555DEA">
        <w:rPr>
          <w:sz w:val="32"/>
          <w:szCs w:val="32"/>
        </w:rPr>
        <w:t>, можно сделать вывод, что в 100</w:t>
      </w:r>
      <w:r>
        <w:rPr>
          <w:sz w:val="32"/>
          <w:szCs w:val="32"/>
        </w:rPr>
        <w:t xml:space="preserve"> </w:t>
      </w:r>
      <w:r w:rsidRPr="00555DEA">
        <w:rPr>
          <w:sz w:val="32"/>
          <w:szCs w:val="32"/>
        </w:rPr>
        <w:t>г этого раствора содержится 36 г серно</w:t>
      </w:r>
      <w:r>
        <w:rPr>
          <w:sz w:val="32"/>
          <w:szCs w:val="32"/>
        </w:rPr>
        <w:t>й кислоты. Тогда в 1268 г 36%-</w:t>
      </w:r>
      <w:r w:rsidRPr="00555DEA">
        <w:rPr>
          <w:sz w:val="32"/>
          <w:szCs w:val="32"/>
        </w:rPr>
        <w:t>го раствора будет содержаться:</w:t>
      </w:r>
    </w:p>
    <w:p w14:paraId="4EEC39F1" w14:textId="77777777" w:rsidR="009D630C" w:rsidRPr="00555DEA" w:rsidRDefault="009D630C" w:rsidP="00454479">
      <w:pPr>
        <w:tabs>
          <w:tab w:val="left" w:pos="1134"/>
        </w:tabs>
        <w:ind w:firstLine="709"/>
        <w:jc w:val="both"/>
        <w:rPr>
          <w:sz w:val="32"/>
          <w:szCs w:val="32"/>
        </w:rPr>
      </w:pPr>
      <w:r w:rsidRPr="00555DEA">
        <w:rPr>
          <w:sz w:val="32"/>
          <w:szCs w:val="32"/>
        </w:rPr>
        <w:t>36·1268/100 = 456,48 г серной кислоты.</w:t>
      </w:r>
    </w:p>
    <w:p w14:paraId="5777ABCA" w14:textId="77777777" w:rsidR="009D630C" w:rsidRPr="00555DEA" w:rsidRDefault="009D630C" w:rsidP="00454479">
      <w:pPr>
        <w:numPr>
          <w:ilvl w:val="0"/>
          <w:numId w:val="113"/>
        </w:numPr>
        <w:tabs>
          <w:tab w:val="left" w:pos="419"/>
          <w:tab w:val="left" w:pos="1134"/>
        </w:tabs>
        <w:spacing w:line="240" w:lineRule="auto"/>
        <w:ind w:firstLine="709"/>
        <w:jc w:val="both"/>
        <w:rPr>
          <w:sz w:val="32"/>
          <w:szCs w:val="32"/>
        </w:rPr>
      </w:pPr>
      <w:r w:rsidRPr="00555DEA">
        <w:rPr>
          <w:sz w:val="32"/>
          <w:szCs w:val="32"/>
        </w:rPr>
        <w:t>Зная массу серной кислоты и молярную массу серной кислоты, можно найти число молей кислоты</w:t>
      </w:r>
      <w:r>
        <w:rPr>
          <w:sz w:val="32"/>
          <w:szCs w:val="32"/>
        </w:rPr>
        <w:t>:</w:t>
      </w:r>
    </w:p>
    <w:p w14:paraId="25064B09" w14:textId="77777777" w:rsidR="009D630C" w:rsidRPr="00555DEA" w:rsidRDefault="009D630C" w:rsidP="00454479">
      <w:pPr>
        <w:tabs>
          <w:tab w:val="left" w:pos="3670"/>
        </w:tabs>
        <w:ind w:firstLine="709"/>
        <w:jc w:val="both"/>
        <w:rPr>
          <w:sz w:val="32"/>
          <w:szCs w:val="32"/>
        </w:rPr>
      </w:pPr>
      <w:r w:rsidRPr="002A15F3">
        <w:rPr>
          <w:i/>
          <w:sz w:val="32"/>
          <w:szCs w:val="32"/>
        </w:rPr>
        <w:t>υ</w:t>
      </w:r>
      <w:r w:rsidRPr="00555DEA">
        <w:rPr>
          <w:sz w:val="32"/>
          <w:szCs w:val="32"/>
        </w:rPr>
        <w:t xml:space="preserve"> (Н</w:t>
      </w:r>
      <w:r w:rsidRPr="00555DEA">
        <w:rPr>
          <w:sz w:val="32"/>
          <w:szCs w:val="32"/>
          <w:vertAlign w:val="subscript"/>
        </w:rPr>
        <w:t>2</w:t>
      </w:r>
      <w:r w:rsidRPr="00555DEA">
        <w:rPr>
          <w:sz w:val="32"/>
          <w:szCs w:val="32"/>
        </w:rPr>
        <w:t>SO</w:t>
      </w:r>
      <w:r w:rsidRPr="00555DEA">
        <w:rPr>
          <w:sz w:val="32"/>
          <w:szCs w:val="32"/>
          <w:vertAlign w:val="subscript"/>
        </w:rPr>
        <w:t>4</w:t>
      </w:r>
      <w:r w:rsidRPr="00555DEA">
        <w:rPr>
          <w:sz w:val="32"/>
          <w:szCs w:val="32"/>
        </w:rPr>
        <w:t>)</w:t>
      </w:r>
      <w:r>
        <w:rPr>
          <w:sz w:val="32"/>
          <w:szCs w:val="32"/>
        </w:rPr>
        <w:t xml:space="preserve"> </w:t>
      </w:r>
      <w:r w:rsidRPr="00555DEA">
        <w:rPr>
          <w:sz w:val="32"/>
          <w:szCs w:val="32"/>
        </w:rPr>
        <w:t>= 456,48/98 = 4,65 моль</w:t>
      </w:r>
    </w:p>
    <w:p w14:paraId="7D796C43" w14:textId="77777777" w:rsidR="009D630C" w:rsidRPr="00555DEA" w:rsidRDefault="009D630C" w:rsidP="00454479">
      <w:pPr>
        <w:ind w:firstLine="709"/>
        <w:jc w:val="both"/>
        <w:rPr>
          <w:sz w:val="32"/>
          <w:szCs w:val="32"/>
        </w:rPr>
      </w:pPr>
      <w:r w:rsidRPr="00555DEA">
        <w:rPr>
          <w:sz w:val="32"/>
          <w:szCs w:val="32"/>
        </w:rPr>
        <w:t>(98 г/моль – молярная масса серной кислоты).</w:t>
      </w:r>
    </w:p>
    <w:p w14:paraId="363B37EF" w14:textId="77777777" w:rsidR="009D630C" w:rsidRPr="00555DEA" w:rsidRDefault="009D630C" w:rsidP="00454479">
      <w:pPr>
        <w:ind w:firstLine="709"/>
        <w:jc w:val="both"/>
        <w:rPr>
          <w:sz w:val="32"/>
          <w:szCs w:val="32"/>
        </w:rPr>
      </w:pPr>
      <w:r w:rsidRPr="00555DEA">
        <w:rPr>
          <w:sz w:val="32"/>
          <w:szCs w:val="32"/>
        </w:rPr>
        <w:t xml:space="preserve">Поскольку все расчеты мы вели на 1 литр, то мы нашли число молей растворенного вещества в 1 литре раствора, а значит, мы нашли молярность. Следовательно, </w:t>
      </w:r>
      <w:r w:rsidRPr="002A15F3">
        <w:rPr>
          <w:i/>
          <w:sz w:val="32"/>
          <w:szCs w:val="32"/>
        </w:rPr>
        <w:t>С</w:t>
      </w:r>
      <w:r w:rsidRPr="00555DEA">
        <w:rPr>
          <w:sz w:val="32"/>
          <w:szCs w:val="32"/>
        </w:rPr>
        <w:t>м = 4,65 М.</w:t>
      </w:r>
    </w:p>
    <w:p w14:paraId="18DD8D64" w14:textId="77777777" w:rsidR="009D630C" w:rsidRPr="00555DEA" w:rsidRDefault="009D630C" w:rsidP="00454479">
      <w:pPr>
        <w:numPr>
          <w:ilvl w:val="0"/>
          <w:numId w:val="113"/>
        </w:numPr>
        <w:tabs>
          <w:tab w:val="left" w:pos="393"/>
          <w:tab w:val="left" w:pos="1134"/>
        </w:tabs>
        <w:spacing w:line="240" w:lineRule="auto"/>
        <w:ind w:firstLine="709"/>
        <w:jc w:val="both"/>
        <w:rPr>
          <w:sz w:val="32"/>
          <w:szCs w:val="32"/>
        </w:rPr>
      </w:pPr>
      <w:r w:rsidRPr="00555DEA">
        <w:rPr>
          <w:sz w:val="32"/>
          <w:szCs w:val="32"/>
        </w:rPr>
        <w:t>Зная массу кислоты и эквивалентную массу серной кислоты, мо</w:t>
      </w:r>
      <w:r>
        <w:rPr>
          <w:sz w:val="32"/>
          <w:szCs w:val="32"/>
        </w:rPr>
        <w:t>жем найти число моль</w:t>
      </w:r>
      <w:r w:rsidRPr="00555DEA">
        <w:rPr>
          <w:sz w:val="32"/>
          <w:szCs w:val="32"/>
        </w:rPr>
        <w:t xml:space="preserve">-эквивалентов кислоты. Т.к. кислота двухосновная, то </w:t>
      </w:r>
      <w:proofErr w:type="spellStart"/>
      <w:r w:rsidRPr="002A15F3">
        <w:rPr>
          <w:i/>
          <w:sz w:val="32"/>
          <w:szCs w:val="32"/>
        </w:rPr>
        <w:t>f</w:t>
      </w:r>
      <w:r w:rsidRPr="002A15F3">
        <w:rPr>
          <w:i/>
          <w:sz w:val="32"/>
          <w:szCs w:val="32"/>
          <w:vertAlign w:val="subscript"/>
        </w:rPr>
        <w:t>э</w:t>
      </w:r>
      <w:proofErr w:type="spellEnd"/>
      <w:r w:rsidRPr="00555DEA">
        <w:rPr>
          <w:sz w:val="32"/>
          <w:szCs w:val="32"/>
        </w:rPr>
        <w:t>=</w:t>
      </w:r>
      <w:r>
        <w:rPr>
          <w:sz w:val="32"/>
          <w:szCs w:val="32"/>
        </w:rPr>
        <w:t xml:space="preserve"> </w:t>
      </w:r>
      <w:r w:rsidRPr="00555DEA">
        <w:rPr>
          <w:sz w:val="32"/>
          <w:szCs w:val="32"/>
        </w:rPr>
        <w:t xml:space="preserve">1/2, следовательно, </w:t>
      </w:r>
      <w:proofErr w:type="spellStart"/>
      <w:r w:rsidRPr="002A15F3">
        <w:rPr>
          <w:i/>
          <w:sz w:val="32"/>
          <w:szCs w:val="32"/>
        </w:rPr>
        <w:t>М</w:t>
      </w:r>
      <w:r w:rsidRPr="00555DEA">
        <w:rPr>
          <w:sz w:val="32"/>
          <w:szCs w:val="32"/>
        </w:rPr>
        <w:t>э</w:t>
      </w:r>
      <w:proofErr w:type="spellEnd"/>
      <w:r w:rsidRPr="00555DEA">
        <w:rPr>
          <w:sz w:val="32"/>
          <w:szCs w:val="32"/>
        </w:rPr>
        <w:t xml:space="preserve"> = М</w:t>
      </w:r>
      <w:r>
        <w:rPr>
          <w:sz w:val="32"/>
          <w:szCs w:val="32"/>
        </w:rPr>
        <w:t xml:space="preserve"> </w:t>
      </w:r>
      <w:r w:rsidRPr="00555DEA">
        <w:rPr>
          <w:sz w:val="32"/>
          <w:szCs w:val="32"/>
        </w:rPr>
        <w:t>·</w:t>
      </w:r>
      <w:r>
        <w:rPr>
          <w:sz w:val="32"/>
          <w:szCs w:val="32"/>
        </w:rPr>
        <w:t xml:space="preserve"> </w:t>
      </w:r>
      <w:proofErr w:type="spellStart"/>
      <w:r w:rsidRPr="00555DEA">
        <w:rPr>
          <w:sz w:val="32"/>
          <w:szCs w:val="32"/>
        </w:rPr>
        <w:t>fэ</w:t>
      </w:r>
      <w:proofErr w:type="spellEnd"/>
      <w:r w:rsidRPr="00555DEA">
        <w:rPr>
          <w:sz w:val="32"/>
          <w:szCs w:val="32"/>
        </w:rPr>
        <w:t xml:space="preserve"> = 98·1/2 = 49 г/моль. Отсюда:</w:t>
      </w:r>
    </w:p>
    <w:p w14:paraId="0685E656" w14:textId="77777777" w:rsidR="009D630C" w:rsidRPr="00555DEA" w:rsidRDefault="009D630C" w:rsidP="00454479">
      <w:pPr>
        <w:ind w:firstLine="709"/>
        <w:jc w:val="both"/>
        <w:rPr>
          <w:sz w:val="32"/>
          <w:szCs w:val="32"/>
        </w:rPr>
      </w:pPr>
      <w:proofErr w:type="spellStart"/>
      <w:r w:rsidRPr="002A15F3">
        <w:rPr>
          <w:i/>
          <w:sz w:val="32"/>
          <w:szCs w:val="32"/>
        </w:rPr>
        <w:t>υ</w:t>
      </w:r>
      <w:r w:rsidRPr="00555DEA">
        <w:rPr>
          <w:sz w:val="32"/>
          <w:szCs w:val="32"/>
          <w:vertAlign w:val="subscript"/>
        </w:rPr>
        <w:t>э</w:t>
      </w:r>
      <w:proofErr w:type="spellEnd"/>
      <w:r>
        <w:rPr>
          <w:sz w:val="32"/>
          <w:szCs w:val="32"/>
        </w:rPr>
        <w:t xml:space="preserve"> = 456,48/49 = 9,3 моль</w:t>
      </w:r>
      <w:r w:rsidRPr="00555DEA">
        <w:rPr>
          <w:sz w:val="32"/>
          <w:szCs w:val="32"/>
        </w:rPr>
        <w:t>-эквивалента.</w:t>
      </w:r>
    </w:p>
    <w:p w14:paraId="59E21CC6" w14:textId="74517F39" w:rsidR="009D630C" w:rsidRPr="00555DEA" w:rsidRDefault="009D630C" w:rsidP="00454479">
      <w:pPr>
        <w:ind w:firstLine="709"/>
        <w:jc w:val="both"/>
        <w:rPr>
          <w:sz w:val="32"/>
          <w:szCs w:val="32"/>
        </w:rPr>
      </w:pPr>
      <w:r>
        <w:rPr>
          <w:sz w:val="32"/>
          <w:szCs w:val="32"/>
        </w:rPr>
        <w:lastRenderedPageBreak/>
        <w:t>Т.к. найдено число моль</w:t>
      </w:r>
      <w:r w:rsidRPr="00555DEA">
        <w:rPr>
          <w:sz w:val="32"/>
          <w:szCs w:val="32"/>
        </w:rPr>
        <w:t>-эквивалентов растворенного вещества в1</w:t>
      </w:r>
      <w:r w:rsidR="001B40E5">
        <w:rPr>
          <w:sz w:val="32"/>
          <w:szCs w:val="32"/>
        </w:rPr>
        <w:t xml:space="preserve"> </w:t>
      </w:r>
      <w:r w:rsidRPr="00555DEA">
        <w:rPr>
          <w:sz w:val="32"/>
          <w:szCs w:val="32"/>
        </w:rPr>
        <w:t xml:space="preserve">литре раствора, следовательно, найдена нормальная концентрация </w:t>
      </w:r>
      <w:proofErr w:type="spellStart"/>
      <w:r w:rsidRPr="00555DEA">
        <w:rPr>
          <w:sz w:val="32"/>
          <w:szCs w:val="32"/>
        </w:rPr>
        <w:t>Сн</w:t>
      </w:r>
      <w:proofErr w:type="spellEnd"/>
      <w:r w:rsidRPr="00555DEA">
        <w:rPr>
          <w:sz w:val="32"/>
          <w:szCs w:val="32"/>
        </w:rPr>
        <w:t xml:space="preserve"> = 9,3 </w:t>
      </w:r>
      <w:r w:rsidR="001B40E5">
        <w:rPr>
          <w:sz w:val="32"/>
          <w:szCs w:val="32"/>
        </w:rPr>
        <w:t>Н</w:t>
      </w:r>
      <w:r w:rsidRPr="00555DEA">
        <w:rPr>
          <w:sz w:val="32"/>
          <w:szCs w:val="32"/>
        </w:rPr>
        <w:t>.</w:t>
      </w:r>
    </w:p>
    <w:p w14:paraId="5276C639" w14:textId="0ACF7583" w:rsidR="009D630C" w:rsidRPr="00555DEA" w:rsidRDefault="009D630C" w:rsidP="00454479">
      <w:pPr>
        <w:ind w:firstLine="709"/>
        <w:jc w:val="both"/>
        <w:rPr>
          <w:sz w:val="32"/>
          <w:szCs w:val="32"/>
        </w:rPr>
      </w:pPr>
      <w:r w:rsidRPr="00B50E73">
        <w:rPr>
          <w:bCs/>
          <w:i/>
          <w:iCs/>
          <w:sz w:val="32"/>
          <w:szCs w:val="32"/>
        </w:rPr>
        <w:t>Ответ</w:t>
      </w:r>
      <w:r w:rsidRPr="00B50E73">
        <w:rPr>
          <w:i/>
          <w:iCs/>
          <w:sz w:val="32"/>
          <w:szCs w:val="32"/>
        </w:rPr>
        <w:t>:</w:t>
      </w:r>
      <w:r w:rsidRPr="00555DEA">
        <w:rPr>
          <w:b/>
          <w:bCs/>
          <w:i/>
          <w:iCs/>
          <w:sz w:val="32"/>
          <w:szCs w:val="32"/>
        </w:rPr>
        <w:t xml:space="preserve"> См </w:t>
      </w:r>
      <w:r w:rsidRPr="00555DEA">
        <w:rPr>
          <w:sz w:val="32"/>
          <w:szCs w:val="32"/>
        </w:rPr>
        <w:t>= 4,65</w:t>
      </w:r>
      <w:r w:rsidRPr="00555DEA">
        <w:rPr>
          <w:b/>
          <w:bCs/>
          <w:i/>
          <w:iCs/>
          <w:sz w:val="32"/>
          <w:szCs w:val="32"/>
        </w:rPr>
        <w:t xml:space="preserve"> </w:t>
      </w:r>
      <w:r w:rsidRPr="00555DEA">
        <w:rPr>
          <w:sz w:val="32"/>
          <w:szCs w:val="32"/>
        </w:rPr>
        <w:t>М,</w:t>
      </w:r>
      <w:r w:rsidRPr="00555DEA">
        <w:rPr>
          <w:b/>
          <w:bCs/>
          <w:i/>
          <w:iCs/>
          <w:sz w:val="32"/>
          <w:szCs w:val="32"/>
        </w:rPr>
        <w:t xml:space="preserve"> </w:t>
      </w:r>
      <w:proofErr w:type="spellStart"/>
      <w:r w:rsidRPr="00B50E73">
        <w:rPr>
          <w:i/>
          <w:sz w:val="32"/>
          <w:szCs w:val="32"/>
        </w:rPr>
        <w:t>С</w:t>
      </w:r>
      <w:r w:rsidRPr="00555DEA">
        <w:rPr>
          <w:sz w:val="32"/>
          <w:szCs w:val="32"/>
        </w:rPr>
        <w:t>н</w:t>
      </w:r>
      <w:proofErr w:type="spellEnd"/>
      <w:r w:rsidRPr="00555DEA">
        <w:rPr>
          <w:b/>
          <w:bCs/>
          <w:i/>
          <w:iCs/>
          <w:sz w:val="32"/>
          <w:szCs w:val="32"/>
        </w:rPr>
        <w:t xml:space="preserve"> </w:t>
      </w:r>
      <w:r w:rsidRPr="00555DEA">
        <w:rPr>
          <w:sz w:val="32"/>
          <w:szCs w:val="32"/>
        </w:rPr>
        <w:t>= 9,3н.</w:t>
      </w:r>
    </w:p>
    <w:p w14:paraId="319F60EF" w14:textId="77777777" w:rsidR="009D630C" w:rsidRPr="00555DEA" w:rsidRDefault="009D630C" w:rsidP="00454479">
      <w:pPr>
        <w:ind w:firstLine="709"/>
        <w:jc w:val="both"/>
        <w:rPr>
          <w:sz w:val="32"/>
          <w:szCs w:val="32"/>
        </w:rPr>
      </w:pPr>
    </w:p>
    <w:p w14:paraId="4A567DB3" w14:textId="77777777" w:rsidR="009D630C" w:rsidRPr="00555DEA" w:rsidRDefault="009D630C" w:rsidP="00454479">
      <w:pPr>
        <w:tabs>
          <w:tab w:val="left" w:pos="1134"/>
        </w:tabs>
        <w:ind w:firstLine="709"/>
        <w:jc w:val="both"/>
        <w:rPr>
          <w:sz w:val="32"/>
          <w:szCs w:val="32"/>
        </w:rPr>
      </w:pPr>
      <w:r w:rsidRPr="00B50E73">
        <w:rPr>
          <w:bCs/>
          <w:i/>
          <w:iCs/>
          <w:sz w:val="32"/>
          <w:szCs w:val="32"/>
        </w:rPr>
        <w:t>Пример 4</w:t>
      </w:r>
      <w:r>
        <w:rPr>
          <w:bCs/>
          <w:i/>
          <w:iCs/>
          <w:sz w:val="32"/>
          <w:szCs w:val="32"/>
        </w:rPr>
        <w:t>.</w:t>
      </w:r>
      <w:r w:rsidRPr="00555DEA">
        <w:rPr>
          <w:b/>
          <w:bCs/>
          <w:i/>
          <w:iCs/>
          <w:sz w:val="32"/>
          <w:szCs w:val="32"/>
        </w:rPr>
        <w:t xml:space="preserve"> </w:t>
      </w:r>
      <w:r w:rsidRPr="00555DEA">
        <w:rPr>
          <w:sz w:val="32"/>
          <w:szCs w:val="32"/>
        </w:rPr>
        <w:t>Вычислите процентную концентрацию,</w:t>
      </w:r>
      <w:r w:rsidRPr="00555DEA">
        <w:rPr>
          <w:b/>
          <w:bCs/>
          <w:i/>
          <w:iCs/>
          <w:sz w:val="32"/>
          <w:szCs w:val="32"/>
        </w:rPr>
        <w:t xml:space="preserve"> </w:t>
      </w:r>
      <w:r w:rsidRPr="00555DEA">
        <w:rPr>
          <w:sz w:val="32"/>
          <w:szCs w:val="32"/>
        </w:rPr>
        <w:t>молярность и</w:t>
      </w:r>
      <w:r w:rsidRPr="00555DEA">
        <w:rPr>
          <w:b/>
          <w:bCs/>
          <w:i/>
          <w:iCs/>
          <w:sz w:val="32"/>
          <w:szCs w:val="32"/>
        </w:rPr>
        <w:t xml:space="preserve"> </w:t>
      </w:r>
      <w:r>
        <w:rPr>
          <w:sz w:val="32"/>
          <w:szCs w:val="32"/>
        </w:rPr>
        <w:t>титр 2</w:t>
      </w:r>
      <w:r w:rsidRPr="00555DEA">
        <w:rPr>
          <w:sz w:val="32"/>
          <w:szCs w:val="32"/>
        </w:rPr>
        <w:t>н. раствора КОН (</w:t>
      </w:r>
      <w:r w:rsidRPr="00B50E73">
        <w:rPr>
          <w:i/>
          <w:sz w:val="32"/>
          <w:szCs w:val="32"/>
        </w:rPr>
        <w:t xml:space="preserve">ρ </w:t>
      </w:r>
      <w:r w:rsidRPr="00555DEA">
        <w:rPr>
          <w:sz w:val="32"/>
          <w:szCs w:val="32"/>
        </w:rPr>
        <w:t>= 1,10 г/см</w:t>
      </w:r>
      <w:r w:rsidRPr="00555DEA">
        <w:rPr>
          <w:sz w:val="32"/>
          <w:szCs w:val="32"/>
          <w:vertAlign w:val="superscript"/>
        </w:rPr>
        <w:t>3</w:t>
      </w:r>
      <w:r w:rsidRPr="00555DEA">
        <w:rPr>
          <w:sz w:val="32"/>
          <w:szCs w:val="32"/>
        </w:rPr>
        <w:t>).</w:t>
      </w:r>
    </w:p>
    <w:p w14:paraId="732123CD" w14:textId="77777777" w:rsidR="009D630C" w:rsidRPr="00B50E73" w:rsidRDefault="009D630C" w:rsidP="00454479">
      <w:pPr>
        <w:tabs>
          <w:tab w:val="left" w:pos="1134"/>
        </w:tabs>
        <w:ind w:firstLine="709"/>
        <w:jc w:val="both"/>
        <w:rPr>
          <w:sz w:val="32"/>
          <w:szCs w:val="32"/>
        </w:rPr>
      </w:pPr>
      <w:r w:rsidRPr="00B50E73">
        <w:rPr>
          <w:bCs/>
          <w:i/>
          <w:iCs/>
          <w:sz w:val="32"/>
          <w:szCs w:val="32"/>
        </w:rPr>
        <w:t>Решение</w:t>
      </w:r>
      <w:r>
        <w:rPr>
          <w:bCs/>
          <w:sz w:val="32"/>
          <w:szCs w:val="32"/>
        </w:rPr>
        <w:t>.</w:t>
      </w:r>
    </w:p>
    <w:p w14:paraId="59675F44" w14:textId="77777777" w:rsidR="009D630C" w:rsidRPr="00555DEA" w:rsidRDefault="009D630C" w:rsidP="00454479">
      <w:pPr>
        <w:numPr>
          <w:ilvl w:val="0"/>
          <w:numId w:val="115"/>
        </w:numPr>
        <w:tabs>
          <w:tab w:val="left" w:pos="347"/>
          <w:tab w:val="left" w:pos="1134"/>
        </w:tabs>
        <w:spacing w:line="240" w:lineRule="auto"/>
        <w:ind w:left="0" w:firstLine="709"/>
        <w:jc w:val="both"/>
        <w:rPr>
          <w:sz w:val="32"/>
          <w:szCs w:val="32"/>
        </w:rPr>
      </w:pPr>
      <w:r w:rsidRPr="00555DEA">
        <w:rPr>
          <w:sz w:val="32"/>
          <w:szCs w:val="32"/>
        </w:rPr>
        <w:t>Вычислим массу 1 литра раствора КОН</w:t>
      </w:r>
      <w:r>
        <w:rPr>
          <w:sz w:val="32"/>
          <w:szCs w:val="32"/>
        </w:rPr>
        <w:t>:</w:t>
      </w:r>
    </w:p>
    <w:p w14:paraId="6DBE8DD7" w14:textId="77777777" w:rsidR="009D630C" w:rsidRPr="00555DEA" w:rsidRDefault="009D630C" w:rsidP="00454479">
      <w:pPr>
        <w:tabs>
          <w:tab w:val="left" w:pos="1134"/>
        </w:tabs>
        <w:ind w:firstLine="709"/>
        <w:jc w:val="both"/>
        <w:rPr>
          <w:sz w:val="32"/>
          <w:szCs w:val="32"/>
        </w:rPr>
      </w:pPr>
      <w:r w:rsidRPr="00555DEA">
        <w:rPr>
          <w:sz w:val="32"/>
          <w:szCs w:val="32"/>
        </w:rPr>
        <w:t>1000</w:t>
      </w:r>
      <w:r>
        <w:rPr>
          <w:sz w:val="32"/>
          <w:szCs w:val="32"/>
        </w:rPr>
        <w:t xml:space="preserve"> </w:t>
      </w:r>
      <w:r w:rsidRPr="00555DEA">
        <w:rPr>
          <w:sz w:val="32"/>
          <w:szCs w:val="32"/>
        </w:rPr>
        <w:t>·</w:t>
      </w:r>
      <w:r>
        <w:rPr>
          <w:sz w:val="32"/>
          <w:szCs w:val="32"/>
        </w:rPr>
        <w:t xml:space="preserve"> </w:t>
      </w:r>
      <w:r w:rsidRPr="00555DEA">
        <w:rPr>
          <w:sz w:val="32"/>
          <w:szCs w:val="32"/>
        </w:rPr>
        <w:t>1,10 = 1100 г</w:t>
      </w:r>
    </w:p>
    <w:p w14:paraId="42545EA7" w14:textId="77777777" w:rsidR="009D630C" w:rsidRPr="00555DEA" w:rsidRDefault="009D630C" w:rsidP="00454479">
      <w:pPr>
        <w:numPr>
          <w:ilvl w:val="0"/>
          <w:numId w:val="115"/>
        </w:numPr>
        <w:tabs>
          <w:tab w:val="left" w:pos="434"/>
          <w:tab w:val="left" w:pos="1134"/>
        </w:tabs>
        <w:spacing w:line="240" w:lineRule="auto"/>
        <w:ind w:left="0" w:firstLine="709"/>
        <w:jc w:val="both"/>
        <w:rPr>
          <w:sz w:val="32"/>
          <w:szCs w:val="32"/>
        </w:rPr>
      </w:pPr>
      <w:r w:rsidRPr="00555DEA">
        <w:rPr>
          <w:sz w:val="32"/>
          <w:szCs w:val="32"/>
        </w:rPr>
        <w:t>Определим массу растворенного вещества: нормальная концентрация показыв</w:t>
      </w:r>
      <w:r>
        <w:rPr>
          <w:sz w:val="32"/>
          <w:szCs w:val="32"/>
        </w:rPr>
        <w:t>ает, сколько моль</w:t>
      </w:r>
      <w:r w:rsidRPr="00555DEA">
        <w:rPr>
          <w:sz w:val="32"/>
          <w:szCs w:val="32"/>
        </w:rPr>
        <w:t>-эквивалентов растворенного вещества содержится в 1 литре раствора, т.к. наш раствор 2 н., то в 1 л</w:t>
      </w:r>
      <w:r>
        <w:rPr>
          <w:sz w:val="32"/>
          <w:szCs w:val="32"/>
        </w:rPr>
        <w:t>итре раствора содержится 2 моль</w:t>
      </w:r>
      <w:r w:rsidRPr="00555DEA">
        <w:rPr>
          <w:sz w:val="32"/>
          <w:szCs w:val="32"/>
        </w:rPr>
        <w:t>-эквивалента КОН.</w:t>
      </w:r>
    </w:p>
    <w:p w14:paraId="39BFF5B9" w14:textId="36D68A9A" w:rsidR="009D630C" w:rsidRPr="00555DEA" w:rsidRDefault="009D630C" w:rsidP="00454479">
      <w:pPr>
        <w:numPr>
          <w:ilvl w:val="0"/>
          <w:numId w:val="115"/>
        </w:numPr>
        <w:tabs>
          <w:tab w:val="left" w:pos="374"/>
          <w:tab w:val="left" w:pos="1134"/>
        </w:tabs>
        <w:spacing w:line="240" w:lineRule="auto"/>
        <w:ind w:left="0" w:firstLine="709"/>
        <w:jc w:val="both"/>
        <w:rPr>
          <w:sz w:val="32"/>
          <w:szCs w:val="32"/>
        </w:rPr>
      </w:pPr>
      <w:r>
        <w:rPr>
          <w:sz w:val="32"/>
          <w:szCs w:val="32"/>
        </w:rPr>
        <w:t>Зная число моль</w:t>
      </w:r>
      <w:r w:rsidRPr="00555DEA">
        <w:rPr>
          <w:sz w:val="32"/>
          <w:szCs w:val="32"/>
        </w:rPr>
        <w:t>-эквивалентов и эквивалентную массу КОН рассчитаем массу КОН:</w:t>
      </w:r>
    </w:p>
    <w:p w14:paraId="144297DF" w14:textId="77777777" w:rsidR="009D630C" w:rsidRPr="00555DEA" w:rsidRDefault="009D630C" w:rsidP="00454479">
      <w:pPr>
        <w:tabs>
          <w:tab w:val="left" w:pos="1134"/>
        </w:tabs>
        <w:ind w:firstLine="709"/>
        <w:jc w:val="both"/>
        <w:rPr>
          <w:sz w:val="32"/>
          <w:szCs w:val="32"/>
        </w:rPr>
      </w:pPr>
      <w:proofErr w:type="spellStart"/>
      <w:r w:rsidRPr="00B50E73">
        <w:rPr>
          <w:i/>
          <w:sz w:val="32"/>
          <w:szCs w:val="32"/>
        </w:rPr>
        <w:t>М</w:t>
      </w:r>
      <w:r w:rsidRPr="00555DEA">
        <w:rPr>
          <w:sz w:val="32"/>
          <w:szCs w:val="32"/>
        </w:rPr>
        <w:t>э</w:t>
      </w:r>
      <w:proofErr w:type="spellEnd"/>
      <w:r w:rsidRPr="00555DEA">
        <w:rPr>
          <w:sz w:val="32"/>
          <w:szCs w:val="32"/>
        </w:rPr>
        <w:t xml:space="preserve"> кон = </w:t>
      </w:r>
      <w:r w:rsidRPr="00B50E73">
        <w:rPr>
          <w:i/>
          <w:sz w:val="32"/>
          <w:szCs w:val="32"/>
        </w:rPr>
        <w:t>М</w:t>
      </w:r>
      <w:r w:rsidRPr="00555DEA">
        <w:rPr>
          <w:sz w:val="32"/>
          <w:szCs w:val="32"/>
        </w:rPr>
        <w:t xml:space="preserve"> кон, т.к. </w:t>
      </w:r>
      <w:proofErr w:type="spellStart"/>
      <w:r w:rsidRPr="00555DEA">
        <w:rPr>
          <w:sz w:val="32"/>
          <w:szCs w:val="32"/>
        </w:rPr>
        <w:t>fэ</w:t>
      </w:r>
      <w:proofErr w:type="spellEnd"/>
      <w:r w:rsidRPr="00555DEA">
        <w:rPr>
          <w:sz w:val="32"/>
          <w:szCs w:val="32"/>
        </w:rPr>
        <w:t xml:space="preserve"> = 1.</w:t>
      </w:r>
    </w:p>
    <w:p w14:paraId="59C8FB6F" w14:textId="77777777" w:rsidR="009D630C" w:rsidRPr="00555DEA" w:rsidRDefault="009D630C" w:rsidP="00454479">
      <w:pPr>
        <w:numPr>
          <w:ilvl w:val="2"/>
          <w:numId w:val="114"/>
        </w:numPr>
        <w:tabs>
          <w:tab w:val="left" w:pos="1134"/>
          <w:tab w:val="left" w:pos="3807"/>
        </w:tabs>
        <w:spacing w:line="240" w:lineRule="auto"/>
        <w:ind w:firstLine="709"/>
        <w:jc w:val="both"/>
        <w:rPr>
          <w:sz w:val="32"/>
          <w:szCs w:val="32"/>
        </w:rPr>
      </w:pPr>
      <w:r w:rsidRPr="00555DEA">
        <w:rPr>
          <w:sz w:val="32"/>
          <w:szCs w:val="32"/>
        </w:rPr>
        <w:t xml:space="preserve">= </w:t>
      </w:r>
      <w:proofErr w:type="spellStart"/>
      <w:r w:rsidRPr="00555DEA">
        <w:rPr>
          <w:sz w:val="32"/>
          <w:szCs w:val="32"/>
        </w:rPr>
        <w:t>υ</w:t>
      </w:r>
      <w:r w:rsidRPr="00555DEA">
        <w:rPr>
          <w:sz w:val="32"/>
          <w:szCs w:val="32"/>
          <w:vertAlign w:val="subscript"/>
        </w:rPr>
        <w:t>э</w:t>
      </w:r>
      <w:proofErr w:type="spellEnd"/>
      <w:r w:rsidRPr="00555DEA">
        <w:rPr>
          <w:sz w:val="32"/>
          <w:szCs w:val="32"/>
        </w:rPr>
        <w:t>·</w:t>
      </w:r>
      <w:r>
        <w:rPr>
          <w:sz w:val="32"/>
          <w:szCs w:val="32"/>
        </w:rPr>
        <w:t xml:space="preserve"> </w:t>
      </w:r>
      <w:proofErr w:type="spellStart"/>
      <w:r w:rsidRPr="00555DEA">
        <w:rPr>
          <w:sz w:val="32"/>
          <w:szCs w:val="32"/>
        </w:rPr>
        <w:t>Мэ</w:t>
      </w:r>
      <w:proofErr w:type="spellEnd"/>
      <w:r w:rsidRPr="00555DEA">
        <w:rPr>
          <w:sz w:val="32"/>
          <w:szCs w:val="32"/>
        </w:rPr>
        <w:t xml:space="preserve"> = 2</w:t>
      </w:r>
      <w:r>
        <w:rPr>
          <w:sz w:val="32"/>
          <w:szCs w:val="32"/>
        </w:rPr>
        <w:t xml:space="preserve"> </w:t>
      </w:r>
      <w:r w:rsidRPr="00555DEA">
        <w:rPr>
          <w:sz w:val="32"/>
          <w:szCs w:val="32"/>
        </w:rPr>
        <w:t>·</w:t>
      </w:r>
      <w:r>
        <w:rPr>
          <w:sz w:val="32"/>
          <w:szCs w:val="32"/>
        </w:rPr>
        <w:t xml:space="preserve"> </w:t>
      </w:r>
      <w:r w:rsidRPr="00555DEA">
        <w:rPr>
          <w:sz w:val="32"/>
          <w:szCs w:val="32"/>
        </w:rPr>
        <w:t>56 = 112 г</w:t>
      </w:r>
    </w:p>
    <w:p w14:paraId="0E62BEB9" w14:textId="77777777" w:rsidR="009D630C" w:rsidRPr="00555DEA" w:rsidRDefault="009D630C" w:rsidP="00454479">
      <w:pPr>
        <w:numPr>
          <w:ilvl w:val="0"/>
          <w:numId w:val="115"/>
        </w:numPr>
        <w:tabs>
          <w:tab w:val="left" w:pos="0"/>
          <w:tab w:val="left" w:pos="347"/>
          <w:tab w:val="left" w:pos="1134"/>
        </w:tabs>
        <w:spacing w:line="240" w:lineRule="auto"/>
        <w:ind w:left="0" w:firstLine="709"/>
        <w:jc w:val="both"/>
        <w:rPr>
          <w:sz w:val="32"/>
          <w:szCs w:val="32"/>
        </w:rPr>
      </w:pPr>
      <w:r w:rsidRPr="00555DEA">
        <w:rPr>
          <w:sz w:val="32"/>
          <w:szCs w:val="32"/>
        </w:rPr>
        <w:t>Рассчитаем по формуле (1) процентную концентрацию:</w:t>
      </w:r>
    </w:p>
    <w:p w14:paraId="7D3B7A2C" w14:textId="253CBB7D" w:rsidR="009D630C" w:rsidRPr="00555DEA" w:rsidRDefault="00515A77" w:rsidP="00454479">
      <w:pPr>
        <w:numPr>
          <w:ilvl w:val="1"/>
          <w:numId w:val="115"/>
        </w:numPr>
        <w:tabs>
          <w:tab w:val="left" w:pos="1134"/>
          <w:tab w:val="left" w:pos="2067"/>
        </w:tabs>
        <w:spacing w:line="240" w:lineRule="auto"/>
        <w:ind w:left="0" w:firstLine="709"/>
        <w:jc w:val="both"/>
        <w:rPr>
          <w:sz w:val="32"/>
          <w:szCs w:val="32"/>
        </w:rPr>
      </w:pPr>
      <w:r>
        <w:rPr>
          <w:sz w:val="32"/>
          <w:szCs w:val="32"/>
          <w:lang w:val="en-US"/>
        </w:rPr>
        <w:t>w</w:t>
      </w:r>
      <w:r w:rsidRPr="00515A77">
        <w:rPr>
          <w:sz w:val="32"/>
          <w:szCs w:val="32"/>
        </w:rPr>
        <w:t xml:space="preserve"> </w:t>
      </w:r>
      <w:r w:rsidR="009D630C" w:rsidRPr="00555DEA">
        <w:rPr>
          <w:sz w:val="32"/>
          <w:szCs w:val="32"/>
        </w:rPr>
        <w:t xml:space="preserve">= </w:t>
      </w:r>
      <w:proofErr w:type="spellStart"/>
      <w:r w:rsidR="009D630C" w:rsidRPr="00664918">
        <w:rPr>
          <w:i/>
          <w:sz w:val="32"/>
          <w:szCs w:val="32"/>
        </w:rPr>
        <w:t>m</w:t>
      </w:r>
      <w:r w:rsidR="009D630C" w:rsidRPr="00555DEA">
        <w:rPr>
          <w:sz w:val="32"/>
          <w:szCs w:val="32"/>
          <w:vertAlign w:val="subscript"/>
        </w:rPr>
        <w:t>раст</w:t>
      </w:r>
      <w:proofErr w:type="spellEnd"/>
      <w:r w:rsidR="009D630C" w:rsidRPr="00555DEA">
        <w:rPr>
          <w:sz w:val="32"/>
          <w:szCs w:val="32"/>
          <w:vertAlign w:val="subscript"/>
        </w:rPr>
        <w:t>.</w:t>
      </w:r>
      <w:r w:rsidR="009D630C" w:rsidRPr="00555DEA">
        <w:rPr>
          <w:sz w:val="32"/>
          <w:szCs w:val="32"/>
        </w:rPr>
        <w:t xml:space="preserve"> </w:t>
      </w:r>
      <w:r w:rsidR="009D630C" w:rsidRPr="00555DEA">
        <w:rPr>
          <w:sz w:val="32"/>
          <w:szCs w:val="32"/>
          <w:vertAlign w:val="subscript"/>
        </w:rPr>
        <w:t>в-ва</w:t>
      </w:r>
      <w:r w:rsidR="009D630C" w:rsidRPr="00555DEA">
        <w:rPr>
          <w:sz w:val="32"/>
          <w:szCs w:val="32"/>
        </w:rPr>
        <w:t xml:space="preserve">·100/ </w:t>
      </w:r>
      <w:proofErr w:type="spellStart"/>
      <w:r w:rsidR="009D630C" w:rsidRPr="00664918">
        <w:rPr>
          <w:i/>
          <w:sz w:val="32"/>
          <w:szCs w:val="32"/>
        </w:rPr>
        <w:t>m</w:t>
      </w:r>
      <w:r w:rsidR="009D630C" w:rsidRPr="00555DEA">
        <w:rPr>
          <w:sz w:val="32"/>
          <w:szCs w:val="32"/>
          <w:vertAlign w:val="subscript"/>
        </w:rPr>
        <w:t>р-ра</w:t>
      </w:r>
      <w:proofErr w:type="spellEnd"/>
      <w:r w:rsidR="009D630C" w:rsidRPr="00555DEA">
        <w:rPr>
          <w:sz w:val="32"/>
          <w:szCs w:val="32"/>
        </w:rPr>
        <w:t xml:space="preserve"> = 112·100/1100 = 10,18 %.</w:t>
      </w:r>
    </w:p>
    <w:p w14:paraId="6DCAE850" w14:textId="77777777" w:rsidR="009D630C" w:rsidRPr="00555DEA" w:rsidRDefault="009D630C" w:rsidP="00454479">
      <w:pPr>
        <w:numPr>
          <w:ilvl w:val="0"/>
          <w:numId w:val="115"/>
        </w:numPr>
        <w:tabs>
          <w:tab w:val="left" w:pos="0"/>
          <w:tab w:val="left" w:pos="1134"/>
        </w:tabs>
        <w:spacing w:line="240" w:lineRule="auto"/>
        <w:ind w:left="0" w:firstLine="709"/>
        <w:jc w:val="both"/>
        <w:rPr>
          <w:sz w:val="32"/>
          <w:szCs w:val="32"/>
        </w:rPr>
      </w:pPr>
      <w:r w:rsidRPr="00555DEA">
        <w:rPr>
          <w:sz w:val="32"/>
          <w:szCs w:val="32"/>
        </w:rPr>
        <w:t>М</w:t>
      </w:r>
      <w:r>
        <w:rPr>
          <w:sz w:val="32"/>
          <w:szCs w:val="32"/>
        </w:rPr>
        <w:t>олярность и нормальность отличаю</w:t>
      </w:r>
      <w:r w:rsidRPr="00555DEA">
        <w:rPr>
          <w:sz w:val="32"/>
          <w:szCs w:val="32"/>
        </w:rPr>
        <w:t xml:space="preserve">тся друг от друга фактором эквивалентности: </w:t>
      </w:r>
      <w:r w:rsidRPr="00664918">
        <w:rPr>
          <w:i/>
          <w:sz w:val="32"/>
          <w:szCs w:val="32"/>
        </w:rPr>
        <w:t xml:space="preserve">См = </w:t>
      </w:r>
      <w:proofErr w:type="spellStart"/>
      <w:r w:rsidRPr="00664918">
        <w:rPr>
          <w:i/>
          <w:sz w:val="32"/>
          <w:szCs w:val="32"/>
        </w:rPr>
        <w:t>Сн</w:t>
      </w:r>
      <w:proofErr w:type="spellEnd"/>
      <w:r w:rsidRPr="00664918">
        <w:rPr>
          <w:i/>
          <w:sz w:val="32"/>
          <w:szCs w:val="32"/>
        </w:rPr>
        <w:t xml:space="preserve"> · </w:t>
      </w:r>
      <w:proofErr w:type="spellStart"/>
      <w:r w:rsidRPr="00664918">
        <w:rPr>
          <w:i/>
          <w:sz w:val="32"/>
          <w:szCs w:val="32"/>
        </w:rPr>
        <w:t>fэ</w:t>
      </w:r>
      <w:proofErr w:type="spellEnd"/>
      <w:r w:rsidRPr="00555DEA">
        <w:rPr>
          <w:sz w:val="32"/>
          <w:szCs w:val="32"/>
        </w:rPr>
        <w:t xml:space="preserve"> или </w:t>
      </w:r>
      <w:proofErr w:type="spellStart"/>
      <w:r w:rsidRPr="00664918">
        <w:rPr>
          <w:i/>
          <w:sz w:val="32"/>
          <w:szCs w:val="32"/>
        </w:rPr>
        <w:t>Сн</w:t>
      </w:r>
      <w:proofErr w:type="spellEnd"/>
      <w:r w:rsidRPr="00664918">
        <w:rPr>
          <w:i/>
          <w:sz w:val="32"/>
          <w:szCs w:val="32"/>
        </w:rPr>
        <w:t xml:space="preserve"> = См/</w:t>
      </w:r>
      <w:proofErr w:type="spellStart"/>
      <w:r w:rsidRPr="00664918">
        <w:rPr>
          <w:i/>
          <w:sz w:val="32"/>
          <w:szCs w:val="32"/>
        </w:rPr>
        <w:t>fэ</w:t>
      </w:r>
      <w:proofErr w:type="spellEnd"/>
    </w:p>
    <w:p w14:paraId="1C3F287F" w14:textId="77777777" w:rsidR="009D630C" w:rsidRPr="00555DEA" w:rsidRDefault="009D630C" w:rsidP="00454479">
      <w:pPr>
        <w:tabs>
          <w:tab w:val="left" w:pos="0"/>
          <w:tab w:val="left" w:pos="1134"/>
        </w:tabs>
        <w:ind w:firstLine="709"/>
        <w:jc w:val="both"/>
        <w:rPr>
          <w:sz w:val="32"/>
          <w:szCs w:val="32"/>
        </w:rPr>
      </w:pPr>
      <w:r w:rsidRPr="00555DEA">
        <w:rPr>
          <w:sz w:val="32"/>
          <w:szCs w:val="32"/>
        </w:rPr>
        <w:t xml:space="preserve">Для КОН </w:t>
      </w:r>
      <w:proofErr w:type="spellStart"/>
      <w:r w:rsidRPr="00664918">
        <w:rPr>
          <w:i/>
          <w:sz w:val="32"/>
          <w:szCs w:val="32"/>
        </w:rPr>
        <w:t>fэ</w:t>
      </w:r>
      <w:proofErr w:type="spellEnd"/>
      <w:r w:rsidRPr="00555DEA">
        <w:rPr>
          <w:sz w:val="32"/>
          <w:szCs w:val="32"/>
        </w:rPr>
        <w:t xml:space="preserve"> = 1, т.е. </w:t>
      </w:r>
      <w:r w:rsidRPr="00664918">
        <w:rPr>
          <w:i/>
          <w:sz w:val="32"/>
          <w:szCs w:val="32"/>
        </w:rPr>
        <w:t>С</w:t>
      </w:r>
      <w:r w:rsidRPr="00555DEA">
        <w:rPr>
          <w:sz w:val="32"/>
          <w:szCs w:val="32"/>
        </w:rPr>
        <w:t>м</w:t>
      </w:r>
      <w:r>
        <w:rPr>
          <w:sz w:val="32"/>
          <w:szCs w:val="32"/>
        </w:rPr>
        <w:t xml:space="preserve"> </w:t>
      </w:r>
      <w:r w:rsidRPr="00555DEA">
        <w:rPr>
          <w:sz w:val="32"/>
          <w:szCs w:val="32"/>
        </w:rPr>
        <w:t>=</w:t>
      </w:r>
      <w:r>
        <w:rPr>
          <w:sz w:val="32"/>
          <w:szCs w:val="32"/>
        </w:rPr>
        <w:t xml:space="preserve"> </w:t>
      </w:r>
      <w:proofErr w:type="spellStart"/>
      <w:r w:rsidRPr="00664918">
        <w:rPr>
          <w:i/>
          <w:sz w:val="32"/>
          <w:szCs w:val="32"/>
        </w:rPr>
        <w:t>С</w:t>
      </w:r>
      <w:r w:rsidRPr="00555DEA">
        <w:rPr>
          <w:sz w:val="32"/>
          <w:szCs w:val="32"/>
        </w:rPr>
        <w:t>н</w:t>
      </w:r>
      <w:proofErr w:type="spellEnd"/>
      <w:r w:rsidRPr="00555DEA">
        <w:rPr>
          <w:sz w:val="32"/>
          <w:szCs w:val="32"/>
        </w:rPr>
        <w:t xml:space="preserve">, следовательно, </w:t>
      </w:r>
      <w:r w:rsidRPr="00664918">
        <w:rPr>
          <w:i/>
          <w:sz w:val="32"/>
          <w:szCs w:val="32"/>
        </w:rPr>
        <w:t>С</w:t>
      </w:r>
      <w:r w:rsidRPr="00555DEA">
        <w:rPr>
          <w:sz w:val="32"/>
          <w:szCs w:val="32"/>
        </w:rPr>
        <w:t>м = 2 М.</w:t>
      </w:r>
    </w:p>
    <w:p w14:paraId="3E01451D" w14:textId="77777777" w:rsidR="009D630C" w:rsidRPr="00555DEA" w:rsidRDefault="009D630C" w:rsidP="00454479">
      <w:pPr>
        <w:numPr>
          <w:ilvl w:val="0"/>
          <w:numId w:val="115"/>
        </w:numPr>
        <w:tabs>
          <w:tab w:val="left" w:pos="0"/>
          <w:tab w:val="left" w:pos="347"/>
          <w:tab w:val="left" w:pos="1134"/>
        </w:tabs>
        <w:spacing w:line="240" w:lineRule="auto"/>
        <w:ind w:left="0" w:firstLine="709"/>
        <w:jc w:val="both"/>
        <w:rPr>
          <w:sz w:val="32"/>
          <w:szCs w:val="32"/>
        </w:rPr>
      </w:pPr>
      <w:r w:rsidRPr="00555DEA">
        <w:rPr>
          <w:sz w:val="32"/>
          <w:szCs w:val="32"/>
        </w:rPr>
        <w:t>Рассчитаем титр раствора</w:t>
      </w:r>
      <w:r>
        <w:rPr>
          <w:sz w:val="32"/>
          <w:szCs w:val="32"/>
        </w:rPr>
        <w:t>:</w:t>
      </w:r>
    </w:p>
    <w:p w14:paraId="51C52D1F" w14:textId="77777777" w:rsidR="009D630C" w:rsidRPr="00555DEA" w:rsidRDefault="009D630C" w:rsidP="00454479">
      <w:pPr>
        <w:tabs>
          <w:tab w:val="left" w:pos="0"/>
          <w:tab w:val="left" w:pos="1134"/>
        </w:tabs>
        <w:ind w:firstLine="709"/>
        <w:jc w:val="both"/>
        <w:rPr>
          <w:sz w:val="32"/>
          <w:szCs w:val="32"/>
        </w:rPr>
      </w:pPr>
      <w:r w:rsidRPr="00664918">
        <w:rPr>
          <w:i/>
          <w:sz w:val="32"/>
          <w:szCs w:val="32"/>
        </w:rPr>
        <w:t>Т</w:t>
      </w:r>
      <w:r>
        <w:rPr>
          <w:sz w:val="32"/>
          <w:szCs w:val="32"/>
        </w:rPr>
        <w:t xml:space="preserve"> </w:t>
      </w:r>
      <w:r w:rsidRPr="00555DEA">
        <w:rPr>
          <w:sz w:val="32"/>
          <w:szCs w:val="32"/>
        </w:rPr>
        <w:t>=</w:t>
      </w:r>
      <w:r>
        <w:rPr>
          <w:sz w:val="32"/>
          <w:szCs w:val="32"/>
        </w:rPr>
        <w:t xml:space="preserve"> </w:t>
      </w:r>
      <w:proofErr w:type="spellStart"/>
      <w:r w:rsidRPr="00664918">
        <w:rPr>
          <w:i/>
          <w:sz w:val="32"/>
          <w:szCs w:val="32"/>
        </w:rPr>
        <w:t>m</w:t>
      </w:r>
      <w:r w:rsidRPr="00555DEA">
        <w:rPr>
          <w:sz w:val="32"/>
          <w:szCs w:val="32"/>
          <w:vertAlign w:val="subscript"/>
        </w:rPr>
        <w:t>раств</w:t>
      </w:r>
      <w:proofErr w:type="spellEnd"/>
      <w:r w:rsidRPr="00555DEA">
        <w:rPr>
          <w:sz w:val="32"/>
          <w:szCs w:val="32"/>
          <w:vertAlign w:val="subscript"/>
        </w:rPr>
        <w:t>.</w:t>
      </w:r>
      <w:r w:rsidRPr="00555DEA">
        <w:rPr>
          <w:sz w:val="32"/>
          <w:szCs w:val="32"/>
        </w:rPr>
        <w:t xml:space="preserve"> </w:t>
      </w:r>
      <w:r w:rsidRPr="00555DEA">
        <w:rPr>
          <w:sz w:val="32"/>
          <w:szCs w:val="32"/>
          <w:vertAlign w:val="subscript"/>
        </w:rPr>
        <w:t>в-</w:t>
      </w:r>
      <w:proofErr w:type="spellStart"/>
      <w:r w:rsidRPr="00555DEA">
        <w:rPr>
          <w:sz w:val="32"/>
          <w:szCs w:val="32"/>
          <w:vertAlign w:val="subscript"/>
        </w:rPr>
        <w:t>ва</w:t>
      </w:r>
      <w:proofErr w:type="spellEnd"/>
      <w:r w:rsidRPr="00555DEA">
        <w:rPr>
          <w:sz w:val="32"/>
          <w:szCs w:val="32"/>
        </w:rPr>
        <w:t xml:space="preserve"> /</w:t>
      </w:r>
      <w:proofErr w:type="spellStart"/>
      <w:r w:rsidRPr="00664918">
        <w:rPr>
          <w:i/>
          <w:sz w:val="32"/>
          <w:szCs w:val="32"/>
        </w:rPr>
        <w:t>V</w:t>
      </w:r>
      <w:r w:rsidRPr="00555DEA">
        <w:rPr>
          <w:sz w:val="32"/>
          <w:szCs w:val="32"/>
          <w:vertAlign w:val="subscript"/>
        </w:rPr>
        <w:t>р-ра</w:t>
      </w:r>
      <w:proofErr w:type="spellEnd"/>
      <w:r w:rsidRPr="00555DEA">
        <w:rPr>
          <w:sz w:val="32"/>
          <w:szCs w:val="32"/>
        </w:rPr>
        <w:t xml:space="preserve"> = 112/1000 = 0,112 г/мл.</w:t>
      </w:r>
    </w:p>
    <w:p w14:paraId="1460D1F6" w14:textId="77777777" w:rsidR="009D630C" w:rsidRPr="00555DEA" w:rsidRDefault="009D630C" w:rsidP="00454479">
      <w:pPr>
        <w:tabs>
          <w:tab w:val="left" w:pos="1134"/>
        </w:tabs>
        <w:ind w:firstLine="709"/>
        <w:jc w:val="both"/>
        <w:rPr>
          <w:sz w:val="32"/>
          <w:szCs w:val="32"/>
        </w:rPr>
      </w:pPr>
    </w:p>
    <w:p w14:paraId="616379B8" w14:textId="77777777" w:rsidR="009D630C" w:rsidRPr="00555DEA" w:rsidRDefault="009D630C" w:rsidP="00454479">
      <w:pPr>
        <w:ind w:firstLine="709"/>
        <w:jc w:val="both"/>
        <w:rPr>
          <w:sz w:val="32"/>
          <w:szCs w:val="32"/>
        </w:rPr>
      </w:pPr>
      <w:r>
        <w:rPr>
          <w:bCs/>
          <w:i/>
          <w:iCs/>
          <w:sz w:val="32"/>
          <w:szCs w:val="32"/>
        </w:rPr>
        <w:t>Пример 5.</w:t>
      </w:r>
      <w:r w:rsidRPr="00555DEA">
        <w:rPr>
          <w:b/>
          <w:bCs/>
          <w:i/>
          <w:iCs/>
          <w:sz w:val="32"/>
          <w:szCs w:val="32"/>
        </w:rPr>
        <w:t xml:space="preserve"> </w:t>
      </w:r>
      <w:r w:rsidRPr="00555DEA">
        <w:rPr>
          <w:sz w:val="32"/>
          <w:szCs w:val="32"/>
        </w:rPr>
        <w:t>Рассчитать объем</w:t>
      </w:r>
      <w:r w:rsidRPr="00555DEA">
        <w:rPr>
          <w:b/>
          <w:bCs/>
          <w:i/>
          <w:iCs/>
          <w:sz w:val="32"/>
          <w:szCs w:val="32"/>
        </w:rPr>
        <w:t xml:space="preserve"> </w:t>
      </w:r>
      <w:r>
        <w:rPr>
          <w:sz w:val="32"/>
          <w:szCs w:val="32"/>
        </w:rPr>
        <w:t>36%-</w:t>
      </w:r>
      <w:r w:rsidRPr="00555DEA">
        <w:rPr>
          <w:sz w:val="32"/>
          <w:szCs w:val="32"/>
        </w:rPr>
        <w:t>й кислоты НС1 (</w:t>
      </w:r>
      <w:r w:rsidRPr="00F74988">
        <w:rPr>
          <w:i/>
          <w:sz w:val="32"/>
          <w:szCs w:val="32"/>
        </w:rPr>
        <w:t>ρ</w:t>
      </w:r>
      <w:r w:rsidRPr="00555DEA">
        <w:rPr>
          <w:sz w:val="32"/>
          <w:szCs w:val="32"/>
        </w:rPr>
        <w:t xml:space="preserve"> = 1,179</w:t>
      </w:r>
      <w:r w:rsidRPr="00555DEA">
        <w:rPr>
          <w:b/>
          <w:bCs/>
          <w:i/>
          <w:iCs/>
          <w:sz w:val="32"/>
          <w:szCs w:val="32"/>
        </w:rPr>
        <w:t xml:space="preserve"> </w:t>
      </w:r>
      <w:r w:rsidRPr="00555DEA">
        <w:rPr>
          <w:sz w:val="32"/>
          <w:szCs w:val="32"/>
        </w:rPr>
        <w:t>г/см</w:t>
      </w:r>
      <w:r w:rsidRPr="00555DEA">
        <w:rPr>
          <w:sz w:val="32"/>
          <w:szCs w:val="32"/>
          <w:vertAlign w:val="superscript"/>
        </w:rPr>
        <w:t>3</w:t>
      </w:r>
      <w:r w:rsidRPr="00555DEA">
        <w:rPr>
          <w:sz w:val="32"/>
          <w:szCs w:val="32"/>
        </w:rPr>
        <w:t>) для приготовления а) 200 мл 0,1 н. раствора; б) 500 мл 0,5 М раствора.</w:t>
      </w:r>
    </w:p>
    <w:p w14:paraId="40418041" w14:textId="77777777" w:rsidR="009D630C" w:rsidRPr="00F74988" w:rsidRDefault="009D630C" w:rsidP="00454479">
      <w:pPr>
        <w:tabs>
          <w:tab w:val="left" w:pos="1134"/>
        </w:tabs>
        <w:ind w:firstLine="709"/>
        <w:jc w:val="both"/>
        <w:rPr>
          <w:sz w:val="32"/>
          <w:szCs w:val="32"/>
        </w:rPr>
      </w:pPr>
      <w:r w:rsidRPr="00F74988">
        <w:rPr>
          <w:bCs/>
          <w:i/>
          <w:iCs/>
          <w:sz w:val="32"/>
          <w:szCs w:val="32"/>
        </w:rPr>
        <w:t>Решение</w:t>
      </w:r>
      <w:r w:rsidRPr="00F74988">
        <w:rPr>
          <w:bCs/>
          <w:sz w:val="32"/>
          <w:szCs w:val="32"/>
        </w:rPr>
        <w:t>:</w:t>
      </w:r>
    </w:p>
    <w:p w14:paraId="2BE2137C" w14:textId="77777777" w:rsidR="009D630C" w:rsidRPr="00555DEA" w:rsidRDefault="009D630C" w:rsidP="00454479">
      <w:pPr>
        <w:tabs>
          <w:tab w:val="left" w:pos="1134"/>
        </w:tabs>
        <w:ind w:firstLine="709"/>
        <w:jc w:val="both"/>
        <w:rPr>
          <w:sz w:val="32"/>
          <w:szCs w:val="32"/>
        </w:rPr>
      </w:pPr>
      <w:r w:rsidRPr="00555DEA">
        <w:rPr>
          <w:b/>
          <w:bCs/>
          <w:sz w:val="32"/>
          <w:szCs w:val="32"/>
        </w:rPr>
        <w:t>а)</w:t>
      </w:r>
    </w:p>
    <w:p w14:paraId="1B1235AB" w14:textId="77777777" w:rsidR="009D630C" w:rsidRPr="00555DEA" w:rsidRDefault="009D630C" w:rsidP="00454479">
      <w:pPr>
        <w:tabs>
          <w:tab w:val="left" w:pos="1134"/>
        </w:tabs>
        <w:ind w:firstLine="709"/>
        <w:jc w:val="both"/>
        <w:rPr>
          <w:sz w:val="32"/>
          <w:szCs w:val="32"/>
        </w:rPr>
      </w:pPr>
      <w:r w:rsidRPr="00555DEA">
        <w:rPr>
          <w:sz w:val="32"/>
          <w:szCs w:val="32"/>
        </w:rPr>
        <w:lastRenderedPageBreak/>
        <w:t xml:space="preserve">1. Рассчитаем массу </w:t>
      </w:r>
      <w:proofErr w:type="spellStart"/>
      <w:r w:rsidRPr="00555DEA">
        <w:rPr>
          <w:sz w:val="32"/>
          <w:szCs w:val="32"/>
        </w:rPr>
        <w:t>НСl</w:t>
      </w:r>
      <w:proofErr w:type="spellEnd"/>
      <w:r w:rsidRPr="00555DEA">
        <w:rPr>
          <w:sz w:val="32"/>
          <w:szCs w:val="32"/>
        </w:rPr>
        <w:t>,</w:t>
      </w:r>
      <w:r w:rsidRPr="00555DEA">
        <w:rPr>
          <w:b/>
          <w:bCs/>
          <w:sz w:val="32"/>
          <w:szCs w:val="32"/>
        </w:rPr>
        <w:t xml:space="preserve"> </w:t>
      </w:r>
      <w:r w:rsidRPr="00555DEA">
        <w:rPr>
          <w:sz w:val="32"/>
          <w:szCs w:val="32"/>
        </w:rPr>
        <w:t>которая содержится в</w:t>
      </w:r>
      <w:r w:rsidRPr="00555DEA">
        <w:rPr>
          <w:b/>
          <w:bCs/>
          <w:sz w:val="32"/>
          <w:szCs w:val="32"/>
        </w:rPr>
        <w:t xml:space="preserve"> </w:t>
      </w:r>
      <w:r w:rsidRPr="00555DEA">
        <w:rPr>
          <w:sz w:val="32"/>
          <w:szCs w:val="32"/>
        </w:rPr>
        <w:t>200</w:t>
      </w:r>
      <w:r w:rsidRPr="00555DEA">
        <w:rPr>
          <w:b/>
          <w:bCs/>
          <w:sz w:val="32"/>
          <w:szCs w:val="32"/>
        </w:rPr>
        <w:t xml:space="preserve"> </w:t>
      </w:r>
      <w:r w:rsidRPr="00555DEA">
        <w:rPr>
          <w:sz w:val="32"/>
          <w:szCs w:val="32"/>
        </w:rPr>
        <w:t>мл</w:t>
      </w:r>
      <w:r w:rsidRPr="00555DEA">
        <w:rPr>
          <w:b/>
          <w:bCs/>
          <w:sz w:val="32"/>
          <w:szCs w:val="32"/>
        </w:rPr>
        <w:t xml:space="preserve"> </w:t>
      </w:r>
      <w:r w:rsidRPr="00555DEA">
        <w:rPr>
          <w:sz w:val="32"/>
          <w:szCs w:val="32"/>
        </w:rPr>
        <w:t>0,1н</w:t>
      </w:r>
      <w:r w:rsidRPr="00555DEA">
        <w:rPr>
          <w:b/>
          <w:bCs/>
          <w:sz w:val="32"/>
          <w:szCs w:val="32"/>
        </w:rPr>
        <w:t xml:space="preserve"> </w:t>
      </w:r>
      <w:r w:rsidRPr="00555DEA">
        <w:rPr>
          <w:sz w:val="32"/>
          <w:szCs w:val="32"/>
        </w:rPr>
        <w:t>раствора:</w:t>
      </w:r>
    </w:p>
    <w:p w14:paraId="24A1AEC0" w14:textId="77777777" w:rsidR="009D630C" w:rsidRPr="00555DEA" w:rsidRDefault="009D630C" w:rsidP="00454479">
      <w:pPr>
        <w:tabs>
          <w:tab w:val="left" w:pos="1134"/>
        </w:tabs>
        <w:ind w:firstLine="709"/>
        <w:jc w:val="both"/>
        <w:rPr>
          <w:sz w:val="32"/>
          <w:szCs w:val="32"/>
        </w:rPr>
      </w:pPr>
      <w:proofErr w:type="spellStart"/>
      <w:r w:rsidRPr="00F74988">
        <w:rPr>
          <w:i/>
          <w:sz w:val="32"/>
          <w:szCs w:val="32"/>
        </w:rPr>
        <w:t>m</w:t>
      </w:r>
      <w:r w:rsidRPr="00555DEA">
        <w:rPr>
          <w:sz w:val="32"/>
          <w:szCs w:val="32"/>
          <w:vertAlign w:val="subscript"/>
        </w:rPr>
        <w:t>HCl</w:t>
      </w:r>
      <w:proofErr w:type="spellEnd"/>
      <w:r w:rsidRPr="00555DEA">
        <w:rPr>
          <w:sz w:val="32"/>
          <w:szCs w:val="32"/>
        </w:rPr>
        <w:t xml:space="preserve"> = 0,1</w:t>
      </w:r>
      <w:r>
        <w:rPr>
          <w:sz w:val="32"/>
          <w:szCs w:val="32"/>
        </w:rPr>
        <w:t xml:space="preserve"> </w:t>
      </w:r>
      <w:r w:rsidRPr="00555DEA">
        <w:rPr>
          <w:sz w:val="32"/>
          <w:szCs w:val="32"/>
        </w:rPr>
        <w:t>·</w:t>
      </w:r>
      <w:r>
        <w:rPr>
          <w:sz w:val="32"/>
          <w:szCs w:val="32"/>
        </w:rPr>
        <w:t xml:space="preserve"> </w:t>
      </w:r>
      <w:r w:rsidRPr="00555DEA">
        <w:rPr>
          <w:sz w:val="32"/>
          <w:szCs w:val="32"/>
        </w:rPr>
        <w:t>200</w:t>
      </w:r>
      <w:r>
        <w:rPr>
          <w:sz w:val="32"/>
          <w:szCs w:val="32"/>
        </w:rPr>
        <w:t xml:space="preserve"> </w:t>
      </w:r>
      <w:r w:rsidRPr="00555DEA">
        <w:rPr>
          <w:sz w:val="32"/>
          <w:szCs w:val="32"/>
        </w:rPr>
        <w:t>·</w:t>
      </w:r>
      <w:r>
        <w:rPr>
          <w:sz w:val="32"/>
          <w:szCs w:val="32"/>
        </w:rPr>
        <w:t xml:space="preserve"> </w:t>
      </w:r>
      <w:r w:rsidRPr="00555DEA">
        <w:rPr>
          <w:sz w:val="32"/>
          <w:szCs w:val="32"/>
        </w:rPr>
        <w:t>36,5/1000 = 0,73 г</w:t>
      </w:r>
    </w:p>
    <w:p w14:paraId="69B9B61E" w14:textId="77777777" w:rsidR="009D630C" w:rsidRPr="00555DEA" w:rsidRDefault="009D630C" w:rsidP="00454479">
      <w:pPr>
        <w:widowControl w:val="0"/>
        <w:numPr>
          <w:ilvl w:val="0"/>
          <w:numId w:val="110"/>
        </w:numPr>
        <w:tabs>
          <w:tab w:val="left" w:pos="1134"/>
        </w:tabs>
        <w:autoSpaceDE w:val="0"/>
        <w:autoSpaceDN w:val="0"/>
        <w:spacing w:line="240" w:lineRule="auto"/>
        <w:ind w:left="0" w:firstLine="709"/>
        <w:jc w:val="both"/>
        <w:rPr>
          <w:sz w:val="32"/>
          <w:szCs w:val="32"/>
        </w:rPr>
      </w:pPr>
      <w:r>
        <w:rPr>
          <w:sz w:val="32"/>
          <w:szCs w:val="32"/>
        </w:rPr>
        <w:t>Рассчитаем массу 36%-</w:t>
      </w:r>
      <w:r w:rsidRPr="00555DEA">
        <w:rPr>
          <w:sz w:val="32"/>
          <w:szCs w:val="32"/>
        </w:rPr>
        <w:t xml:space="preserve">го раствора </w:t>
      </w:r>
      <w:proofErr w:type="spellStart"/>
      <w:r w:rsidRPr="00555DEA">
        <w:rPr>
          <w:sz w:val="32"/>
          <w:szCs w:val="32"/>
        </w:rPr>
        <w:t>НСl</w:t>
      </w:r>
      <w:proofErr w:type="spellEnd"/>
      <w:r w:rsidRPr="00555DEA">
        <w:rPr>
          <w:sz w:val="32"/>
          <w:szCs w:val="32"/>
        </w:rPr>
        <w:t>, в которой содержится</w:t>
      </w:r>
    </w:p>
    <w:p w14:paraId="148C89D9" w14:textId="77777777" w:rsidR="009D630C" w:rsidRPr="00555DEA" w:rsidRDefault="009D630C" w:rsidP="00454479">
      <w:pPr>
        <w:tabs>
          <w:tab w:val="left" w:pos="1134"/>
        </w:tabs>
        <w:ind w:firstLine="709"/>
        <w:jc w:val="both"/>
        <w:rPr>
          <w:sz w:val="32"/>
          <w:szCs w:val="32"/>
        </w:rPr>
      </w:pPr>
      <w:r w:rsidRPr="00555DEA">
        <w:rPr>
          <w:sz w:val="32"/>
          <w:szCs w:val="32"/>
        </w:rPr>
        <w:t xml:space="preserve">0,73 г </w:t>
      </w:r>
      <w:proofErr w:type="spellStart"/>
      <w:r w:rsidRPr="00555DEA">
        <w:rPr>
          <w:sz w:val="32"/>
          <w:szCs w:val="32"/>
        </w:rPr>
        <w:t>НСl</w:t>
      </w:r>
      <w:proofErr w:type="spellEnd"/>
    </w:p>
    <w:p w14:paraId="6E91015A" w14:textId="77777777" w:rsidR="009D630C" w:rsidRPr="00555DEA" w:rsidRDefault="009D630C" w:rsidP="00454479">
      <w:pPr>
        <w:tabs>
          <w:tab w:val="left" w:pos="1134"/>
        </w:tabs>
        <w:ind w:firstLine="709"/>
        <w:jc w:val="both"/>
        <w:rPr>
          <w:sz w:val="32"/>
          <w:szCs w:val="32"/>
        </w:rPr>
      </w:pPr>
      <w:r w:rsidRPr="00555DEA">
        <w:rPr>
          <w:sz w:val="32"/>
          <w:szCs w:val="32"/>
        </w:rPr>
        <w:t>3</w:t>
      </w:r>
      <w:r>
        <w:rPr>
          <w:sz w:val="32"/>
          <w:szCs w:val="32"/>
        </w:rPr>
        <w:t xml:space="preserve">6 г </w:t>
      </w:r>
      <w:proofErr w:type="spellStart"/>
      <w:r>
        <w:rPr>
          <w:sz w:val="32"/>
          <w:szCs w:val="32"/>
        </w:rPr>
        <w:t>НСl</w:t>
      </w:r>
      <w:proofErr w:type="spellEnd"/>
      <w:r>
        <w:rPr>
          <w:sz w:val="32"/>
          <w:szCs w:val="32"/>
        </w:rPr>
        <w:t xml:space="preserve"> находятся в 100 г 36%-</w:t>
      </w:r>
      <w:r w:rsidRPr="00555DEA">
        <w:rPr>
          <w:sz w:val="32"/>
          <w:szCs w:val="32"/>
        </w:rPr>
        <w:t>го раствора НС1</w:t>
      </w:r>
    </w:p>
    <w:p w14:paraId="4BEDCA63" w14:textId="77777777" w:rsidR="009D630C" w:rsidRPr="00555DEA" w:rsidRDefault="009D630C" w:rsidP="00454479">
      <w:pPr>
        <w:tabs>
          <w:tab w:val="left" w:pos="1134"/>
        </w:tabs>
        <w:ind w:firstLine="709"/>
        <w:jc w:val="both"/>
        <w:rPr>
          <w:sz w:val="32"/>
          <w:szCs w:val="32"/>
        </w:rPr>
      </w:pPr>
      <w:r w:rsidRPr="00555DEA">
        <w:rPr>
          <w:sz w:val="32"/>
          <w:szCs w:val="32"/>
        </w:rPr>
        <w:t xml:space="preserve">0,73 г НС1 находятся в </w:t>
      </w:r>
      <w:r w:rsidRPr="00F74988">
        <w:rPr>
          <w:i/>
          <w:sz w:val="32"/>
          <w:szCs w:val="32"/>
        </w:rPr>
        <w:t>Х</w:t>
      </w:r>
      <w:r w:rsidRPr="00555DEA">
        <w:rPr>
          <w:sz w:val="32"/>
          <w:szCs w:val="32"/>
        </w:rPr>
        <w:t xml:space="preserve"> г 36%-го раствора НС1</w:t>
      </w:r>
    </w:p>
    <w:p w14:paraId="7C7A18FE" w14:textId="77777777" w:rsidR="009D630C" w:rsidRPr="00555DEA" w:rsidRDefault="009D630C" w:rsidP="00454479">
      <w:pPr>
        <w:tabs>
          <w:tab w:val="left" w:pos="1134"/>
          <w:tab w:val="left" w:pos="3790"/>
        </w:tabs>
        <w:ind w:firstLine="709"/>
        <w:jc w:val="both"/>
        <w:rPr>
          <w:sz w:val="32"/>
          <w:szCs w:val="32"/>
        </w:rPr>
      </w:pPr>
      <w:r w:rsidRPr="00F74988">
        <w:rPr>
          <w:i/>
          <w:sz w:val="32"/>
          <w:szCs w:val="32"/>
        </w:rPr>
        <w:t>Х</w:t>
      </w:r>
      <w:r w:rsidRPr="00555DEA">
        <w:rPr>
          <w:sz w:val="32"/>
          <w:szCs w:val="32"/>
        </w:rPr>
        <w:t xml:space="preserve"> = 0,73</w:t>
      </w:r>
      <w:r>
        <w:rPr>
          <w:sz w:val="32"/>
          <w:szCs w:val="32"/>
        </w:rPr>
        <w:t xml:space="preserve"> </w:t>
      </w:r>
      <w:r w:rsidRPr="00555DEA">
        <w:rPr>
          <w:sz w:val="32"/>
          <w:szCs w:val="32"/>
        </w:rPr>
        <w:t>·</w:t>
      </w:r>
      <w:r>
        <w:rPr>
          <w:sz w:val="32"/>
          <w:szCs w:val="32"/>
        </w:rPr>
        <w:t xml:space="preserve"> </w:t>
      </w:r>
      <w:r w:rsidRPr="00555DEA">
        <w:rPr>
          <w:sz w:val="32"/>
          <w:szCs w:val="32"/>
        </w:rPr>
        <w:t>100/ 36 = 2,03 г</w:t>
      </w:r>
    </w:p>
    <w:p w14:paraId="731DD117" w14:textId="77777777" w:rsidR="009D630C" w:rsidRPr="00555DEA" w:rsidRDefault="009D630C" w:rsidP="00454479">
      <w:pPr>
        <w:numPr>
          <w:ilvl w:val="0"/>
          <w:numId w:val="110"/>
        </w:numPr>
        <w:tabs>
          <w:tab w:val="left" w:pos="1134"/>
        </w:tabs>
        <w:spacing w:line="240" w:lineRule="auto"/>
        <w:ind w:left="0" w:firstLine="709"/>
        <w:jc w:val="both"/>
        <w:rPr>
          <w:sz w:val="32"/>
          <w:szCs w:val="32"/>
        </w:rPr>
      </w:pPr>
      <w:r w:rsidRPr="00555DEA">
        <w:rPr>
          <w:sz w:val="32"/>
          <w:szCs w:val="32"/>
        </w:rPr>
        <w:t>Найдем, какой объем НС1 составляет 2,03 г раствора:</w:t>
      </w:r>
    </w:p>
    <w:p w14:paraId="59EB5345" w14:textId="77777777" w:rsidR="009D630C" w:rsidRPr="00555DEA" w:rsidRDefault="009D630C" w:rsidP="00454479">
      <w:pPr>
        <w:tabs>
          <w:tab w:val="left" w:pos="993"/>
          <w:tab w:val="left" w:pos="1134"/>
        </w:tabs>
        <w:ind w:firstLine="709"/>
        <w:jc w:val="both"/>
        <w:rPr>
          <w:sz w:val="32"/>
          <w:szCs w:val="32"/>
        </w:rPr>
      </w:pPr>
      <w:r w:rsidRPr="00DA5F7E">
        <w:rPr>
          <w:i/>
          <w:sz w:val="32"/>
          <w:szCs w:val="32"/>
        </w:rPr>
        <w:t>V</w:t>
      </w:r>
      <w:r w:rsidRPr="00555DEA">
        <w:rPr>
          <w:sz w:val="32"/>
          <w:szCs w:val="32"/>
        </w:rPr>
        <w:t xml:space="preserve"> = </w:t>
      </w:r>
      <w:r w:rsidRPr="00DA5F7E">
        <w:rPr>
          <w:i/>
          <w:sz w:val="32"/>
          <w:szCs w:val="32"/>
        </w:rPr>
        <w:t>m/ ρ</w:t>
      </w:r>
      <w:r w:rsidRPr="00555DEA">
        <w:rPr>
          <w:sz w:val="32"/>
          <w:szCs w:val="32"/>
        </w:rPr>
        <w:t xml:space="preserve"> = 2,03/1,179 = 1,8 мл</w:t>
      </w:r>
      <w:r>
        <w:rPr>
          <w:sz w:val="32"/>
          <w:szCs w:val="32"/>
        </w:rPr>
        <w:t>.</w:t>
      </w:r>
    </w:p>
    <w:p w14:paraId="33E657E8" w14:textId="61AF70DC" w:rsidR="009D630C" w:rsidRPr="00555DEA" w:rsidRDefault="001B06EA" w:rsidP="00454479">
      <w:pPr>
        <w:tabs>
          <w:tab w:val="left" w:pos="1134"/>
        </w:tabs>
        <w:ind w:firstLine="709"/>
        <w:jc w:val="both"/>
        <w:rPr>
          <w:b/>
          <w:bCs/>
          <w:i/>
          <w:iCs/>
          <w:sz w:val="32"/>
          <w:szCs w:val="32"/>
        </w:rPr>
      </w:pPr>
      <w:r w:rsidRPr="00F74988">
        <w:rPr>
          <w:bCs/>
          <w:i/>
          <w:iCs/>
          <w:sz w:val="32"/>
          <w:szCs w:val="32"/>
        </w:rPr>
        <w:t>Ответ</w:t>
      </w:r>
      <w:r w:rsidRPr="00F74988">
        <w:rPr>
          <w:i/>
          <w:iCs/>
          <w:sz w:val="32"/>
          <w:szCs w:val="32"/>
        </w:rPr>
        <w:t>:</w:t>
      </w:r>
      <w:r w:rsidRPr="00555DEA">
        <w:rPr>
          <w:b/>
          <w:bCs/>
          <w:i/>
          <w:iCs/>
          <w:sz w:val="32"/>
          <w:szCs w:val="32"/>
        </w:rPr>
        <w:t xml:space="preserve"> </w:t>
      </w:r>
      <w:r w:rsidRPr="001B06EA">
        <w:rPr>
          <w:bCs/>
          <w:iCs/>
          <w:sz w:val="32"/>
          <w:szCs w:val="32"/>
        </w:rPr>
        <w:t>необходимо</w:t>
      </w:r>
      <w:r w:rsidR="009D630C" w:rsidRPr="001B06EA">
        <w:rPr>
          <w:sz w:val="32"/>
          <w:szCs w:val="32"/>
        </w:rPr>
        <w:t xml:space="preserve"> </w:t>
      </w:r>
      <w:r w:rsidR="009D630C" w:rsidRPr="00555DEA">
        <w:rPr>
          <w:sz w:val="32"/>
          <w:szCs w:val="32"/>
        </w:rPr>
        <w:t>взять</w:t>
      </w:r>
      <w:r w:rsidR="009D630C" w:rsidRPr="00555DEA">
        <w:rPr>
          <w:b/>
          <w:bCs/>
          <w:i/>
          <w:iCs/>
          <w:sz w:val="32"/>
          <w:szCs w:val="32"/>
        </w:rPr>
        <w:t xml:space="preserve"> </w:t>
      </w:r>
      <w:r w:rsidR="009D630C" w:rsidRPr="00555DEA">
        <w:rPr>
          <w:sz w:val="32"/>
          <w:szCs w:val="32"/>
        </w:rPr>
        <w:t>1,8</w:t>
      </w:r>
      <w:r w:rsidR="009D630C" w:rsidRPr="00555DEA">
        <w:rPr>
          <w:b/>
          <w:bCs/>
          <w:i/>
          <w:iCs/>
          <w:sz w:val="32"/>
          <w:szCs w:val="32"/>
        </w:rPr>
        <w:t xml:space="preserve"> </w:t>
      </w:r>
      <w:r w:rsidR="009D630C" w:rsidRPr="00555DEA">
        <w:rPr>
          <w:sz w:val="32"/>
          <w:szCs w:val="32"/>
        </w:rPr>
        <w:t>мл</w:t>
      </w:r>
      <w:r w:rsidR="009D630C" w:rsidRPr="00555DEA">
        <w:rPr>
          <w:b/>
          <w:bCs/>
          <w:i/>
          <w:iCs/>
          <w:sz w:val="32"/>
          <w:szCs w:val="32"/>
        </w:rPr>
        <w:t xml:space="preserve"> </w:t>
      </w:r>
      <w:r w:rsidR="009D630C">
        <w:rPr>
          <w:sz w:val="32"/>
          <w:szCs w:val="32"/>
        </w:rPr>
        <w:t>36%-</w:t>
      </w:r>
      <w:r w:rsidR="009D630C" w:rsidRPr="00555DEA">
        <w:rPr>
          <w:sz w:val="32"/>
          <w:szCs w:val="32"/>
        </w:rPr>
        <w:t xml:space="preserve">го раствора </w:t>
      </w:r>
      <w:proofErr w:type="spellStart"/>
      <w:r w:rsidR="009D630C" w:rsidRPr="00555DEA">
        <w:rPr>
          <w:sz w:val="32"/>
          <w:szCs w:val="32"/>
        </w:rPr>
        <w:t>НСl</w:t>
      </w:r>
      <w:proofErr w:type="spellEnd"/>
      <w:r w:rsidR="00423443">
        <w:rPr>
          <w:sz w:val="32"/>
          <w:szCs w:val="32"/>
        </w:rPr>
        <w:t>.</w:t>
      </w:r>
      <w:r w:rsidR="009D630C" w:rsidRPr="00555DEA">
        <w:rPr>
          <w:b/>
          <w:bCs/>
          <w:i/>
          <w:iCs/>
          <w:sz w:val="32"/>
          <w:szCs w:val="32"/>
        </w:rPr>
        <w:t xml:space="preserve"> </w:t>
      </w:r>
    </w:p>
    <w:p w14:paraId="42ADDA08" w14:textId="77777777" w:rsidR="009D630C" w:rsidRPr="00555DEA" w:rsidRDefault="009D630C" w:rsidP="00454479">
      <w:pPr>
        <w:ind w:firstLine="709"/>
        <w:jc w:val="both"/>
        <w:rPr>
          <w:b/>
          <w:bCs/>
          <w:sz w:val="32"/>
          <w:szCs w:val="32"/>
        </w:rPr>
      </w:pPr>
      <w:r w:rsidRPr="00555DEA">
        <w:rPr>
          <w:b/>
          <w:bCs/>
          <w:sz w:val="32"/>
          <w:szCs w:val="32"/>
        </w:rPr>
        <w:t>б)</w:t>
      </w:r>
    </w:p>
    <w:p w14:paraId="22923322" w14:textId="77777777" w:rsidR="009D630C" w:rsidRPr="00555DEA" w:rsidRDefault="009D630C" w:rsidP="00454479">
      <w:pPr>
        <w:ind w:firstLine="709"/>
        <w:jc w:val="both"/>
        <w:rPr>
          <w:sz w:val="32"/>
          <w:szCs w:val="32"/>
        </w:rPr>
      </w:pPr>
      <w:r w:rsidRPr="00555DEA">
        <w:rPr>
          <w:sz w:val="32"/>
          <w:szCs w:val="32"/>
        </w:rPr>
        <w:t>1.</w:t>
      </w:r>
      <w:r w:rsidRPr="00555DEA">
        <w:rPr>
          <w:b/>
          <w:bCs/>
          <w:sz w:val="32"/>
          <w:szCs w:val="32"/>
        </w:rPr>
        <w:t xml:space="preserve"> </w:t>
      </w:r>
      <w:r w:rsidRPr="00555DEA">
        <w:rPr>
          <w:sz w:val="32"/>
          <w:szCs w:val="32"/>
        </w:rPr>
        <w:t xml:space="preserve">Рассчитаем массу </w:t>
      </w:r>
      <w:proofErr w:type="spellStart"/>
      <w:r w:rsidRPr="00555DEA">
        <w:rPr>
          <w:sz w:val="32"/>
          <w:szCs w:val="32"/>
        </w:rPr>
        <w:t>НСl</w:t>
      </w:r>
      <w:proofErr w:type="spellEnd"/>
      <w:r w:rsidRPr="00555DEA">
        <w:rPr>
          <w:sz w:val="32"/>
          <w:szCs w:val="32"/>
        </w:rPr>
        <w:t>,</w:t>
      </w:r>
      <w:r w:rsidRPr="00555DEA">
        <w:rPr>
          <w:b/>
          <w:bCs/>
          <w:sz w:val="32"/>
          <w:szCs w:val="32"/>
        </w:rPr>
        <w:t xml:space="preserve"> </w:t>
      </w:r>
      <w:r w:rsidRPr="00555DEA">
        <w:rPr>
          <w:sz w:val="32"/>
          <w:szCs w:val="32"/>
        </w:rPr>
        <w:t>содержащуюся в</w:t>
      </w:r>
      <w:r w:rsidRPr="00555DEA">
        <w:rPr>
          <w:b/>
          <w:bCs/>
          <w:sz w:val="32"/>
          <w:szCs w:val="32"/>
        </w:rPr>
        <w:t xml:space="preserve"> </w:t>
      </w:r>
      <w:r w:rsidRPr="00555DEA">
        <w:rPr>
          <w:sz w:val="32"/>
          <w:szCs w:val="32"/>
        </w:rPr>
        <w:t>500</w:t>
      </w:r>
      <w:r w:rsidRPr="00555DEA">
        <w:rPr>
          <w:b/>
          <w:bCs/>
          <w:sz w:val="32"/>
          <w:szCs w:val="32"/>
        </w:rPr>
        <w:t xml:space="preserve"> </w:t>
      </w:r>
      <w:r w:rsidRPr="00555DEA">
        <w:rPr>
          <w:sz w:val="32"/>
          <w:szCs w:val="32"/>
        </w:rPr>
        <w:t>мл</w:t>
      </w:r>
      <w:r w:rsidRPr="00555DEA">
        <w:rPr>
          <w:b/>
          <w:bCs/>
          <w:sz w:val="32"/>
          <w:szCs w:val="32"/>
        </w:rPr>
        <w:t xml:space="preserve"> </w:t>
      </w:r>
      <w:r w:rsidRPr="00555DEA">
        <w:rPr>
          <w:sz w:val="32"/>
          <w:szCs w:val="32"/>
        </w:rPr>
        <w:t>0,5</w:t>
      </w:r>
      <w:r w:rsidRPr="00555DEA">
        <w:rPr>
          <w:b/>
          <w:bCs/>
          <w:sz w:val="32"/>
          <w:szCs w:val="32"/>
        </w:rPr>
        <w:t xml:space="preserve"> </w:t>
      </w:r>
      <w:r w:rsidRPr="00555DEA">
        <w:rPr>
          <w:sz w:val="32"/>
          <w:szCs w:val="32"/>
        </w:rPr>
        <w:t>М раствора</w:t>
      </w:r>
    </w:p>
    <w:p w14:paraId="5DC06B1A" w14:textId="77777777" w:rsidR="009D630C" w:rsidRPr="00555DEA" w:rsidRDefault="009D630C" w:rsidP="00454479">
      <w:pPr>
        <w:ind w:firstLine="709"/>
        <w:jc w:val="both"/>
        <w:rPr>
          <w:sz w:val="32"/>
          <w:szCs w:val="32"/>
        </w:rPr>
      </w:pPr>
      <w:r w:rsidRPr="00DA5F7E">
        <w:rPr>
          <w:i/>
          <w:sz w:val="32"/>
          <w:szCs w:val="32"/>
        </w:rPr>
        <w:t>m</w:t>
      </w:r>
      <w:r w:rsidRPr="00555DEA">
        <w:rPr>
          <w:sz w:val="32"/>
          <w:szCs w:val="32"/>
          <w:vertAlign w:val="subscript"/>
        </w:rPr>
        <w:t>НС1</w:t>
      </w:r>
      <w:r w:rsidRPr="00555DEA">
        <w:rPr>
          <w:sz w:val="32"/>
          <w:szCs w:val="32"/>
        </w:rPr>
        <w:t xml:space="preserve"> = 0,5</w:t>
      </w:r>
      <w:r>
        <w:rPr>
          <w:sz w:val="32"/>
          <w:szCs w:val="32"/>
        </w:rPr>
        <w:t xml:space="preserve"> </w:t>
      </w:r>
      <w:r w:rsidRPr="00555DEA">
        <w:rPr>
          <w:sz w:val="32"/>
          <w:szCs w:val="32"/>
        </w:rPr>
        <w:t>·</w:t>
      </w:r>
      <w:r>
        <w:rPr>
          <w:sz w:val="32"/>
          <w:szCs w:val="32"/>
        </w:rPr>
        <w:t xml:space="preserve"> </w:t>
      </w:r>
      <w:r w:rsidRPr="00555DEA">
        <w:rPr>
          <w:sz w:val="32"/>
          <w:szCs w:val="32"/>
        </w:rPr>
        <w:t>0,5</w:t>
      </w:r>
      <w:r>
        <w:rPr>
          <w:sz w:val="32"/>
          <w:szCs w:val="32"/>
        </w:rPr>
        <w:t xml:space="preserve"> </w:t>
      </w:r>
      <w:r w:rsidRPr="00555DEA">
        <w:rPr>
          <w:sz w:val="32"/>
          <w:szCs w:val="32"/>
        </w:rPr>
        <w:t>·</w:t>
      </w:r>
      <w:r>
        <w:rPr>
          <w:sz w:val="32"/>
          <w:szCs w:val="32"/>
        </w:rPr>
        <w:t xml:space="preserve"> </w:t>
      </w:r>
      <w:r w:rsidRPr="00555DEA">
        <w:rPr>
          <w:sz w:val="32"/>
          <w:szCs w:val="32"/>
        </w:rPr>
        <w:t>36,5 = 9,125 г.</w:t>
      </w:r>
    </w:p>
    <w:p w14:paraId="39D9B6C9" w14:textId="77777777" w:rsidR="009D630C" w:rsidRPr="00555DEA" w:rsidRDefault="009D630C" w:rsidP="00454479">
      <w:pPr>
        <w:numPr>
          <w:ilvl w:val="0"/>
          <w:numId w:val="111"/>
        </w:numPr>
        <w:tabs>
          <w:tab w:val="left" w:pos="429"/>
          <w:tab w:val="left" w:pos="1080"/>
        </w:tabs>
        <w:spacing w:line="240" w:lineRule="auto"/>
        <w:ind w:left="0" w:firstLine="709"/>
        <w:jc w:val="both"/>
        <w:rPr>
          <w:sz w:val="32"/>
          <w:szCs w:val="32"/>
        </w:rPr>
      </w:pPr>
      <w:r>
        <w:rPr>
          <w:sz w:val="32"/>
          <w:szCs w:val="32"/>
        </w:rPr>
        <w:t>Рассчитаем массу 36%-</w:t>
      </w:r>
      <w:r w:rsidRPr="00555DEA">
        <w:rPr>
          <w:sz w:val="32"/>
          <w:szCs w:val="32"/>
        </w:rPr>
        <w:t>й НС1, в которой содержится 9,125 г НС1</w:t>
      </w:r>
    </w:p>
    <w:p w14:paraId="70461DE6" w14:textId="77777777" w:rsidR="009D630C" w:rsidRPr="00555DEA" w:rsidRDefault="009D630C" w:rsidP="00454479">
      <w:pPr>
        <w:tabs>
          <w:tab w:val="left" w:pos="429"/>
        </w:tabs>
        <w:ind w:firstLine="709"/>
        <w:jc w:val="both"/>
        <w:rPr>
          <w:sz w:val="32"/>
          <w:szCs w:val="32"/>
        </w:rPr>
      </w:pPr>
      <w:r w:rsidRPr="00555DEA">
        <w:rPr>
          <w:sz w:val="32"/>
          <w:szCs w:val="32"/>
        </w:rPr>
        <w:t>9,125</w:t>
      </w:r>
      <w:r>
        <w:rPr>
          <w:sz w:val="32"/>
          <w:szCs w:val="32"/>
        </w:rPr>
        <w:t xml:space="preserve"> </w:t>
      </w:r>
      <w:r w:rsidRPr="00555DEA">
        <w:rPr>
          <w:sz w:val="32"/>
          <w:szCs w:val="32"/>
        </w:rPr>
        <w:t>·</w:t>
      </w:r>
      <w:r>
        <w:rPr>
          <w:sz w:val="32"/>
          <w:szCs w:val="32"/>
        </w:rPr>
        <w:t xml:space="preserve"> </w:t>
      </w:r>
      <w:r w:rsidRPr="00555DEA">
        <w:rPr>
          <w:sz w:val="32"/>
          <w:szCs w:val="32"/>
        </w:rPr>
        <w:t>100/36 = 25,35 г</w:t>
      </w:r>
    </w:p>
    <w:p w14:paraId="4CF5FB70" w14:textId="77777777" w:rsidR="009D630C" w:rsidRPr="00555DEA" w:rsidRDefault="009D630C" w:rsidP="00454479">
      <w:pPr>
        <w:numPr>
          <w:ilvl w:val="0"/>
          <w:numId w:val="110"/>
        </w:numPr>
        <w:tabs>
          <w:tab w:val="left" w:pos="350"/>
          <w:tab w:val="left" w:pos="1080"/>
        </w:tabs>
        <w:spacing w:line="240" w:lineRule="auto"/>
        <w:ind w:left="0" w:firstLine="709"/>
        <w:jc w:val="both"/>
        <w:rPr>
          <w:sz w:val="32"/>
          <w:szCs w:val="32"/>
        </w:rPr>
      </w:pPr>
      <w:r w:rsidRPr="00555DEA">
        <w:rPr>
          <w:sz w:val="32"/>
          <w:szCs w:val="32"/>
        </w:rPr>
        <w:t xml:space="preserve">Рассчитаем </w:t>
      </w:r>
      <w:proofErr w:type="spellStart"/>
      <w:r w:rsidRPr="00555DEA">
        <w:rPr>
          <w:sz w:val="32"/>
          <w:szCs w:val="32"/>
        </w:rPr>
        <w:t>объм</w:t>
      </w:r>
      <w:proofErr w:type="spellEnd"/>
      <w:r w:rsidRPr="00555DEA">
        <w:rPr>
          <w:sz w:val="32"/>
          <w:szCs w:val="32"/>
        </w:rPr>
        <w:t>, который составляют 25,35 г раствора НС1:</w:t>
      </w:r>
    </w:p>
    <w:p w14:paraId="13BBCD55" w14:textId="77777777" w:rsidR="009D630C" w:rsidRPr="00555DEA" w:rsidRDefault="009D630C" w:rsidP="00454479">
      <w:pPr>
        <w:ind w:firstLine="709"/>
        <w:jc w:val="both"/>
        <w:rPr>
          <w:sz w:val="32"/>
          <w:szCs w:val="32"/>
        </w:rPr>
      </w:pPr>
      <w:r w:rsidRPr="00555DEA">
        <w:rPr>
          <w:sz w:val="32"/>
          <w:szCs w:val="32"/>
        </w:rPr>
        <w:t xml:space="preserve">    </w:t>
      </w:r>
      <w:r w:rsidRPr="00DA5F7E">
        <w:rPr>
          <w:i/>
          <w:sz w:val="32"/>
          <w:szCs w:val="32"/>
        </w:rPr>
        <w:t>V</w:t>
      </w:r>
      <w:r w:rsidRPr="00555DEA">
        <w:rPr>
          <w:sz w:val="32"/>
          <w:szCs w:val="32"/>
        </w:rPr>
        <w:t xml:space="preserve"> = 25,35/1,179 = 21,51 мл.</w:t>
      </w:r>
    </w:p>
    <w:p w14:paraId="26C100F5" w14:textId="6D20E092" w:rsidR="009D630C" w:rsidRPr="00555DEA" w:rsidRDefault="009D630C" w:rsidP="00454479">
      <w:pPr>
        <w:ind w:firstLine="709"/>
        <w:jc w:val="both"/>
        <w:rPr>
          <w:sz w:val="32"/>
          <w:szCs w:val="32"/>
        </w:rPr>
      </w:pPr>
      <w:r w:rsidRPr="00DA5F7E">
        <w:rPr>
          <w:bCs/>
          <w:i/>
          <w:iCs/>
          <w:sz w:val="32"/>
          <w:szCs w:val="32"/>
        </w:rPr>
        <w:t>Ответ</w:t>
      </w:r>
      <w:r w:rsidRPr="00DA5F7E">
        <w:rPr>
          <w:i/>
          <w:iCs/>
          <w:sz w:val="32"/>
          <w:szCs w:val="32"/>
        </w:rPr>
        <w:t>:</w:t>
      </w:r>
      <w:r w:rsidRPr="00555DEA">
        <w:rPr>
          <w:b/>
          <w:bCs/>
          <w:i/>
          <w:iCs/>
          <w:sz w:val="32"/>
          <w:szCs w:val="32"/>
        </w:rPr>
        <w:t xml:space="preserve"> </w:t>
      </w:r>
      <w:r w:rsidRPr="009D630C">
        <w:rPr>
          <w:bCs/>
          <w:iCs/>
          <w:sz w:val="32"/>
          <w:szCs w:val="32"/>
        </w:rPr>
        <w:t>необходимо</w:t>
      </w:r>
      <w:r w:rsidRPr="00555DEA">
        <w:rPr>
          <w:sz w:val="32"/>
          <w:szCs w:val="32"/>
        </w:rPr>
        <w:t xml:space="preserve"> взять</w:t>
      </w:r>
      <w:r w:rsidRPr="00555DEA">
        <w:rPr>
          <w:b/>
          <w:bCs/>
          <w:i/>
          <w:iCs/>
          <w:sz w:val="32"/>
          <w:szCs w:val="32"/>
        </w:rPr>
        <w:t xml:space="preserve"> </w:t>
      </w:r>
      <w:r w:rsidRPr="00555DEA">
        <w:rPr>
          <w:sz w:val="32"/>
          <w:szCs w:val="32"/>
        </w:rPr>
        <w:t>21,51</w:t>
      </w:r>
      <w:r w:rsidRPr="00555DEA">
        <w:rPr>
          <w:b/>
          <w:bCs/>
          <w:i/>
          <w:iCs/>
          <w:sz w:val="32"/>
          <w:szCs w:val="32"/>
        </w:rPr>
        <w:t xml:space="preserve"> </w:t>
      </w:r>
      <w:r w:rsidRPr="00555DEA">
        <w:rPr>
          <w:sz w:val="32"/>
          <w:szCs w:val="32"/>
        </w:rPr>
        <w:t>мл</w:t>
      </w:r>
      <w:r w:rsidRPr="00555DEA">
        <w:rPr>
          <w:b/>
          <w:bCs/>
          <w:i/>
          <w:iCs/>
          <w:sz w:val="32"/>
          <w:szCs w:val="32"/>
        </w:rPr>
        <w:t xml:space="preserve"> </w:t>
      </w:r>
      <w:r>
        <w:rPr>
          <w:sz w:val="32"/>
          <w:szCs w:val="32"/>
        </w:rPr>
        <w:t>36%-</w:t>
      </w:r>
      <w:r w:rsidRPr="00555DEA">
        <w:rPr>
          <w:sz w:val="32"/>
          <w:szCs w:val="32"/>
        </w:rPr>
        <w:t>го раствора НС1.</w:t>
      </w:r>
    </w:p>
    <w:p w14:paraId="3ED25F40" w14:textId="7068EB3B" w:rsidR="009D630C" w:rsidRDefault="009D630C" w:rsidP="00454479">
      <w:pPr>
        <w:pStyle w:val="a8"/>
        <w:ind w:firstLine="709"/>
        <w:jc w:val="both"/>
        <w:rPr>
          <w:sz w:val="32"/>
          <w:szCs w:val="32"/>
          <w:lang w:val="ru-RU"/>
        </w:rPr>
      </w:pPr>
    </w:p>
    <w:p w14:paraId="1E2D149B" w14:textId="0350D2C0" w:rsidR="00B52D08" w:rsidRPr="00B52D08" w:rsidRDefault="00B52D08" w:rsidP="002C23EC">
      <w:pPr>
        <w:ind w:firstLine="709"/>
        <w:jc w:val="center"/>
      </w:pPr>
      <w:r w:rsidRPr="00B52D08">
        <w:rPr>
          <w:b/>
          <w:sz w:val="32"/>
          <w:szCs w:val="32"/>
        </w:rPr>
        <w:t>5.</w:t>
      </w:r>
      <w:r w:rsidR="007608C5">
        <w:rPr>
          <w:b/>
          <w:sz w:val="32"/>
          <w:szCs w:val="32"/>
        </w:rPr>
        <w:t>1</w:t>
      </w:r>
      <w:r w:rsidRPr="00B52D08">
        <w:rPr>
          <w:b/>
          <w:sz w:val="32"/>
          <w:szCs w:val="32"/>
        </w:rPr>
        <w:t xml:space="preserve">.3 </w:t>
      </w:r>
      <w:proofErr w:type="spellStart"/>
      <w:r w:rsidRPr="00B52D08">
        <w:rPr>
          <w:b/>
          <w:sz w:val="32"/>
          <w:szCs w:val="32"/>
        </w:rPr>
        <w:t>Коллигативные</w:t>
      </w:r>
      <w:proofErr w:type="spellEnd"/>
      <w:r w:rsidRPr="00B52D08">
        <w:rPr>
          <w:b/>
          <w:sz w:val="32"/>
          <w:szCs w:val="32"/>
        </w:rPr>
        <w:t xml:space="preserve"> свойства растворов</w:t>
      </w:r>
    </w:p>
    <w:p w14:paraId="1BEE22A1" w14:textId="77777777" w:rsidR="00B52D08" w:rsidRPr="00B70160" w:rsidRDefault="00B52D08" w:rsidP="00454479">
      <w:pPr>
        <w:pStyle w:val="a8"/>
        <w:ind w:firstLine="709"/>
        <w:jc w:val="both"/>
        <w:rPr>
          <w:sz w:val="32"/>
          <w:szCs w:val="32"/>
          <w:lang w:val="ru-RU"/>
        </w:rPr>
      </w:pPr>
    </w:p>
    <w:p w14:paraId="12C51963" w14:textId="73EE66E4" w:rsidR="00B52D08" w:rsidRPr="00B52D08" w:rsidRDefault="00B52D08" w:rsidP="00454479">
      <w:pPr>
        <w:pStyle w:val="a8"/>
        <w:ind w:firstLine="709"/>
        <w:jc w:val="both"/>
        <w:rPr>
          <w:sz w:val="32"/>
          <w:szCs w:val="32"/>
          <w:lang w:val="ru-RU"/>
        </w:rPr>
      </w:pPr>
      <w:r w:rsidRPr="00B52D08">
        <w:rPr>
          <w:sz w:val="32"/>
          <w:szCs w:val="32"/>
          <w:lang w:val="ru-RU"/>
        </w:rPr>
        <w:t xml:space="preserve">Любому раствору характерны те или иные физические свойства, к которым относятся и </w:t>
      </w:r>
      <w:proofErr w:type="spellStart"/>
      <w:r w:rsidRPr="00B52D08">
        <w:rPr>
          <w:sz w:val="32"/>
          <w:szCs w:val="32"/>
          <w:lang w:val="ru-RU"/>
        </w:rPr>
        <w:t>коллигативные</w:t>
      </w:r>
      <w:proofErr w:type="spellEnd"/>
      <w:r w:rsidRPr="00B52D08">
        <w:rPr>
          <w:sz w:val="32"/>
          <w:szCs w:val="32"/>
          <w:lang w:val="ru-RU"/>
        </w:rPr>
        <w:t xml:space="preserve"> свойства растворов. Это такие свойства, на которые не оказывает влияние природа растворенного вещества, а зависят они исключительно от количества частиц этого растворенного вещества.</w:t>
      </w:r>
    </w:p>
    <w:p w14:paraId="3AFEA08E" w14:textId="77777777" w:rsidR="00B52D08" w:rsidRPr="00B52D08" w:rsidRDefault="00B52D08" w:rsidP="00454479">
      <w:pPr>
        <w:pStyle w:val="a8"/>
        <w:ind w:firstLine="709"/>
        <w:jc w:val="both"/>
        <w:rPr>
          <w:sz w:val="32"/>
          <w:szCs w:val="32"/>
          <w:lang w:val="ru-RU"/>
        </w:rPr>
      </w:pPr>
      <w:r w:rsidRPr="00B52D08">
        <w:rPr>
          <w:sz w:val="32"/>
          <w:szCs w:val="32"/>
          <w:lang w:val="ru-RU"/>
        </w:rPr>
        <w:t xml:space="preserve">К </w:t>
      </w:r>
      <w:proofErr w:type="spellStart"/>
      <w:r w:rsidRPr="00B52D08">
        <w:rPr>
          <w:sz w:val="32"/>
          <w:szCs w:val="32"/>
          <w:lang w:val="ru-RU"/>
        </w:rPr>
        <w:t>коллигативным</w:t>
      </w:r>
      <w:proofErr w:type="spellEnd"/>
      <w:r w:rsidRPr="00B52D08">
        <w:rPr>
          <w:sz w:val="32"/>
          <w:szCs w:val="32"/>
          <w:lang w:val="ru-RU"/>
        </w:rPr>
        <w:t xml:space="preserve"> свойствам растворов относятся:</w:t>
      </w:r>
    </w:p>
    <w:p w14:paraId="3740AF94" w14:textId="77777777" w:rsidR="00B52D08" w:rsidRPr="00B52D08" w:rsidRDefault="00B52D08" w:rsidP="00454479">
      <w:pPr>
        <w:pStyle w:val="a8"/>
        <w:numPr>
          <w:ilvl w:val="0"/>
          <w:numId w:val="116"/>
        </w:numPr>
        <w:tabs>
          <w:tab w:val="left" w:pos="993"/>
        </w:tabs>
        <w:ind w:left="0" w:firstLine="709"/>
        <w:jc w:val="both"/>
        <w:rPr>
          <w:sz w:val="32"/>
          <w:szCs w:val="32"/>
          <w:lang w:val="ru-RU"/>
        </w:rPr>
      </w:pPr>
      <w:r w:rsidRPr="00B52D08">
        <w:rPr>
          <w:sz w:val="32"/>
          <w:szCs w:val="32"/>
          <w:lang w:val="ru-RU"/>
        </w:rPr>
        <w:lastRenderedPageBreak/>
        <w:t>Понижение давление паров</w:t>
      </w:r>
    </w:p>
    <w:p w14:paraId="479C92F6" w14:textId="77777777" w:rsidR="00B52D08" w:rsidRPr="00B52D08" w:rsidRDefault="00B52D08" w:rsidP="00454479">
      <w:pPr>
        <w:pStyle w:val="a8"/>
        <w:numPr>
          <w:ilvl w:val="0"/>
          <w:numId w:val="116"/>
        </w:numPr>
        <w:tabs>
          <w:tab w:val="left" w:pos="993"/>
        </w:tabs>
        <w:ind w:left="0" w:firstLine="709"/>
        <w:jc w:val="both"/>
        <w:rPr>
          <w:sz w:val="32"/>
          <w:szCs w:val="32"/>
          <w:lang w:val="ru-RU"/>
        </w:rPr>
      </w:pPr>
      <w:r w:rsidRPr="00B52D08">
        <w:rPr>
          <w:sz w:val="32"/>
          <w:szCs w:val="32"/>
          <w:lang w:val="ru-RU"/>
        </w:rPr>
        <w:t>Повышение температуры кипения</w:t>
      </w:r>
    </w:p>
    <w:p w14:paraId="5CBECB2C" w14:textId="77777777" w:rsidR="00B52D08" w:rsidRPr="00B52D08" w:rsidRDefault="00B52D08" w:rsidP="00454479">
      <w:pPr>
        <w:pStyle w:val="a8"/>
        <w:numPr>
          <w:ilvl w:val="0"/>
          <w:numId w:val="116"/>
        </w:numPr>
        <w:tabs>
          <w:tab w:val="left" w:pos="993"/>
        </w:tabs>
        <w:ind w:left="0" w:firstLine="709"/>
        <w:jc w:val="both"/>
        <w:rPr>
          <w:sz w:val="32"/>
          <w:szCs w:val="32"/>
          <w:lang w:val="ru-RU"/>
        </w:rPr>
      </w:pPr>
      <w:r w:rsidRPr="00B52D08">
        <w:rPr>
          <w:sz w:val="32"/>
          <w:szCs w:val="32"/>
          <w:lang w:val="ru-RU"/>
        </w:rPr>
        <w:t>Понижение температуры затвердевания (кристаллизации)</w:t>
      </w:r>
    </w:p>
    <w:p w14:paraId="57F6B5A9" w14:textId="1E852EBA" w:rsidR="00A95CAD" w:rsidRPr="00B52D08" w:rsidRDefault="00B52D08" w:rsidP="00454479">
      <w:pPr>
        <w:pStyle w:val="a8"/>
        <w:numPr>
          <w:ilvl w:val="0"/>
          <w:numId w:val="116"/>
        </w:numPr>
        <w:tabs>
          <w:tab w:val="left" w:pos="993"/>
        </w:tabs>
        <w:ind w:left="0" w:firstLine="709"/>
        <w:jc w:val="both"/>
        <w:rPr>
          <w:lang w:val="ru-RU"/>
        </w:rPr>
      </w:pPr>
      <w:r w:rsidRPr="00B52D08">
        <w:rPr>
          <w:sz w:val="32"/>
          <w:szCs w:val="32"/>
          <w:lang w:val="ru-RU"/>
        </w:rPr>
        <w:t>Осмотическое давление раствора</w:t>
      </w:r>
      <w:r w:rsidRPr="00B52D08">
        <w:rPr>
          <w:lang w:val="ru-RU"/>
        </w:rPr>
        <w:t>.</w:t>
      </w:r>
    </w:p>
    <w:p w14:paraId="0CB48EDA" w14:textId="77777777" w:rsidR="00B52D08" w:rsidRPr="00B52D08" w:rsidRDefault="00B52D08" w:rsidP="00454479">
      <w:pPr>
        <w:pStyle w:val="a8"/>
        <w:ind w:firstLine="709"/>
        <w:jc w:val="both"/>
        <w:rPr>
          <w:b/>
          <w:i/>
          <w:lang w:val="ru-RU"/>
        </w:rPr>
      </w:pPr>
    </w:p>
    <w:p w14:paraId="69AF1E73" w14:textId="77777777" w:rsidR="00B52D08" w:rsidRPr="00B52D08" w:rsidRDefault="00B52D08" w:rsidP="00454479">
      <w:pPr>
        <w:pStyle w:val="a8"/>
        <w:ind w:firstLine="709"/>
        <w:jc w:val="both"/>
        <w:rPr>
          <w:b/>
          <w:sz w:val="32"/>
          <w:szCs w:val="32"/>
          <w:lang w:val="ru-RU"/>
        </w:rPr>
      </w:pPr>
      <w:r w:rsidRPr="00B52D08">
        <w:rPr>
          <w:b/>
          <w:sz w:val="32"/>
          <w:szCs w:val="32"/>
          <w:lang w:val="ru-RU"/>
        </w:rPr>
        <w:t>Понижение давления паров</w:t>
      </w:r>
    </w:p>
    <w:p w14:paraId="7E3000C8" w14:textId="77777777" w:rsidR="00B52D08" w:rsidRPr="00B52D08" w:rsidRDefault="00B52D08" w:rsidP="00454479">
      <w:pPr>
        <w:pStyle w:val="a8"/>
        <w:ind w:firstLine="709"/>
        <w:jc w:val="both"/>
        <w:rPr>
          <w:sz w:val="32"/>
          <w:szCs w:val="32"/>
          <w:lang w:val="ru-RU"/>
        </w:rPr>
      </w:pPr>
      <w:r w:rsidRPr="00B52D08">
        <w:rPr>
          <w:sz w:val="32"/>
          <w:szCs w:val="32"/>
          <w:lang w:val="ru-RU"/>
        </w:rPr>
        <w:t>Давление насыщенного пара (т.е. пара, который пребывает в состоянии равновесия с жидкостью) над чистым растворителем называется давлением или упругостью насыщенного пара чистого растворителя.</w:t>
      </w:r>
    </w:p>
    <w:p w14:paraId="129B0526" w14:textId="07054AC6" w:rsidR="00B52D08" w:rsidRPr="00B52D08" w:rsidRDefault="00B52D08" w:rsidP="00454479">
      <w:pPr>
        <w:pStyle w:val="a8"/>
        <w:ind w:firstLine="709"/>
        <w:jc w:val="both"/>
        <w:rPr>
          <w:sz w:val="32"/>
          <w:szCs w:val="32"/>
          <w:lang w:val="ru-RU"/>
        </w:rPr>
      </w:pPr>
      <w:r w:rsidRPr="00B52D08">
        <w:rPr>
          <w:sz w:val="32"/>
          <w:szCs w:val="32"/>
          <w:lang w:val="ru-RU"/>
        </w:rPr>
        <w:t xml:space="preserve">Если в некотором растворителе растворить нелетучее вещество, то равновесное давление паров растворителя при этом понижается, т.к. присутствие какого – либо </w:t>
      </w:r>
      <w:r w:rsidR="00656A2E" w:rsidRPr="00B52D08">
        <w:rPr>
          <w:sz w:val="32"/>
          <w:szCs w:val="32"/>
          <w:lang w:val="ru-RU"/>
        </w:rPr>
        <w:t>вещества, растворенного</w:t>
      </w:r>
      <w:r w:rsidRPr="00B52D08">
        <w:rPr>
          <w:sz w:val="32"/>
          <w:szCs w:val="32"/>
          <w:lang w:val="ru-RU"/>
        </w:rPr>
        <w:t xml:space="preserve"> в этом растворителе, затрудняет переход частиц растворителя в паровую фазу.</w:t>
      </w:r>
    </w:p>
    <w:p w14:paraId="60214C75" w14:textId="77777777" w:rsidR="00B52D08" w:rsidRPr="00B52D08" w:rsidRDefault="00B52D08" w:rsidP="00454479">
      <w:pPr>
        <w:pStyle w:val="a8"/>
        <w:ind w:firstLine="709"/>
        <w:jc w:val="both"/>
        <w:rPr>
          <w:sz w:val="32"/>
          <w:szCs w:val="32"/>
          <w:lang w:val="ru-RU"/>
        </w:rPr>
      </w:pPr>
      <w:r w:rsidRPr="00B52D08">
        <w:rPr>
          <w:sz w:val="32"/>
          <w:szCs w:val="32"/>
          <w:lang w:val="ru-RU"/>
        </w:rPr>
        <w:t>Экспериментально доказано, что такое понижение давления паров напрямую зависит от количества растворенного вещества. В 1887 г. Ф.М. Рауль описал количественные закономерности </w:t>
      </w:r>
      <w:proofErr w:type="spellStart"/>
      <w:r w:rsidRPr="00B52D08">
        <w:rPr>
          <w:sz w:val="32"/>
          <w:szCs w:val="32"/>
          <w:lang w:val="ru-RU"/>
        </w:rPr>
        <w:t>коллигативных</w:t>
      </w:r>
      <w:proofErr w:type="spellEnd"/>
      <w:r w:rsidRPr="00B52D08">
        <w:rPr>
          <w:sz w:val="32"/>
          <w:szCs w:val="32"/>
          <w:lang w:val="ru-RU"/>
        </w:rPr>
        <w:t xml:space="preserve"> свойств растворов.</w:t>
      </w:r>
    </w:p>
    <w:p w14:paraId="787F138B" w14:textId="77777777" w:rsidR="00B52D08" w:rsidRPr="00B52D08" w:rsidRDefault="00B52D08" w:rsidP="00454479">
      <w:pPr>
        <w:pStyle w:val="a8"/>
        <w:ind w:firstLine="709"/>
        <w:jc w:val="both"/>
        <w:rPr>
          <w:b/>
          <w:sz w:val="32"/>
          <w:szCs w:val="32"/>
          <w:lang w:val="ru-RU"/>
        </w:rPr>
      </w:pPr>
      <w:r w:rsidRPr="00B52D08">
        <w:rPr>
          <w:b/>
          <w:sz w:val="32"/>
          <w:szCs w:val="32"/>
          <w:lang w:val="ru-RU"/>
        </w:rPr>
        <w:t>Первый закон Рауля</w:t>
      </w:r>
    </w:p>
    <w:p w14:paraId="3E1DC30B" w14:textId="77777777" w:rsidR="00B52D08" w:rsidRPr="008F6EF9" w:rsidRDefault="00B52D08" w:rsidP="00454479">
      <w:pPr>
        <w:pStyle w:val="a8"/>
        <w:ind w:firstLine="709"/>
        <w:jc w:val="both"/>
        <w:rPr>
          <w:sz w:val="32"/>
          <w:szCs w:val="32"/>
          <w:lang w:val="ru-RU"/>
        </w:rPr>
      </w:pPr>
      <w:r w:rsidRPr="008F6EF9">
        <w:rPr>
          <w:sz w:val="32"/>
          <w:szCs w:val="32"/>
          <w:lang w:val="ru-RU"/>
        </w:rPr>
        <w:t>Первый закон Рауля заключается в следующем:</w:t>
      </w:r>
    </w:p>
    <w:p w14:paraId="16D0471A" w14:textId="77777777" w:rsidR="00B52D08" w:rsidRPr="00B52D08" w:rsidRDefault="00B52D08" w:rsidP="00454479">
      <w:pPr>
        <w:pStyle w:val="a8"/>
        <w:ind w:firstLine="709"/>
        <w:jc w:val="both"/>
        <w:rPr>
          <w:sz w:val="32"/>
          <w:szCs w:val="32"/>
          <w:lang w:val="ru-RU"/>
        </w:rPr>
      </w:pPr>
      <w:r w:rsidRPr="00B52D08">
        <w:rPr>
          <w:sz w:val="32"/>
          <w:szCs w:val="32"/>
          <w:lang w:val="ru-RU"/>
        </w:rPr>
        <w:t>Давление пара раствора, содержащего нелетучее растворенное вещество, прямо пропорционально мольной доле растворителя в данном растворе:</w:t>
      </w:r>
    </w:p>
    <w:p w14:paraId="4F447C92" w14:textId="393E3203" w:rsidR="00B52D08" w:rsidRPr="002D26F1" w:rsidRDefault="00B52D08" w:rsidP="00454479">
      <w:pPr>
        <w:pStyle w:val="a8"/>
        <w:ind w:firstLine="709"/>
        <w:jc w:val="both"/>
        <w:rPr>
          <w:b/>
          <w:bCs/>
          <w:sz w:val="32"/>
          <w:szCs w:val="32"/>
          <w:lang w:val="ru-RU"/>
        </w:rPr>
      </w:pPr>
      <w:r w:rsidRPr="002D26F1">
        <w:rPr>
          <w:b/>
          <w:bCs/>
          <w:sz w:val="32"/>
          <w:szCs w:val="32"/>
          <w:lang w:val="ru-RU"/>
        </w:rPr>
        <w:t>p = p</w:t>
      </w:r>
      <w:r w:rsidRPr="002D26F1">
        <w:rPr>
          <w:b/>
          <w:bCs/>
          <w:sz w:val="32"/>
          <w:szCs w:val="32"/>
          <w:vertAlign w:val="subscript"/>
          <w:lang w:val="ru-RU"/>
        </w:rPr>
        <w:t>0</w:t>
      </w:r>
      <w:r w:rsidRPr="002D26F1">
        <w:rPr>
          <w:b/>
          <w:bCs/>
          <w:sz w:val="32"/>
          <w:szCs w:val="32"/>
          <w:lang w:val="ru-RU"/>
        </w:rPr>
        <w:t xml:space="preserve"> · </w:t>
      </w:r>
      <w:proofErr w:type="spellStart"/>
      <w:r w:rsidRPr="002D26F1">
        <w:rPr>
          <w:b/>
          <w:bCs/>
          <w:sz w:val="32"/>
          <w:szCs w:val="32"/>
          <w:lang w:val="ru-RU"/>
        </w:rPr>
        <w:t>χ</w:t>
      </w:r>
      <w:r w:rsidRPr="002D26F1">
        <w:rPr>
          <w:b/>
          <w:bCs/>
          <w:sz w:val="32"/>
          <w:szCs w:val="32"/>
          <w:vertAlign w:val="subscript"/>
          <w:lang w:val="ru-RU"/>
        </w:rPr>
        <w:t>р</w:t>
      </w:r>
      <w:proofErr w:type="spellEnd"/>
      <w:r w:rsidRPr="002D26F1">
        <w:rPr>
          <w:b/>
          <w:bCs/>
          <w:sz w:val="32"/>
          <w:szCs w:val="32"/>
          <w:vertAlign w:val="subscript"/>
          <w:lang w:val="ru-RU"/>
        </w:rPr>
        <w:t>-ль</w:t>
      </w:r>
      <w:r w:rsidR="008F6EF9" w:rsidRPr="002D26F1">
        <w:rPr>
          <w:b/>
          <w:bCs/>
          <w:sz w:val="32"/>
          <w:szCs w:val="32"/>
          <w:vertAlign w:val="subscript"/>
          <w:lang w:val="ru-RU"/>
        </w:rPr>
        <w:t xml:space="preserve">                                                                             </w:t>
      </w:r>
      <w:r w:rsidR="002D26F1" w:rsidRPr="002D26F1">
        <w:rPr>
          <w:b/>
          <w:bCs/>
          <w:sz w:val="32"/>
          <w:szCs w:val="32"/>
          <w:vertAlign w:val="subscript"/>
          <w:lang w:val="ru-RU"/>
        </w:rPr>
        <w:t xml:space="preserve">            </w:t>
      </w:r>
      <w:r w:rsidR="0027436A">
        <w:rPr>
          <w:b/>
          <w:bCs/>
          <w:sz w:val="32"/>
          <w:szCs w:val="32"/>
          <w:vertAlign w:val="subscript"/>
          <w:lang w:val="ru-RU"/>
        </w:rPr>
        <w:t xml:space="preserve"> </w:t>
      </w:r>
      <w:r w:rsidR="002D26F1" w:rsidRPr="002D26F1">
        <w:rPr>
          <w:b/>
          <w:bCs/>
          <w:sz w:val="32"/>
          <w:szCs w:val="32"/>
          <w:vertAlign w:val="subscript"/>
          <w:lang w:val="ru-RU"/>
        </w:rPr>
        <w:t xml:space="preserve">  </w:t>
      </w:r>
      <w:r w:rsidR="002D26F1">
        <w:rPr>
          <w:b/>
          <w:bCs/>
          <w:sz w:val="32"/>
          <w:szCs w:val="32"/>
          <w:vertAlign w:val="subscript"/>
          <w:lang w:val="ru-RU"/>
        </w:rPr>
        <w:t xml:space="preserve">  </w:t>
      </w:r>
      <w:r w:rsidR="008F6EF9" w:rsidRPr="002D26F1">
        <w:rPr>
          <w:b/>
          <w:bCs/>
          <w:sz w:val="32"/>
          <w:szCs w:val="32"/>
          <w:vertAlign w:val="subscript"/>
          <w:lang w:val="ru-RU"/>
        </w:rPr>
        <w:t xml:space="preserve">  </w:t>
      </w:r>
      <w:r w:rsidR="008F6EF9" w:rsidRPr="002D26F1">
        <w:rPr>
          <w:sz w:val="32"/>
          <w:szCs w:val="32"/>
          <w:lang w:val="ru-RU"/>
        </w:rPr>
        <w:t>(</w:t>
      </w:r>
      <w:r w:rsidR="00D62105" w:rsidRPr="002D26F1">
        <w:rPr>
          <w:sz w:val="32"/>
          <w:szCs w:val="32"/>
          <w:lang w:val="ru-RU"/>
        </w:rPr>
        <w:t>1</w:t>
      </w:r>
      <w:r w:rsidR="002D26F1" w:rsidRPr="002D26F1">
        <w:rPr>
          <w:sz w:val="32"/>
          <w:szCs w:val="32"/>
          <w:lang w:val="ru-RU"/>
        </w:rPr>
        <w:t>1</w:t>
      </w:r>
      <w:r w:rsidR="008F6EF9" w:rsidRPr="002D26F1">
        <w:rPr>
          <w:sz w:val="32"/>
          <w:szCs w:val="32"/>
          <w:lang w:val="ru-RU"/>
        </w:rPr>
        <w:t>)</w:t>
      </w:r>
    </w:p>
    <w:p w14:paraId="692D5FCA" w14:textId="6906DE43" w:rsidR="00656A2E" w:rsidRDefault="00B52D08" w:rsidP="00454479">
      <w:pPr>
        <w:pStyle w:val="a8"/>
        <w:ind w:firstLine="709"/>
        <w:jc w:val="both"/>
        <w:rPr>
          <w:sz w:val="32"/>
          <w:szCs w:val="32"/>
          <w:lang w:val="ru-RU"/>
        </w:rPr>
      </w:pPr>
      <w:r w:rsidRPr="002D26F1">
        <w:rPr>
          <w:b/>
          <w:bCs/>
          <w:sz w:val="32"/>
          <w:szCs w:val="32"/>
          <w:lang w:val="ru-RU"/>
        </w:rPr>
        <w:t>p = p</w:t>
      </w:r>
      <w:r w:rsidRPr="002D26F1">
        <w:rPr>
          <w:b/>
          <w:bCs/>
          <w:sz w:val="32"/>
          <w:szCs w:val="32"/>
          <w:vertAlign w:val="subscript"/>
          <w:lang w:val="ru-RU"/>
        </w:rPr>
        <w:t>0</w:t>
      </w:r>
      <w:r w:rsidRPr="002D26F1">
        <w:rPr>
          <w:b/>
          <w:bCs/>
          <w:sz w:val="32"/>
          <w:szCs w:val="32"/>
          <w:lang w:val="ru-RU"/>
        </w:rPr>
        <w:t xml:space="preserve"> · </w:t>
      </w:r>
      <w:proofErr w:type="spellStart"/>
      <w:r w:rsidRPr="002D26F1">
        <w:rPr>
          <w:b/>
          <w:bCs/>
          <w:sz w:val="32"/>
          <w:szCs w:val="32"/>
          <w:lang w:val="ru-RU"/>
        </w:rPr>
        <w:t>n</w:t>
      </w:r>
      <w:r w:rsidRPr="002D26F1">
        <w:rPr>
          <w:b/>
          <w:bCs/>
          <w:sz w:val="32"/>
          <w:szCs w:val="32"/>
          <w:vertAlign w:val="subscript"/>
          <w:lang w:val="ru-RU"/>
        </w:rPr>
        <w:t>р</w:t>
      </w:r>
      <w:proofErr w:type="spellEnd"/>
      <w:r w:rsidRPr="002D26F1">
        <w:rPr>
          <w:b/>
          <w:bCs/>
          <w:sz w:val="32"/>
          <w:szCs w:val="32"/>
          <w:vertAlign w:val="subscript"/>
          <w:lang w:val="ru-RU"/>
        </w:rPr>
        <w:t>-ля</w:t>
      </w:r>
      <w:proofErr w:type="gramStart"/>
      <w:r w:rsidRPr="002D26F1">
        <w:rPr>
          <w:b/>
          <w:bCs/>
          <w:sz w:val="32"/>
          <w:szCs w:val="32"/>
          <w:lang w:val="ru-RU"/>
        </w:rPr>
        <w:t>/(</w:t>
      </w:r>
      <w:proofErr w:type="spellStart"/>
      <w:proofErr w:type="gramEnd"/>
      <w:r w:rsidRPr="002D26F1">
        <w:rPr>
          <w:b/>
          <w:bCs/>
          <w:sz w:val="32"/>
          <w:szCs w:val="32"/>
          <w:lang w:val="ru-RU"/>
        </w:rPr>
        <w:t>n</w:t>
      </w:r>
      <w:r w:rsidRPr="002D26F1">
        <w:rPr>
          <w:b/>
          <w:bCs/>
          <w:sz w:val="32"/>
          <w:szCs w:val="32"/>
          <w:vertAlign w:val="subscript"/>
          <w:lang w:val="ru-RU"/>
        </w:rPr>
        <w:t>в-ва</w:t>
      </w:r>
      <w:proofErr w:type="spellEnd"/>
      <w:r w:rsidRPr="002D26F1">
        <w:rPr>
          <w:b/>
          <w:bCs/>
          <w:sz w:val="32"/>
          <w:szCs w:val="32"/>
          <w:vertAlign w:val="subscript"/>
          <w:lang w:val="ru-RU"/>
        </w:rPr>
        <w:t> </w:t>
      </w:r>
      <w:r w:rsidRPr="002D26F1">
        <w:rPr>
          <w:b/>
          <w:bCs/>
          <w:sz w:val="32"/>
          <w:szCs w:val="32"/>
          <w:lang w:val="ru-RU"/>
        </w:rPr>
        <w:t>+ </w:t>
      </w:r>
      <w:proofErr w:type="spellStart"/>
      <w:r w:rsidRPr="002D26F1">
        <w:rPr>
          <w:b/>
          <w:bCs/>
          <w:sz w:val="32"/>
          <w:szCs w:val="32"/>
          <w:lang w:val="ru-RU"/>
        </w:rPr>
        <w:t>n</w:t>
      </w:r>
      <w:r w:rsidRPr="002D26F1">
        <w:rPr>
          <w:b/>
          <w:bCs/>
          <w:sz w:val="32"/>
          <w:szCs w:val="32"/>
          <w:vertAlign w:val="subscript"/>
          <w:lang w:val="ru-RU"/>
        </w:rPr>
        <w:t>р</w:t>
      </w:r>
      <w:proofErr w:type="spellEnd"/>
      <w:r w:rsidRPr="002D26F1">
        <w:rPr>
          <w:b/>
          <w:bCs/>
          <w:sz w:val="32"/>
          <w:szCs w:val="32"/>
          <w:vertAlign w:val="subscript"/>
          <w:lang w:val="ru-RU"/>
        </w:rPr>
        <w:t>-ля</w:t>
      </w:r>
      <w:r w:rsidRPr="002D26F1">
        <w:rPr>
          <w:b/>
          <w:bCs/>
          <w:sz w:val="32"/>
          <w:szCs w:val="32"/>
          <w:lang w:val="ru-RU"/>
        </w:rPr>
        <w:t>),</w:t>
      </w:r>
      <w:r w:rsidRPr="00B52D08">
        <w:rPr>
          <w:sz w:val="32"/>
          <w:szCs w:val="32"/>
          <w:lang w:val="ru-RU"/>
        </w:rPr>
        <w:t xml:space="preserve">  </w:t>
      </w:r>
      <w:r w:rsidR="008F6EF9">
        <w:rPr>
          <w:sz w:val="32"/>
          <w:szCs w:val="32"/>
          <w:lang w:val="ru-RU"/>
        </w:rPr>
        <w:t xml:space="preserve">     </w:t>
      </w:r>
      <w:r w:rsidR="00D62105">
        <w:rPr>
          <w:sz w:val="32"/>
          <w:szCs w:val="32"/>
          <w:lang w:val="ru-RU"/>
        </w:rPr>
        <w:t xml:space="preserve">                             </w:t>
      </w:r>
      <w:r w:rsidR="002D26F1">
        <w:rPr>
          <w:sz w:val="32"/>
          <w:szCs w:val="32"/>
          <w:lang w:val="ru-RU"/>
        </w:rPr>
        <w:t xml:space="preserve">  </w:t>
      </w:r>
      <w:r w:rsidR="00D62105">
        <w:rPr>
          <w:sz w:val="32"/>
          <w:szCs w:val="32"/>
          <w:lang w:val="ru-RU"/>
        </w:rPr>
        <w:t xml:space="preserve"> (1</w:t>
      </w:r>
      <w:r w:rsidR="002D26F1">
        <w:rPr>
          <w:sz w:val="32"/>
          <w:szCs w:val="32"/>
          <w:lang w:val="ru-RU"/>
        </w:rPr>
        <w:t>2</w:t>
      </w:r>
      <w:r w:rsidR="008F6EF9">
        <w:rPr>
          <w:sz w:val="32"/>
          <w:szCs w:val="32"/>
          <w:lang w:val="ru-RU"/>
        </w:rPr>
        <w:t>)</w:t>
      </w:r>
    </w:p>
    <w:p w14:paraId="71DE5332" w14:textId="080D18C2" w:rsidR="00B52D08" w:rsidRPr="00B52D08" w:rsidRDefault="00B52D08" w:rsidP="002D26F1">
      <w:pPr>
        <w:pStyle w:val="a8"/>
        <w:jc w:val="both"/>
        <w:rPr>
          <w:sz w:val="32"/>
          <w:szCs w:val="32"/>
          <w:lang w:val="ru-RU"/>
        </w:rPr>
      </w:pPr>
      <w:r w:rsidRPr="00B52D08">
        <w:rPr>
          <w:sz w:val="32"/>
          <w:szCs w:val="32"/>
          <w:lang w:val="ru-RU"/>
        </w:rPr>
        <w:t>где</w:t>
      </w:r>
      <w:r w:rsidR="002D26F1">
        <w:rPr>
          <w:sz w:val="32"/>
          <w:szCs w:val="32"/>
          <w:lang w:val="ru-RU"/>
        </w:rPr>
        <w:t xml:space="preserve"> </w:t>
      </w:r>
      <w:r w:rsidRPr="00B52D08">
        <w:rPr>
          <w:sz w:val="32"/>
          <w:szCs w:val="32"/>
          <w:lang w:val="ru-RU"/>
        </w:rPr>
        <w:t>p </w:t>
      </w:r>
      <w:r w:rsidR="00656A2E" w:rsidRPr="00B52D08">
        <w:rPr>
          <w:sz w:val="32"/>
          <w:szCs w:val="32"/>
          <w:lang w:val="ru-RU"/>
        </w:rPr>
        <w:t>–</w:t>
      </w:r>
      <w:r w:rsidRPr="00B52D08">
        <w:rPr>
          <w:sz w:val="32"/>
          <w:szCs w:val="32"/>
          <w:lang w:val="ru-RU"/>
        </w:rPr>
        <w:t xml:space="preserve"> давление пара над раствором, Па;</w:t>
      </w:r>
    </w:p>
    <w:p w14:paraId="792AA1EB" w14:textId="14E35B3E" w:rsidR="00B52D08" w:rsidRPr="00B52D08" w:rsidRDefault="002D26F1" w:rsidP="002D26F1">
      <w:pPr>
        <w:pStyle w:val="a8"/>
        <w:jc w:val="both"/>
        <w:rPr>
          <w:sz w:val="32"/>
          <w:szCs w:val="32"/>
          <w:lang w:val="ru-RU"/>
        </w:rPr>
      </w:pPr>
      <w:r>
        <w:rPr>
          <w:sz w:val="32"/>
          <w:szCs w:val="32"/>
          <w:lang w:val="ru-RU"/>
        </w:rPr>
        <w:t xml:space="preserve">      </w:t>
      </w:r>
      <w:r w:rsidR="00B52D08" w:rsidRPr="00B52D08">
        <w:rPr>
          <w:sz w:val="32"/>
          <w:szCs w:val="32"/>
          <w:lang w:val="ru-RU"/>
        </w:rPr>
        <w:t>p</w:t>
      </w:r>
      <w:r w:rsidR="00B52D08" w:rsidRPr="00B52D08">
        <w:rPr>
          <w:sz w:val="32"/>
          <w:szCs w:val="32"/>
          <w:vertAlign w:val="subscript"/>
          <w:lang w:val="ru-RU"/>
        </w:rPr>
        <w:t>0</w:t>
      </w:r>
      <w:r w:rsidR="00B52D08" w:rsidRPr="00B52D08">
        <w:rPr>
          <w:sz w:val="32"/>
          <w:szCs w:val="32"/>
          <w:lang w:val="ru-RU"/>
        </w:rPr>
        <w:t> </w:t>
      </w:r>
      <w:r w:rsidR="00656A2E" w:rsidRPr="00B52D08">
        <w:rPr>
          <w:sz w:val="32"/>
          <w:szCs w:val="32"/>
          <w:lang w:val="ru-RU"/>
        </w:rPr>
        <w:t>–</w:t>
      </w:r>
      <w:r w:rsidR="00B52D08" w:rsidRPr="00B52D08">
        <w:rPr>
          <w:sz w:val="32"/>
          <w:szCs w:val="32"/>
          <w:lang w:val="ru-RU"/>
        </w:rPr>
        <w:t> давление пара над чистым растворителем, Па;</w:t>
      </w:r>
    </w:p>
    <w:p w14:paraId="73929ED7" w14:textId="72E1580E" w:rsidR="00B52D08" w:rsidRPr="00B52D08" w:rsidRDefault="002D26F1" w:rsidP="002D26F1">
      <w:pPr>
        <w:pStyle w:val="a8"/>
        <w:jc w:val="both"/>
        <w:rPr>
          <w:sz w:val="32"/>
          <w:szCs w:val="32"/>
          <w:lang w:val="ru-RU"/>
        </w:rPr>
      </w:pPr>
      <w:r>
        <w:rPr>
          <w:sz w:val="32"/>
          <w:szCs w:val="32"/>
          <w:lang w:val="ru-RU"/>
        </w:rPr>
        <w:t xml:space="preserve">     </w:t>
      </w:r>
      <w:proofErr w:type="spellStart"/>
      <w:r w:rsidR="00B52D08" w:rsidRPr="00B52D08">
        <w:rPr>
          <w:sz w:val="32"/>
          <w:szCs w:val="32"/>
          <w:lang w:val="ru-RU"/>
        </w:rPr>
        <w:t>χ</w:t>
      </w:r>
      <w:r w:rsidR="00B52D08" w:rsidRPr="00B52D08">
        <w:rPr>
          <w:sz w:val="32"/>
          <w:szCs w:val="32"/>
          <w:vertAlign w:val="subscript"/>
          <w:lang w:val="ru-RU"/>
        </w:rPr>
        <w:t>р</w:t>
      </w:r>
      <w:proofErr w:type="spellEnd"/>
      <w:r w:rsidR="00B52D08" w:rsidRPr="00B52D08">
        <w:rPr>
          <w:sz w:val="32"/>
          <w:szCs w:val="32"/>
          <w:vertAlign w:val="subscript"/>
          <w:lang w:val="ru-RU"/>
        </w:rPr>
        <w:t>-ль</w:t>
      </w:r>
      <w:r w:rsidR="00B52D08" w:rsidRPr="00B52D08">
        <w:rPr>
          <w:sz w:val="32"/>
          <w:szCs w:val="32"/>
          <w:lang w:val="ru-RU"/>
        </w:rPr>
        <w:t> </w:t>
      </w:r>
      <w:r w:rsidR="00D50ABA" w:rsidRPr="00B52D08">
        <w:rPr>
          <w:sz w:val="32"/>
          <w:szCs w:val="32"/>
          <w:lang w:val="ru-RU"/>
        </w:rPr>
        <w:t>–</w:t>
      </w:r>
      <w:r w:rsidR="00D50ABA">
        <w:rPr>
          <w:sz w:val="32"/>
          <w:szCs w:val="32"/>
          <w:lang w:val="ru-RU"/>
        </w:rPr>
        <w:t xml:space="preserve"> </w:t>
      </w:r>
      <w:r w:rsidR="00B52D08" w:rsidRPr="00B52D08">
        <w:rPr>
          <w:sz w:val="32"/>
          <w:szCs w:val="32"/>
          <w:lang w:val="ru-RU"/>
        </w:rPr>
        <w:t>мольная доля растворителя</w:t>
      </w:r>
      <w:r>
        <w:rPr>
          <w:sz w:val="32"/>
          <w:szCs w:val="32"/>
          <w:lang w:val="ru-RU"/>
        </w:rPr>
        <w:t>;</w:t>
      </w:r>
    </w:p>
    <w:p w14:paraId="5AE4A2A7" w14:textId="71300CEC" w:rsidR="00B52D08" w:rsidRPr="00B52D08" w:rsidRDefault="002D26F1" w:rsidP="002D26F1">
      <w:pPr>
        <w:pStyle w:val="a8"/>
        <w:jc w:val="both"/>
        <w:rPr>
          <w:sz w:val="32"/>
          <w:szCs w:val="32"/>
          <w:lang w:val="ru-RU"/>
        </w:rPr>
      </w:pPr>
      <w:r>
        <w:rPr>
          <w:sz w:val="32"/>
          <w:szCs w:val="32"/>
          <w:lang w:val="ru-RU"/>
        </w:rPr>
        <w:t xml:space="preserve">     </w:t>
      </w:r>
      <w:proofErr w:type="spellStart"/>
      <w:r w:rsidR="00B52D08" w:rsidRPr="00B52D08">
        <w:rPr>
          <w:sz w:val="32"/>
          <w:szCs w:val="32"/>
          <w:lang w:val="ru-RU"/>
        </w:rPr>
        <w:t>n</w:t>
      </w:r>
      <w:r w:rsidR="00B52D08" w:rsidRPr="00B52D08">
        <w:rPr>
          <w:sz w:val="32"/>
          <w:szCs w:val="32"/>
          <w:vertAlign w:val="subscript"/>
          <w:lang w:val="ru-RU"/>
        </w:rPr>
        <w:t>в-ва</w:t>
      </w:r>
      <w:proofErr w:type="spellEnd"/>
      <w:r w:rsidR="00B52D08" w:rsidRPr="00B52D08">
        <w:rPr>
          <w:sz w:val="32"/>
          <w:szCs w:val="32"/>
          <w:vertAlign w:val="subscript"/>
          <w:lang w:val="ru-RU"/>
        </w:rPr>
        <w:t> </w:t>
      </w:r>
      <w:r w:rsidR="00B52D08" w:rsidRPr="00B52D08">
        <w:rPr>
          <w:sz w:val="32"/>
          <w:szCs w:val="32"/>
          <w:lang w:val="ru-RU"/>
        </w:rPr>
        <w:t>и </w:t>
      </w:r>
      <w:proofErr w:type="spellStart"/>
      <w:r w:rsidR="00B52D08" w:rsidRPr="00B52D08">
        <w:rPr>
          <w:sz w:val="32"/>
          <w:szCs w:val="32"/>
          <w:lang w:val="ru-RU"/>
        </w:rPr>
        <w:t>n</w:t>
      </w:r>
      <w:r w:rsidR="00B52D08" w:rsidRPr="00B52D08">
        <w:rPr>
          <w:sz w:val="32"/>
          <w:szCs w:val="32"/>
          <w:vertAlign w:val="subscript"/>
          <w:lang w:val="ru-RU"/>
        </w:rPr>
        <w:t>р</w:t>
      </w:r>
      <w:proofErr w:type="spellEnd"/>
      <w:r w:rsidR="00B52D08" w:rsidRPr="00B52D08">
        <w:rPr>
          <w:sz w:val="32"/>
          <w:szCs w:val="32"/>
          <w:vertAlign w:val="subscript"/>
          <w:lang w:val="ru-RU"/>
        </w:rPr>
        <w:t>-ля </w:t>
      </w:r>
      <w:r w:rsidR="00B52D08" w:rsidRPr="00B52D08">
        <w:rPr>
          <w:sz w:val="32"/>
          <w:szCs w:val="32"/>
          <w:lang w:val="ru-RU"/>
        </w:rPr>
        <w:t>– соответственно количество растворенного вещества и растворителя, моль.</w:t>
      </w:r>
    </w:p>
    <w:p w14:paraId="2AEB79D4" w14:textId="77777777" w:rsidR="00B52D08" w:rsidRPr="00B52D08" w:rsidRDefault="00B52D08" w:rsidP="00454479">
      <w:pPr>
        <w:pStyle w:val="a8"/>
        <w:ind w:firstLine="709"/>
        <w:jc w:val="both"/>
        <w:rPr>
          <w:b/>
          <w:sz w:val="32"/>
          <w:szCs w:val="32"/>
          <w:lang w:val="ru-RU"/>
        </w:rPr>
      </w:pPr>
      <w:r w:rsidRPr="00B52D08">
        <w:rPr>
          <w:b/>
          <w:sz w:val="32"/>
          <w:szCs w:val="32"/>
          <w:lang w:val="ru-RU"/>
        </w:rPr>
        <w:t>Изотонический коэффициент Вант-Гоффа</w:t>
      </w:r>
    </w:p>
    <w:p w14:paraId="26AD7895" w14:textId="77777777" w:rsidR="00B52D08" w:rsidRPr="00B52D08" w:rsidRDefault="00B52D08" w:rsidP="00454479">
      <w:pPr>
        <w:pStyle w:val="a8"/>
        <w:ind w:firstLine="709"/>
        <w:jc w:val="both"/>
        <w:rPr>
          <w:sz w:val="32"/>
          <w:szCs w:val="32"/>
          <w:lang w:val="ru-RU"/>
        </w:rPr>
      </w:pPr>
      <w:r w:rsidRPr="00B52D08">
        <w:rPr>
          <w:sz w:val="32"/>
          <w:szCs w:val="32"/>
          <w:lang w:val="ru-RU"/>
        </w:rPr>
        <w:t>Для растворов </w:t>
      </w:r>
      <w:hyperlink r:id="rId77" w:history="1">
        <w:r w:rsidRPr="00B52D08">
          <w:rPr>
            <w:sz w:val="32"/>
            <w:szCs w:val="32"/>
            <w:lang w:val="ru-RU"/>
          </w:rPr>
          <w:t>электролитов</w:t>
        </w:r>
      </w:hyperlink>
      <w:r w:rsidRPr="00B52D08">
        <w:rPr>
          <w:sz w:val="32"/>
          <w:szCs w:val="32"/>
          <w:lang w:val="ru-RU"/>
        </w:rPr>
        <w:t> данное уравнение приобретает несколько иной вид, в его состав вхо</w:t>
      </w:r>
      <w:r w:rsidRPr="00B52D08">
        <w:rPr>
          <w:sz w:val="32"/>
          <w:szCs w:val="32"/>
          <w:lang w:val="ru-RU"/>
        </w:rPr>
        <w:lastRenderedPageBreak/>
        <w:t>дит изотонический коэффициент i:</w:t>
      </w:r>
    </w:p>
    <w:p w14:paraId="67F7B94E" w14:textId="743AD463" w:rsidR="00B52D08" w:rsidRPr="003A6287" w:rsidRDefault="00B52D08" w:rsidP="00454479">
      <w:pPr>
        <w:pStyle w:val="a8"/>
        <w:ind w:firstLine="709"/>
        <w:jc w:val="both"/>
        <w:rPr>
          <w:sz w:val="32"/>
          <w:szCs w:val="32"/>
        </w:rPr>
      </w:pPr>
      <w:r w:rsidRPr="00B70160">
        <w:rPr>
          <w:b/>
          <w:sz w:val="32"/>
          <w:szCs w:val="32"/>
        </w:rPr>
        <w:t>p</w:t>
      </w:r>
      <w:r w:rsidRPr="00B70160">
        <w:rPr>
          <w:b/>
          <w:sz w:val="32"/>
          <w:szCs w:val="32"/>
          <w:vertAlign w:val="subscript"/>
        </w:rPr>
        <w:t>0</w:t>
      </w:r>
      <w:r w:rsidRPr="00B70160">
        <w:rPr>
          <w:b/>
          <w:sz w:val="32"/>
          <w:szCs w:val="32"/>
        </w:rPr>
        <w:t xml:space="preserve"> – p = </w:t>
      </w:r>
      <w:proofErr w:type="spellStart"/>
      <w:r w:rsidRPr="00B70160">
        <w:rPr>
          <w:b/>
          <w:sz w:val="32"/>
          <w:szCs w:val="32"/>
          <w:lang w:val="ru-RU"/>
        </w:rPr>
        <w:t>Δ</w:t>
      </w:r>
      <w:proofErr w:type="gramStart"/>
      <w:r w:rsidRPr="00B70160">
        <w:rPr>
          <w:b/>
          <w:sz w:val="32"/>
          <w:szCs w:val="32"/>
          <w:lang w:val="ru-RU"/>
        </w:rPr>
        <w:t>р</w:t>
      </w:r>
      <w:proofErr w:type="spellEnd"/>
      <w:r w:rsidR="002D26F1" w:rsidRPr="00B70160">
        <w:rPr>
          <w:b/>
          <w:sz w:val="32"/>
          <w:szCs w:val="32"/>
        </w:rPr>
        <w:t>,</w:t>
      </w:r>
      <w:r w:rsidR="008F6EF9" w:rsidRPr="003A6287">
        <w:rPr>
          <w:sz w:val="32"/>
          <w:szCs w:val="32"/>
        </w:rPr>
        <w:t xml:space="preserve">   </w:t>
      </w:r>
      <w:proofErr w:type="gramEnd"/>
      <w:r w:rsidR="008F6EF9" w:rsidRPr="003A6287">
        <w:rPr>
          <w:sz w:val="32"/>
          <w:szCs w:val="32"/>
        </w:rPr>
        <w:t xml:space="preserve">                                                     </w:t>
      </w:r>
      <w:r w:rsidR="00D62105" w:rsidRPr="003A6287">
        <w:rPr>
          <w:sz w:val="32"/>
          <w:szCs w:val="32"/>
        </w:rPr>
        <w:t xml:space="preserve">  </w:t>
      </w:r>
      <w:r w:rsidR="008F6EF9" w:rsidRPr="003A6287">
        <w:rPr>
          <w:sz w:val="32"/>
          <w:szCs w:val="32"/>
        </w:rPr>
        <w:t xml:space="preserve">    </w:t>
      </w:r>
      <w:r w:rsidR="007D167E" w:rsidRPr="003A6287">
        <w:rPr>
          <w:sz w:val="32"/>
          <w:szCs w:val="32"/>
        </w:rPr>
        <w:t xml:space="preserve"> </w:t>
      </w:r>
      <w:r w:rsidR="00D62105" w:rsidRPr="003A6287">
        <w:rPr>
          <w:sz w:val="32"/>
          <w:szCs w:val="32"/>
        </w:rPr>
        <w:t>(1</w:t>
      </w:r>
      <w:r w:rsidR="002D26F1" w:rsidRPr="003A6287">
        <w:rPr>
          <w:sz w:val="32"/>
          <w:szCs w:val="32"/>
        </w:rPr>
        <w:t>3</w:t>
      </w:r>
      <w:r w:rsidR="008F6EF9" w:rsidRPr="003A6287">
        <w:rPr>
          <w:sz w:val="32"/>
          <w:szCs w:val="32"/>
        </w:rPr>
        <w:t>)</w:t>
      </w:r>
    </w:p>
    <w:p w14:paraId="7239CA62" w14:textId="5387D276" w:rsidR="002D26F1" w:rsidRPr="003A6287" w:rsidRDefault="00B52D08" w:rsidP="00454479">
      <w:pPr>
        <w:pStyle w:val="a8"/>
        <w:ind w:firstLine="709"/>
        <w:jc w:val="both"/>
        <w:rPr>
          <w:sz w:val="32"/>
          <w:szCs w:val="32"/>
        </w:rPr>
      </w:pPr>
      <w:r w:rsidRPr="00B70160">
        <w:rPr>
          <w:b/>
          <w:sz w:val="32"/>
          <w:szCs w:val="32"/>
          <w:lang w:val="ru-RU"/>
        </w:rPr>
        <w:t>Δ</w:t>
      </w:r>
      <w:r w:rsidRPr="00B70160">
        <w:rPr>
          <w:b/>
          <w:sz w:val="32"/>
          <w:szCs w:val="32"/>
        </w:rPr>
        <w:t xml:space="preserve">p = </w:t>
      </w:r>
      <w:proofErr w:type="spellStart"/>
      <w:r w:rsidRPr="00B70160">
        <w:rPr>
          <w:b/>
          <w:sz w:val="32"/>
          <w:szCs w:val="32"/>
        </w:rPr>
        <w:t>i</w:t>
      </w:r>
      <w:proofErr w:type="spellEnd"/>
      <w:r w:rsidRPr="00B70160">
        <w:rPr>
          <w:b/>
          <w:sz w:val="32"/>
          <w:szCs w:val="32"/>
        </w:rPr>
        <w:t xml:space="preserve"> · p</w:t>
      </w:r>
      <w:r w:rsidRPr="00B70160">
        <w:rPr>
          <w:b/>
          <w:sz w:val="32"/>
          <w:szCs w:val="32"/>
          <w:vertAlign w:val="subscript"/>
        </w:rPr>
        <w:t>0</w:t>
      </w:r>
      <w:r w:rsidRPr="00B70160">
        <w:rPr>
          <w:b/>
          <w:sz w:val="32"/>
          <w:szCs w:val="32"/>
        </w:rPr>
        <w:t xml:space="preserve"> · </w:t>
      </w:r>
      <w:proofErr w:type="spellStart"/>
      <w:r w:rsidRPr="00B70160">
        <w:rPr>
          <w:b/>
          <w:sz w:val="32"/>
          <w:szCs w:val="32"/>
          <w:lang w:val="ru-RU"/>
        </w:rPr>
        <w:t>χ</w:t>
      </w:r>
      <w:r w:rsidRPr="00B70160">
        <w:rPr>
          <w:b/>
          <w:sz w:val="32"/>
          <w:szCs w:val="32"/>
          <w:vertAlign w:val="subscript"/>
          <w:lang w:val="ru-RU"/>
        </w:rPr>
        <w:t>в</w:t>
      </w:r>
      <w:proofErr w:type="spellEnd"/>
      <w:r w:rsidRPr="00B70160">
        <w:rPr>
          <w:b/>
          <w:sz w:val="32"/>
          <w:szCs w:val="32"/>
          <w:vertAlign w:val="subscript"/>
        </w:rPr>
        <w:t>-</w:t>
      </w:r>
      <w:proofErr w:type="spellStart"/>
      <w:proofErr w:type="gramStart"/>
      <w:r w:rsidRPr="00B70160">
        <w:rPr>
          <w:b/>
          <w:sz w:val="32"/>
          <w:szCs w:val="32"/>
          <w:vertAlign w:val="subscript"/>
          <w:lang w:val="ru-RU"/>
        </w:rPr>
        <w:t>ва</w:t>
      </w:r>
      <w:proofErr w:type="spellEnd"/>
      <w:r w:rsidRPr="00B70160">
        <w:rPr>
          <w:b/>
          <w:sz w:val="32"/>
          <w:szCs w:val="32"/>
        </w:rPr>
        <w:t xml:space="preserve">, </w:t>
      </w:r>
      <w:r w:rsidR="002D26F1" w:rsidRPr="003A6287">
        <w:rPr>
          <w:sz w:val="32"/>
          <w:szCs w:val="32"/>
        </w:rPr>
        <w:t xml:space="preserve">  </w:t>
      </w:r>
      <w:proofErr w:type="gramEnd"/>
      <w:r w:rsidR="002D26F1" w:rsidRPr="003A6287">
        <w:rPr>
          <w:sz w:val="32"/>
          <w:szCs w:val="32"/>
        </w:rPr>
        <w:t xml:space="preserve">                                                 </w:t>
      </w:r>
      <w:r w:rsidR="00FE0A0F" w:rsidRPr="003A6287">
        <w:rPr>
          <w:sz w:val="32"/>
          <w:szCs w:val="32"/>
        </w:rPr>
        <w:t xml:space="preserve">  </w:t>
      </w:r>
      <w:r w:rsidR="002D26F1" w:rsidRPr="003A6287">
        <w:rPr>
          <w:sz w:val="32"/>
          <w:szCs w:val="32"/>
        </w:rPr>
        <w:t xml:space="preserve"> (14)</w:t>
      </w:r>
    </w:p>
    <w:p w14:paraId="24132D13" w14:textId="73E1F9A4" w:rsidR="00B52D08" w:rsidRPr="00B52D08" w:rsidRDefault="00B52D08" w:rsidP="002D26F1">
      <w:pPr>
        <w:pStyle w:val="a8"/>
        <w:jc w:val="both"/>
        <w:rPr>
          <w:sz w:val="32"/>
          <w:szCs w:val="32"/>
          <w:lang w:val="ru-RU"/>
        </w:rPr>
      </w:pPr>
      <w:r w:rsidRPr="00B52D08">
        <w:rPr>
          <w:sz w:val="32"/>
          <w:szCs w:val="32"/>
          <w:lang w:val="ru-RU"/>
        </w:rPr>
        <w:t>где</w:t>
      </w:r>
      <w:r w:rsidR="008F6EF9">
        <w:rPr>
          <w:sz w:val="32"/>
          <w:szCs w:val="32"/>
          <w:lang w:val="ru-RU"/>
        </w:rPr>
        <w:t xml:space="preserve"> </w:t>
      </w:r>
      <w:proofErr w:type="spellStart"/>
      <w:r w:rsidRPr="00B52D08">
        <w:rPr>
          <w:sz w:val="32"/>
          <w:szCs w:val="32"/>
          <w:lang w:val="ru-RU"/>
        </w:rPr>
        <w:t>Δp</w:t>
      </w:r>
      <w:proofErr w:type="spellEnd"/>
      <w:r w:rsidRPr="00B52D08">
        <w:rPr>
          <w:sz w:val="32"/>
          <w:szCs w:val="32"/>
          <w:lang w:val="ru-RU"/>
        </w:rPr>
        <w:t> </w:t>
      </w:r>
      <w:r w:rsidR="00834949" w:rsidRPr="00B52D08">
        <w:rPr>
          <w:sz w:val="32"/>
          <w:szCs w:val="32"/>
          <w:lang w:val="ru-RU"/>
        </w:rPr>
        <w:t xml:space="preserve">– </w:t>
      </w:r>
      <w:r w:rsidRPr="00B52D08">
        <w:rPr>
          <w:sz w:val="32"/>
          <w:szCs w:val="32"/>
          <w:lang w:val="ru-RU"/>
        </w:rPr>
        <w:t>изменение давления паров раствора по сравнению с чистым растворителем;</w:t>
      </w:r>
    </w:p>
    <w:p w14:paraId="0EB4E72E" w14:textId="3F32EB56" w:rsidR="00B52D08" w:rsidRPr="00B52D08" w:rsidRDefault="00B52D08" w:rsidP="00454479">
      <w:pPr>
        <w:pStyle w:val="a8"/>
        <w:ind w:firstLine="709"/>
        <w:jc w:val="both"/>
        <w:rPr>
          <w:sz w:val="32"/>
          <w:szCs w:val="32"/>
          <w:lang w:val="ru-RU"/>
        </w:rPr>
      </w:pPr>
      <w:proofErr w:type="spellStart"/>
      <w:r w:rsidRPr="00B52D08">
        <w:rPr>
          <w:sz w:val="32"/>
          <w:szCs w:val="32"/>
          <w:lang w:val="ru-RU"/>
        </w:rPr>
        <w:t>χ</w:t>
      </w:r>
      <w:r w:rsidRPr="00B52D08">
        <w:rPr>
          <w:sz w:val="32"/>
          <w:szCs w:val="32"/>
          <w:vertAlign w:val="subscript"/>
          <w:lang w:val="ru-RU"/>
        </w:rPr>
        <w:t>в-ва</w:t>
      </w:r>
      <w:proofErr w:type="spellEnd"/>
      <w:r w:rsidRPr="00B52D08">
        <w:rPr>
          <w:sz w:val="32"/>
          <w:szCs w:val="32"/>
          <w:vertAlign w:val="subscript"/>
          <w:lang w:val="ru-RU"/>
        </w:rPr>
        <w:t> </w:t>
      </w:r>
      <w:r w:rsidR="00834949" w:rsidRPr="00B52D08">
        <w:rPr>
          <w:sz w:val="32"/>
          <w:szCs w:val="32"/>
          <w:lang w:val="ru-RU"/>
        </w:rPr>
        <w:t>–</w:t>
      </w:r>
      <w:r w:rsidRPr="00B52D08">
        <w:rPr>
          <w:sz w:val="32"/>
          <w:szCs w:val="32"/>
          <w:lang w:val="ru-RU"/>
        </w:rPr>
        <w:t> </w:t>
      </w:r>
      <w:hyperlink r:id="rId78" w:history="1">
        <w:r w:rsidRPr="00B52D08">
          <w:rPr>
            <w:sz w:val="32"/>
            <w:szCs w:val="32"/>
            <w:lang w:val="ru-RU"/>
          </w:rPr>
          <w:t>мольная доля</w:t>
        </w:r>
      </w:hyperlink>
      <w:r w:rsidRPr="00B52D08">
        <w:rPr>
          <w:sz w:val="32"/>
          <w:szCs w:val="32"/>
          <w:lang w:val="ru-RU"/>
        </w:rPr>
        <w:t> вещества в растворе</w:t>
      </w:r>
      <w:r w:rsidR="002D26F1">
        <w:rPr>
          <w:sz w:val="32"/>
          <w:szCs w:val="32"/>
          <w:lang w:val="ru-RU"/>
        </w:rPr>
        <w:t>;</w:t>
      </w:r>
    </w:p>
    <w:p w14:paraId="4D1588CE" w14:textId="77777777" w:rsidR="00B52D08" w:rsidRPr="00B52D08" w:rsidRDefault="00B52D08" w:rsidP="00454479">
      <w:pPr>
        <w:pStyle w:val="a8"/>
        <w:ind w:firstLine="709"/>
        <w:jc w:val="both"/>
        <w:rPr>
          <w:sz w:val="32"/>
          <w:szCs w:val="32"/>
          <w:lang w:val="ru-RU"/>
        </w:rPr>
      </w:pPr>
      <w:r w:rsidRPr="00B52D08">
        <w:rPr>
          <w:sz w:val="32"/>
          <w:szCs w:val="32"/>
          <w:lang w:val="ru-RU"/>
        </w:rPr>
        <w:t>i – изотонический коэффициент.</w:t>
      </w:r>
    </w:p>
    <w:p w14:paraId="4E2E3069" w14:textId="3967B582" w:rsidR="00B52D08" w:rsidRPr="00B52D08" w:rsidRDefault="00B52D08" w:rsidP="00454479">
      <w:pPr>
        <w:pStyle w:val="a8"/>
        <w:ind w:firstLine="709"/>
        <w:jc w:val="both"/>
        <w:rPr>
          <w:sz w:val="32"/>
          <w:szCs w:val="32"/>
          <w:lang w:val="ru-RU"/>
        </w:rPr>
      </w:pPr>
      <w:r w:rsidRPr="00B52D08">
        <w:rPr>
          <w:sz w:val="32"/>
          <w:szCs w:val="32"/>
          <w:lang w:val="ru-RU"/>
        </w:rPr>
        <w:t>Изотонический коэффициент (или фактор Вант-Гоффа) </w:t>
      </w:r>
      <w:r w:rsidR="00656A2E" w:rsidRPr="00B52D08">
        <w:rPr>
          <w:sz w:val="32"/>
          <w:szCs w:val="32"/>
          <w:lang w:val="ru-RU"/>
        </w:rPr>
        <w:t>–</w:t>
      </w:r>
      <w:r w:rsidR="00656A2E">
        <w:rPr>
          <w:sz w:val="32"/>
          <w:szCs w:val="32"/>
          <w:lang w:val="ru-RU"/>
        </w:rPr>
        <w:t xml:space="preserve"> </w:t>
      </w:r>
      <w:r w:rsidRPr="00B52D08">
        <w:rPr>
          <w:sz w:val="32"/>
          <w:szCs w:val="32"/>
          <w:lang w:val="ru-RU"/>
        </w:rPr>
        <w:t>это параметр, не имеющий размерности, который характеризует поведение какого – либо вещества в растворе.</w:t>
      </w:r>
    </w:p>
    <w:p w14:paraId="5D04035C" w14:textId="77777777" w:rsidR="00B52D08" w:rsidRPr="00B52D08" w:rsidRDefault="00B52D08" w:rsidP="00454479">
      <w:pPr>
        <w:pStyle w:val="a8"/>
        <w:ind w:firstLine="709"/>
        <w:jc w:val="both"/>
        <w:rPr>
          <w:sz w:val="32"/>
          <w:szCs w:val="32"/>
          <w:lang w:val="ru-RU"/>
        </w:rPr>
      </w:pPr>
      <w:r w:rsidRPr="00B52D08">
        <w:rPr>
          <w:sz w:val="32"/>
          <w:szCs w:val="32"/>
          <w:lang w:val="ru-RU"/>
        </w:rPr>
        <w:t xml:space="preserve">То есть, изотонический коэффициент показывает, разницу содержания частиц в растворе электролита по сравнению с раствором </w:t>
      </w:r>
      <w:proofErr w:type="spellStart"/>
      <w:r w:rsidRPr="00B52D08">
        <w:rPr>
          <w:sz w:val="32"/>
          <w:szCs w:val="32"/>
          <w:lang w:val="ru-RU"/>
        </w:rPr>
        <w:t>неэлектролита</w:t>
      </w:r>
      <w:proofErr w:type="spellEnd"/>
      <w:r w:rsidRPr="00B52D08">
        <w:rPr>
          <w:sz w:val="32"/>
          <w:szCs w:val="32"/>
          <w:lang w:val="ru-RU"/>
        </w:rPr>
        <w:t xml:space="preserve"> такой же концентрации. Он тесно связан </w:t>
      </w:r>
      <w:proofErr w:type="spellStart"/>
      <w:r w:rsidRPr="00B52D08">
        <w:rPr>
          <w:sz w:val="32"/>
          <w:szCs w:val="32"/>
          <w:lang w:val="ru-RU"/>
        </w:rPr>
        <w:t>связан</w:t>
      </w:r>
      <w:proofErr w:type="spellEnd"/>
      <w:r w:rsidRPr="00B52D08">
        <w:rPr>
          <w:sz w:val="32"/>
          <w:szCs w:val="32"/>
          <w:lang w:val="ru-RU"/>
        </w:rPr>
        <w:t xml:space="preserve"> с процессом диссоциации, точнее, со </w:t>
      </w:r>
      <w:hyperlink r:id="rId79" w:history="1">
        <w:r w:rsidRPr="00B52D08">
          <w:rPr>
            <w:sz w:val="32"/>
            <w:szCs w:val="32"/>
            <w:lang w:val="ru-RU"/>
          </w:rPr>
          <w:t>степенью диссоциации</w:t>
        </w:r>
      </w:hyperlink>
      <w:r w:rsidRPr="00B52D08">
        <w:rPr>
          <w:sz w:val="32"/>
          <w:szCs w:val="32"/>
          <w:lang w:val="ru-RU"/>
        </w:rPr>
        <w:t> и выражается следующим выражением:</w:t>
      </w:r>
    </w:p>
    <w:p w14:paraId="3D19D8AF" w14:textId="39608B7B" w:rsidR="007D167E" w:rsidRPr="00515A77" w:rsidRDefault="00B52D08" w:rsidP="00454479">
      <w:pPr>
        <w:pStyle w:val="a8"/>
        <w:ind w:firstLine="709"/>
        <w:jc w:val="both"/>
        <w:rPr>
          <w:sz w:val="32"/>
          <w:szCs w:val="32"/>
          <w:lang w:val="ru-RU"/>
        </w:rPr>
      </w:pPr>
      <w:r w:rsidRPr="00B70160">
        <w:rPr>
          <w:b/>
          <w:sz w:val="32"/>
          <w:szCs w:val="32"/>
          <w:lang w:val="ru-RU"/>
        </w:rPr>
        <w:t>i = 1+α(n-1</w:t>
      </w:r>
      <w:proofErr w:type="gramStart"/>
      <w:r w:rsidRPr="00B70160">
        <w:rPr>
          <w:b/>
          <w:sz w:val="32"/>
          <w:szCs w:val="32"/>
          <w:lang w:val="ru-RU"/>
        </w:rPr>
        <w:t>)</w:t>
      </w:r>
      <w:r w:rsidRPr="00515A77">
        <w:rPr>
          <w:sz w:val="32"/>
          <w:szCs w:val="32"/>
          <w:lang w:val="ru-RU"/>
        </w:rPr>
        <w:t>, </w:t>
      </w:r>
      <w:r w:rsidR="007D167E" w:rsidRPr="00515A77">
        <w:rPr>
          <w:sz w:val="32"/>
          <w:szCs w:val="32"/>
          <w:lang w:val="ru-RU"/>
        </w:rPr>
        <w:t xml:space="preserve">  </w:t>
      </w:r>
      <w:proofErr w:type="gramEnd"/>
      <w:r w:rsidR="007D167E" w:rsidRPr="00515A77">
        <w:rPr>
          <w:sz w:val="32"/>
          <w:szCs w:val="32"/>
          <w:lang w:val="ru-RU"/>
        </w:rPr>
        <w:t xml:space="preserve">                           </w:t>
      </w:r>
      <w:r w:rsidR="00D62105" w:rsidRPr="00515A77">
        <w:rPr>
          <w:sz w:val="32"/>
          <w:szCs w:val="32"/>
          <w:lang w:val="ru-RU"/>
        </w:rPr>
        <w:t xml:space="preserve">                               (1</w:t>
      </w:r>
      <w:r w:rsidR="00515A77" w:rsidRPr="00515A77">
        <w:rPr>
          <w:sz w:val="32"/>
          <w:szCs w:val="32"/>
          <w:lang w:val="ru-RU"/>
        </w:rPr>
        <w:t>5</w:t>
      </w:r>
      <w:r w:rsidR="007D167E" w:rsidRPr="00515A77">
        <w:rPr>
          <w:sz w:val="32"/>
          <w:szCs w:val="32"/>
          <w:lang w:val="ru-RU"/>
        </w:rPr>
        <w:t>)</w:t>
      </w:r>
    </w:p>
    <w:p w14:paraId="25CBD190" w14:textId="4D3A5CC7" w:rsidR="00B52D08" w:rsidRPr="00515A77" w:rsidRDefault="00B52D08" w:rsidP="00515A77">
      <w:pPr>
        <w:pStyle w:val="a8"/>
        <w:jc w:val="both"/>
        <w:rPr>
          <w:sz w:val="32"/>
          <w:szCs w:val="32"/>
          <w:lang w:val="ru-RU"/>
        </w:rPr>
      </w:pPr>
      <w:r w:rsidRPr="00515A77">
        <w:rPr>
          <w:sz w:val="32"/>
          <w:szCs w:val="32"/>
          <w:lang w:val="ru-RU"/>
        </w:rPr>
        <w:t>где</w:t>
      </w:r>
      <w:r w:rsidR="00515A77" w:rsidRPr="00515A77">
        <w:rPr>
          <w:sz w:val="32"/>
          <w:szCs w:val="32"/>
          <w:lang w:val="ru-RU"/>
        </w:rPr>
        <w:t xml:space="preserve"> </w:t>
      </w:r>
      <w:r w:rsidRPr="00515A77">
        <w:rPr>
          <w:sz w:val="32"/>
          <w:szCs w:val="32"/>
          <w:lang w:val="ru-RU"/>
        </w:rPr>
        <w:t>n – количество ионов, на которые диссоциирует вещество</w:t>
      </w:r>
      <w:r w:rsidR="00515A77" w:rsidRPr="00515A77">
        <w:rPr>
          <w:sz w:val="32"/>
          <w:szCs w:val="32"/>
          <w:lang w:val="ru-RU"/>
        </w:rPr>
        <w:t>;</w:t>
      </w:r>
    </w:p>
    <w:p w14:paraId="17334294" w14:textId="77777777" w:rsidR="00B52D08" w:rsidRPr="00B52D08" w:rsidRDefault="00B52D08" w:rsidP="00454479">
      <w:pPr>
        <w:pStyle w:val="a8"/>
        <w:ind w:firstLine="709"/>
        <w:jc w:val="both"/>
        <w:rPr>
          <w:sz w:val="32"/>
          <w:szCs w:val="32"/>
          <w:lang w:val="ru-RU"/>
        </w:rPr>
      </w:pPr>
      <w:r w:rsidRPr="00B52D08">
        <w:rPr>
          <w:sz w:val="32"/>
          <w:szCs w:val="32"/>
          <w:lang w:val="ru-RU"/>
        </w:rPr>
        <w:t>α – степень диссоциации.</w:t>
      </w:r>
    </w:p>
    <w:p w14:paraId="248DE343" w14:textId="77777777" w:rsidR="00B52D08" w:rsidRPr="00B52D08" w:rsidRDefault="00B52D08" w:rsidP="00454479">
      <w:pPr>
        <w:pStyle w:val="a8"/>
        <w:ind w:firstLine="709"/>
        <w:jc w:val="both"/>
        <w:rPr>
          <w:sz w:val="32"/>
          <w:szCs w:val="32"/>
          <w:lang w:val="ru-RU"/>
        </w:rPr>
      </w:pPr>
      <w:r w:rsidRPr="00B52D08">
        <w:rPr>
          <w:sz w:val="32"/>
          <w:szCs w:val="32"/>
          <w:lang w:val="ru-RU"/>
        </w:rPr>
        <w:t>Повышение температуры кипения или понижение температуры затвердевания (кристаллизации). Второй закон Рауля</w:t>
      </w:r>
    </w:p>
    <w:p w14:paraId="72543D5B" w14:textId="77777777" w:rsidR="00B52D08" w:rsidRPr="00B52D08" w:rsidRDefault="00B52D08" w:rsidP="00454479">
      <w:pPr>
        <w:pStyle w:val="a8"/>
        <w:ind w:firstLine="709"/>
        <w:jc w:val="both"/>
        <w:rPr>
          <w:sz w:val="32"/>
          <w:szCs w:val="32"/>
          <w:lang w:val="ru-RU"/>
        </w:rPr>
      </w:pPr>
      <w:r w:rsidRPr="00B52D08">
        <w:rPr>
          <w:sz w:val="32"/>
          <w:szCs w:val="32"/>
          <w:lang w:val="ru-RU"/>
        </w:rPr>
        <w:t>Равновесное давление паров жидкости имеет тенденцию к увеличению с ростом температуры, жидкость начинает кипеть, при уравнивании давления ее паров и внешнего давления.</w:t>
      </w:r>
    </w:p>
    <w:p w14:paraId="24C2B8DB" w14:textId="77777777" w:rsidR="00B52D08" w:rsidRPr="00B52D08" w:rsidRDefault="00B52D08" w:rsidP="00454479">
      <w:pPr>
        <w:pStyle w:val="a8"/>
        <w:ind w:firstLine="709"/>
        <w:jc w:val="both"/>
        <w:rPr>
          <w:sz w:val="32"/>
          <w:szCs w:val="32"/>
          <w:lang w:val="ru-RU"/>
        </w:rPr>
      </w:pPr>
      <w:r w:rsidRPr="00B52D08">
        <w:rPr>
          <w:sz w:val="32"/>
          <w:szCs w:val="32"/>
          <w:lang w:val="ru-RU"/>
        </w:rPr>
        <w:t>При наличии нелетучего вещества, давление паров раствора снижается, и раствор будет закипать при более высокой температуре, по сравнению с температурой кипения чистого растворителя.</w:t>
      </w:r>
    </w:p>
    <w:p w14:paraId="5D3A7981" w14:textId="77777777" w:rsidR="00B52D08" w:rsidRPr="00B52D08" w:rsidRDefault="00B52D08" w:rsidP="00454479">
      <w:pPr>
        <w:pStyle w:val="a8"/>
        <w:ind w:firstLine="709"/>
        <w:jc w:val="both"/>
        <w:rPr>
          <w:sz w:val="32"/>
          <w:szCs w:val="32"/>
          <w:lang w:val="ru-RU"/>
        </w:rPr>
      </w:pPr>
      <w:r w:rsidRPr="00B52D08">
        <w:rPr>
          <w:sz w:val="32"/>
          <w:szCs w:val="32"/>
          <w:lang w:val="ru-RU"/>
        </w:rPr>
        <w:t>Температура замерзания жидкости также определяется той температурой, при которой давления паров жидкой и твердой фаз уравниваются.</w:t>
      </w:r>
    </w:p>
    <w:p w14:paraId="275442CD" w14:textId="77777777" w:rsidR="00B52D08" w:rsidRPr="00B52D08" w:rsidRDefault="00B52D08" w:rsidP="00454479">
      <w:pPr>
        <w:pStyle w:val="a8"/>
        <w:ind w:firstLine="709"/>
        <w:jc w:val="both"/>
        <w:rPr>
          <w:sz w:val="32"/>
          <w:szCs w:val="32"/>
          <w:lang w:val="ru-RU"/>
        </w:rPr>
      </w:pPr>
      <w:r w:rsidRPr="00B52D08">
        <w:rPr>
          <w:sz w:val="32"/>
          <w:szCs w:val="32"/>
          <w:lang w:val="ru-RU"/>
        </w:rPr>
        <w:t>Ф.М. Рауль доказал, что повышение температуры кипения, так же как и понижение температуры замерза</w:t>
      </w:r>
      <w:r w:rsidRPr="00B52D08">
        <w:rPr>
          <w:sz w:val="32"/>
          <w:szCs w:val="32"/>
          <w:lang w:val="ru-RU"/>
        </w:rPr>
        <w:lastRenderedPageBreak/>
        <w:t>ния разбавленных растворов нелетучих веществ, прямо пропорционально моляльной концентрации раствора и не зависит от природы растворённого вещества. Это правило известно как Второй закон Рауля:</w:t>
      </w:r>
    </w:p>
    <w:p w14:paraId="66936C64" w14:textId="05A1CC80" w:rsidR="00B52D08" w:rsidRPr="00B52D08" w:rsidRDefault="00B52D08" w:rsidP="00454479">
      <w:pPr>
        <w:pStyle w:val="a8"/>
        <w:ind w:firstLine="709"/>
        <w:jc w:val="both"/>
        <w:rPr>
          <w:sz w:val="32"/>
          <w:szCs w:val="32"/>
          <w:lang w:val="ru-RU"/>
        </w:rPr>
      </w:pPr>
      <w:proofErr w:type="spellStart"/>
      <w:r w:rsidRPr="00B70160">
        <w:rPr>
          <w:b/>
          <w:sz w:val="32"/>
          <w:szCs w:val="32"/>
          <w:lang w:val="ru-RU"/>
        </w:rPr>
        <w:t>ΔT</w:t>
      </w:r>
      <w:r w:rsidRPr="00B70160">
        <w:rPr>
          <w:b/>
          <w:sz w:val="32"/>
          <w:szCs w:val="32"/>
          <w:vertAlign w:val="subscript"/>
          <w:lang w:val="ru-RU"/>
        </w:rPr>
        <w:t>кип</w:t>
      </w:r>
      <w:proofErr w:type="spellEnd"/>
      <w:r w:rsidRPr="00B70160">
        <w:rPr>
          <w:b/>
          <w:sz w:val="32"/>
          <w:szCs w:val="32"/>
          <w:lang w:val="ru-RU"/>
        </w:rPr>
        <w:t xml:space="preserve"> = E· </w:t>
      </w:r>
      <w:proofErr w:type="spellStart"/>
      <w:r w:rsidRPr="00B70160">
        <w:rPr>
          <w:b/>
          <w:sz w:val="32"/>
          <w:szCs w:val="32"/>
          <w:lang w:val="ru-RU"/>
        </w:rPr>
        <w:t>mв-</w:t>
      </w:r>
      <w:proofErr w:type="gramStart"/>
      <w:r w:rsidRPr="00B70160">
        <w:rPr>
          <w:b/>
          <w:sz w:val="32"/>
          <w:szCs w:val="32"/>
          <w:lang w:val="ru-RU"/>
        </w:rPr>
        <w:t>ва</w:t>
      </w:r>
      <w:proofErr w:type="spellEnd"/>
      <w:r w:rsidRPr="00B70160">
        <w:rPr>
          <w:b/>
          <w:sz w:val="32"/>
          <w:szCs w:val="32"/>
          <w:lang w:val="ru-RU"/>
        </w:rPr>
        <w:t>,</w:t>
      </w:r>
      <w:r w:rsidR="007D167E">
        <w:rPr>
          <w:sz w:val="32"/>
          <w:szCs w:val="32"/>
          <w:lang w:val="ru-RU"/>
        </w:rPr>
        <w:t xml:space="preserve">   </w:t>
      </w:r>
      <w:proofErr w:type="gramEnd"/>
      <w:r w:rsidR="007D167E">
        <w:rPr>
          <w:sz w:val="32"/>
          <w:szCs w:val="32"/>
          <w:lang w:val="ru-RU"/>
        </w:rPr>
        <w:t xml:space="preserve">                                               </w:t>
      </w:r>
      <w:r w:rsidR="00D62105">
        <w:rPr>
          <w:sz w:val="32"/>
          <w:szCs w:val="32"/>
          <w:lang w:val="ru-RU"/>
        </w:rPr>
        <w:t xml:space="preserve"> </w:t>
      </w:r>
      <w:r w:rsidR="00FE0A0F">
        <w:rPr>
          <w:sz w:val="32"/>
          <w:szCs w:val="32"/>
          <w:lang w:val="ru-RU"/>
        </w:rPr>
        <w:t xml:space="preserve"> </w:t>
      </w:r>
      <w:r w:rsidR="007D167E">
        <w:rPr>
          <w:sz w:val="32"/>
          <w:szCs w:val="32"/>
          <w:lang w:val="ru-RU"/>
        </w:rPr>
        <w:t>(1</w:t>
      </w:r>
      <w:r w:rsidR="00515A77">
        <w:rPr>
          <w:sz w:val="32"/>
          <w:szCs w:val="32"/>
          <w:lang w:val="ru-RU"/>
        </w:rPr>
        <w:t>6</w:t>
      </w:r>
      <w:r w:rsidR="007D167E">
        <w:rPr>
          <w:sz w:val="32"/>
          <w:szCs w:val="32"/>
          <w:lang w:val="ru-RU"/>
        </w:rPr>
        <w:t>)</w:t>
      </w:r>
    </w:p>
    <w:p w14:paraId="0EA4942F" w14:textId="6102B309" w:rsidR="007D167E" w:rsidRDefault="00B52D08" w:rsidP="00454479">
      <w:pPr>
        <w:pStyle w:val="a8"/>
        <w:ind w:firstLine="709"/>
        <w:jc w:val="both"/>
        <w:rPr>
          <w:sz w:val="32"/>
          <w:szCs w:val="32"/>
          <w:lang w:val="ru-RU"/>
        </w:rPr>
      </w:pPr>
      <w:proofErr w:type="spellStart"/>
      <w:r w:rsidRPr="00B70160">
        <w:rPr>
          <w:b/>
          <w:sz w:val="32"/>
          <w:szCs w:val="32"/>
          <w:lang w:val="ru-RU"/>
        </w:rPr>
        <w:t>ΔT</w:t>
      </w:r>
      <w:r w:rsidRPr="00B70160">
        <w:rPr>
          <w:b/>
          <w:sz w:val="32"/>
          <w:szCs w:val="32"/>
          <w:vertAlign w:val="subscript"/>
          <w:lang w:val="ru-RU"/>
        </w:rPr>
        <w:t>крист</w:t>
      </w:r>
      <w:proofErr w:type="spellEnd"/>
      <w:r w:rsidRPr="00B70160">
        <w:rPr>
          <w:b/>
          <w:sz w:val="32"/>
          <w:szCs w:val="32"/>
          <w:lang w:val="ru-RU"/>
        </w:rPr>
        <w:t xml:space="preserve"> = </w:t>
      </w:r>
      <w:proofErr w:type="spellStart"/>
      <w:r w:rsidRPr="00B70160">
        <w:rPr>
          <w:b/>
          <w:sz w:val="32"/>
          <w:szCs w:val="32"/>
          <w:lang w:val="ru-RU"/>
        </w:rPr>
        <w:t>K·mв-</w:t>
      </w:r>
      <w:proofErr w:type="gramStart"/>
      <w:r w:rsidRPr="00B70160">
        <w:rPr>
          <w:b/>
          <w:sz w:val="32"/>
          <w:szCs w:val="32"/>
          <w:lang w:val="ru-RU"/>
        </w:rPr>
        <w:t>ва</w:t>
      </w:r>
      <w:proofErr w:type="spellEnd"/>
      <w:r w:rsidRPr="00B70160">
        <w:rPr>
          <w:b/>
          <w:sz w:val="32"/>
          <w:szCs w:val="32"/>
          <w:lang w:val="ru-RU"/>
        </w:rPr>
        <w:t>,</w:t>
      </w:r>
      <w:r w:rsidRPr="00B52D08">
        <w:rPr>
          <w:sz w:val="32"/>
          <w:szCs w:val="32"/>
          <w:lang w:val="ru-RU"/>
        </w:rPr>
        <w:t> </w:t>
      </w:r>
      <w:r w:rsidR="007D167E">
        <w:rPr>
          <w:sz w:val="32"/>
          <w:szCs w:val="32"/>
          <w:lang w:val="ru-RU"/>
        </w:rPr>
        <w:t xml:space="preserve">  </w:t>
      </w:r>
      <w:proofErr w:type="gramEnd"/>
      <w:r w:rsidR="007D167E">
        <w:rPr>
          <w:sz w:val="32"/>
          <w:szCs w:val="32"/>
          <w:lang w:val="ru-RU"/>
        </w:rPr>
        <w:t xml:space="preserve">                                             </w:t>
      </w:r>
      <w:r w:rsidR="00FE0A0F">
        <w:rPr>
          <w:sz w:val="32"/>
          <w:szCs w:val="32"/>
          <w:lang w:val="ru-RU"/>
        </w:rPr>
        <w:t xml:space="preserve">  </w:t>
      </w:r>
      <w:r w:rsidR="007D167E">
        <w:rPr>
          <w:sz w:val="32"/>
          <w:szCs w:val="32"/>
          <w:lang w:val="ru-RU"/>
        </w:rPr>
        <w:t>(1</w:t>
      </w:r>
      <w:r w:rsidR="00515A77">
        <w:rPr>
          <w:sz w:val="32"/>
          <w:szCs w:val="32"/>
          <w:lang w:val="ru-RU"/>
        </w:rPr>
        <w:t>7</w:t>
      </w:r>
      <w:r w:rsidR="007D167E">
        <w:rPr>
          <w:sz w:val="32"/>
          <w:szCs w:val="32"/>
          <w:lang w:val="ru-RU"/>
        </w:rPr>
        <w:t>)</w:t>
      </w:r>
    </w:p>
    <w:p w14:paraId="0CC89244" w14:textId="4826F166" w:rsidR="00B52D08" w:rsidRPr="00B52D08" w:rsidRDefault="00515A77" w:rsidP="00515A77">
      <w:pPr>
        <w:pStyle w:val="a8"/>
        <w:jc w:val="both"/>
        <w:rPr>
          <w:sz w:val="32"/>
          <w:szCs w:val="32"/>
          <w:lang w:val="ru-RU"/>
        </w:rPr>
      </w:pPr>
      <w:r>
        <w:rPr>
          <w:sz w:val="32"/>
          <w:szCs w:val="32"/>
          <w:lang w:val="ru-RU"/>
        </w:rPr>
        <w:t>г</w:t>
      </w:r>
      <w:r w:rsidR="00B52D08" w:rsidRPr="00B52D08">
        <w:rPr>
          <w:sz w:val="32"/>
          <w:szCs w:val="32"/>
          <w:lang w:val="ru-RU"/>
        </w:rPr>
        <w:t>де</w:t>
      </w:r>
      <w:r>
        <w:rPr>
          <w:sz w:val="32"/>
          <w:szCs w:val="32"/>
          <w:lang w:val="ru-RU"/>
        </w:rPr>
        <w:t xml:space="preserve"> </w:t>
      </w:r>
      <w:r w:rsidR="00B52D08" w:rsidRPr="00B52D08">
        <w:rPr>
          <w:sz w:val="32"/>
          <w:szCs w:val="32"/>
          <w:lang w:val="ru-RU"/>
        </w:rPr>
        <w:t>E</w:t>
      </w:r>
      <w:r w:rsidR="00656A2E">
        <w:rPr>
          <w:sz w:val="32"/>
          <w:szCs w:val="32"/>
          <w:lang w:val="ru-RU"/>
        </w:rPr>
        <w:t xml:space="preserve"> </w:t>
      </w:r>
      <w:r w:rsidR="00656A2E" w:rsidRPr="00B52D08">
        <w:rPr>
          <w:sz w:val="32"/>
          <w:szCs w:val="32"/>
          <w:lang w:val="ru-RU"/>
        </w:rPr>
        <w:t>–</w:t>
      </w:r>
      <w:r w:rsidR="00656A2E">
        <w:rPr>
          <w:sz w:val="32"/>
          <w:szCs w:val="32"/>
          <w:lang w:val="ru-RU"/>
        </w:rPr>
        <w:t xml:space="preserve"> </w:t>
      </w:r>
      <w:proofErr w:type="spellStart"/>
      <w:r w:rsidR="00B52D08" w:rsidRPr="00B52D08">
        <w:rPr>
          <w:sz w:val="32"/>
          <w:szCs w:val="32"/>
          <w:lang w:val="ru-RU"/>
        </w:rPr>
        <w:t>эбулиоскопическая</w:t>
      </w:r>
      <w:proofErr w:type="spellEnd"/>
      <w:r w:rsidR="00B52D08" w:rsidRPr="00B52D08">
        <w:rPr>
          <w:sz w:val="32"/>
          <w:szCs w:val="32"/>
          <w:lang w:val="ru-RU"/>
        </w:rPr>
        <w:t xml:space="preserve"> константа</w:t>
      </w:r>
      <w:r>
        <w:rPr>
          <w:sz w:val="32"/>
          <w:szCs w:val="32"/>
          <w:lang w:val="ru-RU"/>
        </w:rPr>
        <w:t>;</w:t>
      </w:r>
    </w:p>
    <w:p w14:paraId="05A002CA" w14:textId="572D3347" w:rsidR="00B52D08" w:rsidRPr="00B52D08" w:rsidRDefault="00515A77" w:rsidP="00515A77">
      <w:pPr>
        <w:pStyle w:val="a8"/>
        <w:jc w:val="both"/>
        <w:rPr>
          <w:sz w:val="32"/>
          <w:szCs w:val="32"/>
          <w:lang w:val="ru-RU"/>
        </w:rPr>
      </w:pPr>
      <w:r>
        <w:rPr>
          <w:sz w:val="32"/>
          <w:szCs w:val="32"/>
          <w:lang w:val="ru-RU"/>
        </w:rPr>
        <w:t xml:space="preserve">       </w:t>
      </w:r>
      <w:r w:rsidR="00B52D08" w:rsidRPr="00B52D08">
        <w:rPr>
          <w:sz w:val="32"/>
          <w:szCs w:val="32"/>
          <w:lang w:val="ru-RU"/>
        </w:rPr>
        <w:t>K </w:t>
      </w:r>
      <w:r w:rsidR="00656A2E" w:rsidRPr="00B52D08">
        <w:rPr>
          <w:sz w:val="32"/>
          <w:szCs w:val="32"/>
          <w:lang w:val="ru-RU"/>
        </w:rPr>
        <w:t>–</w:t>
      </w:r>
      <w:r w:rsidR="00656A2E">
        <w:rPr>
          <w:sz w:val="32"/>
          <w:szCs w:val="32"/>
          <w:lang w:val="ru-RU"/>
        </w:rPr>
        <w:t xml:space="preserve"> </w:t>
      </w:r>
      <w:proofErr w:type="spellStart"/>
      <w:r w:rsidR="00B52D08" w:rsidRPr="00B52D08">
        <w:rPr>
          <w:sz w:val="32"/>
          <w:szCs w:val="32"/>
          <w:lang w:val="ru-RU"/>
        </w:rPr>
        <w:t>криоскопическая</w:t>
      </w:r>
      <w:proofErr w:type="spellEnd"/>
      <w:r w:rsidR="00B52D08" w:rsidRPr="00B52D08">
        <w:rPr>
          <w:sz w:val="32"/>
          <w:szCs w:val="32"/>
          <w:lang w:val="ru-RU"/>
        </w:rPr>
        <w:t xml:space="preserve"> константа</w:t>
      </w:r>
      <w:r>
        <w:rPr>
          <w:sz w:val="32"/>
          <w:szCs w:val="32"/>
          <w:lang w:val="ru-RU"/>
        </w:rPr>
        <w:t>;</w:t>
      </w:r>
    </w:p>
    <w:p w14:paraId="6697A8D1" w14:textId="0946BF2A" w:rsidR="00B52D08" w:rsidRPr="00B52D08" w:rsidRDefault="00515A77" w:rsidP="00515A77">
      <w:pPr>
        <w:pStyle w:val="a8"/>
        <w:jc w:val="both"/>
        <w:rPr>
          <w:sz w:val="32"/>
          <w:szCs w:val="32"/>
          <w:lang w:val="ru-RU"/>
        </w:rPr>
      </w:pPr>
      <w:r>
        <w:rPr>
          <w:sz w:val="32"/>
          <w:szCs w:val="32"/>
          <w:lang w:val="ru-RU"/>
        </w:rPr>
        <w:t xml:space="preserve">       </w:t>
      </w:r>
      <w:proofErr w:type="spellStart"/>
      <w:r w:rsidR="00B52D08" w:rsidRPr="00B52D08">
        <w:rPr>
          <w:sz w:val="32"/>
          <w:szCs w:val="32"/>
          <w:lang w:val="ru-RU"/>
        </w:rPr>
        <w:t>mв-ва</w:t>
      </w:r>
      <w:proofErr w:type="spellEnd"/>
      <w:r w:rsidR="00B52D08" w:rsidRPr="00B52D08">
        <w:rPr>
          <w:sz w:val="32"/>
          <w:szCs w:val="32"/>
          <w:lang w:val="ru-RU"/>
        </w:rPr>
        <w:t> </w:t>
      </w:r>
      <w:r w:rsidR="00656A2E" w:rsidRPr="00B52D08">
        <w:rPr>
          <w:sz w:val="32"/>
          <w:szCs w:val="32"/>
          <w:lang w:val="ru-RU"/>
        </w:rPr>
        <w:t>–</w:t>
      </w:r>
      <w:r w:rsidR="00B52D08" w:rsidRPr="00B52D08">
        <w:rPr>
          <w:sz w:val="32"/>
          <w:szCs w:val="32"/>
          <w:lang w:val="ru-RU"/>
        </w:rPr>
        <w:t xml:space="preserve"> </w:t>
      </w:r>
      <w:proofErr w:type="spellStart"/>
      <w:r w:rsidR="00B52D08" w:rsidRPr="00B52D08">
        <w:rPr>
          <w:sz w:val="32"/>
          <w:szCs w:val="32"/>
          <w:lang w:val="ru-RU"/>
        </w:rPr>
        <w:t>моляльность</w:t>
      </w:r>
      <w:proofErr w:type="spellEnd"/>
      <w:r w:rsidR="00B52D08" w:rsidRPr="00B52D08">
        <w:rPr>
          <w:sz w:val="32"/>
          <w:szCs w:val="32"/>
          <w:lang w:val="ru-RU"/>
        </w:rPr>
        <w:t xml:space="preserve"> вещества в растворе.</w:t>
      </w:r>
    </w:p>
    <w:p w14:paraId="633444EC" w14:textId="77777777" w:rsidR="00B52D08" w:rsidRPr="00B52D08" w:rsidRDefault="00B52D08" w:rsidP="00454479">
      <w:pPr>
        <w:pStyle w:val="a8"/>
        <w:ind w:firstLine="709"/>
        <w:jc w:val="both"/>
        <w:rPr>
          <w:sz w:val="32"/>
          <w:szCs w:val="32"/>
          <w:lang w:val="ru-RU"/>
        </w:rPr>
      </w:pPr>
      <w:r w:rsidRPr="00B52D08">
        <w:rPr>
          <w:sz w:val="32"/>
          <w:szCs w:val="32"/>
          <w:lang w:val="ru-RU"/>
        </w:rPr>
        <w:t>Растворы электролитов не подчиняются Законам Рауля. Но для учёта всех несоответствий Вант-Гофф предложил ввести в приведённые уравнения поправку в виде изотонического коэффициента i, учитывающего процесс распада на ионы молекул растворённого вещества:</w:t>
      </w:r>
    </w:p>
    <w:p w14:paraId="6744FA42" w14:textId="43B1B795" w:rsidR="00B52D08" w:rsidRPr="007D167E" w:rsidRDefault="00B52D08" w:rsidP="00454479">
      <w:pPr>
        <w:pStyle w:val="a8"/>
        <w:ind w:firstLine="709"/>
        <w:jc w:val="both"/>
        <w:rPr>
          <w:sz w:val="32"/>
          <w:szCs w:val="32"/>
        </w:rPr>
      </w:pPr>
      <w:r w:rsidRPr="00B70160">
        <w:rPr>
          <w:b/>
          <w:sz w:val="32"/>
          <w:szCs w:val="32"/>
          <w:lang w:val="ru-RU"/>
        </w:rPr>
        <w:t>Δ</w:t>
      </w:r>
      <w:r w:rsidRPr="00B70160">
        <w:rPr>
          <w:b/>
          <w:sz w:val="32"/>
          <w:szCs w:val="32"/>
        </w:rPr>
        <w:t>T</w:t>
      </w:r>
      <w:r w:rsidRPr="00B70160">
        <w:rPr>
          <w:b/>
          <w:sz w:val="32"/>
          <w:szCs w:val="32"/>
          <w:lang w:val="ru-RU"/>
        </w:rPr>
        <w:t>кип</w:t>
      </w:r>
      <w:r w:rsidRPr="00B70160">
        <w:rPr>
          <w:b/>
          <w:sz w:val="32"/>
          <w:szCs w:val="32"/>
        </w:rPr>
        <w:t> =</w:t>
      </w:r>
      <w:proofErr w:type="spellStart"/>
      <w:r w:rsidRPr="00B70160">
        <w:rPr>
          <w:b/>
          <w:sz w:val="32"/>
          <w:szCs w:val="32"/>
        </w:rPr>
        <w:t>i·E·m</w:t>
      </w:r>
      <w:proofErr w:type="spellEnd"/>
      <w:r w:rsidRPr="00B70160">
        <w:rPr>
          <w:b/>
          <w:sz w:val="32"/>
          <w:szCs w:val="32"/>
          <w:lang w:val="ru-RU"/>
        </w:rPr>
        <w:t>в</w:t>
      </w:r>
      <w:r w:rsidRPr="00B70160">
        <w:rPr>
          <w:b/>
          <w:sz w:val="32"/>
          <w:szCs w:val="32"/>
        </w:rPr>
        <w:t>-</w:t>
      </w:r>
      <w:proofErr w:type="spellStart"/>
      <w:proofErr w:type="gramStart"/>
      <w:r w:rsidRPr="00B70160">
        <w:rPr>
          <w:b/>
          <w:sz w:val="32"/>
          <w:szCs w:val="32"/>
          <w:lang w:val="ru-RU"/>
        </w:rPr>
        <w:t>ва</w:t>
      </w:r>
      <w:proofErr w:type="spellEnd"/>
      <w:r w:rsidR="009E22FD" w:rsidRPr="00B70160">
        <w:rPr>
          <w:b/>
          <w:sz w:val="32"/>
          <w:szCs w:val="32"/>
        </w:rPr>
        <w:t>,</w:t>
      </w:r>
      <w:r w:rsidR="007D167E" w:rsidRPr="00B70160">
        <w:rPr>
          <w:sz w:val="32"/>
          <w:szCs w:val="32"/>
        </w:rPr>
        <w:t xml:space="preserve"> </w:t>
      </w:r>
      <w:r w:rsidR="007D167E" w:rsidRPr="007D167E">
        <w:rPr>
          <w:sz w:val="32"/>
          <w:szCs w:val="32"/>
        </w:rPr>
        <w:t xml:space="preserve">  </w:t>
      </w:r>
      <w:proofErr w:type="gramEnd"/>
      <w:r w:rsidR="007D167E" w:rsidRPr="007D167E">
        <w:rPr>
          <w:sz w:val="32"/>
          <w:szCs w:val="32"/>
        </w:rPr>
        <w:t xml:space="preserve">           </w:t>
      </w:r>
      <w:r w:rsidR="0099751D">
        <w:rPr>
          <w:sz w:val="32"/>
          <w:szCs w:val="32"/>
        </w:rPr>
        <w:t xml:space="preserve">                               </w:t>
      </w:r>
      <w:r w:rsidR="00FE0A0F" w:rsidRPr="00FE0A0F">
        <w:rPr>
          <w:sz w:val="32"/>
          <w:szCs w:val="32"/>
        </w:rPr>
        <w:t xml:space="preserve"> </w:t>
      </w:r>
      <w:r w:rsidR="007D167E" w:rsidRPr="007D167E">
        <w:rPr>
          <w:sz w:val="32"/>
          <w:szCs w:val="32"/>
        </w:rPr>
        <w:t xml:space="preserve"> </w:t>
      </w:r>
      <w:r w:rsidR="00D62105" w:rsidRPr="00D62105">
        <w:rPr>
          <w:sz w:val="32"/>
          <w:szCs w:val="32"/>
        </w:rPr>
        <w:t xml:space="preserve">  </w:t>
      </w:r>
      <w:r w:rsidR="007D167E" w:rsidRPr="007D167E">
        <w:rPr>
          <w:sz w:val="32"/>
          <w:szCs w:val="32"/>
        </w:rPr>
        <w:t>(1</w:t>
      </w:r>
      <w:r w:rsidR="00515A77" w:rsidRPr="00515A77">
        <w:rPr>
          <w:sz w:val="32"/>
          <w:szCs w:val="32"/>
        </w:rPr>
        <w:t>8</w:t>
      </w:r>
      <w:r w:rsidR="007D167E" w:rsidRPr="007D167E">
        <w:rPr>
          <w:sz w:val="32"/>
          <w:szCs w:val="32"/>
        </w:rPr>
        <w:t>)</w:t>
      </w:r>
    </w:p>
    <w:p w14:paraId="5C419EBA" w14:textId="3C83F658" w:rsidR="00B52D08" w:rsidRPr="0099751D" w:rsidRDefault="00B52D08" w:rsidP="00454479">
      <w:pPr>
        <w:pStyle w:val="a8"/>
        <w:ind w:firstLine="709"/>
        <w:jc w:val="both"/>
        <w:rPr>
          <w:sz w:val="32"/>
          <w:szCs w:val="32"/>
          <w:lang w:val="ru-RU"/>
        </w:rPr>
      </w:pPr>
      <w:proofErr w:type="spellStart"/>
      <w:r w:rsidRPr="00B70160">
        <w:rPr>
          <w:b/>
          <w:sz w:val="32"/>
          <w:szCs w:val="32"/>
          <w:lang w:val="ru-RU"/>
        </w:rPr>
        <w:t>ΔTкрист</w:t>
      </w:r>
      <w:proofErr w:type="spellEnd"/>
      <w:r w:rsidRPr="00B70160">
        <w:rPr>
          <w:b/>
          <w:sz w:val="32"/>
          <w:szCs w:val="32"/>
          <w:lang w:val="ru-RU"/>
        </w:rPr>
        <w:t> =</w:t>
      </w:r>
      <w:proofErr w:type="spellStart"/>
      <w:r w:rsidRPr="00B70160">
        <w:rPr>
          <w:b/>
          <w:sz w:val="32"/>
          <w:szCs w:val="32"/>
          <w:lang w:val="ru-RU"/>
        </w:rPr>
        <w:t>i·К·mв-ва</w:t>
      </w:r>
      <w:proofErr w:type="spellEnd"/>
      <w:r w:rsidR="009E22FD" w:rsidRPr="00B70160">
        <w:rPr>
          <w:b/>
          <w:sz w:val="32"/>
          <w:szCs w:val="32"/>
          <w:lang w:val="ru-RU"/>
        </w:rPr>
        <w:t>.</w:t>
      </w:r>
      <w:r w:rsidR="0099751D">
        <w:rPr>
          <w:sz w:val="32"/>
          <w:szCs w:val="32"/>
          <w:lang w:val="ru-RU"/>
        </w:rPr>
        <w:t xml:space="preserve">                                           </w:t>
      </w:r>
      <w:r w:rsidR="00D62105">
        <w:rPr>
          <w:sz w:val="32"/>
          <w:szCs w:val="32"/>
          <w:lang w:val="ru-RU"/>
        </w:rPr>
        <w:t xml:space="preserve"> </w:t>
      </w:r>
      <w:r w:rsidR="009E22FD">
        <w:rPr>
          <w:sz w:val="32"/>
          <w:szCs w:val="32"/>
          <w:lang w:val="ru-RU"/>
        </w:rPr>
        <w:t xml:space="preserve"> </w:t>
      </w:r>
      <w:r w:rsidR="0099751D">
        <w:rPr>
          <w:sz w:val="32"/>
          <w:szCs w:val="32"/>
          <w:lang w:val="ru-RU"/>
        </w:rPr>
        <w:t>(1</w:t>
      </w:r>
      <w:r w:rsidR="00515A77">
        <w:rPr>
          <w:sz w:val="32"/>
          <w:szCs w:val="32"/>
          <w:lang w:val="ru-RU"/>
        </w:rPr>
        <w:t>9</w:t>
      </w:r>
      <w:r w:rsidR="0099751D" w:rsidRPr="0099751D">
        <w:rPr>
          <w:sz w:val="32"/>
          <w:szCs w:val="32"/>
          <w:lang w:val="ru-RU"/>
        </w:rPr>
        <w:t>)</w:t>
      </w:r>
    </w:p>
    <w:p w14:paraId="1FBE8D4C" w14:textId="77777777" w:rsidR="000E20C8" w:rsidRDefault="000E20C8" w:rsidP="00454479">
      <w:pPr>
        <w:pStyle w:val="a8"/>
        <w:ind w:firstLine="709"/>
        <w:jc w:val="both"/>
        <w:rPr>
          <w:sz w:val="32"/>
          <w:szCs w:val="32"/>
          <w:lang w:val="ru-RU"/>
        </w:rPr>
      </w:pPr>
    </w:p>
    <w:p w14:paraId="5C731CDC" w14:textId="4A9DB892" w:rsidR="00B52D08" w:rsidRPr="000E20C8" w:rsidRDefault="00B52D08" w:rsidP="00454479">
      <w:pPr>
        <w:pStyle w:val="a8"/>
        <w:ind w:firstLine="709"/>
        <w:jc w:val="both"/>
        <w:rPr>
          <w:b/>
          <w:sz w:val="32"/>
          <w:szCs w:val="32"/>
          <w:lang w:val="ru-RU"/>
        </w:rPr>
      </w:pPr>
      <w:r w:rsidRPr="000E20C8">
        <w:rPr>
          <w:b/>
          <w:sz w:val="32"/>
          <w:szCs w:val="32"/>
          <w:lang w:val="ru-RU"/>
        </w:rPr>
        <w:t>Осмотическое давление раствора</w:t>
      </w:r>
    </w:p>
    <w:p w14:paraId="47271537" w14:textId="77777777" w:rsidR="00B52D08" w:rsidRPr="00B52D08" w:rsidRDefault="00B52D08" w:rsidP="00454479">
      <w:pPr>
        <w:pStyle w:val="a8"/>
        <w:ind w:firstLine="709"/>
        <w:jc w:val="both"/>
        <w:rPr>
          <w:sz w:val="32"/>
          <w:szCs w:val="32"/>
          <w:lang w:val="ru-RU"/>
        </w:rPr>
      </w:pPr>
      <w:r w:rsidRPr="00B52D08">
        <w:rPr>
          <w:sz w:val="32"/>
          <w:szCs w:val="32"/>
          <w:lang w:val="ru-RU"/>
        </w:rPr>
        <w:t>Некоторые материалы имеют способность к полупроницаемости, т.е. им свойственно пропускать частицы определенного вида и не пропускать частицы другого вида.</w:t>
      </w:r>
    </w:p>
    <w:p w14:paraId="4165AB08" w14:textId="77BC6AB9" w:rsidR="00B52D08" w:rsidRPr="00B52D08" w:rsidRDefault="00B52D08" w:rsidP="00454479">
      <w:pPr>
        <w:pStyle w:val="a8"/>
        <w:ind w:firstLine="709"/>
        <w:jc w:val="both"/>
        <w:rPr>
          <w:sz w:val="32"/>
          <w:szCs w:val="32"/>
          <w:lang w:val="ru-RU"/>
        </w:rPr>
      </w:pPr>
      <w:r w:rsidRPr="00B52D08">
        <w:rPr>
          <w:sz w:val="32"/>
          <w:szCs w:val="32"/>
          <w:lang w:val="ru-RU"/>
        </w:rPr>
        <w:t>Перемещение молекул растворителя (но не растворенного, в нем вещества), через полупроницаемую мембрану в раствор с большей концентрацией из более разбавленного представляет собой такое явление как осмос.</w:t>
      </w:r>
    </w:p>
    <w:p w14:paraId="58489B9D" w14:textId="12574202" w:rsidR="000E20C8" w:rsidRDefault="000E20C8" w:rsidP="00454479">
      <w:pPr>
        <w:pStyle w:val="a8"/>
        <w:ind w:firstLine="709"/>
        <w:jc w:val="both"/>
        <w:rPr>
          <w:sz w:val="32"/>
          <w:szCs w:val="32"/>
          <w:lang w:val="ru-RU"/>
        </w:rPr>
      </w:pPr>
      <w:r w:rsidRPr="00B52D08">
        <w:rPr>
          <w:noProof/>
          <w:sz w:val="32"/>
          <w:szCs w:val="32"/>
          <w:lang w:val="ru-RU" w:eastAsia="ru-RU"/>
        </w:rPr>
        <w:drawing>
          <wp:anchor distT="0" distB="0" distL="114300" distR="114300" simplePos="0" relativeHeight="251645952" behindDoc="0" locked="0" layoutInCell="1" allowOverlap="1" wp14:anchorId="4B541529" wp14:editId="4554DAE8">
            <wp:simplePos x="0" y="0"/>
            <wp:positionH relativeFrom="column">
              <wp:posOffset>1575435</wp:posOffset>
            </wp:positionH>
            <wp:positionV relativeFrom="paragraph">
              <wp:posOffset>289560</wp:posOffset>
            </wp:positionV>
            <wp:extent cx="2381250" cy="1682115"/>
            <wp:effectExtent l="0" t="0" r="0" b="0"/>
            <wp:wrapTopAndBottom/>
            <wp:docPr id="1" name="Рисунок 1" descr="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мос"/>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125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D1A5E" w14:textId="77777777" w:rsidR="000E20C8" w:rsidRDefault="000E20C8" w:rsidP="00454479">
      <w:pPr>
        <w:pStyle w:val="a8"/>
        <w:ind w:firstLine="709"/>
        <w:jc w:val="both"/>
        <w:rPr>
          <w:sz w:val="32"/>
          <w:szCs w:val="32"/>
          <w:lang w:val="ru-RU"/>
        </w:rPr>
      </w:pPr>
    </w:p>
    <w:p w14:paraId="745F39C1" w14:textId="2A805C7D" w:rsidR="00B52D08" w:rsidRDefault="000E20C8" w:rsidP="00454479">
      <w:pPr>
        <w:pStyle w:val="a8"/>
        <w:ind w:firstLine="709"/>
        <w:jc w:val="both"/>
        <w:rPr>
          <w:sz w:val="32"/>
          <w:szCs w:val="32"/>
          <w:lang w:val="ru-RU"/>
        </w:rPr>
      </w:pPr>
      <w:r>
        <w:rPr>
          <w:sz w:val="32"/>
          <w:szCs w:val="32"/>
          <w:lang w:val="ru-RU"/>
        </w:rPr>
        <w:t xml:space="preserve">                     Рисунок 10 – Процесс осмоса</w:t>
      </w:r>
    </w:p>
    <w:p w14:paraId="043797E1" w14:textId="693CEA22" w:rsidR="00B52D08" w:rsidRPr="00B52D08" w:rsidRDefault="000E20C8" w:rsidP="00454479">
      <w:pPr>
        <w:pStyle w:val="a8"/>
        <w:ind w:firstLine="709"/>
        <w:jc w:val="both"/>
        <w:rPr>
          <w:sz w:val="32"/>
          <w:szCs w:val="32"/>
          <w:lang w:val="ru-RU"/>
        </w:rPr>
      </w:pPr>
      <w:r w:rsidRPr="00B52D08">
        <w:rPr>
          <w:sz w:val="32"/>
          <w:szCs w:val="32"/>
          <w:lang w:val="ru-RU"/>
        </w:rPr>
        <w:lastRenderedPageBreak/>
        <w:t>Представим два</w:t>
      </w:r>
      <w:r w:rsidR="00B52D08" w:rsidRPr="00B52D08">
        <w:rPr>
          <w:sz w:val="32"/>
          <w:szCs w:val="32"/>
          <w:lang w:val="ru-RU"/>
        </w:rPr>
        <w:t xml:space="preserve"> таких раствора, которые разделены полупроницаемой мембраной, как показано на рисунке выше. Растворы стремятся к выравниванию концентраций, поэтому вода будет проникать в раствор, тем самым уменьшая его </w:t>
      </w:r>
      <w:hyperlink r:id="rId81" w:history="1">
        <w:r w:rsidR="00B52D08" w:rsidRPr="00B52D08">
          <w:rPr>
            <w:sz w:val="32"/>
            <w:szCs w:val="32"/>
            <w:lang w:val="ru-RU"/>
          </w:rPr>
          <w:t>концентрацию</w:t>
        </w:r>
      </w:hyperlink>
      <w:r w:rsidR="00B52D08" w:rsidRPr="00B52D08">
        <w:rPr>
          <w:sz w:val="32"/>
          <w:szCs w:val="32"/>
          <w:lang w:val="ru-RU"/>
        </w:rPr>
        <w:t>.</w:t>
      </w:r>
    </w:p>
    <w:p w14:paraId="63CA4277" w14:textId="4A7C8913" w:rsidR="00B52D08" w:rsidRPr="00B52D08" w:rsidRDefault="00B52D08" w:rsidP="00454479">
      <w:pPr>
        <w:pStyle w:val="a8"/>
        <w:ind w:firstLine="709"/>
        <w:jc w:val="both"/>
        <w:rPr>
          <w:sz w:val="32"/>
          <w:szCs w:val="32"/>
          <w:lang w:val="ru-RU"/>
        </w:rPr>
      </w:pPr>
      <w:r w:rsidRPr="00B52D08">
        <w:rPr>
          <w:sz w:val="32"/>
          <w:szCs w:val="32"/>
          <w:lang w:val="ru-RU"/>
        </w:rPr>
        <w:t xml:space="preserve">Для того, чтобы осмос приостановить, необходимо приложить внешнее давление </w:t>
      </w:r>
      <w:r w:rsidR="000E20C8" w:rsidRPr="00B52D08">
        <w:rPr>
          <w:sz w:val="32"/>
          <w:szCs w:val="32"/>
          <w:lang w:val="ru-RU"/>
        </w:rPr>
        <w:t>к раствору</w:t>
      </w:r>
      <w:r w:rsidRPr="00B52D08">
        <w:rPr>
          <w:sz w:val="32"/>
          <w:szCs w:val="32"/>
          <w:lang w:val="ru-RU"/>
        </w:rPr>
        <w:t>. Такое давление, которое требуется приложить, называется осмотическим давлением.</w:t>
      </w:r>
    </w:p>
    <w:p w14:paraId="6164C41E" w14:textId="7BFE3C6A" w:rsidR="00B52D08" w:rsidRPr="00B52D08" w:rsidRDefault="00B52D08" w:rsidP="00454479">
      <w:pPr>
        <w:pStyle w:val="a8"/>
        <w:ind w:firstLine="709"/>
        <w:jc w:val="both"/>
        <w:rPr>
          <w:sz w:val="32"/>
          <w:szCs w:val="32"/>
          <w:lang w:val="ru-RU"/>
        </w:rPr>
      </w:pPr>
      <w:r w:rsidRPr="00B52D08">
        <w:rPr>
          <w:sz w:val="32"/>
          <w:szCs w:val="32"/>
          <w:lang w:val="ru-RU"/>
        </w:rPr>
        <w:t>Осмотическое давление и концентрацию раствора </w:t>
      </w:r>
      <w:proofErr w:type="spellStart"/>
      <w:r w:rsidRPr="00B52D08">
        <w:rPr>
          <w:sz w:val="32"/>
          <w:szCs w:val="32"/>
          <w:lang w:val="ru-RU"/>
        </w:rPr>
        <w:t>неэлектролита</w:t>
      </w:r>
      <w:proofErr w:type="spellEnd"/>
      <w:r w:rsidRPr="00B52D08">
        <w:rPr>
          <w:sz w:val="32"/>
          <w:szCs w:val="32"/>
          <w:lang w:val="ru-RU"/>
        </w:rPr>
        <w:t> позволяет связать уравнение Вант</w:t>
      </w:r>
      <w:r w:rsidR="000E20C8" w:rsidRPr="00B52D08">
        <w:rPr>
          <w:sz w:val="32"/>
          <w:szCs w:val="32"/>
          <w:lang w:val="ru-RU"/>
        </w:rPr>
        <w:t>–</w:t>
      </w:r>
      <w:r w:rsidRPr="00B52D08">
        <w:rPr>
          <w:sz w:val="32"/>
          <w:szCs w:val="32"/>
          <w:lang w:val="ru-RU"/>
        </w:rPr>
        <w:t>Гоффа, которое напоминает  уравнение идеального газа </w:t>
      </w:r>
      <w:proofErr w:type="spellStart"/>
      <w:r w:rsidR="00FC4C94">
        <w:fldChar w:fldCharType="begin"/>
      </w:r>
      <w:r w:rsidR="00FC4C94" w:rsidRPr="008C1595">
        <w:rPr>
          <w:lang w:val="ru-RU"/>
        </w:rPr>
        <w:instrText xml:space="preserve"> </w:instrText>
      </w:r>
      <w:r w:rsidR="00FC4C94">
        <w:instrText>HYPERLINK</w:instrText>
      </w:r>
      <w:r w:rsidR="00FC4C94" w:rsidRPr="008C1595">
        <w:rPr>
          <w:lang w:val="ru-RU"/>
        </w:rPr>
        <w:instrText xml:space="preserve"> "</w:instrText>
      </w:r>
      <w:r w:rsidR="00FC4C94">
        <w:instrText>http</w:instrText>
      </w:r>
      <w:r w:rsidR="00FC4C94" w:rsidRPr="008C1595">
        <w:rPr>
          <w:lang w:val="ru-RU"/>
        </w:rPr>
        <w:instrText>://</w:instrText>
      </w:r>
      <w:r w:rsidR="00FC4C94">
        <w:instrText>zadachi</w:instrText>
      </w:r>
      <w:r w:rsidR="00FC4C94" w:rsidRPr="008C1595">
        <w:rPr>
          <w:lang w:val="ru-RU"/>
        </w:rPr>
        <w:instrText>-</w:instrText>
      </w:r>
      <w:r w:rsidR="00FC4C94">
        <w:instrText>po</w:instrText>
      </w:r>
      <w:r w:rsidR="00FC4C94" w:rsidRPr="008C1595">
        <w:rPr>
          <w:lang w:val="ru-RU"/>
        </w:rPr>
        <w:instrText>-</w:instrText>
      </w:r>
      <w:r w:rsidR="00FC4C94">
        <w:instrText>khimii</w:instrText>
      </w:r>
      <w:r w:rsidR="00FC4C94" w:rsidRPr="008C1595">
        <w:rPr>
          <w:lang w:val="ru-RU"/>
        </w:rPr>
        <w:instrText>.</w:instrText>
      </w:r>
      <w:r w:rsidR="00FC4C94">
        <w:instrText>ru</w:instrText>
      </w:r>
      <w:r w:rsidR="00FC4C94" w:rsidRPr="008C1595">
        <w:rPr>
          <w:lang w:val="ru-RU"/>
        </w:rPr>
        <w:instrText>/</w:instrText>
      </w:r>
      <w:r w:rsidR="00FC4C94">
        <w:instrText>obshaya</w:instrText>
      </w:r>
      <w:r w:rsidR="00FC4C94" w:rsidRPr="008C1595">
        <w:rPr>
          <w:lang w:val="ru-RU"/>
        </w:rPr>
        <w:instrText>-</w:instrText>
      </w:r>
      <w:r w:rsidR="00FC4C94">
        <w:instrText>himiya</w:instrText>
      </w:r>
      <w:r w:rsidR="00FC4C94" w:rsidRPr="008C1595">
        <w:rPr>
          <w:lang w:val="ru-RU"/>
        </w:rPr>
        <w:instrText>/</w:instrText>
      </w:r>
      <w:r w:rsidR="00FC4C94">
        <w:instrText>osnovnie</w:instrText>
      </w:r>
      <w:r w:rsidR="00FC4C94" w:rsidRPr="008C1595">
        <w:rPr>
          <w:lang w:val="ru-RU"/>
        </w:rPr>
        <w:instrText>-</w:instrText>
      </w:r>
      <w:r w:rsidR="00FC4C94">
        <w:instrText>ponyatiya</w:instrText>
      </w:r>
      <w:r w:rsidR="00FC4C94" w:rsidRPr="008C1595">
        <w:rPr>
          <w:lang w:val="ru-RU"/>
        </w:rPr>
        <w:instrText>-</w:instrText>
      </w:r>
      <w:r w:rsidR="00FC4C94">
        <w:instrText>i</w:instrText>
      </w:r>
      <w:r w:rsidR="00FC4C94" w:rsidRPr="008C1595">
        <w:rPr>
          <w:lang w:val="ru-RU"/>
        </w:rPr>
        <w:instrText>-</w:instrText>
      </w:r>
      <w:r w:rsidR="00FC4C94">
        <w:instrText>zakoni</w:instrText>
      </w:r>
      <w:r w:rsidR="00FC4C94" w:rsidRPr="008C1595">
        <w:rPr>
          <w:lang w:val="ru-RU"/>
        </w:rPr>
        <w:instrText>-</w:instrText>
      </w:r>
      <w:r w:rsidR="00FC4C94">
        <w:instrText>himii</w:instrText>
      </w:r>
      <w:r w:rsidR="00FC4C94" w:rsidRPr="008C1595">
        <w:rPr>
          <w:lang w:val="ru-RU"/>
        </w:rPr>
        <w:instrText>/</w:instrText>
      </w:r>
      <w:r w:rsidR="00FC4C94">
        <w:instrText>osnovnie</w:instrText>
      </w:r>
      <w:r w:rsidR="00FC4C94" w:rsidRPr="008C1595">
        <w:rPr>
          <w:lang w:val="ru-RU"/>
        </w:rPr>
        <w:instrText>-</w:instrText>
      </w:r>
      <w:r w:rsidR="00FC4C94">
        <w:instrText>ponjatiya</w:instrText>
      </w:r>
      <w:r w:rsidR="00FC4C94" w:rsidRPr="008C1595">
        <w:rPr>
          <w:lang w:val="ru-RU"/>
        </w:rPr>
        <w:instrText>-</w:instrText>
      </w:r>
      <w:r w:rsidR="00FC4C94">
        <w:instrText>i</w:instrText>
      </w:r>
      <w:r w:rsidR="00FC4C94" w:rsidRPr="008C1595">
        <w:rPr>
          <w:lang w:val="ru-RU"/>
        </w:rPr>
        <w:instrText>-</w:instrText>
      </w:r>
      <w:r w:rsidR="00FC4C94">
        <w:instrText>zakoni</w:instrText>
      </w:r>
      <w:r w:rsidR="00FC4C94" w:rsidRPr="008C1595">
        <w:rPr>
          <w:lang w:val="ru-RU"/>
        </w:rPr>
        <w:instrText>-</w:instrText>
      </w:r>
      <w:r w:rsidR="00FC4C94">
        <w:instrText>himii</w:instrText>
      </w:r>
      <w:r w:rsidR="00FC4C94" w:rsidRPr="008C1595">
        <w:rPr>
          <w:lang w:val="ru-RU"/>
        </w:rPr>
        <w:instrText>.</w:instrText>
      </w:r>
      <w:r w:rsidR="00FC4C94">
        <w:instrText>html</w:instrText>
      </w:r>
      <w:r w:rsidR="00FC4C94" w:rsidRPr="008C1595">
        <w:rPr>
          <w:lang w:val="ru-RU"/>
        </w:rPr>
        <w:instrText xml:space="preserve">" </w:instrText>
      </w:r>
      <w:r w:rsidR="00FC4C94">
        <w:fldChar w:fldCharType="separate"/>
      </w:r>
      <w:r w:rsidR="003F306B">
        <w:rPr>
          <w:sz w:val="32"/>
          <w:szCs w:val="32"/>
          <w:lang w:val="ru-RU"/>
        </w:rPr>
        <w:t>Клапейрона</w:t>
      </w:r>
      <w:proofErr w:type="spellEnd"/>
      <w:r w:rsidR="003F306B">
        <w:rPr>
          <w:sz w:val="32"/>
          <w:szCs w:val="32"/>
          <w:lang w:val="ru-RU"/>
        </w:rPr>
        <w:t>–</w:t>
      </w:r>
      <w:r w:rsidRPr="00B52D08">
        <w:rPr>
          <w:sz w:val="32"/>
          <w:szCs w:val="32"/>
          <w:lang w:val="ru-RU"/>
        </w:rPr>
        <w:t>Менделеева</w:t>
      </w:r>
      <w:r w:rsidR="00FC4C94">
        <w:rPr>
          <w:sz w:val="32"/>
          <w:szCs w:val="32"/>
          <w:lang w:val="ru-RU"/>
        </w:rPr>
        <w:fldChar w:fldCharType="end"/>
      </w:r>
      <w:r w:rsidRPr="00B52D08">
        <w:rPr>
          <w:sz w:val="32"/>
          <w:szCs w:val="32"/>
          <w:lang w:val="ru-RU"/>
        </w:rPr>
        <w:t>:</w:t>
      </w:r>
    </w:p>
    <w:p w14:paraId="71C49A86" w14:textId="6003B93F" w:rsidR="00B52D08" w:rsidRPr="00B52D08" w:rsidRDefault="00B52D08" w:rsidP="00454479">
      <w:pPr>
        <w:pStyle w:val="a8"/>
        <w:ind w:firstLine="709"/>
        <w:jc w:val="both"/>
        <w:rPr>
          <w:sz w:val="32"/>
          <w:szCs w:val="32"/>
          <w:lang w:val="ru-RU"/>
        </w:rPr>
      </w:pPr>
      <w:r w:rsidRPr="004B0E78">
        <w:rPr>
          <w:b/>
          <w:sz w:val="32"/>
          <w:szCs w:val="32"/>
          <w:lang w:val="ru-RU"/>
        </w:rPr>
        <w:t>π = C·R·</w:t>
      </w:r>
      <w:proofErr w:type="gramStart"/>
      <w:r w:rsidRPr="004B0E78">
        <w:rPr>
          <w:b/>
          <w:sz w:val="32"/>
          <w:szCs w:val="32"/>
          <w:lang w:val="ru-RU"/>
        </w:rPr>
        <w:t>T,</w:t>
      </w:r>
      <w:r w:rsidR="003F306B">
        <w:rPr>
          <w:sz w:val="32"/>
          <w:szCs w:val="32"/>
          <w:lang w:val="ru-RU"/>
        </w:rPr>
        <w:t xml:space="preserve">   </w:t>
      </w:r>
      <w:proofErr w:type="gramEnd"/>
      <w:r w:rsidR="003F306B">
        <w:rPr>
          <w:sz w:val="32"/>
          <w:szCs w:val="32"/>
          <w:lang w:val="ru-RU"/>
        </w:rPr>
        <w:t xml:space="preserve">                                                              (</w:t>
      </w:r>
      <w:r w:rsidR="009E22FD">
        <w:rPr>
          <w:sz w:val="32"/>
          <w:szCs w:val="32"/>
          <w:lang w:val="ru-RU"/>
        </w:rPr>
        <w:t>20</w:t>
      </w:r>
      <w:r w:rsidR="003F306B">
        <w:rPr>
          <w:sz w:val="32"/>
          <w:szCs w:val="32"/>
          <w:lang w:val="ru-RU"/>
        </w:rPr>
        <w:t>)</w:t>
      </w:r>
    </w:p>
    <w:p w14:paraId="1E68E88A" w14:textId="2FD0B907" w:rsidR="00B52D08" w:rsidRPr="00B52D08" w:rsidRDefault="00B52D08" w:rsidP="009E22FD">
      <w:pPr>
        <w:pStyle w:val="a8"/>
        <w:jc w:val="both"/>
        <w:rPr>
          <w:sz w:val="32"/>
          <w:szCs w:val="32"/>
          <w:lang w:val="ru-RU"/>
        </w:rPr>
      </w:pPr>
      <w:r w:rsidRPr="00B52D08">
        <w:rPr>
          <w:sz w:val="32"/>
          <w:szCs w:val="32"/>
          <w:lang w:val="ru-RU"/>
        </w:rPr>
        <w:t>где C </w:t>
      </w:r>
      <w:r w:rsidR="000E20C8" w:rsidRPr="00B52D08">
        <w:rPr>
          <w:sz w:val="32"/>
          <w:szCs w:val="32"/>
          <w:lang w:val="ru-RU"/>
        </w:rPr>
        <w:t>–</w:t>
      </w:r>
      <w:r w:rsidRPr="00B52D08">
        <w:rPr>
          <w:sz w:val="32"/>
          <w:szCs w:val="32"/>
          <w:lang w:val="ru-RU"/>
        </w:rPr>
        <w:t> молярная концентрация раствора, моль/м3</w:t>
      </w:r>
      <w:r w:rsidR="009E22FD">
        <w:rPr>
          <w:sz w:val="32"/>
          <w:szCs w:val="32"/>
          <w:lang w:val="ru-RU"/>
        </w:rPr>
        <w:t>;</w:t>
      </w:r>
    </w:p>
    <w:p w14:paraId="39ADB24D" w14:textId="6613C532" w:rsidR="00B52D08" w:rsidRPr="00B52D08" w:rsidRDefault="009E22FD" w:rsidP="009E22FD">
      <w:pPr>
        <w:pStyle w:val="a8"/>
        <w:jc w:val="both"/>
        <w:rPr>
          <w:sz w:val="32"/>
          <w:szCs w:val="32"/>
          <w:lang w:val="ru-RU"/>
        </w:rPr>
      </w:pPr>
      <w:r>
        <w:rPr>
          <w:sz w:val="32"/>
          <w:szCs w:val="32"/>
          <w:lang w:val="ru-RU"/>
        </w:rPr>
        <w:t xml:space="preserve">      </w:t>
      </w:r>
      <w:r w:rsidR="00B52D08" w:rsidRPr="00B52D08">
        <w:rPr>
          <w:sz w:val="32"/>
          <w:szCs w:val="32"/>
          <w:lang w:val="ru-RU"/>
        </w:rPr>
        <w:t>R </w:t>
      </w:r>
      <w:r w:rsidR="000E20C8" w:rsidRPr="00B52D08">
        <w:rPr>
          <w:sz w:val="32"/>
          <w:szCs w:val="32"/>
          <w:lang w:val="ru-RU"/>
        </w:rPr>
        <w:t>–</w:t>
      </w:r>
      <w:r w:rsidR="00B52D08" w:rsidRPr="00B52D08">
        <w:rPr>
          <w:sz w:val="32"/>
          <w:szCs w:val="32"/>
          <w:lang w:val="ru-RU"/>
        </w:rPr>
        <w:t> универсальная газовая постоянная (8,314 Дж/</w:t>
      </w:r>
      <w:proofErr w:type="spellStart"/>
      <w:r w:rsidR="00B52D08" w:rsidRPr="00B52D08">
        <w:rPr>
          <w:sz w:val="32"/>
          <w:szCs w:val="32"/>
          <w:lang w:val="ru-RU"/>
        </w:rPr>
        <w:t>моль·К</w:t>
      </w:r>
      <w:proofErr w:type="spellEnd"/>
      <w:r w:rsidR="00B52D08" w:rsidRPr="00B52D08">
        <w:rPr>
          <w:sz w:val="32"/>
          <w:szCs w:val="32"/>
          <w:lang w:val="ru-RU"/>
        </w:rPr>
        <w:t>);</w:t>
      </w:r>
    </w:p>
    <w:p w14:paraId="579E0857" w14:textId="7B1CDA4E" w:rsidR="00B52D08" w:rsidRPr="00B52D08" w:rsidRDefault="009E22FD" w:rsidP="009E22FD">
      <w:pPr>
        <w:pStyle w:val="a8"/>
        <w:jc w:val="both"/>
        <w:rPr>
          <w:sz w:val="32"/>
          <w:szCs w:val="32"/>
          <w:lang w:val="ru-RU"/>
        </w:rPr>
      </w:pPr>
      <w:r>
        <w:rPr>
          <w:sz w:val="32"/>
          <w:szCs w:val="32"/>
          <w:lang w:val="ru-RU"/>
        </w:rPr>
        <w:t xml:space="preserve">      </w:t>
      </w:r>
      <w:r w:rsidR="00B52D08" w:rsidRPr="00B52D08">
        <w:rPr>
          <w:sz w:val="32"/>
          <w:szCs w:val="32"/>
          <w:lang w:val="ru-RU"/>
        </w:rPr>
        <w:t>T </w:t>
      </w:r>
      <w:r w:rsidR="000E20C8" w:rsidRPr="00B52D08">
        <w:rPr>
          <w:sz w:val="32"/>
          <w:szCs w:val="32"/>
          <w:lang w:val="ru-RU"/>
        </w:rPr>
        <w:t>–</w:t>
      </w:r>
      <w:r w:rsidR="00B52D08" w:rsidRPr="00B52D08">
        <w:rPr>
          <w:sz w:val="32"/>
          <w:szCs w:val="32"/>
          <w:lang w:val="ru-RU"/>
        </w:rPr>
        <w:t xml:space="preserve"> абсолютная температура раствора.</w:t>
      </w:r>
    </w:p>
    <w:p w14:paraId="64B2DFAC" w14:textId="77777777" w:rsidR="00B52D08" w:rsidRPr="00B52D08" w:rsidRDefault="00B52D08" w:rsidP="00454479">
      <w:pPr>
        <w:pStyle w:val="a8"/>
        <w:ind w:firstLine="709"/>
        <w:jc w:val="both"/>
        <w:rPr>
          <w:sz w:val="32"/>
          <w:szCs w:val="32"/>
          <w:lang w:val="ru-RU"/>
        </w:rPr>
      </w:pPr>
      <w:r w:rsidRPr="00B52D08">
        <w:rPr>
          <w:sz w:val="32"/>
          <w:szCs w:val="32"/>
          <w:lang w:val="ru-RU"/>
        </w:rPr>
        <w:t>Преобразуем уравнение следующим образом:</w:t>
      </w:r>
    </w:p>
    <w:p w14:paraId="3D3BC32B" w14:textId="16A4BC71" w:rsidR="00B52D08" w:rsidRPr="00B52D08" w:rsidRDefault="00B52D08" w:rsidP="009E22FD">
      <w:pPr>
        <w:pStyle w:val="a8"/>
        <w:ind w:firstLine="709"/>
        <w:rPr>
          <w:sz w:val="32"/>
          <w:szCs w:val="32"/>
          <w:lang w:val="ru-RU"/>
        </w:rPr>
      </w:pPr>
      <w:r w:rsidRPr="002F7F42">
        <w:rPr>
          <w:b/>
          <w:sz w:val="32"/>
          <w:szCs w:val="32"/>
          <w:lang w:val="ru-RU"/>
        </w:rPr>
        <w:t>C = n/V = m/(M·V</w:t>
      </w:r>
      <w:proofErr w:type="gramStart"/>
      <w:r w:rsidRPr="002F7F42">
        <w:rPr>
          <w:b/>
          <w:sz w:val="32"/>
          <w:szCs w:val="32"/>
          <w:lang w:val="ru-RU"/>
        </w:rPr>
        <w:t>)</w:t>
      </w:r>
      <w:r w:rsidR="009E22FD" w:rsidRPr="002F7F42">
        <w:rPr>
          <w:b/>
          <w:sz w:val="32"/>
          <w:szCs w:val="32"/>
          <w:lang w:val="ru-RU"/>
        </w:rPr>
        <w:t>,</w:t>
      </w:r>
      <w:r w:rsidR="003F306B" w:rsidRPr="002F7F42">
        <w:rPr>
          <w:b/>
          <w:sz w:val="32"/>
          <w:szCs w:val="32"/>
          <w:lang w:val="ru-RU"/>
        </w:rPr>
        <w:t xml:space="preserve"> </w:t>
      </w:r>
      <w:r w:rsidR="003F306B">
        <w:rPr>
          <w:sz w:val="32"/>
          <w:szCs w:val="32"/>
          <w:lang w:val="ru-RU"/>
        </w:rPr>
        <w:t xml:space="preserve">  </w:t>
      </w:r>
      <w:proofErr w:type="gramEnd"/>
      <w:r w:rsidR="003F306B">
        <w:rPr>
          <w:sz w:val="32"/>
          <w:szCs w:val="32"/>
          <w:lang w:val="ru-RU"/>
        </w:rPr>
        <w:t xml:space="preserve">                                           </w:t>
      </w:r>
      <w:r w:rsidR="009E22FD">
        <w:rPr>
          <w:sz w:val="32"/>
          <w:szCs w:val="32"/>
          <w:lang w:val="ru-RU"/>
        </w:rPr>
        <w:t xml:space="preserve"> </w:t>
      </w:r>
      <w:r w:rsidR="003F306B">
        <w:rPr>
          <w:sz w:val="32"/>
          <w:szCs w:val="32"/>
          <w:lang w:val="ru-RU"/>
        </w:rPr>
        <w:t xml:space="preserve">  (</w:t>
      </w:r>
      <w:r w:rsidR="00D62105">
        <w:rPr>
          <w:sz w:val="32"/>
          <w:szCs w:val="32"/>
          <w:lang w:val="ru-RU"/>
        </w:rPr>
        <w:t>2</w:t>
      </w:r>
      <w:r w:rsidR="009E22FD">
        <w:rPr>
          <w:sz w:val="32"/>
          <w:szCs w:val="32"/>
          <w:lang w:val="ru-RU"/>
        </w:rPr>
        <w:t>1</w:t>
      </w:r>
      <w:r w:rsidR="003F306B">
        <w:rPr>
          <w:sz w:val="32"/>
          <w:szCs w:val="32"/>
          <w:lang w:val="ru-RU"/>
        </w:rPr>
        <w:t>)</w:t>
      </w:r>
    </w:p>
    <w:p w14:paraId="38BB21DD" w14:textId="3F641B8F" w:rsidR="00B52D08" w:rsidRPr="00B52D08" w:rsidRDefault="00B52D08" w:rsidP="00454479">
      <w:pPr>
        <w:pStyle w:val="a8"/>
        <w:ind w:firstLine="709"/>
        <w:jc w:val="both"/>
        <w:rPr>
          <w:sz w:val="32"/>
          <w:szCs w:val="32"/>
          <w:lang w:val="ru-RU"/>
        </w:rPr>
      </w:pPr>
      <w:r w:rsidRPr="002F7F42">
        <w:rPr>
          <w:b/>
          <w:sz w:val="32"/>
          <w:szCs w:val="32"/>
          <w:lang w:val="ru-RU"/>
        </w:rPr>
        <w:t xml:space="preserve">π = </w:t>
      </w:r>
      <w:proofErr w:type="spellStart"/>
      <w:r w:rsidRPr="002F7F42">
        <w:rPr>
          <w:b/>
          <w:sz w:val="32"/>
          <w:szCs w:val="32"/>
          <w:lang w:val="ru-RU"/>
        </w:rPr>
        <w:t>т·R·T</w:t>
      </w:r>
      <w:proofErr w:type="spellEnd"/>
      <w:r w:rsidRPr="002F7F42">
        <w:rPr>
          <w:b/>
          <w:sz w:val="32"/>
          <w:szCs w:val="32"/>
          <w:lang w:val="ru-RU"/>
        </w:rPr>
        <w:t> / M·</w:t>
      </w:r>
      <w:proofErr w:type="gramStart"/>
      <w:r w:rsidRPr="002F7F42">
        <w:rPr>
          <w:b/>
          <w:sz w:val="32"/>
          <w:szCs w:val="32"/>
          <w:lang w:val="ru-RU"/>
        </w:rPr>
        <w:t>V</w:t>
      </w:r>
      <w:r w:rsidR="002F7F42">
        <w:rPr>
          <w:b/>
          <w:sz w:val="32"/>
          <w:szCs w:val="32"/>
          <w:lang w:val="ru-RU"/>
        </w:rPr>
        <w:t xml:space="preserve">  </w:t>
      </w:r>
      <w:r w:rsidRPr="00B52D08">
        <w:rPr>
          <w:sz w:val="32"/>
          <w:szCs w:val="32"/>
          <w:lang w:val="ru-RU"/>
        </w:rPr>
        <w:t>или</w:t>
      </w:r>
      <w:proofErr w:type="gramEnd"/>
      <w:r w:rsidR="003F306B">
        <w:rPr>
          <w:sz w:val="32"/>
          <w:szCs w:val="32"/>
          <w:lang w:val="ru-RU"/>
        </w:rPr>
        <w:t xml:space="preserve">,                   </w:t>
      </w:r>
      <w:r w:rsidR="00D62105">
        <w:rPr>
          <w:sz w:val="32"/>
          <w:szCs w:val="32"/>
          <w:lang w:val="ru-RU"/>
        </w:rPr>
        <w:t xml:space="preserve">                           (2</w:t>
      </w:r>
      <w:r w:rsidR="009E22FD">
        <w:rPr>
          <w:sz w:val="32"/>
          <w:szCs w:val="32"/>
          <w:lang w:val="ru-RU"/>
        </w:rPr>
        <w:t>2</w:t>
      </w:r>
      <w:r w:rsidR="003F306B">
        <w:rPr>
          <w:sz w:val="32"/>
          <w:szCs w:val="32"/>
          <w:lang w:val="ru-RU"/>
        </w:rPr>
        <w:t>)</w:t>
      </w:r>
    </w:p>
    <w:p w14:paraId="7E0EDB92" w14:textId="7E820986" w:rsidR="00B52D08" w:rsidRPr="00B52D08" w:rsidRDefault="00B52D08" w:rsidP="009E22FD">
      <w:pPr>
        <w:pStyle w:val="a8"/>
        <w:ind w:firstLine="709"/>
        <w:rPr>
          <w:sz w:val="32"/>
          <w:szCs w:val="32"/>
          <w:lang w:val="ru-RU"/>
        </w:rPr>
      </w:pPr>
      <w:r w:rsidRPr="002F7F42">
        <w:rPr>
          <w:b/>
          <w:sz w:val="32"/>
          <w:szCs w:val="32"/>
          <w:lang w:val="ru-RU"/>
        </w:rPr>
        <w:t>π·V = </w:t>
      </w:r>
      <w:proofErr w:type="spellStart"/>
      <w:r w:rsidRPr="002F7F42">
        <w:rPr>
          <w:b/>
          <w:sz w:val="32"/>
          <w:szCs w:val="32"/>
          <w:lang w:val="ru-RU"/>
        </w:rPr>
        <w:t>m·R·T</w:t>
      </w:r>
      <w:proofErr w:type="spellEnd"/>
      <w:r w:rsidRPr="002F7F42">
        <w:rPr>
          <w:b/>
          <w:sz w:val="32"/>
          <w:szCs w:val="32"/>
          <w:lang w:val="ru-RU"/>
        </w:rPr>
        <w:t> /M</w:t>
      </w:r>
      <w:r w:rsidR="009E22FD" w:rsidRPr="002F7F42">
        <w:rPr>
          <w:b/>
          <w:sz w:val="32"/>
          <w:szCs w:val="32"/>
          <w:lang w:val="ru-RU"/>
        </w:rPr>
        <w:t>.</w:t>
      </w:r>
      <w:r w:rsidR="003F306B" w:rsidRPr="002F7F42">
        <w:rPr>
          <w:b/>
          <w:sz w:val="32"/>
          <w:szCs w:val="32"/>
          <w:lang w:val="ru-RU"/>
        </w:rPr>
        <w:t xml:space="preserve"> </w:t>
      </w:r>
      <w:r w:rsidR="003F306B">
        <w:rPr>
          <w:sz w:val="32"/>
          <w:szCs w:val="32"/>
          <w:lang w:val="ru-RU"/>
        </w:rPr>
        <w:t xml:space="preserve">                          </w:t>
      </w:r>
      <w:r w:rsidR="00D62105">
        <w:rPr>
          <w:sz w:val="32"/>
          <w:szCs w:val="32"/>
          <w:lang w:val="ru-RU"/>
        </w:rPr>
        <w:t xml:space="preserve">                           (2</w:t>
      </w:r>
      <w:r w:rsidR="009E22FD">
        <w:rPr>
          <w:sz w:val="32"/>
          <w:szCs w:val="32"/>
          <w:lang w:val="ru-RU"/>
        </w:rPr>
        <w:t>3</w:t>
      </w:r>
      <w:r w:rsidR="003F306B">
        <w:rPr>
          <w:sz w:val="32"/>
          <w:szCs w:val="32"/>
          <w:lang w:val="ru-RU"/>
        </w:rPr>
        <w:t>)</w:t>
      </w:r>
    </w:p>
    <w:p w14:paraId="1B0A6A66" w14:textId="77777777" w:rsidR="00B52D08" w:rsidRPr="00B52D08" w:rsidRDefault="00B52D08" w:rsidP="00454479">
      <w:pPr>
        <w:pStyle w:val="a8"/>
        <w:ind w:firstLine="709"/>
        <w:jc w:val="both"/>
        <w:rPr>
          <w:sz w:val="32"/>
          <w:szCs w:val="32"/>
          <w:lang w:val="ru-RU"/>
        </w:rPr>
      </w:pPr>
      <w:r w:rsidRPr="00B52D08">
        <w:rPr>
          <w:sz w:val="32"/>
          <w:szCs w:val="32"/>
          <w:lang w:val="ru-RU"/>
        </w:rPr>
        <w:t>Для растворов электролитов осмотическое давление определяется уравнением, в которое входит изотонический коэффициент:</w:t>
      </w:r>
    </w:p>
    <w:p w14:paraId="79A0965B" w14:textId="3904C17C" w:rsidR="00B52D08" w:rsidRPr="00B52D08" w:rsidRDefault="00B52D08" w:rsidP="00454479">
      <w:pPr>
        <w:pStyle w:val="a8"/>
        <w:ind w:firstLine="709"/>
        <w:jc w:val="both"/>
        <w:rPr>
          <w:sz w:val="32"/>
          <w:szCs w:val="32"/>
          <w:lang w:val="ru-RU"/>
        </w:rPr>
      </w:pPr>
      <w:r w:rsidRPr="00A31B11">
        <w:rPr>
          <w:b/>
          <w:sz w:val="32"/>
          <w:szCs w:val="32"/>
          <w:lang w:val="ru-RU"/>
        </w:rPr>
        <w:t>π` = </w:t>
      </w:r>
      <w:proofErr w:type="spellStart"/>
      <w:r w:rsidRPr="00A31B11">
        <w:rPr>
          <w:b/>
          <w:sz w:val="32"/>
          <w:szCs w:val="32"/>
          <w:lang w:val="ru-RU"/>
        </w:rPr>
        <w:t>i·C·R·</w:t>
      </w:r>
      <w:proofErr w:type="gramStart"/>
      <w:r w:rsidRPr="00A31B11">
        <w:rPr>
          <w:b/>
          <w:sz w:val="32"/>
          <w:szCs w:val="32"/>
          <w:lang w:val="ru-RU"/>
        </w:rPr>
        <w:t>T</w:t>
      </w:r>
      <w:proofErr w:type="spellEnd"/>
      <w:r w:rsidRPr="00A31B11">
        <w:rPr>
          <w:b/>
          <w:sz w:val="32"/>
          <w:szCs w:val="32"/>
          <w:lang w:val="ru-RU"/>
        </w:rPr>
        <w:t>,</w:t>
      </w:r>
      <w:r w:rsidR="003F306B" w:rsidRPr="00A31B11">
        <w:rPr>
          <w:b/>
          <w:sz w:val="32"/>
          <w:szCs w:val="32"/>
          <w:lang w:val="ru-RU"/>
        </w:rPr>
        <w:t xml:space="preserve"> </w:t>
      </w:r>
      <w:r w:rsidR="003F306B">
        <w:rPr>
          <w:sz w:val="32"/>
          <w:szCs w:val="32"/>
          <w:lang w:val="ru-RU"/>
        </w:rPr>
        <w:t xml:space="preserve">  </w:t>
      </w:r>
      <w:proofErr w:type="gramEnd"/>
      <w:r w:rsidR="003F306B">
        <w:rPr>
          <w:sz w:val="32"/>
          <w:szCs w:val="32"/>
          <w:lang w:val="ru-RU"/>
        </w:rPr>
        <w:t xml:space="preserve">                            </w:t>
      </w:r>
      <w:r w:rsidR="00D62105">
        <w:rPr>
          <w:sz w:val="32"/>
          <w:szCs w:val="32"/>
          <w:lang w:val="ru-RU"/>
        </w:rPr>
        <w:t xml:space="preserve">                  </w:t>
      </w:r>
      <w:r w:rsidR="00E60E9F">
        <w:rPr>
          <w:sz w:val="32"/>
          <w:szCs w:val="32"/>
          <w:lang w:val="ru-RU"/>
        </w:rPr>
        <w:t xml:space="preserve"> </w:t>
      </w:r>
      <w:r w:rsidR="00D62105">
        <w:rPr>
          <w:sz w:val="32"/>
          <w:szCs w:val="32"/>
          <w:lang w:val="ru-RU"/>
        </w:rPr>
        <w:t xml:space="preserve">           (2</w:t>
      </w:r>
      <w:r w:rsidR="009E22FD">
        <w:rPr>
          <w:sz w:val="32"/>
          <w:szCs w:val="32"/>
          <w:lang w:val="ru-RU"/>
        </w:rPr>
        <w:t>4</w:t>
      </w:r>
      <w:r w:rsidR="003F306B">
        <w:rPr>
          <w:sz w:val="32"/>
          <w:szCs w:val="32"/>
          <w:lang w:val="ru-RU"/>
        </w:rPr>
        <w:t>)</w:t>
      </w:r>
    </w:p>
    <w:p w14:paraId="20B50FF4" w14:textId="4E30CBD8" w:rsidR="00B52D08" w:rsidRPr="00B52D08" w:rsidRDefault="00B52D08" w:rsidP="009E22FD">
      <w:pPr>
        <w:pStyle w:val="a8"/>
        <w:jc w:val="both"/>
        <w:rPr>
          <w:sz w:val="32"/>
          <w:szCs w:val="32"/>
          <w:lang w:val="ru-RU"/>
        </w:rPr>
      </w:pPr>
      <w:r w:rsidRPr="00B52D08">
        <w:rPr>
          <w:sz w:val="32"/>
          <w:szCs w:val="32"/>
          <w:lang w:val="ru-RU"/>
        </w:rPr>
        <w:t>где i </w:t>
      </w:r>
      <w:r w:rsidR="000E20C8" w:rsidRPr="00B52D08">
        <w:rPr>
          <w:sz w:val="32"/>
          <w:szCs w:val="32"/>
          <w:lang w:val="ru-RU"/>
        </w:rPr>
        <w:t>–</w:t>
      </w:r>
      <w:r w:rsidR="003F306B">
        <w:rPr>
          <w:sz w:val="32"/>
          <w:szCs w:val="32"/>
          <w:lang w:val="ru-RU"/>
        </w:rPr>
        <w:t xml:space="preserve"> </w:t>
      </w:r>
      <w:r w:rsidRPr="00B52D08">
        <w:rPr>
          <w:sz w:val="32"/>
          <w:szCs w:val="32"/>
          <w:lang w:val="ru-RU"/>
        </w:rPr>
        <w:t>изотонический коэффициент раствора.</w:t>
      </w:r>
    </w:p>
    <w:p w14:paraId="5D31D6E2" w14:textId="2A410829" w:rsidR="00B52D08" w:rsidRPr="00B52D08" w:rsidRDefault="00B52D08" w:rsidP="00454479">
      <w:pPr>
        <w:pStyle w:val="a8"/>
        <w:ind w:firstLine="709"/>
        <w:jc w:val="both"/>
        <w:rPr>
          <w:sz w:val="32"/>
          <w:szCs w:val="32"/>
          <w:lang w:val="ru-RU"/>
        </w:rPr>
      </w:pPr>
      <w:r w:rsidRPr="00B52D08">
        <w:rPr>
          <w:sz w:val="32"/>
          <w:szCs w:val="32"/>
          <w:lang w:val="ru-RU"/>
        </w:rPr>
        <w:t xml:space="preserve">Для растворов электролитов i &gt;1, а для растворов </w:t>
      </w:r>
      <w:proofErr w:type="spellStart"/>
      <w:r w:rsidRPr="00B52D08">
        <w:rPr>
          <w:sz w:val="32"/>
          <w:szCs w:val="32"/>
          <w:lang w:val="ru-RU"/>
        </w:rPr>
        <w:t>неэлектролитов</w:t>
      </w:r>
      <w:proofErr w:type="spellEnd"/>
      <w:r w:rsidRPr="00B52D08">
        <w:rPr>
          <w:sz w:val="32"/>
          <w:szCs w:val="32"/>
          <w:lang w:val="ru-RU"/>
        </w:rPr>
        <w:t> i = 1.</w:t>
      </w:r>
    </w:p>
    <w:p w14:paraId="5C0D94BC" w14:textId="77777777" w:rsidR="00B52D08" w:rsidRPr="00B52D08" w:rsidRDefault="00B52D08" w:rsidP="00454479">
      <w:pPr>
        <w:pStyle w:val="a8"/>
        <w:ind w:firstLine="709"/>
        <w:jc w:val="both"/>
        <w:rPr>
          <w:sz w:val="32"/>
          <w:szCs w:val="32"/>
          <w:lang w:val="ru-RU"/>
        </w:rPr>
      </w:pPr>
      <w:r w:rsidRPr="00B52D08">
        <w:rPr>
          <w:sz w:val="32"/>
          <w:szCs w:val="32"/>
          <w:lang w:val="ru-RU"/>
        </w:rPr>
        <w:t>Если полупроницаемой перегородкой разделены два раствора, имеющие одинаковое осмотическое давление, то перемещение растворителя через перегородку отсутствует. Такие растворы называются изотоническими.</w:t>
      </w:r>
    </w:p>
    <w:p w14:paraId="100FDB13" w14:textId="77777777" w:rsidR="00B52D08" w:rsidRPr="00B52D08" w:rsidRDefault="00B52D08" w:rsidP="00454479">
      <w:pPr>
        <w:pStyle w:val="a8"/>
        <w:ind w:firstLine="709"/>
        <w:jc w:val="both"/>
        <w:rPr>
          <w:sz w:val="32"/>
          <w:szCs w:val="32"/>
          <w:lang w:val="ru-RU"/>
        </w:rPr>
      </w:pPr>
      <w:r w:rsidRPr="00B52D08">
        <w:rPr>
          <w:sz w:val="32"/>
          <w:szCs w:val="32"/>
          <w:lang w:val="ru-RU"/>
        </w:rPr>
        <w:t>Раствор, с меньшим осмотическим давлением, по сравнению с более концентрированным раствором, называют гипотоническим, а раствор с большей концентрацией – гипертоническим.</w:t>
      </w:r>
    </w:p>
    <w:p w14:paraId="25055E2F" w14:textId="1B9EE19E" w:rsidR="00B52D08" w:rsidRDefault="00B52D08" w:rsidP="00454479">
      <w:pPr>
        <w:spacing w:line="240" w:lineRule="auto"/>
        <w:ind w:firstLine="709"/>
        <w:jc w:val="both"/>
        <w:outlineLvl w:val="0"/>
        <w:rPr>
          <w:rFonts w:eastAsia="Times New Roman"/>
          <w:b/>
          <w:bCs/>
          <w:kern w:val="36"/>
          <w:sz w:val="32"/>
          <w:szCs w:val="32"/>
          <w:lang w:eastAsia="ru-RU"/>
        </w:rPr>
      </w:pPr>
    </w:p>
    <w:p w14:paraId="2A3FD99B" w14:textId="2BAFBE7A" w:rsidR="004A3C0E" w:rsidRPr="009D77D1" w:rsidRDefault="009D77D1" w:rsidP="00961112">
      <w:pPr>
        <w:ind w:firstLine="709"/>
        <w:jc w:val="center"/>
        <w:outlineLvl w:val="0"/>
        <w:rPr>
          <w:b/>
          <w:bCs/>
          <w:kern w:val="36"/>
          <w:sz w:val="32"/>
          <w:szCs w:val="32"/>
          <w:lang w:eastAsia="ru-RU"/>
        </w:rPr>
      </w:pPr>
      <w:r>
        <w:rPr>
          <w:b/>
          <w:bCs/>
          <w:kern w:val="36"/>
          <w:sz w:val="32"/>
          <w:szCs w:val="32"/>
          <w:lang w:eastAsia="ru-RU"/>
        </w:rPr>
        <w:t>5.</w:t>
      </w:r>
      <w:r w:rsidR="007608C5">
        <w:rPr>
          <w:b/>
          <w:bCs/>
          <w:kern w:val="36"/>
          <w:sz w:val="32"/>
          <w:szCs w:val="32"/>
          <w:lang w:eastAsia="ru-RU"/>
        </w:rPr>
        <w:t>1</w:t>
      </w:r>
      <w:r>
        <w:rPr>
          <w:b/>
          <w:bCs/>
          <w:kern w:val="36"/>
          <w:sz w:val="32"/>
          <w:szCs w:val="32"/>
          <w:lang w:eastAsia="ru-RU"/>
        </w:rPr>
        <w:t>.4</w:t>
      </w:r>
      <w:r w:rsidRPr="009D77D1">
        <w:rPr>
          <w:b/>
          <w:bCs/>
          <w:kern w:val="36"/>
          <w:sz w:val="32"/>
          <w:szCs w:val="32"/>
          <w:lang w:eastAsia="ru-RU"/>
        </w:rPr>
        <w:t xml:space="preserve"> </w:t>
      </w:r>
      <w:r w:rsidR="004A3C0E" w:rsidRPr="009D77D1">
        <w:rPr>
          <w:b/>
          <w:bCs/>
          <w:kern w:val="36"/>
          <w:sz w:val="32"/>
          <w:szCs w:val="32"/>
          <w:lang w:eastAsia="ru-RU"/>
        </w:rPr>
        <w:t>Теория электролитической диссоциации</w:t>
      </w:r>
    </w:p>
    <w:p w14:paraId="6E8BEB65" w14:textId="02C1D723" w:rsidR="004A3C0E" w:rsidRPr="0032060A" w:rsidRDefault="004A3C0E" w:rsidP="00454479">
      <w:pPr>
        <w:spacing w:line="240" w:lineRule="auto"/>
        <w:ind w:firstLine="709"/>
        <w:jc w:val="both"/>
        <w:rPr>
          <w:rFonts w:eastAsia="Times New Roman"/>
          <w:sz w:val="32"/>
          <w:szCs w:val="32"/>
          <w:lang w:eastAsia="ru-RU"/>
        </w:rPr>
      </w:pPr>
    </w:p>
    <w:p w14:paraId="0C234E9E" w14:textId="27451040"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Электролиты</w:t>
      </w:r>
      <w:r w:rsidRPr="0032060A">
        <w:rPr>
          <w:rFonts w:eastAsia="Times New Roman"/>
          <w:sz w:val="32"/>
          <w:szCs w:val="32"/>
          <w:lang w:eastAsia="ru-RU"/>
        </w:rPr>
        <w:t> – это вещества, растворы и расплавы которых проводят электрический ток.</w:t>
      </w:r>
    </w:p>
    <w:p w14:paraId="418BCD94"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Электрический ток – это упорядоченное движение заряженных частиц под действием электрического поля. Таким образом, в растворах или расплавах электролитов есть заряженные частицы. В растворах электролитов, как правило, электрическая проводимость обусловлена наличием ионов.</w:t>
      </w:r>
    </w:p>
    <w:p w14:paraId="2B5A79DD"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Ионы</w:t>
      </w:r>
      <w:r w:rsidRPr="0032060A">
        <w:rPr>
          <w:rFonts w:eastAsia="Times New Roman"/>
          <w:sz w:val="32"/>
          <w:szCs w:val="32"/>
          <w:lang w:eastAsia="ru-RU"/>
        </w:rPr>
        <w:t> – это заряженные частицы (атомы или группы атомов). Разделяют положительно заряженные ионы (</w:t>
      </w:r>
      <w:r w:rsidRPr="0032060A">
        <w:rPr>
          <w:rFonts w:eastAsia="Times New Roman"/>
          <w:b/>
          <w:bCs/>
          <w:sz w:val="32"/>
          <w:szCs w:val="32"/>
          <w:lang w:eastAsia="ru-RU"/>
        </w:rPr>
        <w:t>катионы</w:t>
      </w:r>
      <w:r w:rsidRPr="0032060A">
        <w:rPr>
          <w:rFonts w:eastAsia="Times New Roman"/>
          <w:sz w:val="32"/>
          <w:szCs w:val="32"/>
          <w:lang w:eastAsia="ru-RU"/>
        </w:rPr>
        <w:t>) и отрицательно заряженные ионы (</w:t>
      </w:r>
      <w:r w:rsidRPr="0032060A">
        <w:rPr>
          <w:rFonts w:eastAsia="Times New Roman"/>
          <w:b/>
          <w:bCs/>
          <w:sz w:val="32"/>
          <w:szCs w:val="32"/>
          <w:lang w:eastAsia="ru-RU"/>
        </w:rPr>
        <w:t>анионы</w:t>
      </w:r>
      <w:r w:rsidRPr="0032060A">
        <w:rPr>
          <w:rFonts w:eastAsia="Times New Roman"/>
          <w:sz w:val="32"/>
          <w:szCs w:val="32"/>
          <w:lang w:eastAsia="ru-RU"/>
        </w:rPr>
        <w:t>).</w:t>
      </w:r>
    </w:p>
    <w:p w14:paraId="4901D79F" w14:textId="78FCC74C"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Электролитическая диссоциация</w:t>
      </w:r>
      <w:r w:rsidRPr="0032060A">
        <w:rPr>
          <w:rFonts w:eastAsia="Times New Roman"/>
          <w:sz w:val="32"/>
          <w:szCs w:val="32"/>
          <w:lang w:eastAsia="ru-RU"/>
        </w:rPr>
        <w:t> </w:t>
      </w:r>
      <w:r w:rsidR="002674E6" w:rsidRPr="0032060A">
        <w:rPr>
          <w:rFonts w:eastAsia="Times New Roman"/>
          <w:sz w:val="32"/>
          <w:szCs w:val="32"/>
          <w:lang w:eastAsia="ru-RU"/>
        </w:rPr>
        <w:t>–</w:t>
      </w:r>
      <w:r w:rsidR="00AA1172">
        <w:rPr>
          <w:rFonts w:eastAsia="Times New Roman"/>
          <w:sz w:val="32"/>
          <w:szCs w:val="32"/>
          <w:lang w:eastAsia="ru-RU"/>
        </w:rPr>
        <w:t xml:space="preserve"> </w:t>
      </w:r>
      <w:r w:rsidRPr="0032060A">
        <w:rPr>
          <w:rFonts w:eastAsia="Times New Roman"/>
          <w:sz w:val="32"/>
          <w:szCs w:val="32"/>
          <w:lang w:eastAsia="ru-RU"/>
        </w:rPr>
        <w:t>это процесс распада электролита на ионы при его растворении или плавлении.</w:t>
      </w:r>
    </w:p>
    <w:p w14:paraId="66B9BB69" w14:textId="24FB23D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 </w:t>
      </w:r>
      <w:proofErr w:type="spellStart"/>
      <w:r w:rsidRPr="0032060A">
        <w:rPr>
          <w:rFonts w:eastAsia="Times New Roman"/>
          <w:b/>
          <w:bCs/>
          <w:sz w:val="32"/>
          <w:szCs w:val="32"/>
          <w:lang w:eastAsia="ru-RU"/>
        </w:rPr>
        <w:t>неэлектролитам</w:t>
      </w:r>
      <w:proofErr w:type="spellEnd"/>
      <w:r w:rsidRPr="0032060A">
        <w:rPr>
          <w:rFonts w:eastAsia="Times New Roman"/>
          <w:sz w:val="32"/>
          <w:szCs w:val="32"/>
          <w:lang w:eastAsia="ru-RU"/>
        </w:rPr>
        <w:t> относятся вещества с прочной ковалентной неполярной связью (простые вещества), все оксиды (которые химически </w:t>
      </w:r>
      <w:r w:rsidRPr="0032060A">
        <w:rPr>
          <w:rFonts w:eastAsia="Times New Roman"/>
          <w:b/>
          <w:bCs/>
          <w:sz w:val="32"/>
          <w:szCs w:val="32"/>
          <w:lang w:eastAsia="ru-RU"/>
        </w:rPr>
        <w:t>не</w:t>
      </w:r>
      <w:r w:rsidRPr="0032060A">
        <w:rPr>
          <w:rFonts w:eastAsia="Times New Roman"/>
          <w:sz w:val="32"/>
          <w:szCs w:val="32"/>
          <w:lang w:eastAsia="ru-RU"/>
        </w:rPr>
        <w:t xml:space="preserve"> взаимодействуют с водой), большинство органических веществ (кроме полярных соединений </w:t>
      </w:r>
      <w:r w:rsidR="002674E6" w:rsidRPr="0032060A">
        <w:rPr>
          <w:rFonts w:eastAsia="Times New Roman"/>
          <w:sz w:val="32"/>
          <w:szCs w:val="32"/>
          <w:lang w:eastAsia="ru-RU"/>
        </w:rPr>
        <w:t>–</w:t>
      </w:r>
      <w:r w:rsidR="002674E6">
        <w:rPr>
          <w:rFonts w:eastAsia="Times New Roman"/>
          <w:sz w:val="32"/>
          <w:szCs w:val="32"/>
          <w:lang w:eastAsia="ru-RU"/>
        </w:rPr>
        <w:t xml:space="preserve"> </w:t>
      </w:r>
      <w:r w:rsidRPr="0032060A">
        <w:rPr>
          <w:rFonts w:eastAsia="Times New Roman"/>
          <w:sz w:val="32"/>
          <w:szCs w:val="32"/>
          <w:lang w:eastAsia="ru-RU"/>
        </w:rPr>
        <w:t xml:space="preserve">карбоновых кислот, их солей, фенолов) </w:t>
      </w:r>
      <w:r w:rsidR="002674E6" w:rsidRPr="0032060A">
        <w:rPr>
          <w:rFonts w:eastAsia="Times New Roman"/>
          <w:sz w:val="32"/>
          <w:szCs w:val="32"/>
          <w:lang w:eastAsia="ru-RU"/>
        </w:rPr>
        <w:t>–</w:t>
      </w:r>
      <w:r w:rsidRPr="0032060A">
        <w:rPr>
          <w:rFonts w:eastAsia="Times New Roman"/>
          <w:sz w:val="32"/>
          <w:szCs w:val="32"/>
          <w:lang w:eastAsia="ru-RU"/>
        </w:rPr>
        <w:t xml:space="preserve"> альдегиды, кетоны, углеводороды, углеводы.</w:t>
      </w:r>
    </w:p>
    <w:p w14:paraId="7E57A460"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 </w:t>
      </w:r>
      <w:r w:rsidRPr="0032060A">
        <w:rPr>
          <w:rFonts w:eastAsia="Times New Roman"/>
          <w:b/>
          <w:bCs/>
          <w:sz w:val="32"/>
          <w:szCs w:val="32"/>
          <w:lang w:eastAsia="ru-RU"/>
        </w:rPr>
        <w:t>электролитам</w:t>
      </w:r>
      <w:r w:rsidRPr="0032060A">
        <w:rPr>
          <w:rFonts w:eastAsia="Times New Roman"/>
          <w:sz w:val="32"/>
          <w:szCs w:val="32"/>
          <w:lang w:eastAsia="ru-RU"/>
        </w:rPr>
        <w:t> относят некоторые вещества с ковалентной полярной связью и вещества с ионной кристаллической решеткой.</w:t>
      </w:r>
    </w:p>
    <w:p w14:paraId="217C824F" w14:textId="2D652EE9" w:rsidR="00FE0A0F" w:rsidRPr="0032060A" w:rsidRDefault="004A3C0E" w:rsidP="0027436A">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 чем же суть процесса электролитической </w:t>
      </w:r>
      <w:r w:rsidR="00D53A39" w:rsidRPr="0032060A">
        <w:rPr>
          <w:rFonts w:eastAsia="Times New Roman"/>
          <w:sz w:val="32"/>
          <w:szCs w:val="32"/>
          <w:lang w:eastAsia="ru-RU"/>
        </w:rPr>
        <w:t>диссоциации? Поместим</w:t>
      </w:r>
      <w:r w:rsidRPr="0032060A">
        <w:rPr>
          <w:rFonts w:eastAsia="Times New Roman"/>
          <w:sz w:val="32"/>
          <w:szCs w:val="32"/>
          <w:lang w:eastAsia="ru-RU"/>
        </w:rPr>
        <w:t xml:space="preserve"> в пробирку несколько кристаллов хлорида натрия и добавим воду</w:t>
      </w:r>
      <w:r w:rsidR="00A02C7D" w:rsidRPr="00A02C7D">
        <w:rPr>
          <w:rFonts w:eastAsia="Times New Roman"/>
          <w:sz w:val="32"/>
          <w:szCs w:val="32"/>
          <w:lang w:eastAsia="ru-RU"/>
        </w:rPr>
        <w:t xml:space="preserve"> </w:t>
      </w:r>
      <w:r w:rsidR="00A02C7D" w:rsidRPr="0032060A">
        <w:rPr>
          <w:rFonts w:eastAsia="Times New Roman"/>
          <w:sz w:val="32"/>
          <w:szCs w:val="32"/>
          <w:lang w:eastAsia="ru-RU"/>
        </w:rPr>
        <w:t>растворятся. Что произошло?</w:t>
      </w:r>
      <w:r w:rsidR="00A02C7D">
        <w:rPr>
          <w:rFonts w:eastAsia="Times New Roman"/>
          <w:sz w:val="32"/>
          <w:szCs w:val="32"/>
          <w:lang w:eastAsia="ru-RU"/>
        </w:rPr>
        <w:t xml:space="preserve"> </w:t>
      </w:r>
      <w:r w:rsidR="00A02C7D" w:rsidRPr="0032060A">
        <w:rPr>
          <w:rFonts w:eastAsia="Times New Roman"/>
          <w:sz w:val="32"/>
          <w:szCs w:val="32"/>
          <w:lang w:eastAsia="ru-RU"/>
        </w:rPr>
        <w:t xml:space="preserve">Хлорид натрия – вещество с ионной кристаллической решеткой. Кристалл </w:t>
      </w:r>
      <w:proofErr w:type="spellStart"/>
      <w:r w:rsidR="00A02C7D" w:rsidRPr="0032060A">
        <w:rPr>
          <w:rFonts w:eastAsia="Times New Roman"/>
          <w:sz w:val="32"/>
          <w:szCs w:val="32"/>
          <w:lang w:eastAsia="ru-RU"/>
        </w:rPr>
        <w:t>NaCl</w:t>
      </w:r>
      <w:proofErr w:type="spellEnd"/>
      <w:r w:rsidR="00A02C7D" w:rsidRPr="0032060A">
        <w:rPr>
          <w:rFonts w:eastAsia="Times New Roman"/>
          <w:sz w:val="32"/>
          <w:szCs w:val="32"/>
          <w:lang w:eastAsia="ru-RU"/>
        </w:rPr>
        <w:t xml:space="preserve"> состоит из ионов Na</w:t>
      </w:r>
      <w:r w:rsidR="00A02C7D" w:rsidRPr="0032060A">
        <w:rPr>
          <w:rFonts w:eastAsia="Times New Roman"/>
          <w:sz w:val="32"/>
          <w:szCs w:val="32"/>
          <w:bdr w:val="none" w:sz="0" w:space="0" w:color="auto" w:frame="1"/>
          <w:vertAlign w:val="superscript"/>
          <w:lang w:eastAsia="ru-RU"/>
        </w:rPr>
        <w:t>+</w:t>
      </w:r>
      <w:r w:rsidR="00A02C7D" w:rsidRPr="0032060A">
        <w:rPr>
          <w:rFonts w:eastAsia="Times New Roman"/>
          <w:sz w:val="32"/>
          <w:szCs w:val="32"/>
          <w:lang w:eastAsia="ru-RU"/>
        </w:rPr>
        <w:t xml:space="preserve"> и </w:t>
      </w:r>
      <w:proofErr w:type="spellStart"/>
      <w:r w:rsidR="00A02C7D" w:rsidRPr="0032060A">
        <w:rPr>
          <w:rFonts w:eastAsia="Times New Roman"/>
          <w:sz w:val="32"/>
          <w:szCs w:val="32"/>
          <w:lang w:eastAsia="ru-RU"/>
        </w:rPr>
        <w:t>Cl</w:t>
      </w:r>
      <w:proofErr w:type="spellEnd"/>
      <w:r w:rsidR="00A02C7D" w:rsidRPr="0032060A">
        <w:rPr>
          <w:rFonts w:eastAsia="Times New Roman"/>
          <w:sz w:val="32"/>
          <w:szCs w:val="32"/>
          <w:bdr w:val="none" w:sz="0" w:space="0" w:color="auto" w:frame="1"/>
          <w:vertAlign w:val="superscript"/>
          <w:lang w:eastAsia="ru-RU"/>
        </w:rPr>
        <w:t>—</w:t>
      </w:r>
      <w:r w:rsidR="00A02C7D" w:rsidRPr="0032060A">
        <w:rPr>
          <w:rFonts w:eastAsia="Times New Roman"/>
          <w:sz w:val="32"/>
          <w:szCs w:val="32"/>
          <w:lang w:eastAsia="ru-RU"/>
        </w:rPr>
        <w:t>. В воде этот кристалл распадается на структурные единицы-ионы. При этом распадаются ионные химические связи и некоторые водородные связи между молекулами воды.</w:t>
      </w:r>
      <w:r w:rsidRPr="0032060A">
        <w:rPr>
          <w:rFonts w:eastAsia="Times New Roman"/>
          <w:sz w:val="32"/>
          <w:szCs w:val="32"/>
          <w:lang w:eastAsia="ru-RU"/>
        </w:rPr>
        <w:t xml:space="preserve"> Через некоторое время кристаллы Попавшие в воду </w:t>
      </w:r>
      <w:r w:rsidR="002674E6" w:rsidRPr="0032060A">
        <w:rPr>
          <w:rFonts w:eastAsia="Times New Roman"/>
          <w:sz w:val="32"/>
          <w:szCs w:val="32"/>
          <w:lang w:eastAsia="ru-RU"/>
        </w:rPr>
        <w:t>ионы Na</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xml:space="preserve"> и </w:t>
      </w:r>
      <w:proofErr w:type="spellStart"/>
      <w:r w:rsidRPr="0032060A">
        <w:rPr>
          <w:rFonts w:eastAsia="Times New Roman"/>
          <w:sz w:val="32"/>
          <w:szCs w:val="32"/>
          <w:lang w:eastAsia="ru-RU"/>
        </w:rPr>
        <w:t>Cl</w:t>
      </w:r>
      <w:proofErr w:type="spellEnd"/>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xml:space="preserve"> вступают во взаимодействие с молекулами воды. В случае хлорид-ионов можно говорить </w:t>
      </w:r>
      <w:r w:rsidRPr="0032060A">
        <w:rPr>
          <w:rFonts w:eastAsia="Times New Roman"/>
          <w:sz w:val="32"/>
          <w:szCs w:val="32"/>
          <w:lang w:eastAsia="ru-RU"/>
        </w:rPr>
        <w:lastRenderedPageBreak/>
        <w:t xml:space="preserve">про электростатическое притяжение дипольных (полярных) молекул воды к аниону хлора, а в случае катионов натрия оно приближается по своей природе к донорно-акцепторному (когда электронная пара атома кислорода помещается на вакантные </w:t>
      </w:r>
      <w:proofErr w:type="spellStart"/>
      <w:r w:rsidRPr="0032060A">
        <w:rPr>
          <w:rFonts w:eastAsia="Times New Roman"/>
          <w:sz w:val="32"/>
          <w:szCs w:val="32"/>
          <w:lang w:eastAsia="ru-RU"/>
        </w:rPr>
        <w:t>орбитали</w:t>
      </w:r>
      <w:proofErr w:type="spellEnd"/>
      <w:r w:rsidRPr="0032060A">
        <w:rPr>
          <w:rFonts w:eastAsia="Times New Roman"/>
          <w:sz w:val="32"/>
          <w:szCs w:val="32"/>
          <w:lang w:eastAsia="ru-RU"/>
        </w:rPr>
        <w:t xml:space="preserve"> иона натрия). Окруженные молекулами воды ионы покрываются </w:t>
      </w:r>
      <w:r w:rsidRPr="0032060A">
        <w:rPr>
          <w:rFonts w:eastAsia="Times New Roman"/>
          <w:b/>
          <w:bCs/>
          <w:i/>
          <w:iCs/>
          <w:sz w:val="32"/>
          <w:szCs w:val="32"/>
          <w:lang w:eastAsia="ru-RU"/>
        </w:rPr>
        <w:t>гидратной оболочкой</w:t>
      </w:r>
      <w:r w:rsidRPr="0032060A">
        <w:rPr>
          <w:rFonts w:eastAsia="Times New Roman"/>
          <w:i/>
          <w:iCs/>
          <w:sz w:val="32"/>
          <w:szCs w:val="32"/>
          <w:lang w:eastAsia="ru-RU"/>
        </w:rPr>
        <w:t>. </w:t>
      </w:r>
      <w:r w:rsidRPr="0032060A">
        <w:rPr>
          <w:rFonts w:eastAsia="Times New Roman"/>
          <w:sz w:val="32"/>
          <w:szCs w:val="32"/>
          <w:lang w:eastAsia="ru-RU"/>
        </w:rPr>
        <w:t>Диссоциация хлорида натрия описывается уравнением:</w:t>
      </w:r>
      <w:r w:rsidR="00FE0A0F" w:rsidRPr="00FE0A0F">
        <w:rPr>
          <w:rFonts w:eastAsia="Times New Roman"/>
          <w:b/>
          <w:bCs/>
          <w:sz w:val="32"/>
          <w:szCs w:val="32"/>
          <w:lang w:eastAsia="ru-RU"/>
        </w:rPr>
        <w:t xml:space="preserve"> </w:t>
      </w:r>
      <w:proofErr w:type="spellStart"/>
      <w:r w:rsidR="00FE0A0F" w:rsidRPr="0032060A">
        <w:rPr>
          <w:rFonts w:eastAsia="Times New Roman"/>
          <w:b/>
          <w:bCs/>
          <w:sz w:val="32"/>
          <w:szCs w:val="32"/>
          <w:lang w:eastAsia="ru-RU"/>
        </w:rPr>
        <w:t>NaCl</w:t>
      </w:r>
      <w:proofErr w:type="spellEnd"/>
      <w:r w:rsidR="00FE0A0F" w:rsidRPr="0032060A">
        <w:rPr>
          <w:rFonts w:eastAsia="Times New Roman"/>
          <w:b/>
          <w:bCs/>
          <w:sz w:val="32"/>
          <w:szCs w:val="32"/>
          <w:lang w:eastAsia="ru-RU"/>
        </w:rPr>
        <w:t xml:space="preserve"> = Na</w:t>
      </w:r>
      <w:r w:rsidR="00FE0A0F" w:rsidRPr="0032060A">
        <w:rPr>
          <w:rFonts w:eastAsia="Times New Roman"/>
          <w:sz w:val="32"/>
          <w:szCs w:val="32"/>
          <w:bdr w:val="none" w:sz="0" w:space="0" w:color="auto" w:frame="1"/>
          <w:vertAlign w:val="superscript"/>
          <w:lang w:eastAsia="ru-RU"/>
        </w:rPr>
        <w:t>+</w:t>
      </w:r>
      <w:r w:rsidR="00FE0A0F" w:rsidRPr="0032060A">
        <w:rPr>
          <w:rFonts w:eastAsia="Times New Roman"/>
          <w:b/>
          <w:bCs/>
          <w:sz w:val="32"/>
          <w:szCs w:val="32"/>
          <w:lang w:eastAsia="ru-RU"/>
        </w:rPr>
        <w:t xml:space="preserve"> + </w:t>
      </w:r>
      <w:proofErr w:type="spellStart"/>
      <w:r w:rsidR="00FE0A0F" w:rsidRPr="0032060A">
        <w:rPr>
          <w:rFonts w:eastAsia="Times New Roman"/>
          <w:b/>
          <w:bCs/>
          <w:sz w:val="32"/>
          <w:szCs w:val="32"/>
          <w:lang w:eastAsia="ru-RU"/>
        </w:rPr>
        <w:t>Cl</w:t>
      </w:r>
      <w:proofErr w:type="spellEnd"/>
      <w:r w:rsidR="00FE0A0F" w:rsidRPr="0032060A">
        <w:rPr>
          <w:rFonts w:eastAsia="Times New Roman"/>
          <w:sz w:val="32"/>
          <w:szCs w:val="32"/>
          <w:bdr w:val="none" w:sz="0" w:space="0" w:color="auto" w:frame="1"/>
          <w:vertAlign w:val="superscript"/>
          <w:lang w:eastAsia="ru-RU"/>
        </w:rPr>
        <w:t>–</w:t>
      </w:r>
    </w:p>
    <w:p w14:paraId="3889204B" w14:textId="1C4E181D" w:rsidR="00A31B11" w:rsidRDefault="00A31B11" w:rsidP="0027436A">
      <w:pPr>
        <w:spacing w:line="240" w:lineRule="auto"/>
        <w:jc w:val="center"/>
        <w:rPr>
          <w:rFonts w:eastAsia="Times New Roman"/>
          <w:sz w:val="32"/>
          <w:szCs w:val="32"/>
          <w:lang w:eastAsia="ru-RU"/>
        </w:rPr>
      </w:pPr>
      <w:r>
        <w:rPr>
          <w:rFonts w:eastAsia="Times New Roman"/>
          <w:noProof/>
          <w:sz w:val="32"/>
          <w:szCs w:val="32"/>
          <w:lang w:eastAsia="ru-RU"/>
        </w:rPr>
        <w:drawing>
          <wp:anchor distT="0" distB="0" distL="114300" distR="114300" simplePos="0" relativeHeight="251667456" behindDoc="0" locked="0" layoutInCell="1" allowOverlap="1" wp14:anchorId="4B8129B7" wp14:editId="635EC747">
            <wp:simplePos x="0" y="0"/>
            <wp:positionH relativeFrom="column">
              <wp:posOffset>1016899</wp:posOffset>
            </wp:positionH>
            <wp:positionV relativeFrom="paragraph">
              <wp:posOffset>94388</wp:posOffset>
            </wp:positionV>
            <wp:extent cx="2981325" cy="1884045"/>
            <wp:effectExtent l="0" t="0" r="9525" b="1905"/>
            <wp:wrapThrough wrapText="bothSides">
              <wp:wrapPolygon edited="0">
                <wp:start x="0" y="0"/>
                <wp:lineTo x="0" y="21403"/>
                <wp:lineTo x="21531" y="21403"/>
                <wp:lineTo x="2153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1325" cy="1884045"/>
                    </a:xfrm>
                    <a:prstGeom prst="rect">
                      <a:avLst/>
                    </a:prstGeom>
                    <a:noFill/>
                  </pic:spPr>
                </pic:pic>
              </a:graphicData>
            </a:graphic>
            <wp14:sizeRelH relativeFrom="page">
              <wp14:pctWidth>0</wp14:pctWidth>
            </wp14:sizeRelH>
            <wp14:sizeRelV relativeFrom="page">
              <wp14:pctHeight>0</wp14:pctHeight>
            </wp14:sizeRelV>
          </wp:anchor>
        </w:drawing>
      </w:r>
    </w:p>
    <w:p w14:paraId="05B5A1FB" w14:textId="5DABA10B" w:rsidR="00A31B11" w:rsidRDefault="00A31B11" w:rsidP="0027436A">
      <w:pPr>
        <w:spacing w:line="240" w:lineRule="auto"/>
        <w:jc w:val="center"/>
        <w:rPr>
          <w:rFonts w:eastAsia="Times New Roman"/>
          <w:sz w:val="32"/>
          <w:szCs w:val="32"/>
          <w:lang w:eastAsia="ru-RU"/>
        </w:rPr>
      </w:pPr>
    </w:p>
    <w:p w14:paraId="2533302D" w14:textId="77777777" w:rsidR="00A31B11" w:rsidRDefault="00A31B11" w:rsidP="0027436A">
      <w:pPr>
        <w:spacing w:line="240" w:lineRule="auto"/>
        <w:jc w:val="center"/>
        <w:rPr>
          <w:rFonts w:eastAsia="Times New Roman"/>
          <w:sz w:val="32"/>
          <w:szCs w:val="32"/>
          <w:lang w:eastAsia="ru-RU"/>
        </w:rPr>
      </w:pPr>
    </w:p>
    <w:p w14:paraId="23CB6B84" w14:textId="77777777" w:rsidR="00A31B11" w:rsidRDefault="00A31B11" w:rsidP="0027436A">
      <w:pPr>
        <w:spacing w:line="240" w:lineRule="auto"/>
        <w:jc w:val="center"/>
        <w:rPr>
          <w:rFonts w:eastAsia="Times New Roman"/>
          <w:sz w:val="32"/>
          <w:szCs w:val="32"/>
          <w:lang w:eastAsia="ru-RU"/>
        </w:rPr>
      </w:pPr>
    </w:p>
    <w:p w14:paraId="48AFB390" w14:textId="37CBE2E0" w:rsidR="00A31B11" w:rsidRDefault="0027436A" w:rsidP="0027436A">
      <w:pPr>
        <w:spacing w:line="240" w:lineRule="auto"/>
        <w:jc w:val="center"/>
        <w:rPr>
          <w:rFonts w:eastAsia="Times New Roman"/>
          <w:sz w:val="32"/>
          <w:szCs w:val="32"/>
          <w:lang w:eastAsia="ru-RU"/>
        </w:rPr>
      </w:pPr>
      <w:r>
        <w:rPr>
          <w:rFonts w:eastAsia="Times New Roman"/>
          <w:sz w:val="32"/>
          <w:szCs w:val="32"/>
          <w:lang w:eastAsia="ru-RU"/>
        </w:rPr>
        <w:t xml:space="preserve">      </w:t>
      </w:r>
    </w:p>
    <w:p w14:paraId="66EC82E4" w14:textId="77777777" w:rsidR="00A31B11" w:rsidRDefault="00A31B11" w:rsidP="0027436A">
      <w:pPr>
        <w:spacing w:line="240" w:lineRule="auto"/>
        <w:jc w:val="center"/>
        <w:rPr>
          <w:rFonts w:eastAsia="Times New Roman"/>
          <w:sz w:val="32"/>
          <w:szCs w:val="32"/>
          <w:lang w:eastAsia="ru-RU"/>
        </w:rPr>
      </w:pPr>
    </w:p>
    <w:p w14:paraId="6510B7A5" w14:textId="77777777" w:rsidR="00A31B11" w:rsidRDefault="00A31B11" w:rsidP="0027436A">
      <w:pPr>
        <w:spacing w:line="240" w:lineRule="auto"/>
        <w:jc w:val="center"/>
        <w:rPr>
          <w:rFonts w:eastAsia="Times New Roman"/>
          <w:sz w:val="32"/>
          <w:szCs w:val="32"/>
          <w:lang w:eastAsia="ru-RU"/>
        </w:rPr>
      </w:pPr>
    </w:p>
    <w:p w14:paraId="40829F19" w14:textId="77777777" w:rsidR="00A31B11" w:rsidRDefault="00A31B11" w:rsidP="0027436A">
      <w:pPr>
        <w:spacing w:line="240" w:lineRule="auto"/>
        <w:jc w:val="center"/>
        <w:rPr>
          <w:rFonts w:eastAsia="Times New Roman"/>
          <w:sz w:val="32"/>
          <w:szCs w:val="32"/>
          <w:lang w:eastAsia="ru-RU"/>
        </w:rPr>
      </w:pPr>
    </w:p>
    <w:p w14:paraId="1F2EED99" w14:textId="77777777" w:rsidR="00A31B11" w:rsidRDefault="00A31B11" w:rsidP="0027436A">
      <w:pPr>
        <w:spacing w:line="240" w:lineRule="auto"/>
        <w:jc w:val="center"/>
        <w:rPr>
          <w:rFonts w:eastAsia="Times New Roman"/>
          <w:sz w:val="32"/>
          <w:szCs w:val="32"/>
          <w:lang w:eastAsia="ru-RU"/>
        </w:rPr>
      </w:pPr>
    </w:p>
    <w:p w14:paraId="7F716CBF" w14:textId="699F565F" w:rsidR="004A3C0E" w:rsidRDefault="00A31B11" w:rsidP="0027436A">
      <w:pPr>
        <w:spacing w:line="240" w:lineRule="auto"/>
        <w:jc w:val="center"/>
        <w:rPr>
          <w:rFonts w:eastAsia="Times New Roman"/>
          <w:sz w:val="32"/>
          <w:szCs w:val="32"/>
          <w:lang w:eastAsia="ru-RU"/>
        </w:rPr>
      </w:pPr>
      <w:r>
        <w:rPr>
          <w:rFonts w:eastAsia="Times New Roman"/>
          <w:sz w:val="32"/>
          <w:szCs w:val="32"/>
          <w:lang w:eastAsia="ru-RU"/>
        </w:rPr>
        <w:t xml:space="preserve">     </w:t>
      </w:r>
      <w:r w:rsidR="002674E6">
        <w:rPr>
          <w:rFonts w:eastAsia="Times New Roman"/>
          <w:sz w:val="32"/>
          <w:szCs w:val="32"/>
          <w:lang w:eastAsia="ru-RU"/>
        </w:rPr>
        <w:t>Рисунок 11 – Процесс растворения хлорида натрия</w:t>
      </w:r>
    </w:p>
    <w:p w14:paraId="5C7612E0" w14:textId="77777777" w:rsidR="002674E6" w:rsidRPr="0032060A" w:rsidRDefault="002674E6" w:rsidP="00454479">
      <w:pPr>
        <w:spacing w:line="240" w:lineRule="auto"/>
        <w:ind w:firstLine="709"/>
        <w:jc w:val="both"/>
        <w:rPr>
          <w:rFonts w:eastAsia="Times New Roman"/>
          <w:sz w:val="32"/>
          <w:szCs w:val="32"/>
          <w:lang w:eastAsia="ru-RU"/>
        </w:rPr>
      </w:pPr>
    </w:p>
    <w:p w14:paraId="3D65D91E" w14:textId="274B9CE7" w:rsidR="004A3C0E" w:rsidRPr="0032060A" w:rsidRDefault="00A31B11" w:rsidP="0045447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65408" behindDoc="0" locked="0" layoutInCell="1" allowOverlap="1" wp14:anchorId="5E398AD6" wp14:editId="460FD632">
            <wp:simplePos x="0" y="0"/>
            <wp:positionH relativeFrom="column">
              <wp:posOffset>1297377</wp:posOffset>
            </wp:positionH>
            <wp:positionV relativeFrom="paragraph">
              <wp:posOffset>1756661</wp:posOffset>
            </wp:positionV>
            <wp:extent cx="2657475" cy="1590675"/>
            <wp:effectExtent l="0" t="0" r="9525" b="9525"/>
            <wp:wrapTopAndBottom/>
            <wp:docPr id="46" name="Рисунок 46" descr="Диссоциация соляной кислоты">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ссоциация соляной кислоты">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7475" cy="1590675"/>
                    </a:xfrm>
                    <a:prstGeom prst="rect">
                      <a:avLst/>
                    </a:prstGeom>
                    <a:noFill/>
                    <a:ln>
                      <a:noFill/>
                    </a:ln>
                  </pic:spPr>
                </pic:pic>
              </a:graphicData>
            </a:graphic>
          </wp:anchor>
        </w:drawing>
      </w:r>
      <w:r w:rsidR="004A3C0E" w:rsidRPr="0032060A">
        <w:rPr>
          <w:rFonts w:eastAsia="Times New Roman"/>
          <w:sz w:val="32"/>
          <w:szCs w:val="32"/>
          <w:lang w:eastAsia="ru-RU"/>
        </w:rPr>
        <w:t xml:space="preserve">При растворении в воде соединений с ковалентной полярной связью, молекулы воды, окружив полярную молекулу, сначала растягивают связь в ней, увеличивая её полярность, затем разрывают её на ионы, которые </w:t>
      </w:r>
      <w:proofErr w:type="spellStart"/>
      <w:r w:rsidR="004A3C0E" w:rsidRPr="0032060A">
        <w:rPr>
          <w:rFonts w:eastAsia="Times New Roman"/>
          <w:sz w:val="32"/>
          <w:szCs w:val="32"/>
          <w:lang w:eastAsia="ru-RU"/>
        </w:rPr>
        <w:t>гидратируются</w:t>
      </w:r>
      <w:proofErr w:type="spellEnd"/>
      <w:r w:rsidR="004A3C0E" w:rsidRPr="0032060A">
        <w:rPr>
          <w:rFonts w:eastAsia="Times New Roman"/>
          <w:sz w:val="32"/>
          <w:szCs w:val="32"/>
          <w:lang w:eastAsia="ru-RU"/>
        </w:rPr>
        <w:t xml:space="preserve"> и равномерно распределяются в растворе. Например, соляная ки</w:t>
      </w:r>
      <w:r w:rsidR="002674E6">
        <w:rPr>
          <w:rFonts w:eastAsia="Times New Roman"/>
          <w:sz w:val="32"/>
          <w:szCs w:val="32"/>
          <w:lang w:eastAsia="ru-RU"/>
        </w:rPr>
        <w:t>с</w:t>
      </w:r>
      <w:r w:rsidR="004A3C0E" w:rsidRPr="0032060A">
        <w:rPr>
          <w:rFonts w:eastAsia="Times New Roman"/>
          <w:sz w:val="32"/>
          <w:szCs w:val="32"/>
          <w:lang w:eastAsia="ru-RU"/>
        </w:rPr>
        <w:t xml:space="preserve">лота диссоциирует на ионы так: </w:t>
      </w:r>
      <w:proofErr w:type="spellStart"/>
      <w:r w:rsidR="004A3C0E" w:rsidRPr="0032060A">
        <w:rPr>
          <w:rFonts w:eastAsia="Times New Roman"/>
          <w:sz w:val="32"/>
          <w:szCs w:val="32"/>
          <w:lang w:eastAsia="ru-RU"/>
        </w:rPr>
        <w:t>HCl</w:t>
      </w:r>
      <w:proofErr w:type="spellEnd"/>
      <w:r w:rsidR="004A3C0E" w:rsidRPr="0032060A">
        <w:rPr>
          <w:rFonts w:eastAsia="Times New Roman"/>
          <w:sz w:val="32"/>
          <w:szCs w:val="32"/>
          <w:lang w:eastAsia="ru-RU"/>
        </w:rPr>
        <w:t xml:space="preserve"> = H</w:t>
      </w:r>
      <w:r w:rsidR="004A3C0E" w:rsidRPr="0032060A">
        <w:rPr>
          <w:rFonts w:eastAsia="Times New Roman"/>
          <w:sz w:val="32"/>
          <w:szCs w:val="32"/>
          <w:bdr w:val="none" w:sz="0" w:space="0" w:color="auto" w:frame="1"/>
          <w:vertAlign w:val="superscript"/>
          <w:lang w:eastAsia="ru-RU"/>
        </w:rPr>
        <w:t>+</w:t>
      </w:r>
      <w:r w:rsidR="004A3C0E" w:rsidRPr="0032060A">
        <w:rPr>
          <w:rFonts w:eastAsia="Times New Roman"/>
          <w:sz w:val="32"/>
          <w:szCs w:val="32"/>
          <w:lang w:eastAsia="ru-RU"/>
        </w:rPr>
        <w:t xml:space="preserve"> + </w:t>
      </w:r>
      <w:proofErr w:type="spellStart"/>
      <w:r w:rsidR="004A3C0E" w:rsidRPr="0032060A">
        <w:rPr>
          <w:rFonts w:eastAsia="Times New Roman"/>
          <w:sz w:val="32"/>
          <w:szCs w:val="32"/>
          <w:lang w:eastAsia="ru-RU"/>
        </w:rPr>
        <w:t>Cl</w:t>
      </w:r>
      <w:proofErr w:type="spellEnd"/>
      <w:r w:rsidR="004A3C0E" w:rsidRPr="0032060A">
        <w:rPr>
          <w:rFonts w:eastAsia="Times New Roman"/>
          <w:sz w:val="32"/>
          <w:szCs w:val="32"/>
          <w:bdr w:val="none" w:sz="0" w:space="0" w:color="auto" w:frame="1"/>
          <w:vertAlign w:val="superscript"/>
          <w:lang w:eastAsia="ru-RU"/>
        </w:rPr>
        <w:t>—</w:t>
      </w:r>
      <w:r w:rsidR="004A3C0E" w:rsidRPr="0032060A">
        <w:rPr>
          <w:rFonts w:eastAsia="Times New Roman"/>
          <w:sz w:val="32"/>
          <w:szCs w:val="32"/>
          <w:lang w:eastAsia="ru-RU"/>
        </w:rPr>
        <w:t>.</w:t>
      </w:r>
    </w:p>
    <w:p w14:paraId="1C67A8D0" w14:textId="77777777" w:rsidR="00D53A39" w:rsidRDefault="00D53A39" w:rsidP="002C23EC">
      <w:pPr>
        <w:spacing w:line="240" w:lineRule="auto"/>
        <w:ind w:firstLine="709"/>
        <w:jc w:val="center"/>
        <w:rPr>
          <w:rFonts w:eastAsia="Times New Roman"/>
          <w:sz w:val="32"/>
          <w:szCs w:val="32"/>
          <w:lang w:eastAsia="ru-RU"/>
        </w:rPr>
      </w:pPr>
    </w:p>
    <w:p w14:paraId="511FE489" w14:textId="65877BF3" w:rsidR="002674E6" w:rsidRDefault="002674E6" w:rsidP="002C23EC">
      <w:pPr>
        <w:spacing w:line="240" w:lineRule="auto"/>
        <w:ind w:firstLine="709"/>
        <w:jc w:val="center"/>
        <w:rPr>
          <w:rFonts w:eastAsia="Times New Roman"/>
          <w:sz w:val="32"/>
          <w:szCs w:val="32"/>
          <w:lang w:eastAsia="ru-RU"/>
        </w:rPr>
      </w:pPr>
      <w:r>
        <w:rPr>
          <w:rFonts w:eastAsia="Times New Roman"/>
          <w:sz w:val="32"/>
          <w:szCs w:val="32"/>
          <w:lang w:eastAsia="ru-RU"/>
        </w:rPr>
        <w:t>Рисунок 1</w:t>
      </w:r>
      <w:r w:rsidR="00AA1172">
        <w:rPr>
          <w:rFonts w:eastAsia="Times New Roman"/>
          <w:sz w:val="32"/>
          <w:szCs w:val="32"/>
          <w:lang w:eastAsia="ru-RU"/>
        </w:rPr>
        <w:t>2</w:t>
      </w:r>
      <w:r w:rsidR="00C34392">
        <w:rPr>
          <w:rFonts w:eastAsia="Times New Roman"/>
          <w:sz w:val="32"/>
          <w:szCs w:val="32"/>
          <w:lang w:eastAsia="ru-RU"/>
        </w:rPr>
        <w:t xml:space="preserve"> </w:t>
      </w:r>
      <w:r>
        <w:rPr>
          <w:rFonts w:eastAsia="Times New Roman"/>
          <w:sz w:val="32"/>
          <w:szCs w:val="32"/>
          <w:lang w:eastAsia="ru-RU"/>
        </w:rPr>
        <w:t>– Процесс растворения хлороводорода</w:t>
      </w:r>
    </w:p>
    <w:p w14:paraId="48581DAA" w14:textId="25A5922C" w:rsidR="002674E6" w:rsidRPr="0032060A" w:rsidRDefault="002674E6" w:rsidP="00454479">
      <w:pPr>
        <w:spacing w:line="240" w:lineRule="auto"/>
        <w:ind w:firstLine="709"/>
        <w:jc w:val="both"/>
        <w:rPr>
          <w:rFonts w:eastAsia="Times New Roman"/>
          <w:sz w:val="32"/>
          <w:szCs w:val="32"/>
          <w:lang w:eastAsia="ru-RU"/>
        </w:rPr>
      </w:pPr>
    </w:p>
    <w:p w14:paraId="513C7720" w14:textId="39BCFD7F"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расплавлении, когда происходит нагревание кристалла, ионы начинают совершать интенсивные колебания в узлах кристаллической решётки, в результате чего она разрушается, образуется расплав, который состоит из ионов.</w:t>
      </w:r>
    </w:p>
    <w:p w14:paraId="17B2DA06"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Процесс электролитической диссоциации характеризуется величиной степени диссоциации молекул вещества:</w:t>
      </w:r>
    </w:p>
    <w:p w14:paraId="4362D206" w14:textId="64FC25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Степень диссоциации</w:t>
      </w:r>
      <w:r w:rsidRPr="0032060A">
        <w:rPr>
          <w:rFonts w:eastAsia="Times New Roman"/>
          <w:sz w:val="32"/>
          <w:szCs w:val="32"/>
          <w:lang w:eastAsia="ru-RU"/>
        </w:rPr>
        <w:t> </w:t>
      </w:r>
      <w:r w:rsidR="002674E6" w:rsidRPr="0032060A">
        <w:rPr>
          <w:rFonts w:eastAsia="Times New Roman"/>
          <w:sz w:val="32"/>
          <w:szCs w:val="32"/>
          <w:lang w:eastAsia="ru-RU"/>
        </w:rPr>
        <w:t>– </w:t>
      </w:r>
      <w:r w:rsidRPr="0032060A">
        <w:rPr>
          <w:rFonts w:eastAsia="Times New Roman"/>
          <w:sz w:val="32"/>
          <w:szCs w:val="32"/>
          <w:lang w:eastAsia="ru-RU"/>
        </w:rPr>
        <w:t xml:space="preserve">это отношение числа </w:t>
      </w:r>
      <w:proofErr w:type="spellStart"/>
      <w:r w:rsidRPr="0032060A">
        <w:rPr>
          <w:rFonts w:eastAsia="Times New Roman"/>
          <w:sz w:val="32"/>
          <w:szCs w:val="32"/>
          <w:lang w:eastAsia="ru-RU"/>
        </w:rPr>
        <w:t>продиссоциировавших</w:t>
      </w:r>
      <w:proofErr w:type="spellEnd"/>
      <w:r w:rsidRPr="0032060A">
        <w:rPr>
          <w:rFonts w:eastAsia="Times New Roman"/>
          <w:sz w:val="32"/>
          <w:szCs w:val="32"/>
          <w:lang w:eastAsia="ru-RU"/>
        </w:rPr>
        <w:t xml:space="preserve"> (распавшихся) молекул к общему числу молекул электролита. Т.е., какая доля молекул исходного вещества распадается в растворе или расплаве на ионы.</w:t>
      </w:r>
    </w:p>
    <w:p w14:paraId="0C0F4DD8" w14:textId="1ACF0530" w:rsidR="004B6EA2" w:rsidRDefault="004A3C0E" w:rsidP="00454479">
      <w:pPr>
        <w:spacing w:line="240" w:lineRule="auto"/>
        <w:ind w:firstLine="709"/>
        <w:jc w:val="both"/>
        <w:rPr>
          <w:rFonts w:eastAsia="Times New Roman"/>
          <w:sz w:val="32"/>
          <w:szCs w:val="32"/>
          <w:lang w:eastAsia="ru-RU"/>
        </w:rPr>
      </w:pPr>
      <w:r w:rsidRPr="00A31B11">
        <w:rPr>
          <w:rFonts w:eastAsia="Times New Roman"/>
          <w:b/>
          <w:sz w:val="32"/>
          <w:szCs w:val="32"/>
          <w:lang w:eastAsia="ru-RU"/>
        </w:rPr>
        <w:t>α</w:t>
      </w:r>
      <w:r w:rsidR="00D62105" w:rsidRPr="00A31B11">
        <w:rPr>
          <w:rFonts w:eastAsia="Times New Roman"/>
          <w:b/>
          <w:sz w:val="32"/>
          <w:szCs w:val="32"/>
          <w:lang w:eastAsia="ru-RU"/>
        </w:rPr>
        <w:t xml:space="preserve"> </w:t>
      </w:r>
      <w:r w:rsidRPr="00A31B11">
        <w:rPr>
          <w:rFonts w:eastAsia="Times New Roman"/>
          <w:b/>
          <w:sz w:val="32"/>
          <w:szCs w:val="32"/>
          <w:lang w:eastAsia="ru-RU"/>
        </w:rPr>
        <w:t>=</w:t>
      </w:r>
      <w:r w:rsidR="00D62105" w:rsidRPr="00A31B11">
        <w:rPr>
          <w:rFonts w:eastAsia="Times New Roman"/>
          <w:b/>
          <w:sz w:val="32"/>
          <w:szCs w:val="32"/>
          <w:lang w:eastAsia="ru-RU"/>
        </w:rPr>
        <w:t xml:space="preserve"> </w:t>
      </w:r>
      <w:proofErr w:type="spellStart"/>
      <w:r w:rsidRPr="00A31B11">
        <w:rPr>
          <w:rFonts w:eastAsia="Times New Roman"/>
          <w:b/>
          <w:sz w:val="32"/>
          <w:szCs w:val="32"/>
          <w:lang w:eastAsia="ru-RU"/>
        </w:rPr>
        <w:t>N</w:t>
      </w:r>
      <w:r w:rsidRPr="00A31B11">
        <w:rPr>
          <w:rFonts w:eastAsia="Times New Roman"/>
          <w:b/>
          <w:sz w:val="32"/>
          <w:szCs w:val="32"/>
          <w:bdr w:val="none" w:sz="0" w:space="0" w:color="auto" w:frame="1"/>
          <w:vertAlign w:val="subscript"/>
          <w:lang w:eastAsia="ru-RU"/>
        </w:rPr>
        <w:t>продисс</w:t>
      </w:r>
      <w:proofErr w:type="spellEnd"/>
      <w:r w:rsidRPr="00A31B11">
        <w:rPr>
          <w:rFonts w:eastAsia="Times New Roman"/>
          <w:b/>
          <w:sz w:val="32"/>
          <w:szCs w:val="32"/>
          <w:lang w:eastAsia="ru-RU"/>
        </w:rPr>
        <w:t>/</w:t>
      </w:r>
      <w:proofErr w:type="spellStart"/>
      <w:r w:rsidRPr="00A31B11">
        <w:rPr>
          <w:rFonts w:eastAsia="Times New Roman"/>
          <w:b/>
          <w:sz w:val="32"/>
          <w:szCs w:val="32"/>
          <w:lang w:eastAsia="ru-RU"/>
        </w:rPr>
        <w:t>N</w:t>
      </w:r>
      <w:proofErr w:type="gramStart"/>
      <w:r w:rsidRPr="00A31B11">
        <w:rPr>
          <w:rFonts w:eastAsia="Times New Roman"/>
          <w:b/>
          <w:sz w:val="32"/>
          <w:szCs w:val="32"/>
          <w:bdr w:val="none" w:sz="0" w:space="0" w:color="auto" w:frame="1"/>
          <w:vertAlign w:val="subscript"/>
          <w:lang w:eastAsia="ru-RU"/>
        </w:rPr>
        <w:t>исх</w:t>
      </w:r>
      <w:proofErr w:type="spellEnd"/>
      <w:r w:rsidRPr="00A31B11">
        <w:rPr>
          <w:rFonts w:eastAsia="Times New Roman"/>
          <w:b/>
          <w:sz w:val="32"/>
          <w:szCs w:val="32"/>
          <w:lang w:eastAsia="ru-RU"/>
        </w:rPr>
        <w:t xml:space="preserve">, </w:t>
      </w:r>
      <w:r w:rsidR="004B6EA2">
        <w:rPr>
          <w:rFonts w:eastAsia="Times New Roman"/>
          <w:sz w:val="32"/>
          <w:szCs w:val="32"/>
          <w:lang w:eastAsia="ru-RU"/>
        </w:rPr>
        <w:t xml:space="preserve">  </w:t>
      </w:r>
      <w:proofErr w:type="gramEnd"/>
      <w:r w:rsidR="004B6EA2">
        <w:rPr>
          <w:rFonts w:eastAsia="Times New Roman"/>
          <w:sz w:val="32"/>
          <w:szCs w:val="32"/>
          <w:lang w:eastAsia="ru-RU"/>
        </w:rPr>
        <w:t xml:space="preserve">                                                    </w:t>
      </w:r>
      <w:r w:rsidR="004B6EA2">
        <w:rPr>
          <w:sz w:val="32"/>
          <w:szCs w:val="32"/>
        </w:rPr>
        <w:t>(</w:t>
      </w:r>
      <w:r w:rsidR="00D62105">
        <w:rPr>
          <w:sz w:val="32"/>
          <w:szCs w:val="32"/>
        </w:rPr>
        <w:t>24</w:t>
      </w:r>
      <w:r w:rsidR="004B6EA2">
        <w:rPr>
          <w:sz w:val="32"/>
          <w:szCs w:val="32"/>
        </w:rPr>
        <w:t>)</w:t>
      </w:r>
    </w:p>
    <w:p w14:paraId="067AA47E" w14:textId="5090F44E" w:rsidR="004A3C0E" w:rsidRPr="0032060A" w:rsidRDefault="004B6EA2" w:rsidP="00FE0A0F">
      <w:pPr>
        <w:spacing w:line="240" w:lineRule="auto"/>
        <w:jc w:val="both"/>
        <w:rPr>
          <w:rFonts w:eastAsia="Times New Roman"/>
          <w:sz w:val="32"/>
          <w:szCs w:val="32"/>
          <w:lang w:eastAsia="ru-RU"/>
        </w:rPr>
      </w:pPr>
      <w:proofErr w:type="gramStart"/>
      <w:r>
        <w:rPr>
          <w:rFonts w:eastAsia="Times New Roman"/>
          <w:sz w:val="32"/>
          <w:szCs w:val="32"/>
          <w:lang w:eastAsia="ru-RU"/>
        </w:rPr>
        <w:t>где,</w:t>
      </w:r>
      <w:r w:rsidR="00FE0A0F">
        <w:rPr>
          <w:rFonts w:eastAsia="Times New Roman"/>
          <w:sz w:val="32"/>
          <w:szCs w:val="32"/>
          <w:lang w:eastAsia="ru-RU"/>
        </w:rPr>
        <w:t xml:space="preserve">  </w:t>
      </w:r>
      <w:proofErr w:type="spellStart"/>
      <w:r w:rsidR="004A3C0E" w:rsidRPr="0032060A">
        <w:rPr>
          <w:rFonts w:eastAsia="Times New Roman"/>
          <w:sz w:val="32"/>
          <w:szCs w:val="32"/>
          <w:lang w:eastAsia="ru-RU"/>
        </w:rPr>
        <w:t>N</w:t>
      </w:r>
      <w:proofErr w:type="gramEnd"/>
      <w:r w:rsidR="004A3C0E" w:rsidRPr="0032060A">
        <w:rPr>
          <w:rFonts w:eastAsia="Times New Roman"/>
          <w:sz w:val="32"/>
          <w:szCs w:val="32"/>
          <w:bdr w:val="none" w:sz="0" w:space="0" w:color="auto" w:frame="1"/>
          <w:vertAlign w:val="subscript"/>
          <w:lang w:eastAsia="ru-RU"/>
        </w:rPr>
        <w:t>продисс</w:t>
      </w:r>
      <w:proofErr w:type="spellEnd"/>
      <w:r w:rsidR="004A3C0E" w:rsidRPr="0032060A">
        <w:rPr>
          <w:rFonts w:eastAsia="Times New Roman"/>
          <w:sz w:val="32"/>
          <w:szCs w:val="32"/>
          <w:lang w:eastAsia="ru-RU"/>
        </w:rPr>
        <w:t> </w:t>
      </w:r>
      <w:r w:rsidR="002674E6" w:rsidRPr="0032060A">
        <w:rPr>
          <w:rFonts w:eastAsia="Times New Roman"/>
          <w:sz w:val="32"/>
          <w:szCs w:val="32"/>
          <w:lang w:eastAsia="ru-RU"/>
        </w:rPr>
        <w:t>– </w:t>
      </w:r>
      <w:r w:rsidR="004A3C0E" w:rsidRPr="0032060A">
        <w:rPr>
          <w:rFonts w:eastAsia="Times New Roman"/>
          <w:sz w:val="32"/>
          <w:szCs w:val="32"/>
          <w:lang w:eastAsia="ru-RU"/>
        </w:rPr>
        <w:t xml:space="preserve">это число </w:t>
      </w:r>
      <w:proofErr w:type="spellStart"/>
      <w:r w:rsidR="004A3C0E" w:rsidRPr="0032060A">
        <w:rPr>
          <w:rFonts w:eastAsia="Times New Roman"/>
          <w:sz w:val="32"/>
          <w:szCs w:val="32"/>
          <w:lang w:eastAsia="ru-RU"/>
        </w:rPr>
        <w:t>продиссоциировавших</w:t>
      </w:r>
      <w:proofErr w:type="spellEnd"/>
      <w:r w:rsidR="004A3C0E" w:rsidRPr="0032060A">
        <w:rPr>
          <w:rFonts w:eastAsia="Times New Roman"/>
          <w:sz w:val="32"/>
          <w:szCs w:val="32"/>
          <w:lang w:eastAsia="ru-RU"/>
        </w:rPr>
        <w:t xml:space="preserve"> молекул,</w:t>
      </w:r>
    </w:p>
    <w:p w14:paraId="2A05171E" w14:textId="494BD87D" w:rsidR="004A3C0E" w:rsidRPr="0032060A" w:rsidRDefault="004A3C0E" w:rsidP="00454479">
      <w:pPr>
        <w:spacing w:line="240" w:lineRule="auto"/>
        <w:ind w:firstLine="709"/>
        <w:jc w:val="both"/>
        <w:rPr>
          <w:rFonts w:eastAsia="Times New Roman"/>
          <w:sz w:val="32"/>
          <w:szCs w:val="32"/>
          <w:lang w:eastAsia="ru-RU"/>
        </w:rPr>
      </w:pPr>
      <w:proofErr w:type="spellStart"/>
      <w:r w:rsidRPr="0032060A">
        <w:rPr>
          <w:rFonts w:eastAsia="Times New Roman"/>
          <w:sz w:val="32"/>
          <w:szCs w:val="32"/>
          <w:lang w:eastAsia="ru-RU"/>
        </w:rPr>
        <w:t>N</w:t>
      </w:r>
      <w:r w:rsidR="002674E6" w:rsidRPr="0032060A">
        <w:rPr>
          <w:rFonts w:eastAsia="Times New Roman"/>
          <w:sz w:val="32"/>
          <w:szCs w:val="32"/>
          <w:bdr w:val="none" w:sz="0" w:space="0" w:color="auto" w:frame="1"/>
          <w:vertAlign w:val="subscript"/>
          <w:lang w:eastAsia="ru-RU"/>
        </w:rPr>
        <w:t>исх</w:t>
      </w:r>
      <w:proofErr w:type="spellEnd"/>
      <w:r w:rsidR="002674E6" w:rsidRPr="0032060A">
        <w:rPr>
          <w:rFonts w:eastAsia="Times New Roman"/>
          <w:sz w:val="32"/>
          <w:szCs w:val="32"/>
          <w:bdr w:val="none" w:sz="0" w:space="0" w:color="auto" w:frame="1"/>
          <w:vertAlign w:val="subscript"/>
          <w:lang w:eastAsia="ru-RU"/>
        </w:rPr>
        <w:t> </w:t>
      </w:r>
      <w:r w:rsidR="002674E6" w:rsidRPr="0032060A">
        <w:rPr>
          <w:rFonts w:eastAsia="Times New Roman"/>
          <w:sz w:val="32"/>
          <w:szCs w:val="32"/>
          <w:lang w:eastAsia="ru-RU"/>
        </w:rPr>
        <w:t>– это</w:t>
      </w:r>
      <w:r w:rsidRPr="0032060A">
        <w:rPr>
          <w:rFonts w:eastAsia="Times New Roman"/>
          <w:sz w:val="32"/>
          <w:szCs w:val="32"/>
          <w:lang w:eastAsia="ru-RU"/>
        </w:rPr>
        <w:t xml:space="preserve"> исходное число молекул.</w:t>
      </w:r>
    </w:p>
    <w:p w14:paraId="2054AD39" w14:textId="66BCFD50"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 степени диссоциации электролиты делят на делят на </w:t>
      </w:r>
      <w:r w:rsidR="002674E6" w:rsidRPr="0032060A">
        <w:rPr>
          <w:rFonts w:eastAsia="Times New Roman"/>
          <w:b/>
          <w:bCs/>
          <w:sz w:val="32"/>
          <w:szCs w:val="32"/>
          <w:lang w:eastAsia="ru-RU"/>
        </w:rPr>
        <w:t>сильные и</w:t>
      </w:r>
      <w:r w:rsidRPr="0032060A">
        <w:rPr>
          <w:rFonts w:eastAsia="Times New Roman"/>
          <w:sz w:val="32"/>
          <w:szCs w:val="32"/>
          <w:lang w:eastAsia="ru-RU"/>
        </w:rPr>
        <w:t> </w:t>
      </w:r>
      <w:r w:rsidRPr="0032060A">
        <w:rPr>
          <w:rFonts w:eastAsia="Times New Roman"/>
          <w:b/>
          <w:bCs/>
          <w:sz w:val="32"/>
          <w:szCs w:val="32"/>
          <w:lang w:eastAsia="ru-RU"/>
        </w:rPr>
        <w:t>слабые</w:t>
      </w:r>
      <w:r w:rsidRPr="0032060A">
        <w:rPr>
          <w:rFonts w:eastAsia="Times New Roman"/>
          <w:sz w:val="32"/>
          <w:szCs w:val="32"/>
          <w:lang w:eastAsia="ru-RU"/>
        </w:rPr>
        <w:t>.</w:t>
      </w:r>
    </w:p>
    <w:p w14:paraId="6B861695" w14:textId="6B3C1132"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Сильные электролиты (α</w:t>
      </w:r>
      <w:r w:rsidR="00FE0A0F">
        <w:rPr>
          <w:rFonts w:eastAsia="Times New Roman"/>
          <w:b/>
          <w:bCs/>
          <w:sz w:val="32"/>
          <w:szCs w:val="32"/>
          <w:lang w:eastAsia="ru-RU"/>
        </w:rPr>
        <w:t xml:space="preserve"> </w:t>
      </w:r>
      <w:r w:rsidRPr="0032060A">
        <w:rPr>
          <w:rFonts w:eastAsia="Times New Roman"/>
          <w:b/>
          <w:bCs/>
          <w:sz w:val="32"/>
          <w:szCs w:val="32"/>
          <w:lang w:eastAsia="ru-RU"/>
        </w:rPr>
        <w:t>≈</w:t>
      </w:r>
      <w:r w:rsidR="00FE0A0F">
        <w:rPr>
          <w:rFonts w:eastAsia="Times New Roman"/>
          <w:b/>
          <w:bCs/>
          <w:sz w:val="32"/>
          <w:szCs w:val="32"/>
          <w:lang w:eastAsia="ru-RU"/>
        </w:rPr>
        <w:t xml:space="preserve"> </w:t>
      </w:r>
      <w:r w:rsidRPr="0032060A">
        <w:rPr>
          <w:rFonts w:eastAsia="Times New Roman"/>
          <w:b/>
          <w:bCs/>
          <w:sz w:val="32"/>
          <w:szCs w:val="32"/>
          <w:lang w:eastAsia="ru-RU"/>
        </w:rPr>
        <w:t>1):</w:t>
      </w:r>
    </w:p>
    <w:p w14:paraId="121D38C9" w14:textId="5E0E653E" w:rsidR="004A3C0E" w:rsidRPr="00834949" w:rsidRDefault="004A3C0E" w:rsidP="00454479">
      <w:pPr>
        <w:spacing w:line="240" w:lineRule="auto"/>
        <w:ind w:firstLine="709"/>
        <w:jc w:val="both"/>
        <w:rPr>
          <w:rFonts w:eastAsia="Times New Roman"/>
          <w:sz w:val="32"/>
          <w:szCs w:val="32"/>
          <w:lang w:eastAsia="ru-RU"/>
        </w:rPr>
      </w:pPr>
      <w:r w:rsidRPr="00834949">
        <w:rPr>
          <w:rFonts w:eastAsia="Times New Roman"/>
          <w:bCs/>
          <w:sz w:val="32"/>
          <w:szCs w:val="32"/>
          <w:lang w:eastAsia="ru-RU"/>
        </w:rPr>
        <w:t>1.</w:t>
      </w:r>
      <w:r w:rsidRPr="00834949">
        <w:rPr>
          <w:rFonts w:eastAsia="Times New Roman"/>
          <w:sz w:val="32"/>
          <w:szCs w:val="32"/>
          <w:lang w:eastAsia="ru-RU"/>
        </w:rPr>
        <w:t xml:space="preserve"> Все растворимые соли (в том числе соли органических кислот </w:t>
      </w:r>
      <w:r w:rsidR="002674E6" w:rsidRPr="00834949">
        <w:rPr>
          <w:rFonts w:eastAsia="Times New Roman"/>
          <w:sz w:val="32"/>
          <w:szCs w:val="32"/>
          <w:lang w:eastAsia="ru-RU"/>
        </w:rPr>
        <w:t>– ацетат</w:t>
      </w:r>
      <w:r w:rsidRPr="00834949">
        <w:rPr>
          <w:rFonts w:eastAsia="Times New Roman"/>
          <w:sz w:val="32"/>
          <w:szCs w:val="32"/>
          <w:lang w:eastAsia="ru-RU"/>
        </w:rPr>
        <w:t xml:space="preserve"> калия CH</w:t>
      </w:r>
      <w:r w:rsidRPr="00834949">
        <w:rPr>
          <w:rFonts w:eastAsia="Times New Roman"/>
          <w:sz w:val="32"/>
          <w:szCs w:val="32"/>
          <w:bdr w:val="none" w:sz="0" w:space="0" w:color="auto" w:frame="1"/>
          <w:vertAlign w:val="subscript"/>
          <w:lang w:eastAsia="ru-RU"/>
        </w:rPr>
        <w:t>3</w:t>
      </w:r>
      <w:r w:rsidRPr="00834949">
        <w:rPr>
          <w:rFonts w:eastAsia="Times New Roman"/>
          <w:sz w:val="32"/>
          <w:szCs w:val="32"/>
          <w:lang w:eastAsia="ru-RU"/>
        </w:rPr>
        <w:t xml:space="preserve">COOK, формиат натрия </w:t>
      </w:r>
      <w:proofErr w:type="spellStart"/>
      <w:r w:rsidRPr="00834949">
        <w:rPr>
          <w:rFonts w:eastAsia="Times New Roman"/>
          <w:sz w:val="32"/>
          <w:szCs w:val="32"/>
          <w:lang w:eastAsia="ru-RU"/>
        </w:rPr>
        <w:t>HCOONa</w:t>
      </w:r>
      <w:proofErr w:type="spellEnd"/>
      <w:r w:rsidRPr="00834949">
        <w:rPr>
          <w:rFonts w:eastAsia="Times New Roman"/>
          <w:sz w:val="32"/>
          <w:szCs w:val="32"/>
          <w:lang w:eastAsia="ru-RU"/>
        </w:rPr>
        <w:t xml:space="preserve"> и др.)</w:t>
      </w:r>
    </w:p>
    <w:p w14:paraId="061824CE" w14:textId="07A2A973" w:rsidR="004A3C0E" w:rsidRPr="00834949" w:rsidRDefault="004A3C0E" w:rsidP="00454479">
      <w:pPr>
        <w:spacing w:line="240" w:lineRule="auto"/>
        <w:ind w:firstLine="709"/>
        <w:jc w:val="both"/>
        <w:rPr>
          <w:rFonts w:eastAsia="Times New Roman"/>
          <w:sz w:val="32"/>
          <w:szCs w:val="32"/>
          <w:lang w:eastAsia="ru-RU"/>
        </w:rPr>
      </w:pPr>
      <w:r w:rsidRPr="00834949">
        <w:rPr>
          <w:rFonts w:eastAsia="Times New Roman"/>
          <w:bCs/>
          <w:sz w:val="32"/>
          <w:szCs w:val="32"/>
          <w:lang w:eastAsia="ru-RU"/>
        </w:rPr>
        <w:t>2.</w:t>
      </w:r>
      <w:r w:rsidRPr="00834949">
        <w:rPr>
          <w:rFonts w:eastAsia="Times New Roman"/>
          <w:sz w:val="32"/>
          <w:szCs w:val="32"/>
          <w:lang w:eastAsia="ru-RU"/>
        </w:rPr>
        <w:t xml:space="preserve"> Сильные кислоты: </w:t>
      </w:r>
      <w:proofErr w:type="spellStart"/>
      <w:r w:rsidRPr="00834949">
        <w:rPr>
          <w:rFonts w:eastAsia="Times New Roman"/>
          <w:sz w:val="32"/>
          <w:szCs w:val="32"/>
          <w:lang w:eastAsia="ru-RU"/>
        </w:rPr>
        <w:t>HCl</w:t>
      </w:r>
      <w:proofErr w:type="spellEnd"/>
      <w:r w:rsidRPr="00834949">
        <w:rPr>
          <w:rFonts w:eastAsia="Times New Roman"/>
          <w:sz w:val="32"/>
          <w:szCs w:val="32"/>
          <w:lang w:eastAsia="ru-RU"/>
        </w:rPr>
        <w:t xml:space="preserve">, HI, </w:t>
      </w:r>
      <w:proofErr w:type="spellStart"/>
      <w:r w:rsidRPr="00834949">
        <w:rPr>
          <w:rFonts w:eastAsia="Times New Roman"/>
          <w:sz w:val="32"/>
          <w:szCs w:val="32"/>
          <w:lang w:eastAsia="ru-RU"/>
        </w:rPr>
        <w:t>HBr</w:t>
      </w:r>
      <w:proofErr w:type="spellEnd"/>
      <w:r w:rsidRPr="00834949">
        <w:rPr>
          <w:rFonts w:eastAsia="Times New Roman"/>
          <w:sz w:val="32"/>
          <w:szCs w:val="32"/>
          <w:lang w:eastAsia="ru-RU"/>
        </w:rPr>
        <w:t>, HNO</w:t>
      </w:r>
      <w:r w:rsidRPr="00834949">
        <w:rPr>
          <w:rFonts w:eastAsia="Times New Roman"/>
          <w:sz w:val="32"/>
          <w:szCs w:val="32"/>
          <w:bdr w:val="none" w:sz="0" w:space="0" w:color="auto" w:frame="1"/>
          <w:vertAlign w:val="subscript"/>
          <w:lang w:eastAsia="ru-RU"/>
        </w:rPr>
        <w:t>3</w:t>
      </w:r>
      <w:r w:rsidRPr="00834949">
        <w:rPr>
          <w:rFonts w:eastAsia="Times New Roman"/>
          <w:sz w:val="32"/>
          <w:szCs w:val="32"/>
          <w:lang w:eastAsia="ru-RU"/>
        </w:rPr>
        <w:t>, H</w:t>
      </w:r>
      <w:r w:rsidRPr="00834949">
        <w:rPr>
          <w:rFonts w:eastAsia="Times New Roman"/>
          <w:sz w:val="32"/>
          <w:szCs w:val="32"/>
          <w:bdr w:val="none" w:sz="0" w:space="0" w:color="auto" w:frame="1"/>
          <w:vertAlign w:val="subscript"/>
          <w:lang w:eastAsia="ru-RU"/>
        </w:rPr>
        <w:t>2</w:t>
      </w:r>
      <w:r w:rsidRPr="00834949">
        <w:rPr>
          <w:rFonts w:eastAsia="Times New Roman"/>
          <w:sz w:val="32"/>
          <w:szCs w:val="32"/>
          <w:lang w:eastAsia="ru-RU"/>
        </w:rPr>
        <w:t>SO</w:t>
      </w:r>
      <w:r w:rsidRPr="00834949">
        <w:rPr>
          <w:rFonts w:eastAsia="Times New Roman"/>
          <w:sz w:val="32"/>
          <w:szCs w:val="32"/>
          <w:bdr w:val="none" w:sz="0" w:space="0" w:color="auto" w:frame="1"/>
          <w:vertAlign w:val="subscript"/>
          <w:lang w:eastAsia="ru-RU"/>
        </w:rPr>
        <w:t>4</w:t>
      </w:r>
      <w:r w:rsidRPr="00834949">
        <w:rPr>
          <w:rFonts w:eastAsia="Times New Roman"/>
          <w:sz w:val="32"/>
          <w:szCs w:val="32"/>
          <w:lang w:eastAsia="ru-RU"/>
        </w:rPr>
        <w:t> (по первой ступени), HClO</w:t>
      </w:r>
      <w:r w:rsidRPr="00834949">
        <w:rPr>
          <w:rFonts w:eastAsia="Times New Roman"/>
          <w:sz w:val="32"/>
          <w:szCs w:val="32"/>
          <w:bdr w:val="none" w:sz="0" w:space="0" w:color="auto" w:frame="1"/>
          <w:vertAlign w:val="subscript"/>
          <w:lang w:eastAsia="ru-RU"/>
        </w:rPr>
        <w:t>4</w:t>
      </w:r>
      <w:r w:rsidRPr="00834949">
        <w:rPr>
          <w:rFonts w:eastAsia="Times New Roman"/>
          <w:sz w:val="32"/>
          <w:szCs w:val="32"/>
          <w:lang w:eastAsia="ru-RU"/>
        </w:rPr>
        <w:t> и др.;</w:t>
      </w:r>
    </w:p>
    <w:p w14:paraId="6748A5A3" w14:textId="77777777" w:rsidR="004A3C0E" w:rsidRPr="00834949" w:rsidRDefault="004A3C0E" w:rsidP="00454479">
      <w:pPr>
        <w:spacing w:line="240" w:lineRule="auto"/>
        <w:ind w:firstLine="709"/>
        <w:jc w:val="both"/>
        <w:rPr>
          <w:rFonts w:eastAsia="Times New Roman"/>
          <w:sz w:val="32"/>
          <w:szCs w:val="32"/>
          <w:lang w:eastAsia="ru-RU"/>
        </w:rPr>
      </w:pPr>
      <w:r w:rsidRPr="00834949">
        <w:rPr>
          <w:rFonts w:eastAsia="Times New Roman"/>
          <w:bCs/>
          <w:sz w:val="32"/>
          <w:szCs w:val="32"/>
          <w:lang w:eastAsia="ru-RU"/>
        </w:rPr>
        <w:t>3.</w:t>
      </w:r>
      <w:r w:rsidRPr="00834949">
        <w:rPr>
          <w:rFonts w:eastAsia="Times New Roman"/>
          <w:sz w:val="32"/>
          <w:szCs w:val="32"/>
          <w:lang w:eastAsia="ru-RU"/>
        </w:rPr>
        <w:t xml:space="preserve"> Щелочи: </w:t>
      </w:r>
      <w:proofErr w:type="spellStart"/>
      <w:r w:rsidRPr="00834949">
        <w:rPr>
          <w:rFonts w:eastAsia="Times New Roman"/>
          <w:sz w:val="32"/>
          <w:szCs w:val="32"/>
          <w:lang w:eastAsia="ru-RU"/>
        </w:rPr>
        <w:t>NaOH</w:t>
      </w:r>
      <w:proofErr w:type="spellEnd"/>
      <w:r w:rsidRPr="00834949">
        <w:rPr>
          <w:rFonts w:eastAsia="Times New Roman"/>
          <w:sz w:val="32"/>
          <w:szCs w:val="32"/>
          <w:lang w:eastAsia="ru-RU"/>
        </w:rPr>
        <w:t xml:space="preserve">, KOH, </w:t>
      </w:r>
      <w:proofErr w:type="spellStart"/>
      <w:r w:rsidRPr="00834949">
        <w:rPr>
          <w:rFonts w:eastAsia="Times New Roman"/>
          <w:sz w:val="32"/>
          <w:szCs w:val="32"/>
          <w:lang w:eastAsia="ru-RU"/>
        </w:rPr>
        <w:t>LiOH</w:t>
      </w:r>
      <w:proofErr w:type="spellEnd"/>
      <w:r w:rsidRPr="00834949">
        <w:rPr>
          <w:rFonts w:eastAsia="Times New Roman"/>
          <w:sz w:val="32"/>
          <w:szCs w:val="32"/>
          <w:lang w:eastAsia="ru-RU"/>
        </w:rPr>
        <w:t xml:space="preserve">, </w:t>
      </w:r>
      <w:proofErr w:type="spellStart"/>
      <w:r w:rsidRPr="00834949">
        <w:rPr>
          <w:rFonts w:eastAsia="Times New Roman"/>
          <w:sz w:val="32"/>
          <w:szCs w:val="32"/>
          <w:lang w:eastAsia="ru-RU"/>
        </w:rPr>
        <w:t>RbOH</w:t>
      </w:r>
      <w:proofErr w:type="spellEnd"/>
      <w:r w:rsidRPr="00834949">
        <w:rPr>
          <w:rFonts w:eastAsia="Times New Roman"/>
          <w:sz w:val="32"/>
          <w:szCs w:val="32"/>
          <w:lang w:eastAsia="ru-RU"/>
        </w:rPr>
        <w:t xml:space="preserve">, </w:t>
      </w:r>
      <w:proofErr w:type="spellStart"/>
      <w:r w:rsidRPr="00834949">
        <w:rPr>
          <w:rFonts w:eastAsia="Times New Roman"/>
          <w:sz w:val="32"/>
          <w:szCs w:val="32"/>
          <w:lang w:eastAsia="ru-RU"/>
        </w:rPr>
        <w:t>CsOH</w:t>
      </w:r>
      <w:proofErr w:type="spellEnd"/>
      <w:r w:rsidRPr="00834949">
        <w:rPr>
          <w:rFonts w:eastAsia="Times New Roman"/>
          <w:sz w:val="32"/>
          <w:szCs w:val="32"/>
          <w:lang w:eastAsia="ru-RU"/>
        </w:rPr>
        <w:t xml:space="preserve">; </w:t>
      </w:r>
      <w:proofErr w:type="spellStart"/>
      <w:r w:rsidRPr="00834949">
        <w:rPr>
          <w:rFonts w:eastAsia="Times New Roman"/>
          <w:sz w:val="32"/>
          <w:szCs w:val="32"/>
          <w:lang w:eastAsia="ru-RU"/>
        </w:rPr>
        <w:t>Ca</w:t>
      </w:r>
      <w:proofErr w:type="spellEnd"/>
      <w:r w:rsidRPr="00834949">
        <w:rPr>
          <w:rFonts w:eastAsia="Times New Roman"/>
          <w:sz w:val="32"/>
          <w:szCs w:val="32"/>
          <w:lang w:eastAsia="ru-RU"/>
        </w:rPr>
        <w:t>(OH)</w:t>
      </w:r>
      <w:r w:rsidRPr="00834949">
        <w:rPr>
          <w:rFonts w:eastAsia="Times New Roman"/>
          <w:sz w:val="32"/>
          <w:szCs w:val="32"/>
          <w:bdr w:val="none" w:sz="0" w:space="0" w:color="auto" w:frame="1"/>
          <w:vertAlign w:val="subscript"/>
          <w:lang w:eastAsia="ru-RU"/>
        </w:rPr>
        <w:t>2</w:t>
      </w:r>
      <w:r w:rsidRPr="00834949">
        <w:rPr>
          <w:rFonts w:eastAsia="Times New Roman"/>
          <w:sz w:val="32"/>
          <w:szCs w:val="32"/>
          <w:lang w:eastAsia="ru-RU"/>
        </w:rPr>
        <w:t xml:space="preserve">, </w:t>
      </w:r>
      <w:proofErr w:type="spellStart"/>
      <w:r w:rsidRPr="00834949">
        <w:rPr>
          <w:rFonts w:eastAsia="Times New Roman"/>
          <w:sz w:val="32"/>
          <w:szCs w:val="32"/>
          <w:lang w:eastAsia="ru-RU"/>
        </w:rPr>
        <w:t>Sr</w:t>
      </w:r>
      <w:proofErr w:type="spellEnd"/>
      <w:r w:rsidRPr="00834949">
        <w:rPr>
          <w:rFonts w:eastAsia="Times New Roman"/>
          <w:sz w:val="32"/>
          <w:szCs w:val="32"/>
          <w:lang w:eastAsia="ru-RU"/>
        </w:rPr>
        <w:t>(OH)</w:t>
      </w:r>
      <w:r w:rsidRPr="00834949">
        <w:rPr>
          <w:rFonts w:eastAsia="Times New Roman"/>
          <w:sz w:val="32"/>
          <w:szCs w:val="32"/>
          <w:bdr w:val="none" w:sz="0" w:space="0" w:color="auto" w:frame="1"/>
          <w:vertAlign w:val="subscript"/>
          <w:lang w:eastAsia="ru-RU"/>
        </w:rPr>
        <w:t>2</w:t>
      </w:r>
      <w:r w:rsidRPr="00834949">
        <w:rPr>
          <w:rFonts w:eastAsia="Times New Roman"/>
          <w:sz w:val="32"/>
          <w:szCs w:val="32"/>
          <w:lang w:eastAsia="ru-RU"/>
        </w:rPr>
        <w:t xml:space="preserve">, </w:t>
      </w:r>
      <w:proofErr w:type="spellStart"/>
      <w:r w:rsidRPr="00834949">
        <w:rPr>
          <w:rFonts w:eastAsia="Times New Roman"/>
          <w:sz w:val="32"/>
          <w:szCs w:val="32"/>
          <w:lang w:eastAsia="ru-RU"/>
        </w:rPr>
        <w:t>Ba</w:t>
      </w:r>
      <w:proofErr w:type="spellEnd"/>
      <w:r w:rsidRPr="00834949">
        <w:rPr>
          <w:rFonts w:eastAsia="Times New Roman"/>
          <w:sz w:val="32"/>
          <w:szCs w:val="32"/>
          <w:lang w:eastAsia="ru-RU"/>
        </w:rPr>
        <w:t>(OH)</w:t>
      </w:r>
      <w:r w:rsidRPr="00834949">
        <w:rPr>
          <w:rFonts w:eastAsia="Times New Roman"/>
          <w:sz w:val="32"/>
          <w:szCs w:val="32"/>
          <w:bdr w:val="none" w:sz="0" w:space="0" w:color="auto" w:frame="1"/>
          <w:vertAlign w:val="subscript"/>
          <w:lang w:eastAsia="ru-RU"/>
        </w:rPr>
        <w:t>2</w:t>
      </w:r>
      <w:r w:rsidRPr="00834949">
        <w:rPr>
          <w:rFonts w:eastAsia="Times New Roman"/>
          <w:sz w:val="32"/>
          <w:szCs w:val="32"/>
          <w:lang w:eastAsia="ru-RU"/>
        </w:rPr>
        <w:t>.</w:t>
      </w:r>
    </w:p>
    <w:p w14:paraId="69073DE5" w14:textId="7F6F6880"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Сильные электролиты</w:t>
      </w:r>
      <w:r w:rsidRPr="0032060A">
        <w:rPr>
          <w:rFonts w:eastAsia="Times New Roman"/>
          <w:sz w:val="32"/>
          <w:szCs w:val="32"/>
          <w:lang w:eastAsia="ru-RU"/>
        </w:rPr>
        <w:t> распадаются на ионы практически полностью в водных растворах, но только в </w:t>
      </w:r>
      <w:hyperlink r:id="rId85" w:tooltip="Растворы" w:history="1">
        <w:r w:rsidRPr="002674E6">
          <w:rPr>
            <w:rFonts w:eastAsia="Times New Roman"/>
            <w:sz w:val="32"/>
            <w:szCs w:val="32"/>
            <w:lang w:eastAsia="ru-RU"/>
          </w:rPr>
          <w:t>ненасыщенных</w:t>
        </w:r>
      </w:hyperlink>
      <w:r w:rsidRPr="002674E6">
        <w:rPr>
          <w:rFonts w:eastAsia="Times New Roman"/>
          <w:sz w:val="32"/>
          <w:szCs w:val="32"/>
          <w:lang w:eastAsia="ru-RU"/>
        </w:rPr>
        <w:t>.</w:t>
      </w:r>
      <w:r w:rsidRPr="0032060A">
        <w:rPr>
          <w:rFonts w:eastAsia="Times New Roman"/>
          <w:sz w:val="32"/>
          <w:szCs w:val="32"/>
          <w:lang w:eastAsia="ru-RU"/>
        </w:rPr>
        <w:t xml:space="preserve"> В </w:t>
      </w:r>
      <w:hyperlink r:id="rId86" w:tooltip="Растворы" w:history="1">
        <w:r w:rsidRPr="002674E6">
          <w:rPr>
            <w:rFonts w:eastAsia="Times New Roman"/>
            <w:sz w:val="32"/>
            <w:szCs w:val="32"/>
            <w:lang w:eastAsia="ru-RU"/>
          </w:rPr>
          <w:t>насыщенных</w:t>
        </w:r>
      </w:hyperlink>
      <w:r w:rsidRPr="002674E6">
        <w:rPr>
          <w:rFonts w:eastAsia="Times New Roman"/>
          <w:sz w:val="32"/>
          <w:szCs w:val="32"/>
          <w:lang w:eastAsia="ru-RU"/>
        </w:rPr>
        <w:t> </w:t>
      </w:r>
      <w:r w:rsidRPr="0032060A">
        <w:rPr>
          <w:rFonts w:eastAsia="Times New Roman"/>
          <w:sz w:val="32"/>
          <w:szCs w:val="32"/>
          <w:lang w:eastAsia="ru-RU"/>
        </w:rPr>
        <w:t>растворах даже сильные электролиты могут распадаться только частично. Т.е. степень диссоциации сильных электролитов α приблизительно равна 1 только для ненасыщенных растворов веществ. В насыщенных или концентрированны</w:t>
      </w:r>
      <w:r w:rsidR="002674E6">
        <w:rPr>
          <w:rFonts w:eastAsia="Times New Roman"/>
          <w:sz w:val="32"/>
          <w:szCs w:val="32"/>
          <w:lang w:eastAsia="ru-RU"/>
        </w:rPr>
        <w:t>х</w:t>
      </w:r>
      <w:r w:rsidRPr="0032060A">
        <w:rPr>
          <w:rFonts w:eastAsia="Times New Roman"/>
          <w:sz w:val="32"/>
          <w:szCs w:val="32"/>
          <w:lang w:eastAsia="ru-RU"/>
        </w:rPr>
        <w:t xml:space="preserve"> растворах степень диссоциации сильных электролитов может быть меньше или равна 1: α≤1.</w:t>
      </w:r>
    </w:p>
    <w:p w14:paraId="55DE78AB"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Слабые электролиты (α&lt;1):</w:t>
      </w:r>
    </w:p>
    <w:p w14:paraId="52C82956"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Слабые кислоты, в т.ч. органические;</w:t>
      </w:r>
    </w:p>
    <w:p w14:paraId="63E6B3B0"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2.</w:t>
      </w:r>
      <w:r w:rsidRPr="0032060A">
        <w:rPr>
          <w:rFonts w:eastAsia="Times New Roman"/>
          <w:sz w:val="32"/>
          <w:szCs w:val="32"/>
          <w:lang w:eastAsia="ru-RU"/>
        </w:rPr>
        <w:t> Нерастворимые основания и гидроксид аммония NH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OH;</w:t>
      </w:r>
    </w:p>
    <w:p w14:paraId="248852E9"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w:t>
      </w:r>
      <w:r w:rsidRPr="0032060A">
        <w:rPr>
          <w:rFonts w:eastAsia="Times New Roman"/>
          <w:sz w:val="32"/>
          <w:szCs w:val="32"/>
          <w:lang w:eastAsia="ru-RU"/>
        </w:rPr>
        <w:t> Нерастворимые и некоторые малорастворимые соли (в зависимости от растворимости).</w:t>
      </w:r>
    </w:p>
    <w:p w14:paraId="1CE184AC" w14:textId="77777777" w:rsidR="004A3C0E" w:rsidRPr="0032060A" w:rsidRDefault="004A3C0E" w:rsidP="00454479">
      <w:pPr>
        <w:spacing w:line="240" w:lineRule="auto"/>
        <w:ind w:firstLine="709"/>
        <w:jc w:val="both"/>
        <w:rPr>
          <w:rFonts w:eastAsia="Times New Roman"/>
          <w:sz w:val="32"/>
          <w:szCs w:val="32"/>
          <w:lang w:eastAsia="ru-RU"/>
        </w:rPr>
      </w:pPr>
      <w:proofErr w:type="spellStart"/>
      <w:r w:rsidRPr="0032060A">
        <w:rPr>
          <w:rFonts w:eastAsia="Times New Roman"/>
          <w:b/>
          <w:bCs/>
          <w:sz w:val="32"/>
          <w:szCs w:val="32"/>
          <w:lang w:eastAsia="ru-RU"/>
        </w:rPr>
        <w:t>Неэлектролиты</w:t>
      </w:r>
      <w:proofErr w:type="spellEnd"/>
      <w:r w:rsidRPr="0032060A">
        <w:rPr>
          <w:rFonts w:eastAsia="Times New Roman"/>
          <w:b/>
          <w:bCs/>
          <w:sz w:val="32"/>
          <w:szCs w:val="32"/>
          <w:lang w:eastAsia="ru-RU"/>
        </w:rPr>
        <w:t>:</w:t>
      </w:r>
    </w:p>
    <w:p w14:paraId="12AB6DAA"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Оксиды, не взаимодействующие с водой (взаимодействующие с водой оксиды при растворении в воде вступают в химическую реакцию с образованием гидроксидов);</w:t>
      </w:r>
    </w:p>
    <w:p w14:paraId="559AC88E"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w:t>
      </w:r>
      <w:r w:rsidRPr="0032060A">
        <w:rPr>
          <w:rFonts w:eastAsia="Times New Roman"/>
          <w:sz w:val="32"/>
          <w:szCs w:val="32"/>
          <w:lang w:eastAsia="ru-RU"/>
        </w:rPr>
        <w:t> Простые вещества;</w:t>
      </w:r>
    </w:p>
    <w:p w14:paraId="2E0CD976" w14:textId="3B0E50DF" w:rsidR="004A3C0E"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w:t>
      </w:r>
      <w:r w:rsidRPr="0032060A">
        <w:rPr>
          <w:rFonts w:eastAsia="Times New Roman"/>
          <w:sz w:val="32"/>
          <w:szCs w:val="32"/>
          <w:lang w:eastAsia="ru-RU"/>
        </w:rPr>
        <w:t xml:space="preserve"> Большинство органических веществ со </w:t>
      </w:r>
      <w:proofErr w:type="spellStart"/>
      <w:r w:rsidRPr="0032060A">
        <w:rPr>
          <w:rFonts w:eastAsia="Times New Roman"/>
          <w:sz w:val="32"/>
          <w:szCs w:val="32"/>
          <w:lang w:eastAsia="ru-RU"/>
        </w:rPr>
        <w:t>слабополярными</w:t>
      </w:r>
      <w:proofErr w:type="spellEnd"/>
      <w:r w:rsidRPr="0032060A">
        <w:rPr>
          <w:rFonts w:eastAsia="Times New Roman"/>
          <w:sz w:val="32"/>
          <w:szCs w:val="32"/>
          <w:lang w:eastAsia="ru-RU"/>
        </w:rPr>
        <w:t xml:space="preserve"> или неполярными связями (альдегиды, кетоны, углеводороды и т.д.).</w:t>
      </w:r>
    </w:p>
    <w:p w14:paraId="66358828" w14:textId="7A6C9F99" w:rsidR="00C34392" w:rsidRDefault="00C34392" w:rsidP="00454479">
      <w:pPr>
        <w:spacing w:line="240" w:lineRule="auto"/>
        <w:ind w:firstLine="709"/>
        <w:jc w:val="both"/>
        <w:rPr>
          <w:rFonts w:eastAsia="Times New Roman"/>
          <w:sz w:val="32"/>
          <w:szCs w:val="32"/>
          <w:lang w:eastAsia="ru-RU"/>
        </w:rPr>
      </w:pPr>
    </w:p>
    <w:p w14:paraId="2EB54A7D" w14:textId="6DC56B17" w:rsidR="00C34392" w:rsidRDefault="00C34392" w:rsidP="00454479">
      <w:pPr>
        <w:spacing w:line="240" w:lineRule="auto"/>
        <w:ind w:firstLine="709"/>
        <w:jc w:val="both"/>
        <w:rPr>
          <w:rFonts w:eastAsia="Times New Roman"/>
          <w:i/>
          <w:iCs/>
          <w:sz w:val="32"/>
          <w:szCs w:val="32"/>
          <w:lang w:eastAsia="ru-RU"/>
        </w:rPr>
      </w:pPr>
      <w:r w:rsidRPr="00087958">
        <w:rPr>
          <w:rFonts w:eastAsia="Times New Roman"/>
          <w:i/>
          <w:iCs/>
          <w:sz w:val="32"/>
          <w:szCs w:val="32"/>
          <w:lang w:eastAsia="ru-RU"/>
        </w:rPr>
        <w:t>Таблица 3 – Классификация веществ по степени диссоциации</w:t>
      </w:r>
    </w:p>
    <w:p w14:paraId="49AA3B01" w14:textId="77777777" w:rsidR="00087958" w:rsidRPr="00087958" w:rsidRDefault="00087958" w:rsidP="00454479">
      <w:pPr>
        <w:spacing w:line="240" w:lineRule="auto"/>
        <w:ind w:firstLine="709"/>
        <w:jc w:val="both"/>
        <w:rPr>
          <w:rFonts w:eastAsia="Times New Roman"/>
          <w:i/>
          <w:iCs/>
          <w:sz w:val="12"/>
          <w:szCs w:val="12"/>
          <w:lang w:eastAsia="ru-RU"/>
        </w:rPr>
      </w:pPr>
    </w:p>
    <w:p w14:paraId="3DFF5098" w14:textId="77777777" w:rsidR="004A3C0E" w:rsidRPr="0032060A" w:rsidRDefault="004A3C0E" w:rsidP="00454479">
      <w:pPr>
        <w:spacing w:line="240" w:lineRule="auto"/>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3EE363DA" wp14:editId="6899091D">
            <wp:extent cx="5048250" cy="2828290"/>
            <wp:effectExtent l="0" t="0" r="0" b="0"/>
            <wp:docPr id="47" name="Рисунок 47" descr="Электролиты">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олиты">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56987" cy="2833185"/>
                    </a:xfrm>
                    <a:prstGeom prst="rect">
                      <a:avLst/>
                    </a:prstGeom>
                    <a:noFill/>
                    <a:ln>
                      <a:noFill/>
                    </a:ln>
                  </pic:spPr>
                </pic:pic>
              </a:graphicData>
            </a:graphic>
          </wp:inline>
        </w:drawing>
      </w:r>
    </w:p>
    <w:p w14:paraId="06C3B110"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sz w:val="32"/>
          <w:szCs w:val="32"/>
          <w:lang w:eastAsia="ru-RU"/>
        </w:rPr>
        <w:t>Как диссоциируют вещества? По степени диссоциации различают </w:t>
      </w:r>
      <w:r w:rsidRPr="00C34392">
        <w:rPr>
          <w:rFonts w:eastAsia="Times New Roman"/>
          <w:bCs/>
          <w:sz w:val="32"/>
          <w:szCs w:val="32"/>
          <w:lang w:eastAsia="ru-RU"/>
        </w:rPr>
        <w:t>сильные</w:t>
      </w:r>
      <w:r w:rsidRPr="00C34392">
        <w:rPr>
          <w:rFonts w:eastAsia="Times New Roman"/>
          <w:sz w:val="32"/>
          <w:szCs w:val="32"/>
          <w:lang w:eastAsia="ru-RU"/>
        </w:rPr>
        <w:t> и </w:t>
      </w:r>
      <w:r w:rsidRPr="00C34392">
        <w:rPr>
          <w:rFonts w:eastAsia="Times New Roman"/>
          <w:bCs/>
          <w:sz w:val="32"/>
          <w:szCs w:val="32"/>
          <w:lang w:eastAsia="ru-RU"/>
        </w:rPr>
        <w:t>слабые</w:t>
      </w:r>
      <w:r w:rsidRPr="00C34392">
        <w:rPr>
          <w:rFonts w:eastAsia="Times New Roman"/>
          <w:sz w:val="32"/>
          <w:szCs w:val="32"/>
          <w:lang w:eastAsia="ru-RU"/>
        </w:rPr>
        <w:t> электролиты.</w:t>
      </w:r>
    </w:p>
    <w:p w14:paraId="1C6C5E20" w14:textId="3F1C7375" w:rsidR="004A3C0E" w:rsidRPr="0032060A"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Сильные электролиты</w:t>
      </w:r>
      <w:r w:rsidRPr="0032060A">
        <w:rPr>
          <w:rFonts w:eastAsia="Times New Roman"/>
          <w:sz w:val="32"/>
          <w:szCs w:val="32"/>
          <w:lang w:eastAsia="ru-RU"/>
        </w:rPr>
        <w:t> диссоциируют полностью (в насыщенных растворах</w:t>
      </w:r>
      <w:r w:rsidR="002674E6" w:rsidRPr="0032060A">
        <w:rPr>
          <w:rFonts w:eastAsia="Times New Roman"/>
          <w:sz w:val="32"/>
          <w:szCs w:val="32"/>
          <w:lang w:eastAsia="ru-RU"/>
        </w:rPr>
        <w:t>), в</w:t>
      </w:r>
      <w:r w:rsidRPr="0032060A">
        <w:rPr>
          <w:rFonts w:eastAsia="Times New Roman"/>
          <w:sz w:val="32"/>
          <w:szCs w:val="32"/>
          <w:lang w:eastAsia="ru-RU"/>
        </w:rPr>
        <w:t xml:space="preserve"> одну ступень, все молекулы распадаются на ионы, практически необратимо. Обратите внимание </w:t>
      </w:r>
      <w:r w:rsidR="002674E6" w:rsidRPr="0032060A">
        <w:rPr>
          <w:rFonts w:eastAsia="Times New Roman"/>
          <w:sz w:val="32"/>
          <w:szCs w:val="32"/>
          <w:lang w:eastAsia="ru-RU"/>
        </w:rPr>
        <w:t>– при</w:t>
      </w:r>
      <w:r w:rsidRPr="0032060A">
        <w:rPr>
          <w:rFonts w:eastAsia="Times New Roman"/>
          <w:sz w:val="32"/>
          <w:szCs w:val="32"/>
          <w:lang w:eastAsia="ru-RU"/>
        </w:rPr>
        <w:t xml:space="preserve"> диссоциации в растворе образуются только устойчивые ионы. Самые распространенные ионы можно найти в таблице растворимости </w:t>
      </w:r>
      <w:r w:rsidR="002674E6" w:rsidRPr="0032060A">
        <w:rPr>
          <w:rFonts w:eastAsia="Times New Roman"/>
          <w:sz w:val="32"/>
          <w:szCs w:val="32"/>
          <w:lang w:eastAsia="ru-RU"/>
        </w:rPr>
        <w:t>– это</w:t>
      </w:r>
      <w:r w:rsidRPr="0032060A">
        <w:rPr>
          <w:rFonts w:eastAsia="Times New Roman"/>
          <w:sz w:val="32"/>
          <w:szCs w:val="32"/>
          <w:lang w:eastAsia="ru-RU"/>
        </w:rPr>
        <w:t xml:space="preserve"> ваша официальная шпаргалка на любом экзамене.  Степень диссоци</w:t>
      </w:r>
      <w:r w:rsidRPr="0032060A">
        <w:rPr>
          <w:rFonts w:eastAsia="Times New Roman"/>
          <w:sz w:val="32"/>
          <w:szCs w:val="32"/>
          <w:lang w:eastAsia="ru-RU"/>
        </w:rPr>
        <w:lastRenderedPageBreak/>
        <w:t>ации сильных электролитов примерно равна 1. Например, при диссоциации фосфата натрия образуются ионы Na</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PO</w:t>
      </w:r>
      <w:r w:rsidRPr="0032060A">
        <w:rPr>
          <w:rFonts w:eastAsia="Times New Roman"/>
          <w:sz w:val="32"/>
          <w:szCs w:val="32"/>
          <w:bdr w:val="none" w:sz="0" w:space="0" w:color="auto" w:frame="1"/>
          <w:vertAlign w:val="subscript"/>
          <w:lang w:eastAsia="ru-RU"/>
        </w:rPr>
        <w:t>4</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w:t>
      </w:r>
    </w:p>
    <w:p w14:paraId="0463A4A8" w14:textId="77777777" w:rsidR="004A3C0E" w:rsidRPr="002674E6" w:rsidRDefault="004A3C0E" w:rsidP="00454479">
      <w:pPr>
        <w:spacing w:line="240" w:lineRule="auto"/>
        <w:ind w:firstLine="709"/>
        <w:jc w:val="both"/>
        <w:rPr>
          <w:rFonts w:eastAsia="Times New Roman"/>
          <w:sz w:val="32"/>
          <w:szCs w:val="32"/>
          <w:lang w:val="en-US" w:eastAsia="ru-RU"/>
        </w:rPr>
      </w:pPr>
      <w:r w:rsidRPr="002674E6">
        <w:rPr>
          <w:rFonts w:eastAsia="Times New Roman"/>
          <w:bCs/>
          <w:sz w:val="32"/>
          <w:szCs w:val="32"/>
          <w:lang w:val="en-US" w:eastAsia="ru-RU"/>
        </w:rPr>
        <w:t>Na</w:t>
      </w:r>
      <w:r w:rsidRPr="002674E6">
        <w:rPr>
          <w:rFonts w:eastAsia="Times New Roman"/>
          <w:sz w:val="32"/>
          <w:szCs w:val="32"/>
          <w:bdr w:val="none" w:sz="0" w:space="0" w:color="auto" w:frame="1"/>
          <w:vertAlign w:val="subscript"/>
          <w:lang w:val="en-US" w:eastAsia="ru-RU"/>
        </w:rPr>
        <w:t>3</w:t>
      </w:r>
      <w:r w:rsidRPr="002674E6">
        <w:rPr>
          <w:rFonts w:eastAsia="Times New Roman"/>
          <w:bCs/>
          <w:sz w:val="32"/>
          <w:szCs w:val="32"/>
          <w:lang w:val="en-US" w:eastAsia="ru-RU"/>
        </w:rPr>
        <w:t>PO</w:t>
      </w:r>
      <w:r w:rsidRPr="002674E6">
        <w:rPr>
          <w:rFonts w:eastAsia="Times New Roman"/>
          <w:sz w:val="32"/>
          <w:szCs w:val="32"/>
          <w:bdr w:val="none" w:sz="0" w:space="0" w:color="auto" w:frame="1"/>
          <w:vertAlign w:val="subscript"/>
          <w:lang w:val="en-US" w:eastAsia="ru-RU"/>
        </w:rPr>
        <w:t>4</w:t>
      </w:r>
      <w:r w:rsidRPr="002674E6">
        <w:rPr>
          <w:rFonts w:eastAsia="Times New Roman"/>
          <w:bCs/>
          <w:sz w:val="32"/>
          <w:szCs w:val="32"/>
          <w:lang w:val="en-US" w:eastAsia="ru-RU"/>
        </w:rPr>
        <w:t> → 3Na</w:t>
      </w:r>
      <w:r w:rsidRPr="002674E6">
        <w:rPr>
          <w:rFonts w:eastAsia="Times New Roman"/>
          <w:sz w:val="32"/>
          <w:szCs w:val="32"/>
          <w:bdr w:val="none" w:sz="0" w:space="0" w:color="auto" w:frame="1"/>
          <w:vertAlign w:val="superscript"/>
          <w:lang w:val="en-US" w:eastAsia="ru-RU"/>
        </w:rPr>
        <w:t>+</w:t>
      </w:r>
      <w:r w:rsidRPr="002674E6">
        <w:rPr>
          <w:rFonts w:eastAsia="Times New Roman"/>
          <w:bCs/>
          <w:sz w:val="32"/>
          <w:szCs w:val="32"/>
          <w:lang w:val="en-US" w:eastAsia="ru-RU"/>
        </w:rPr>
        <w:t> +PO</w:t>
      </w:r>
      <w:r w:rsidRPr="002674E6">
        <w:rPr>
          <w:rFonts w:eastAsia="Times New Roman"/>
          <w:sz w:val="32"/>
          <w:szCs w:val="32"/>
          <w:bdr w:val="none" w:sz="0" w:space="0" w:color="auto" w:frame="1"/>
          <w:vertAlign w:val="subscript"/>
          <w:lang w:val="en-US" w:eastAsia="ru-RU"/>
        </w:rPr>
        <w:t>4</w:t>
      </w:r>
      <w:r w:rsidRPr="002674E6">
        <w:rPr>
          <w:rFonts w:eastAsia="Times New Roman"/>
          <w:sz w:val="32"/>
          <w:szCs w:val="32"/>
          <w:bdr w:val="none" w:sz="0" w:space="0" w:color="auto" w:frame="1"/>
          <w:vertAlign w:val="superscript"/>
          <w:lang w:val="en-US" w:eastAsia="ru-RU"/>
        </w:rPr>
        <w:t>3-</w:t>
      </w:r>
    </w:p>
    <w:p w14:paraId="7DB068E4" w14:textId="41861543" w:rsidR="004A3C0E" w:rsidRPr="002674E6" w:rsidRDefault="004A3C0E" w:rsidP="00454479">
      <w:pPr>
        <w:spacing w:line="240" w:lineRule="auto"/>
        <w:ind w:firstLine="709"/>
        <w:jc w:val="both"/>
        <w:rPr>
          <w:rFonts w:eastAsia="Times New Roman"/>
          <w:sz w:val="32"/>
          <w:szCs w:val="32"/>
          <w:lang w:val="en-US" w:eastAsia="ru-RU"/>
        </w:rPr>
      </w:pPr>
      <w:r w:rsidRPr="002674E6">
        <w:rPr>
          <w:rFonts w:eastAsia="Times New Roman"/>
          <w:bCs/>
          <w:sz w:val="32"/>
          <w:szCs w:val="32"/>
          <w:lang w:val="en-US" w:eastAsia="ru-RU"/>
        </w:rPr>
        <w:t>NH</w:t>
      </w:r>
      <w:r w:rsidRPr="002674E6">
        <w:rPr>
          <w:rFonts w:eastAsia="Times New Roman"/>
          <w:sz w:val="32"/>
          <w:szCs w:val="32"/>
          <w:bdr w:val="none" w:sz="0" w:space="0" w:color="auto" w:frame="1"/>
          <w:vertAlign w:val="subscript"/>
          <w:lang w:val="en-US" w:eastAsia="ru-RU"/>
        </w:rPr>
        <w:t>4</w:t>
      </w:r>
      <w:proofErr w:type="gramStart"/>
      <w:r w:rsidRPr="002674E6">
        <w:rPr>
          <w:rFonts w:eastAsia="Times New Roman"/>
          <w:bCs/>
          <w:sz w:val="32"/>
          <w:szCs w:val="32"/>
          <w:lang w:val="en-US" w:eastAsia="ru-RU"/>
        </w:rPr>
        <w:t>Cr(</w:t>
      </w:r>
      <w:proofErr w:type="gramEnd"/>
      <w:r w:rsidRPr="002674E6">
        <w:rPr>
          <w:rFonts w:eastAsia="Times New Roman"/>
          <w:bCs/>
          <w:sz w:val="32"/>
          <w:szCs w:val="32"/>
          <w:lang w:val="en-US" w:eastAsia="ru-RU"/>
        </w:rPr>
        <w:t>SO</w:t>
      </w:r>
      <w:r w:rsidRPr="002674E6">
        <w:rPr>
          <w:rFonts w:eastAsia="Times New Roman"/>
          <w:sz w:val="32"/>
          <w:szCs w:val="32"/>
          <w:bdr w:val="none" w:sz="0" w:space="0" w:color="auto" w:frame="1"/>
          <w:vertAlign w:val="subscript"/>
          <w:lang w:val="en-US" w:eastAsia="ru-RU"/>
        </w:rPr>
        <w:t>4</w:t>
      </w:r>
      <w:r w:rsidRPr="002674E6">
        <w:rPr>
          <w:rFonts w:eastAsia="Times New Roman"/>
          <w:bCs/>
          <w:sz w:val="32"/>
          <w:szCs w:val="32"/>
          <w:lang w:val="en-US" w:eastAsia="ru-RU"/>
        </w:rPr>
        <w:t>)</w:t>
      </w:r>
      <w:r w:rsidRPr="002674E6">
        <w:rPr>
          <w:rFonts w:eastAsia="Times New Roman"/>
          <w:sz w:val="32"/>
          <w:szCs w:val="32"/>
          <w:bdr w:val="none" w:sz="0" w:space="0" w:color="auto" w:frame="1"/>
          <w:vertAlign w:val="subscript"/>
          <w:lang w:val="en-US" w:eastAsia="ru-RU"/>
        </w:rPr>
        <w:t>2</w:t>
      </w:r>
      <w:r w:rsidRPr="002674E6">
        <w:rPr>
          <w:rFonts w:eastAsia="Times New Roman"/>
          <w:bCs/>
          <w:sz w:val="32"/>
          <w:szCs w:val="32"/>
          <w:lang w:val="en-US" w:eastAsia="ru-RU"/>
        </w:rPr>
        <w:t>  →  NH</w:t>
      </w:r>
      <w:r w:rsidRPr="002674E6">
        <w:rPr>
          <w:rFonts w:eastAsia="Times New Roman"/>
          <w:sz w:val="32"/>
          <w:szCs w:val="32"/>
          <w:bdr w:val="none" w:sz="0" w:space="0" w:color="auto" w:frame="1"/>
          <w:vertAlign w:val="subscript"/>
          <w:lang w:val="en-US" w:eastAsia="ru-RU"/>
        </w:rPr>
        <w:t>4</w:t>
      </w:r>
      <w:r w:rsidRPr="002674E6">
        <w:rPr>
          <w:rFonts w:eastAsia="Times New Roman"/>
          <w:sz w:val="32"/>
          <w:szCs w:val="32"/>
          <w:bdr w:val="none" w:sz="0" w:space="0" w:color="auto" w:frame="1"/>
          <w:vertAlign w:val="superscript"/>
          <w:lang w:val="en-US" w:eastAsia="ru-RU"/>
        </w:rPr>
        <w:t>+</w:t>
      </w:r>
      <w:r w:rsidRPr="002674E6">
        <w:rPr>
          <w:rFonts w:eastAsia="Times New Roman"/>
          <w:bCs/>
          <w:sz w:val="32"/>
          <w:szCs w:val="32"/>
          <w:lang w:val="en-US" w:eastAsia="ru-RU"/>
        </w:rPr>
        <w:t> + Cr</w:t>
      </w:r>
      <w:r w:rsidRPr="002674E6">
        <w:rPr>
          <w:rFonts w:eastAsia="Times New Roman"/>
          <w:sz w:val="32"/>
          <w:szCs w:val="32"/>
          <w:bdr w:val="none" w:sz="0" w:space="0" w:color="auto" w:frame="1"/>
          <w:vertAlign w:val="superscript"/>
          <w:lang w:val="en-US" w:eastAsia="ru-RU"/>
        </w:rPr>
        <w:t>3+</w:t>
      </w:r>
      <w:r w:rsidRPr="002674E6">
        <w:rPr>
          <w:rFonts w:eastAsia="Times New Roman"/>
          <w:bCs/>
          <w:sz w:val="32"/>
          <w:szCs w:val="32"/>
          <w:lang w:val="en-US" w:eastAsia="ru-RU"/>
        </w:rPr>
        <w:t> + 2SO</w:t>
      </w:r>
      <w:r w:rsidRPr="002674E6">
        <w:rPr>
          <w:rFonts w:eastAsia="Times New Roman"/>
          <w:sz w:val="32"/>
          <w:szCs w:val="32"/>
          <w:bdr w:val="none" w:sz="0" w:space="0" w:color="auto" w:frame="1"/>
          <w:vertAlign w:val="subscript"/>
          <w:lang w:val="en-US" w:eastAsia="ru-RU"/>
        </w:rPr>
        <w:t>4</w:t>
      </w:r>
      <w:r w:rsidRPr="002674E6">
        <w:rPr>
          <w:rFonts w:eastAsia="Times New Roman"/>
          <w:sz w:val="32"/>
          <w:szCs w:val="32"/>
          <w:bdr w:val="none" w:sz="0" w:space="0" w:color="auto" w:frame="1"/>
          <w:vertAlign w:val="superscript"/>
          <w:lang w:val="en-US" w:eastAsia="ru-RU"/>
        </w:rPr>
        <w:t>2–</w:t>
      </w:r>
    </w:p>
    <w:p w14:paraId="73B4E4F1"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Диссоциация </w:t>
      </w:r>
      <w:r w:rsidRPr="00C34392">
        <w:rPr>
          <w:rFonts w:eastAsia="Times New Roman"/>
          <w:bCs/>
          <w:sz w:val="32"/>
          <w:szCs w:val="32"/>
          <w:lang w:eastAsia="ru-RU"/>
        </w:rPr>
        <w:t>слабых электролитов</w:t>
      </w:r>
      <w:r w:rsidRPr="00C34392">
        <w:rPr>
          <w:rFonts w:eastAsia="Times New Roman"/>
          <w:sz w:val="32"/>
          <w:szCs w:val="32"/>
          <w:lang w:eastAsia="ru-RU"/>
        </w:rPr>
        <w:t xml:space="preserve">: многоосновных кислот и </w:t>
      </w:r>
      <w:proofErr w:type="spellStart"/>
      <w:r w:rsidRPr="00C34392">
        <w:rPr>
          <w:rFonts w:eastAsia="Times New Roman"/>
          <w:sz w:val="32"/>
          <w:szCs w:val="32"/>
          <w:lang w:eastAsia="ru-RU"/>
        </w:rPr>
        <w:t>многокислотных</w:t>
      </w:r>
      <w:proofErr w:type="spellEnd"/>
      <w:r w:rsidRPr="00C34392">
        <w:rPr>
          <w:rFonts w:eastAsia="Times New Roman"/>
          <w:sz w:val="32"/>
          <w:szCs w:val="32"/>
          <w:lang w:eastAsia="ru-RU"/>
        </w:rPr>
        <w:t xml:space="preserve"> оснований </w:t>
      </w:r>
      <w:r w:rsidRPr="00C34392">
        <w:rPr>
          <w:rFonts w:eastAsia="Times New Roman"/>
          <w:bCs/>
          <w:sz w:val="32"/>
          <w:szCs w:val="32"/>
          <w:lang w:eastAsia="ru-RU"/>
        </w:rPr>
        <w:t>происходит ступенчато и обратимо</w:t>
      </w:r>
      <w:r w:rsidRPr="00C34392">
        <w:rPr>
          <w:rFonts w:eastAsia="Times New Roman"/>
          <w:sz w:val="32"/>
          <w:szCs w:val="32"/>
          <w:lang w:eastAsia="ru-RU"/>
        </w:rPr>
        <w:t>.</w:t>
      </w:r>
      <w:r w:rsidRPr="0032060A">
        <w:rPr>
          <w:rFonts w:eastAsia="Times New Roman"/>
          <w:sz w:val="32"/>
          <w:szCs w:val="32"/>
          <w:lang w:eastAsia="ru-RU"/>
        </w:rPr>
        <w:t xml:space="preserve"> Т.е. при диссоциации слабых электролитов распадается на ионы только очень небольшая часть исходных частиц. Например, угольная кислота:</w:t>
      </w:r>
    </w:p>
    <w:p w14:paraId="7DBFE3F6"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CO</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 H</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 HCO</w:t>
      </w:r>
      <w:r w:rsidRPr="007608C5">
        <w:rPr>
          <w:rFonts w:eastAsia="Times New Roman"/>
          <w:sz w:val="32"/>
          <w:szCs w:val="32"/>
          <w:bdr w:val="none" w:sz="0" w:space="0" w:color="auto" w:frame="1"/>
          <w:vertAlign w:val="subscript"/>
          <w:lang w:eastAsia="ru-RU"/>
        </w:rPr>
        <w:t>3</w:t>
      </w:r>
      <w:r w:rsidRPr="007608C5">
        <w:rPr>
          <w:rFonts w:eastAsia="Times New Roman"/>
          <w:sz w:val="32"/>
          <w:szCs w:val="32"/>
          <w:bdr w:val="none" w:sz="0" w:space="0" w:color="auto" w:frame="1"/>
          <w:vertAlign w:val="superscript"/>
          <w:lang w:eastAsia="ru-RU"/>
        </w:rPr>
        <w:t>–</w:t>
      </w:r>
    </w:p>
    <w:p w14:paraId="459962A8"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HCO</w:t>
      </w:r>
      <w:r w:rsidRPr="007608C5">
        <w:rPr>
          <w:rFonts w:eastAsia="Times New Roman"/>
          <w:sz w:val="32"/>
          <w:szCs w:val="32"/>
          <w:bdr w:val="none" w:sz="0" w:space="0" w:color="auto" w:frame="1"/>
          <w:vertAlign w:val="subscript"/>
          <w:lang w:eastAsia="ru-RU"/>
        </w:rPr>
        <w:t>3</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 H</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 CO</w:t>
      </w:r>
      <w:r w:rsidRPr="007608C5">
        <w:rPr>
          <w:rFonts w:eastAsia="Times New Roman"/>
          <w:sz w:val="32"/>
          <w:szCs w:val="32"/>
          <w:bdr w:val="none" w:sz="0" w:space="0" w:color="auto" w:frame="1"/>
          <w:vertAlign w:val="subscript"/>
          <w:lang w:eastAsia="ru-RU"/>
        </w:rPr>
        <w:t>3</w:t>
      </w:r>
      <w:r w:rsidRPr="007608C5">
        <w:rPr>
          <w:rFonts w:eastAsia="Times New Roman"/>
          <w:sz w:val="32"/>
          <w:szCs w:val="32"/>
          <w:bdr w:val="none" w:sz="0" w:space="0" w:color="auto" w:frame="1"/>
          <w:vertAlign w:val="superscript"/>
          <w:lang w:eastAsia="ru-RU"/>
        </w:rPr>
        <w:t>2–</w:t>
      </w:r>
    </w:p>
    <w:p w14:paraId="286A9E79"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Гидроксид магния диссоциирует также в 2 ступени:</w:t>
      </w:r>
    </w:p>
    <w:p w14:paraId="1D4E60D3" w14:textId="77777777" w:rsidR="004A3C0E" w:rsidRPr="007608C5" w:rsidRDefault="004A3C0E" w:rsidP="00454479">
      <w:pPr>
        <w:spacing w:line="240" w:lineRule="auto"/>
        <w:ind w:firstLine="709"/>
        <w:jc w:val="both"/>
        <w:rPr>
          <w:rFonts w:eastAsia="Times New Roman"/>
          <w:sz w:val="32"/>
          <w:szCs w:val="32"/>
          <w:lang w:val="en-US" w:eastAsia="ru-RU"/>
        </w:rPr>
      </w:pPr>
      <w:proofErr w:type="gramStart"/>
      <w:r w:rsidRPr="007608C5">
        <w:rPr>
          <w:rFonts w:eastAsia="Times New Roman"/>
          <w:bCs/>
          <w:sz w:val="32"/>
          <w:szCs w:val="32"/>
          <w:lang w:val="en-US" w:eastAsia="ru-RU"/>
        </w:rPr>
        <w:t>Mg(</w:t>
      </w:r>
      <w:proofErr w:type="gramEnd"/>
      <w:r w:rsidRPr="007608C5">
        <w:rPr>
          <w:rFonts w:eastAsia="Times New Roman"/>
          <w:bCs/>
          <w:sz w:val="32"/>
          <w:szCs w:val="32"/>
          <w:lang w:val="en-US" w:eastAsia="ru-RU"/>
        </w:rPr>
        <w:t>OH)</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 </w:t>
      </w:r>
      <w:r w:rsidRPr="007608C5">
        <w:rPr>
          <w:rFonts w:ascii="Cambria Math" w:eastAsia="Times New Roman" w:hAnsi="Cambria Math" w:cs="Cambria Math"/>
          <w:bCs/>
          <w:sz w:val="32"/>
          <w:szCs w:val="32"/>
          <w:lang w:val="en-US" w:eastAsia="ru-RU"/>
        </w:rPr>
        <w:t>⇄</w:t>
      </w:r>
      <w:r w:rsidRPr="007608C5">
        <w:rPr>
          <w:rFonts w:eastAsia="Times New Roman"/>
          <w:bCs/>
          <w:sz w:val="32"/>
          <w:szCs w:val="32"/>
          <w:lang w:val="en-US" w:eastAsia="ru-RU"/>
        </w:rPr>
        <w:t xml:space="preserve"> Mg(OH) + OH</w:t>
      </w:r>
      <w:r w:rsidRPr="007608C5">
        <w:rPr>
          <w:rFonts w:eastAsia="Times New Roman"/>
          <w:sz w:val="32"/>
          <w:szCs w:val="32"/>
          <w:bdr w:val="none" w:sz="0" w:space="0" w:color="auto" w:frame="1"/>
          <w:vertAlign w:val="superscript"/>
          <w:lang w:val="en-US" w:eastAsia="ru-RU"/>
        </w:rPr>
        <w:t>–</w:t>
      </w:r>
    </w:p>
    <w:p w14:paraId="62E54276" w14:textId="77777777" w:rsidR="004A3C0E" w:rsidRPr="007608C5" w:rsidRDefault="004A3C0E" w:rsidP="00454479">
      <w:pPr>
        <w:spacing w:line="240" w:lineRule="auto"/>
        <w:ind w:firstLine="709"/>
        <w:jc w:val="both"/>
        <w:rPr>
          <w:rFonts w:eastAsia="Times New Roman"/>
          <w:sz w:val="32"/>
          <w:szCs w:val="32"/>
          <w:lang w:eastAsia="ru-RU"/>
        </w:rPr>
      </w:pPr>
      <w:proofErr w:type="spellStart"/>
      <w:r w:rsidRPr="007608C5">
        <w:rPr>
          <w:rFonts w:eastAsia="Times New Roman"/>
          <w:bCs/>
          <w:sz w:val="32"/>
          <w:szCs w:val="32"/>
          <w:lang w:eastAsia="ru-RU"/>
        </w:rPr>
        <w:t>Mg</w:t>
      </w:r>
      <w:proofErr w:type="spellEnd"/>
      <w:r w:rsidRPr="007608C5">
        <w:rPr>
          <w:rFonts w:eastAsia="Times New Roman"/>
          <w:bCs/>
          <w:sz w:val="32"/>
          <w:szCs w:val="32"/>
          <w:lang w:eastAsia="ru-RU"/>
        </w:rPr>
        <w:t>(OH)</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w:t>
      </w:r>
      <w:r w:rsidRPr="007608C5">
        <w:rPr>
          <w:rFonts w:ascii="Cambria Math" w:eastAsia="Times New Roman" w:hAnsi="Cambria Math" w:cs="Cambria Math"/>
          <w:bCs/>
          <w:sz w:val="32"/>
          <w:szCs w:val="32"/>
          <w:lang w:eastAsia="ru-RU"/>
        </w:rPr>
        <w:t>⇄</w:t>
      </w:r>
      <w:r w:rsidRPr="007608C5">
        <w:rPr>
          <w:rFonts w:eastAsia="Times New Roman"/>
          <w:bCs/>
          <w:sz w:val="32"/>
          <w:szCs w:val="32"/>
          <w:lang w:eastAsia="ru-RU"/>
        </w:rPr>
        <w:t xml:space="preserve"> Mg</w:t>
      </w:r>
      <w:r w:rsidRPr="007608C5">
        <w:rPr>
          <w:rFonts w:eastAsia="Times New Roman"/>
          <w:sz w:val="32"/>
          <w:szCs w:val="32"/>
          <w:bdr w:val="none" w:sz="0" w:space="0" w:color="auto" w:frame="1"/>
          <w:vertAlign w:val="superscript"/>
          <w:lang w:eastAsia="ru-RU"/>
        </w:rPr>
        <w:t>2+ </w:t>
      </w:r>
      <w:r w:rsidRPr="007608C5">
        <w:rPr>
          <w:rFonts w:eastAsia="Times New Roman"/>
          <w:bCs/>
          <w:sz w:val="32"/>
          <w:szCs w:val="32"/>
          <w:lang w:eastAsia="ru-RU"/>
        </w:rPr>
        <w:t>+ OH</w:t>
      </w:r>
      <w:r w:rsidRPr="007608C5">
        <w:rPr>
          <w:rFonts w:eastAsia="Times New Roman"/>
          <w:sz w:val="32"/>
          <w:szCs w:val="32"/>
          <w:bdr w:val="none" w:sz="0" w:space="0" w:color="auto" w:frame="1"/>
          <w:vertAlign w:val="superscript"/>
          <w:lang w:eastAsia="ru-RU"/>
        </w:rPr>
        <w:t>–</w:t>
      </w:r>
    </w:p>
    <w:p w14:paraId="10339178" w14:textId="108D82A2"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Кислые соли диссоциируют также </w:t>
      </w:r>
      <w:r w:rsidRPr="00C34392">
        <w:rPr>
          <w:rFonts w:eastAsia="Times New Roman"/>
          <w:bCs/>
          <w:sz w:val="32"/>
          <w:szCs w:val="32"/>
          <w:lang w:eastAsia="ru-RU"/>
        </w:rPr>
        <w:t>ступенчато</w:t>
      </w:r>
      <w:r w:rsidRPr="00C34392">
        <w:rPr>
          <w:rFonts w:eastAsia="Times New Roman"/>
          <w:sz w:val="32"/>
          <w:szCs w:val="32"/>
          <w:lang w:eastAsia="ru-RU"/>
        </w:rPr>
        <w:t>,</w:t>
      </w:r>
      <w:r w:rsidRPr="0032060A">
        <w:rPr>
          <w:rFonts w:eastAsia="Times New Roman"/>
          <w:sz w:val="32"/>
          <w:szCs w:val="32"/>
          <w:lang w:eastAsia="ru-RU"/>
        </w:rPr>
        <w:t xml:space="preserve"> сначала разрываются ионные связи, затем </w:t>
      </w:r>
      <w:r w:rsidR="002674E6" w:rsidRPr="0032060A">
        <w:rPr>
          <w:rFonts w:eastAsia="Times New Roman"/>
          <w:sz w:val="32"/>
          <w:szCs w:val="32"/>
          <w:lang w:eastAsia="ru-RU"/>
        </w:rPr>
        <w:t>– </w:t>
      </w:r>
      <w:r w:rsidRPr="0032060A">
        <w:rPr>
          <w:rFonts w:eastAsia="Times New Roman"/>
          <w:sz w:val="32"/>
          <w:szCs w:val="32"/>
          <w:lang w:eastAsia="ru-RU"/>
        </w:rPr>
        <w:t xml:space="preserve">ковалентные полярные. Например, </w:t>
      </w:r>
      <w:proofErr w:type="spellStart"/>
      <w:r w:rsidRPr="0032060A">
        <w:rPr>
          <w:rFonts w:eastAsia="Times New Roman"/>
          <w:sz w:val="32"/>
          <w:szCs w:val="32"/>
          <w:lang w:eastAsia="ru-RU"/>
        </w:rPr>
        <w:t>гидрокабонат</w:t>
      </w:r>
      <w:proofErr w:type="spellEnd"/>
      <w:r w:rsidRPr="0032060A">
        <w:rPr>
          <w:rFonts w:eastAsia="Times New Roman"/>
          <w:sz w:val="32"/>
          <w:szCs w:val="32"/>
          <w:lang w:eastAsia="ru-RU"/>
        </w:rPr>
        <w:t xml:space="preserve"> калия и </w:t>
      </w:r>
      <w:proofErr w:type="spellStart"/>
      <w:r w:rsidRPr="0032060A">
        <w:rPr>
          <w:rFonts w:eastAsia="Times New Roman"/>
          <w:sz w:val="32"/>
          <w:szCs w:val="32"/>
          <w:lang w:eastAsia="ru-RU"/>
        </w:rPr>
        <w:t>гидроксохлорид</w:t>
      </w:r>
      <w:proofErr w:type="spellEnd"/>
      <w:r w:rsidRPr="0032060A">
        <w:rPr>
          <w:rFonts w:eastAsia="Times New Roman"/>
          <w:sz w:val="32"/>
          <w:szCs w:val="32"/>
          <w:lang w:eastAsia="ru-RU"/>
        </w:rPr>
        <w:t xml:space="preserve"> магния:</w:t>
      </w:r>
    </w:p>
    <w:p w14:paraId="256071F3"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KHCO</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w:t>
      </w:r>
      <w:r w:rsidRPr="007608C5">
        <w:rPr>
          <w:rFonts w:ascii="Cambria Math" w:eastAsia="Times New Roman" w:hAnsi="Cambria Math" w:cs="Cambria Math"/>
          <w:bCs/>
          <w:sz w:val="32"/>
          <w:szCs w:val="32"/>
          <w:lang w:eastAsia="ru-RU"/>
        </w:rPr>
        <w:t>⇄</w:t>
      </w:r>
      <w:r w:rsidRPr="007608C5">
        <w:rPr>
          <w:rFonts w:eastAsia="Times New Roman"/>
          <w:bCs/>
          <w:sz w:val="32"/>
          <w:szCs w:val="32"/>
          <w:lang w:eastAsia="ru-RU"/>
        </w:rPr>
        <w:t xml:space="preserve"> K</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 HCO</w:t>
      </w:r>
      <w:r w:rsidRPr="007608C5">
        <w:rPr>
          <w:rFonts w:eastAsia="Times New Roman"/>
          <w:sz w:val="32"/>
          <w:szCs w:val="32"/>
          <w:bdr w:val="none" w:sz="0" w:space="0" w:color="auto" w:frame="1"/>
          <w:vertAlign w:val="subscript"/>
          <w:lang w:eastAsia="ru-RU"/>
        </w:rPr>
        <w:t>3</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(α=1)        </w:t>
      </w:r>
    </w:p>
    <w:p w14:paraId="00004A74" w14:textId="77777777" w:rsidR="004A3C0E" w:rsidRPr="007608C5" w:rsidRDefault="004A3C0E" w:rsidP="00454479">
      <w:pPr>
        <w:spacing w:line="240" w:lineRule="auto"/>
        <w:ind w:firstLine="709"/>
        <w:jc w:val="both"/>
        <w:rPr>
          <w:rFonts w:eastAsia="Times New Roman"/>
          <w:sz w:val="32"/>
          <w:szCs w:val="32"/>
          <w:lang w:val="en-US" w:eastAsia="ru-RU"/>
        </w:rPr>
      </w:pPr>
      <w:r w:rsidRPr="007608C5">
        <w:rPr>
          <w:rFonts w:eastAsia="Times New Roman"/>
          <w:bCs/>
          <w:sz w:val="32"/>
          <w:szCs w:val="32"/>
          <w:lang w:val="en-US" w:eastAsia="ru-RU"/>
        </w:rPr>
        <w:t>HCO</w:t>
      </w:r>
      <w:r w:rsidRPr="007608C5">
        <w:rPr>
          <w:rFonts w:eastAsia="Times New Roman"/>
          <w:sz w:val="32"/>
          <w:szCs w:val="32"/>
          <w:bdr w:val="none" w:sz="0" w:space="0" w:color="auto" w:frame="1"/>
          <w:vertAlign w:val="subscript"/>
          <w:lang w:val="en-US" w:eastAsia="ru-RU"/>
        </w:rPr>
        <w:t>3</w:t>
      </w:r>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w:t>
      </w:r>
      <w:r w:rsidRPr="007608C5">
        <w:rPr>
          <w:rFonts w:ascii="Cambria Math" w:eastAsia="Times New Roman" w:hAnsi="Cambria Math" w:cs="Cambria Math"/>
          <w:bCs/>
          <w:sz w:val="32"/>
          <w:szCs w:val="32"/>
          <w:lang w:val="en-US" w:eastAsia="ru-RU"/>
        </w:rPr>
        <w:t>⇄</w:t>
      </w:r>
      <w:r w:rsidRPr="007608C5">
        <w:rPr>
          <w:rFonts w:eastAsia="Times New Roman"/>
          <w:bCs/>
          <w:sz w:val="32"/>
          <w:szCs w:val="32"/>
          <w:lang w:val="en-US" w:eastAsia="ru-RU"/>
        </w:rPr>
        <w:t xml:space="preserve"> H</w:t>
      </w:r>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 CO</w:t>
      </w:r>
      <w:r w:rsidRPr="007608C5">
        <w:rPr>
          <w:rFonts w:eastAsia="Times New Roman"/>
          <w:sz w:val="32"/>
          <w:szCs w:val="32"/>
          <w:bdr w:val="none" w:sz="0" w:space="0" w:color="auto" w:frame="1"/>
          <w:vertAlign w:val="subscript"/>
          <w:lang w:val="en-US" w:eastAsia="ru-RU"/>
        </w:rPr>
        <w:t>3</w:t>
      </w:r>
      <w:r w:rsidRPr="007608C5">
        <w:rPr>
          <w:rFonts w:eastAsia="Times New Roman"/>
          <w:sz w:val="32"/>
          <w:szCs w:val="32"/>
          <w:bdr w:val="none" w:sz="0" w:space="0" w:color="auto" w:frame="1"/>
          <w:vertAlign w:val="superscript"/>
          <w:lang w:val="en-US" w:eastAsia="ru-RU"/>
        </w:rPr>
        <w:t>2–</w:t>
      </w:r>
      <w:r w:rsidRPr="007608C5">
        <w:rPr>
          <w:rFonts w:eastAsia="Times New Roman"/>
          <w:bCs/>
          <w:sz w:val="32"/>
          <w:szCs w:val="32"/>
          <w:lang w:val="en-US" w:eastAsia="ru-RU"/>
        </w:rPr>
        <w:t> (</w:t>
      </w:r>
      <w:r w:rsidRPr="007608C5">
        <w:rPr>
          <w:rFonts w:eastAsia="Times New Roman"/>
          <w:bCs/>
          <w:sz w:val="32"/>
          <w:szCs w:val="32"/>
          <w:lang w:eastAsia="ru-RU"/>
        </w:rPr>
        <w:t>α</w:t>
      </w:r>
      <w:r w:rsidRPr="007608C5">
        <w:rPr>
          <w:rFonts w:eastAsia="Times New Roman"/>
          <w:bCs/>
          <w:sz w:val="32"/>
          <w:szCs w:val="32"/>
          <w:lang w:val="en-US" w:eastAsia="ru-RU"/>
        </w:rPr>
        <w:t xml:space="preserve"> &lt; 1)</w:t>
      </w:r>
    </w:p>
    <w:p w14:paraId="2634E915" w14:textId="0969C4A9" w:rsidR="004A3C0E" w:rsidRPr="007608C5" w:rsidRDefault="004A3C0E" w:rsidP="00454479">
      <w:pPr>
        <w:spacing w:line="240" w:lineRule="auto"/>
        <w:ind w:firstLine="709"/>
        <w:jc w:val="both"/>
        <w:rPr>
          <w:rFonts w:eastAsia="Times New Roman"/>
          <w:sz w:val="32"/>
          <w:szCs w:val="32"/>
          <w:lang w:val="en-US" w:eastAsia="ru-RU"/>
        </w:rPr>
      </w:pPr>
      <w:proofErr w:type="gramStart"/>
      <w:r w:rsidRPr="007608C5">
        <w:rPr>
          <w:rFonts w:eastAsia="Times New Roman"/>
          <w:bCs/>
          <w:sz w:val="32"/>
          <w:szCs w:val="32"/>
          <w:lang w:val="en-US" w:eastAsia="ru-RU"/>
        </w:rPr>
        <w:t>Mg(</w:t>
      </w:r>
      <w:proofErr w:type="gramEnd"/>
      <w:r w:rsidRPr="007608C5">
        <w:rPr>
          <w:rFonts w:eastAsia="Times New Roman"/>
          <w:bCs/>
          <w:sz w:val="32"/>
          <w:szCs w:val="32"/>
          <w:lang w:val="en-US" w:eastAsia="ru-RU"/>
        </w:rPr>
        <w:t xml:space="preserve">OH)Cl </w:t>
      </w:r>
      <w:r w:rsidRPr="007608C5">
        <w:rPr>
          <w:rFonts w:ascii="Cambria Math" w:eastAsia="Times New Roman" w:hAnsi="Cambria Math" w:cs="Cambria Math"/>
          <w:bCs/>
          <w:sz w:val="32"/>
          <w:szCs w:val="32"/>
          <w:lang w:val="en-US" w:eastAsia="ru-RU"/>
        </w:rPr>
        <w:t>⇄</w:t>
      </w:r>
      <w:r w:rsidRPr="007608C5">
        <w:rPr>
          <w:rFonts w:eastAsia="Times New Roman"/>
          <w:bCs/>
          <w:sz w:val="32"/>
          <w:szCs w:val="32"/>
          <w:lang w:val="en-US" w:eastAsia="ru-RU"/>
        </w:rPr>
        <w:t xml:space="preserve"> </w:t>
      </w:r>
      <w:proofErr w:type="spellStart"/>
      <w:r w:rsidRPr="007608C5">
        <w:rPr>
          <w:rFonts w:eastAsia="Times New Roman"/>
          <w:bCs/>
          <w:sz w:val="32"/>
          <w:szCs w:val="32"/>
          <w:lang w:val="en-US" w:eastAsia="ru-RU"/>
        </w:rPr>
        <w:t>MgOH</w:t>
      </w:r>
      <w:proofErr w:type="spellEnd"/>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 Cl</w:t>
      </w:r>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w:t>
      </w:r>
      <w:r w:rsidRPr="007608C5">
        <w:rPr>
          <w:rFonts w:eastAsia="Times New Roman"/>
          <w:bCs/>
          <w:sz w:val="32"/>
          <w:szCs w:val="32"/>
          <w:lang w:eastAsia="ru-RU"/>
        </w:rPr>
        <w:t>α</w:t>
      </w:r>
      <w:r w:rsidRPr="007608C5">
        <w:rPr>
          <w:rFonts w:eastAsia="Times New Roman"/>
          <w:bCs/>
          <w:sz w:val="32"/>
          <w:szCs w:val="32"/>
          <w:lang w:val="en-US" w:eastAsia="ru-RU"/>
        </w:rPr>
        <w:t>=1)      </w:t>
      </w:r>
    </w:p>
    <w:p w14:paraId="56DE9329" w14:textId="77777777" w:rsidR="004A3C0E" w:rsidRPr="007608C5" w:rsidRDefault="004A3C0E" w:rsidP="00454479">
      <w:pPr>
        <w:spacing w:line="240" w:lineRule="auto"/>
        <w:ind w:firstLine="709"/>
        <w:jc w:val="both"/>
        <w:rPr>
          <w:rFonts w:eastAsia="Times New Roman"/>
          <w:sz w:val="32"/>
          <w:szCs w:val="32"/>
          <w:lang w:eastAsia="ru-RU"/>
        </w:rPr>
      </w:pPr>
      <w:proofErr w:type="spellStart"/>
      <w:r w:rsidRPr="007608C5">
        <w:rPr>
          <w:rFonts w:eastAsia="Times New Roman"/>
          <w:bCs/>
          <w:sz w:val="32"/>
          <w:szCs w:val="32"/>
          <w:lang w:eastAsia="ru-RU"/>
        </w:rPr>
        <w:t>MgOH</w:t>
      </w:r>
      <w:proofErr w:type="spellEnd"/>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w:t>
      </w:r>
      <w:r w:rsidRPr="007608C5">
        <w:rPr>
          <w:rFonts w:ascii="Cambria Math" w:eastAsia="Times New Roman" w:hAnsi="Cambria Math" w:cs="Cambria Math"/>
          <w:bCs/>
          <w:sz w:val="32"/>
          <w:szCs w:val="32"/>
          <w:lang w:eastAsia="ru-RU"/>
        </w:rPr>
        <w:t>⇄</w:t>
      </w:r>
      <w:r w:rsidRPr="007608C5">
        <w:rPr>
          <w:rFonts w:eastAsia="Times New Roman"/>
          <w:bCs/>
          <w:sz w:val="32"/>
          <w:szCs w:val="32"/>
          <w:lang w:eastAsia="ru-RU"/>
        </w:rPr>
        <w:t xml:space="preserve"> Mg</w:t>
      </w:r>
      <w:r w:rsidRPr="007608C5">
        <w:rPr>
          <w:rFonts w:eastAsia="Times New Roman"/>
          <w:sz w:val="32"/>
          <w:szCs w:val="32"/>
          <w:bdr w:val="none" w:sz="0" w:space="0" w:color="auto" w:frame="1"/>
          <w:vertAlign w:val="superscript"/>
          <w:lang w:eastAsia="ru-RU"/>
        </w:rPr>
        <w:t>2+</w:t>
      </w:r>
      <w:r w:rsidRPr="007608C5">
        <w:rPr>
          <w:rFonts w:eastAsia="Times New Roman"/>
          <w:bCs/>
          <w:sz w:val="32"/>
          <w:szCs w:val="32"/>
          <w:lang w:eastAsia="ru-RU"/>
        </w:rPr>
        <w:t> + OH</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(α&lt;&lt; 1)</w:t>
      </w:r>
    </w:p>
    <w:p w14:paraId="33C06CEE"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Степень диссоциации слабых электролитов намного меньше 1: α&lt;&lt;1.</w:t>
      </w:r>
    </w:p>
    <w:p w14:paraId="781FA28D" w14:textId="7DF71315"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Основные положения теории электролитической диссоциации:</w:t>
      </w:r>
    </w:p>
    <w:p w14:paraId="70ABEEFC"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1.</w:t>
      </w:r>
      <w:r w:rsidRPr="00C34392">
        <w:rPr>
          <w:rFonts w:eastAsia="Times New Roman"/>
          <w:sz w:val="32"/>
          <w:szCs w:val="32"/>
          <w:lang w:eastAsia="ru-RU"/>
        </w:rPr>
        <w:t> При растворении в воде электролиты диссоциируют (распадаются) на ионы.</w:t>
      </w:r>
    </w:p>
    <w:p w14:paraId="0EFC2BD1"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2.</w:t>
      </w:r>
      <w:r w:rsidRPr="00C34392">
        <w:rPr>
          <w:rFonts w:eastAsia="Times New Roman"/>
          <w:sz w:val="32"/>
          <w:szCs w:val="32"/>
          <w:lang w:eastAsia="ru-RU"/>
        </w:rPr>
        <w:t> Причина диссоциации электролиты в воде – это его гидратация, т.е. взаимодействие с молекулами воды и разрыв химической связи в нем.</w:t>
      </w:r>
    </w:p>
    <w:p w14:paraId="7B29A48C" w14:textId="7E4A01CB"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3.</w:t>
      </w:r>
      <w:r w:rsidRPr="00C34392">
        <w:rPr>
          <w:rFonts w:eastAsia="Times New Roman"/>
          <w:sz w:val="32"/>
          <w:szCs w:val="32"/>
          <w:lang w:eastAsia="ru-RU"/>
        </w:rPr>
        <w:t xml:space="preserve"> Под действием внешнего электрического поля положительно заряженные ионы </w:t>
      </w:r>
      <w:r w:rsidR="002674E6" w:rsidRPr="00C34392">
        <w:rPr>
          <w:rFonts w:eastAsia="Times New Roman"/>
          <w:sz w:val="32"/>
          <w:szCs w:val="32"/>
          <w:lang w:eastAsia="ru-RU"/>
        </w:rPr>
        <w:t>двигаются</w:t>
      </w:r>
      <w:r w:rsidRPr="00C34392">
        <w:rPr>
          <w:rFonts w:eastAsia="Times New Roman"/>
          <w:sz w:val="32"/>
          <w:szCs w:val="32"/>
          <w:lang w:eastAsia="ru-RU"/>
        </w:rPr>
        <w:t xml:space="preserve"> к положительно заряженному электроду </w:t>
      </w:r>
      <w:r w:rsidR="00F24609" w:rsidRPr="00C34392">
        <w:rPr>
          <w:rFonts w:eastAsia="Times New Roman"/>
          <w:sz w:val="32"/>
          <w:szCs w:val="32"/>
          <w:lang w:eastAsia="ru-RU"/>
        </w:rPr>
        <w:t>–</w:t>
      </w:r>
      <w:r w:rsidRPr="00C34392">
        <w:rPr>
          <w:rFonts w:eastAsia="Times New Roman"/>
          <w:sz w:val="32"/>
          <w:szCs w:val="32"/>
          <w:lang w:eastAsia="ru-RU"/>
        </w:rPr>
        <w:t xml:space="preserve"> катоду, их называют катионами. Отрицательно заряженные электроны двигают</w:t>
      </w:r>
      <w:r w:rsidRPr="00C34392">
        <w:rPr>
          <w:rFonts w:eastAsia="Times New Roman"/>
          <w:sz w:val="32"/>
          <w:szCs w:val="32"/>
          <w:lang w:eastAsia="ru-RU"/>
        </w:rPr>
        <w:lastRenderedPageBreak/>
        <w:t>ся к отрицательному электроду – аноду. Их называют анионами.</w:t>
      </w:r>
    </w:p>
    <w:p w14:paraId="079A94D6"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4.</w:t>
      </w:r>
      <w:r w:rsidRPr="00C34392">
        <w:rPr>
          <w:rFonts w:eastAsia="Times New Roman"/>
          <w:sz w:val="32"/>
          <w:szCs w:val="32"/>
          <w:lang w:eastAsia="ru-RU"/>
        </w:rPr>
        <w:t> Электролитическая диссоциация происходит обратимо для слабых электролитов, и практически необратимо для сильных электролитов.</w:t>
      </w:r>
    </w:p>
    <w:p w14:paraId="504C8087" w14:textId="639E0FD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5.</w:t>
      </w:r>
      <w:r w:rsidRPr="00C34392">
        <w:rPr>
          <w:rFonts w:eastAsia="Times New Roman"/>
          <w:sz w:val="32"/>
          <w:szCs w:val="32"/>
          <w:lang w:eastAsia="ru-RU"/>
        </w:rPr>
        <w:t xml:space="preserve"> Электролиты могут в разной степени диссоциировать на ионы </w:t>
      </w:r>
      <w:r w:rsidR="00035DCA" w:rsidRPr="00C34392">
        <w:rPr>
          <w:rFonts w:eastAsia="Times New Roman"/>
          <w:sz w:val="32"/>
          <w:szCs w:val="32"/>
          <w:lang w:eastAsia="ru-RU"/>
        </w:rPr>
        <w:t>–</w:t>
      </w:r>
      <w:r w:rsidRPr="00C34392">
        <w:rPr>
          <w:rFonts w:eastAsia="Times New Roman"/>
          <w:sz w:val="32"/>
          <w:szCs w:val="32"/>
          <w:lang w:eastAsia="ru-RU"/>
        </w:rPr>
        <w:t xml:space="preserve"> в зависимости от внешних условий, концентрации и природы электролита.</w:t>
      </w:r>
    </w:p>
    <w:p w14:paraId="21EB8A05" w14:textId="7A91E472" w:rsidR="004A3C0E" w:rsidRPr="0032060A"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6.</w:t>
      </w:r>
      <w:r w:rsidRPr="00C34392">
        <w:rPr>
          <w:rFonts w:eastAsia="Times New Roman"/>
          <w:sz w:val="32"/>
          <w:szCs w:val="32"/>
          <w:lang w:eastAsia="ru-RU"/>
        </w:rPr>
        <w:t> Химические свойства ионов отличаются от свойств простых веществ.</w:t>
      </w:r>
      <w:r w:rsidR="00BA01A0">
        <w:rPr>
          <w:rFonts w:eastAsia="Times New Roman"/>
          <w:sz w:val="32"/>
          <w:szCs w:val="32"/>
          <w:lang w:eastAsia="ru-RU"/>
        </w:rPr>
        <w:t xml:space="preserve"> </w:t>
      </w:r>
      <w:r w:rsidRPr="0032060A">
        <w:rPr>
          <w:rFonts w:eastAsia="Times New Roman"/>
          <w:sz w:val="32"/>
          <w:szCs w:val="32"/>
          <w:lang w:eastAsia="ru-RU"/>
        </w:rPr>
        <w:t>Химические свойства растворов электролитов определяются свойствами тех ионов, которые из него образуются при диссоциации.</w:t>
      </w:r>
    </w:p>
    <w:p w14:paraId="6BAD0BB7" w14:textId="77777777" w:rsidR="004A3C0E" w:rsidRPr="0032060A" w:rsidRDefault="004A3C0E"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Реакции ионного обмена</w:t>
      </w:r>
    </w:p>
    <w:p w14:paraId="68A7634A"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Реакции ионного обмена</w:t>
      </w:r>
      <w:r w:rsidRPr="0032060A">
        <w:rPr>
          <w:rFonts w:eastAsia="Times New Roman"/>
          <w:sz w:val="32"/>
          <w:szCs w:val="32"/>
          <w:lang w:eastAsia="ru-RU"/>
        </w:rPr>
        <w:t> – это реакции между сложными веществами в растворах, в результате которых реагирующие вещества обмениваются своими составными частями. Так как в этих реакциях происходит обмен ионами – они называются ионными.</w:t>
      </w:r>
    </w:p>
    <w:p w14:paraId="7898F8CD" w14:textId="26583BAD" w:rsidR="004A3C0E" w:rsidRPr="00C34392"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002674E6" w:rsidRPr="00C34392">
        <w:rPr>
          <w:rFonts w:eastAsia="Times New Roman"/>
          <w:b/>
          <w:bCs/>
          <w:iCs/>
          <w:sz w:val="32"/>
          <w:szCs w:val="32"/>
          <w:bdr w:val="none" w:sz="0" w:space="0" w:color="auto" w:frame="1"/>
          <w:lang w:eastAsia="ru-RU"/>
        </w:rPr>
        <w:t>Правило Бертолле:</w:t>
      </w:r>
      <w:r w:rsidR="002674E6" w:rsidRPr="00C34392">
        <w:rPr>
          <w:rFonts w:eastAsia="Times New Roman"/>
          <w:iCs/>
          <w:sz w:val="32"/>
          <w:szCs w:val="32"/>
          <w:bdr w:val="none" w:sz="0" w:space="0" w:color="auto" w:frame="1"/>
          <w:lang w:eastAsia="ru-RU"/>
        </w:rPr>
        <w:t> Реакции обмена в растворах электролитов протекают до конца (возможны) только тогда, когда в результате реакции образуется либо твердое малорастворимое вещество (осадок), либо газ, либо вода или любой другой слабый электролит.</w:t>
      </w:r>
    </w:p>
    <w:p w14:paraId="09D18FA6" w14:textId="02ACE642" w:rsidR="004A3C0E" w:rsidRPr="00C34392" w:rsidRDefault="007608C5"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Например</w:t>
      </w:r>
      <w:r w:rsidRPr="00C34392">
        <w:rPr>
          <w:rFonts w:eastAsia="Times New Roman"/>
          <w:sz w:val="32"/>
          <w:szCs w:val="32"/>
          <w:lang w:eastAsia="ru-RU"/>
        </w:rPr>
        <w:t>, нитрат серебра взаимодействует с бромидом калия</w:t>
      </w:r>
    </w:p>
    <w:p w14:paraId="6499A6FB" w14:textId="5AB287A8" w:rsidR="00E60E9F" w:rsidRPr="00310354" w:rsidRDefault="004A3C0E" w:rsidP="00310354">
      <w:pPr>
        <w:spacing w:line="240" w:lineRule="auto"/>
        <w:ind w:firstLine="709"/>
        <w:jc w:val="both"/>
        <w:rPr>
          <w:rFonts w:eastAsia="Times New Roman"/>
          <w:sz w:val="32"/>
          <w:szCs w:val="32"/>
          <w:lang w:eastAsia="ru-RU"/>
        </w:rPr>
      </w:pPr>
      <w:r w:rsidRPr="00C34392">
        <w:rPr>
          <w:rFonts w:eastAsia="Times New Roman"/>
          <w:sz w:val="32"/>
          <w:szCs w:val="32"/>
          <w:lang w:eastAsia="ru-RU"/>
        </w:rPr>
        <w:t>AgNО</w:t>
      </w:r>
      <w:r w:rsidRPr="00C34392">
        <w:rPr>
          <w:rFonts w:eastAsia="Times New Roman"/>
          <w:sz w:val="32"/>
          <w:szCs w:val="32"/>
          <w:bdr w:val="none" w:sz="0" w:space="0" w:color="auto" w:frame="1"/>
          <w:vertAlign w:val="subscript"/>
          <w:lang w:eastAsia="ru-RU"/>
        </w:rPr>
        <w:t>3</w:t>
      </w:r>
      <w:r w:rsidRPr="00C34392">
        <w:rPr>
          <w:rFonts w:eastAsia="Times New Roman"/>
          <w:sz w:val="32"/>
          <w:szCs w:val="32"/>
          <w:lang w:eastAsia="ru-RU"/>
        </w:rPr>
        <w:t xml:space="preserve"> + </w:t>
      </w:r>
      <w:proofErr w:type="spellStart"/>
      <w:r w:rsidRPr="00C34392">
        <w:rPr>
          <w:rFonts w:eastAsia="Times New Roman"/>
          <w:sz w:val="32"/>
          <w:szCs w:val="32"/>
          <w:lang w:eastAsia="ru-RU"/>
        </w:rPr>
        <w:t>КВr</w:t>
      </w:r>
      <w:proofErr w:type="spellEnd"/>
      <w:r w:rsidRPr="00C34392">
        <w:rPr>
          <w:rFonts w:eastAsia="Times New Roman"/>
          <w:sz w:val="32"/>
          <w:szCs w:val="32"/>
          <w:lang w:eastAsia="ru-RU"/>
        </w:rPr>
        <w:t xml:space="preserve"> = </w:t>
      </w:r>
      <w:proofErr w:type="spellStart"/>
      <w:r w:rsidRPr="00C34392">
        <w:rPr>
          <w:rFonts w:eastAsia="Times New Roman"/>
          <w:bCs/>
          <w:sz w:val="32"/>
          <w:szCs w:val="32"/>
          <w:lang w:eastAsia="ru-RU"/>
        </w:rPr>
        <w:t>АgВr</w:t>
      </w:r>
      <w:proofErr w:type="spellEnd"/>
      <w:r w:rsidRPr="00C34392">
        <w:rPr>
          <w:rFonts w:eastAsia="Times New Roman"/>
          <w:bCs/>
          <w:sz w:val="32"/>
          <w:szCs w:val="32"/>
          <w:lang w:eastAsia="ru-RU"/>
        </w:rPr>
        <w:t>↓</w:t>
      </w:r>
      <w:r w:rsidRPr="00C34392">
        <w:rPr>
          <w:rFonts w:eastAsia="Times New Roman"/>
          <w:sz w:val="32"/>
          <w:szCs w:val="32"/>
          <w:lang w:eastAsia="ru-RU"/>
        </w:rPr>
        <w:t> + КNО</w:t>
      </w:r>
      <w:r w:rsidRPr="00C34392">
        <w:rPr>
          <w:rFonts w:eastAsia="Times New Roman"/>
          <w:sz w:val="32"/>
          <w:szCs w:val="32"/>
          <w:bdr w:val="none" w:sz="0" w:space="0" w:color="auto" w:frame="1"/>
          <w:vertAlign w:val="subscript"/>
          <w:lang w:eastAsia="ru-RU"/>
        </w:rPr>
        <w:t>3</w:t>
      </w:r>
    </w:p>
    <w:p w14:paraId="50F1C83F" w14:textId="067F818D" w:rsidR="004A3C0E" w:rsidRPr="0032060A" w:rsidRDefault="004A3C0E"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Правила составления уравнений реакций ионного обмена</w:t>
      </w:r>
    </w:p>
    <w:p w14:paraId="09FA8161"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1.</w:t>
      </w:r>
      <w:r w:rsidRPr="00C34392">
        <w:rPr>
          <w:rFonts w:eastAsia="Times New Roman"/>
          <w:sz w:val="32"/>
          <w:szCs w:val="32"/>
          <w:lang w:eastAsia="ru-RU"/>
        </w:rPr>
        <w:t> Записываем молекулярное уравнение реакции, не забывая расставить коэффициенты:    </w:t>
      </w:r>
    </w:p>
    <w:p w14:paraId="6A422D0B"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3KOH +FeCl</w:t>
      </w:r>
      <w:r w:rsidRPr="00C34392">
        <w:rPr>
          <w:rFonts w:eastAsia="Times New Roman"/>
          <w:sz w:val="32"/>
          <w:szCs w:val="32"/>
          <w:bdr w:val="none" w:sz="0" w:space="0" w:color="auto" w:frame="1"/>
          <w:vertAlign w:val="subscript"/>
          <w:lang w:eastAsia="ru-RU"/>
        </w:rPr>
        <w:t>3</w:t>
      </w:r>
      <w:r w:rsidRPr="00C34392">
        <w:rPr>
          <w:rFonts w:eastAsia="Times New Roman"/>
          <w:bCs/>
          <w:sz w:val="32"/>
          <w:szCs w:val="32"/>
          <w:lang w:eastAsia="ru-RU"/>
        </w:rPr>
        <w:t> = Fe(OH)</w:t>
      </w:r>
      <w:r w:rsidRPr="00C34392">
        <w:rPr>
          <w:rFonts w:eastAsia="Times New Roman"/>
          <w:sz w:val="32"/>
          <w:szCs w:val="32"/>
          <w:bdr w:val="none" w:sz="0" w:space="0" w:color="auto" w:frame="1"/>
          <w:vertAlign w:val="subscript"/>
          <w:lang w:eastAsia="ru-RU"/>
        </w:rPr>
        <w:t>3</w:t>
      </w:r>
      <w:r w:rsidRPr="00C34392">
        <w:rPr>
          <w:rFonts w:eastAsia="Times New Roman"/>
          <w:bCs/>
          <w:sz w:val="32"/>
          <w:szCs w:val="32"/>
          <w:lang w:eastAsia="ru-RU"/>
        </w:rPr>
        <w:t> + 3KCl</w:t>
      </w:r>
    </w:p>
    <w:p w14:paraId="07C6F1CA"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2.</w:t>
      </w:r>
      <w:r w:rsidRPr="00C34392">
        <w:rPr>
          <w:rFonts w:eastAsia="Times New Roman"/>
          <w:sz w:val="32"/>
          <w:szCs w:val="32"/>
          <w:lang w:eastAsia="ru-RU"/>
        </w:rPr>
        <w:t> С помощью таблицы растворимости определяем растворимость каждого вещества. Подчеркнем вещества, которые мы не будем представлять в виде ионов.</w:t>
      </w:r>
    </w:p>
    <w:p w14:paraId="264C887D"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3KOH + FeCl</w:t>
      </w:r>
      <w:r w:rsidRPr="00C34392">
        <w:rPr>
          <w:rFonts w:eastAsia="Times New Roman"/>
          <w:sz w:val="32"/>
          <w:szCs w:val="32"/>
          <w:bdr w:val="none" w:sz="0" w:space="0" w:color="auto" w:frame="1"/>
          <w:vertAlign w:val="subscript"/>
          <w:lang w:eastAsia="ru-RU"/>
        </w:rPr>
        <w:t>3 </w:t>
      </w:r>
      <w:r w:rsidRPr="00C34392">
        <w:rPr>
          <w:rFonts w:eastAsia="Times New Roman"/>
          <w:bCs/>
          <w:sz w:val="32"/>
          <w:szCs w:val="32"/>
          <w:lang w:eastAsia="ru-RU"/>
        </w:rPr>
        <w:t>= Fe(OH)</w:t>
      </w:r>
      <w:r w:rsidRPr="00C34392">
        <w:rPr>
          <w:rFonts w:eastAsia="Times New Roman"/>
          <w:sz w:val="32"/>
          <w:szCs w:val="32"/>
          <w:bdr w:val="none" w:sz="0" w:space="0" w:color="auto" w:frame="1"/>
          <w:vertAlign w:val="subscript"/>
          <w:lang w:eastAsia="ru-RU"/>
        </w:rPr>
        <w:t>3 </w:t>
      </w:r>
      <w:r w:rsidRPr="00C34392">
        <w:rPr>
          <w:rFonts w:eastAsia="Times New Roman"/>
          <w:bCs/>
          <w:sz w:val="32"/>
          <w:szCs w:val="32"/>
          <w:lang w:eastAsia="ru-RU"/>
        </w:rPr>
        <w:t>+  3KCl</w:t>
      </w:r>
    </w:p>
    <w:p w14:paraId="611CFB73"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3.</w:t>
      </w:r>
      <w:r w:rsidRPr="00C34392">
        <w:rPr>
          <w:rFonts w:eastAsia="Times New Roman"/>
          <w:sz w:val="32"/>
          <w:szCs w:val="32"/>
          <w:lang w:eastAsia="ru-RU"/>
        </w:rPr>
        <w:t> Составляем полное ионное уравнение. </w:t>
      </w:r>
      <w:r w:rsidRPr="00C34392">
        <w:rPr>
          <w:rFonts w:eastAsia="Times New Roman"/>
          <w:bCs/>
          <w:sz w:val="32"/>
          <w:szCs w:val="32"/>
          <w:lang w:eastAsia="ru-RU"/>
        </w:rPr>
        <w:t>Сильные электролиты записываем в виде ионов, а слабые электро</w:t>
      </w:r>
      <w:r w:rsidRPr="00C34392">
        <w:rPr>
          <w:rFonts w:eastAsia="Times New Roman"/>
          <w:bCs/>
          <w:sz w:val="32"/>
          <w:szCs w:val="32"/>
          <w:lang w:eastAsia="ru-RU"/>
        </w:rPr>
        <w:lastRenderedPageBreak/>
        <w:t>литы, малорастворимые вещества и газообразные вещества записываем в виде молекул.</w:t>
      </w:r>
    </w:p>
    <w:p w14:paraId="2FE75507" w14:textId="5DD38AF5" w:rsidR="004A3C0E" w:rsidRPr="00C34392" w:rsidRDefault="004A3C0E" w:rsidP="00454479">
      <w:pPr>
        <w:spacing w:line="240" w:lineRule="auto"/>
        <w:ind w:firstLine="709"/>
        <w:jc w:val="both"/>
        <w:rPr>
          <w:rFonts w:eastAsia="Times New Roman"/>
          <w:sz w:val="32"/>
          <w:szCs w:val="32"/>
          <w:lang w:val="en-US" w:eastAsia="ru-RU"/>
        </w:rPr>
      </w:pPr>
      <w:r w:rsidRPr="00C34392">
        <w:rPr>
          <w:rFonts w:eastAsia="Times New Roman"/>
          <w:bCs/>
          <w:sz w:val="32"/>
          <w:szCs w:val="32"/>
          <w:lang w:val="en-US" w:eastAsia="ru-RU"/>
        </w:rPr>
        <w:t>3Na</w:t>
      </w:r>
      <w:r w:rsidRPr="00C34392">
        <w:rPr>
          <w:rFonts w:eastAsia="Times New Roman"/>
          <w:sz w:val="32"/>
          <w:szCs w:val="32"/>
          <w:bdr w:val="none" w:sz="0" w:space="0" w:color="auto" w:frame="1"/>
          <w:vertAlign w:val="superscript"/>
          <w:lang w:val="en-US" w:eastAsia="ru-RU"/>
        </w:rPr>
        <w:t>+</w:t>
      </w:r>
      <w:r w:rsidRPr="00C34392">
        <w:rPr>
          <w:rFonts w:eastAsia="Times New Roman"/>
          <w:bCs/>
          <w:sz w:val="32"/>
          <w:szCs w:val="32"/>
          <w:lang w:val="en-US" w:eastAsia="ru-RU"/>
        </w:rPr>
        <w:t> + 3OH</w:t>
      </w:r>
      <w:r w:rsidRPr="00C34392">
        <w:rPr>
          <w:rFonts w:eastAsia="Times New Roman"/>
          <w:sz w:val="32"/>
          <w:szCs w:val="32"/>
          <w:bdr w:val="none" w:sz="0" w:space="0" w:color="auto" w:frame="1"/>
          <w:vertAlign w:val="superscript"/>
          <w:lang w:val="en-US" w:eastAsia="ru-RU"/>
        </w:rPr>
        <w:t>—</w:t>
      </w:r>
      <w:r w:rsidRPr="00C34392">
        <w:rPr>
          <w:rFonts w:eastAsia="Times New Roman"/>
          <w:bCs/>
          <w:sz w:val="32"/>
          <w:szCs w:val="32"/>
          <w:lang w:val="en-US" w:eastAsia="ru-RU"/>
        </w:rPr>
        <w:t> + Fe</w:t>
      </w:r>
      <w:r w:rsidRPr="00C34392">
        <w:rPr>
          <w:rFonts w:eastAsia="Times New Roman"/>
          <w:sz w:val="32"/>
          <w:szCs w:val="32"/>
          <w:bdr w:val="none" w:sz="0" w:space="0" w:color="auto" w:frame="1"/>
          <w:vertAlign w:val="superscript"/>
          <w:lang w:val="en-US" w:eastAsia="ru-RU"/>
        </w:rPr>
        <w:t>3+ </w:t>
      </w:r>
      <w:r w:rsidRPr="00C34392">
        <w:rPr>
          <w:rFonts w:eastAsia="Times New Roman"/>
          <w:bCs/>
          <w:sz w:val="32"/>
          <w:szCs w:val="32"/>
          <w:lang w:val="en-US" w:eastAsia="ru-RU"/>
        </w:rPr>
        <w:t>+ 3Cl</w:t>
      </w:r>
      <w:r w:rsidRPr="00C34392">
        <w:rPr>
          <w:rFonts w:eastAsia="Times New Roman"/>
          <w:sz w:val="32"/>
          <w:szCs w:val="32"/>
          <w:bdr w:val="none" w:sz="0" w:space="0" w:color="auto" w:frame="1"/>
          <w:vertAlign w:val="superscript"/>
          <w:lang w:val="en-US" w:eastAsia="ru-RU"/>
        </w:rPr>
        <w:t>—</w:t>
      </w:r>
      <w:r w:rsidRPr="00C34392">
        <w:rPr>
          <w:rFonts w:eastAsia="Times New Roman"/>
          <w:bCs/>
          <w:sz w:val="32"/>
          <w:szCs w:val="32"/>
          <w:lang w:val="en-US" w:eastAsia="ru-RU"/>
        </w:rPr>
        <w:t> </w:t>
      </w:r>
      <w:proofErr w:type="gramStart"/>
      <w:r w:rsidRPr="00C34392">
        <w:rPr>
          <w:rFonts w:eastAsia="Times New Roman"/>
          <w:bCs/>
          <w:sz w:val="32"/>
          <w:szCs w:val="32"/>
          <w:lang w:val="en-US" w:eastAsia="ru-RU"/>
        </w:rPr>
        <w:t>=  Fe</w:t>
      </w:r>
      <w:proofErr w:type="gramEnd"/>
      <w:r w:rsidRPr="00C34392">
        <w:rPr>
          <w:rFonts w:eastAsia="Times New Roman"/>
          <w:bCs/>
          <w:sz w:val="32"/>
          <w:szCs w:val="32"/>
          <w:lang w:val="en-US" w:eastAsia="ru-RU"/>
        </w:rPr>
        <w:t>(OH)</w:t>
      </w:r>
      <w:r w:rsidRPr="00C34392">
        <w:rPr>
          <w:rFonts w:eastAsia="Times New Roman"/>
          <w:sz w:val="32"/>
          <w:szCs w:val="32"/>
          <w:bdr w:val="none" w:sz="0" w:space="0" w:color="auto" w:frame="1"/>
          <w:vertAlign w:val="subscript"/>
          <w:lang w:val="en-US" w:eastAsia="ru-RU"/>
        </w:rPr>
        <w:t>3</w:t>
      </w:r>
      <w:r w:rsidRPr="00C34392">
        <w:rPr>
          <w:rFonts w:eastAsia="Times New Roman"/>
          <w:bCs/>
          <w:sz w:val="32"/>
          <w:szCs w:val="32"/>
          <w:lang w:val="en-US" w:eastAsia="ru-RU"/>
        </w:rPr>
        <w:t> + 3Na</w:t>
      </w:r>
      <w:r w:rsidRPr="00C34392">
        <w:rPr>
          <w:rFonts w:eastAsia="Times New Roman"/>
          <w:sz w:val="32"/>
          <w:szCs w:val="32"/>
          <w:bdr w:val="none" w:sz="0" w:space="0" w:color="auto" w:frame="1"/>
          <w:vertAlign w:val="superscript"/>
          <w:lang w:val="en-US" w:eastAsia="ru-RU"/>
        </w:rPr>
        <w:t>+ </w:t>
      </w:r>
      <w:r w:rsidRPr="00C34392">
        <w:rPr>
          <w:rFonts w:eastAsia="Times New Roman"/>
          <w:bCs/>
          <w:sz w:val="32"/>
          <w:szCs w:val="32"/>
          <w:lang w:val="en-US" w:eastAsia="ru-RU"/>
        </w:rPr>
        <w:t>+ 3Cl</w:t>
      </w:r>
      <w:r w:rsidRPr="00C34392">
        <w:rPr>
          <w:rFonts w:eastAsia="Times New Roman"/>
          <w:sz w:val="32"/>
          <w:szCs w:val="32"/>
          <w:bdr w:val="none" w:sz="0" w:space="0" w:color="auto" w:frame="1"/>
          <w:vertAlign w:val="superscript"/>
          <w:lang w:val="en-US" w:eastAsia="ru-RU"/>
        </w:rPr>
        <w:t>—</w:t>
      </w:r>
    </w:p>
    <w:p w14:paraId="58B5B6BF"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4.</w:t>
      </w:r>
      <w:r w:rsidRPr="00C34392">
        <w:rPr>
          <w:rFonts w:eastAsia="Times New Roman"/>
          <w:sz w:val="32"/>
          <w:szCs w:val="32"/>
          <w:lang w:eastAsia="ru-RU"/>
        </w:rPr>
        <w:t> Находим одинаковые ионы (они не приняли участия в реакции в левой и правой частях уравнения реакции) и сокращаем их слева и справа.</w:t>
      </w:r>
    </w:p>
    <w:p w14:paraId="4E30A8FC" w14:textId="77777777" w:rsidR="004A3C0E" w:rsidRPr="00C34392" w:rsidRDefault="004A3C0E" w:rsidP="00454479">
      <w:pPr>
        <w:spacing w:line="240" w:lineRule="auto"/>
        <w:ind w:firstLine="709"/>
        <w:jc w:val="both"/>
        <w:rPr>
          <w:rFonts w:eastAsia="Times New Roman"/>
          <w:sz w:val="32"/>
          <w:szCs w:val="32"/>
          <w:lang w:val="en-US" w:eastAsia="ru-RU"/>
        </w:rPr>
      </w:pPr>
      <w:r w:rsidRPr="00C34392">
        <w:rPr>
          <w:rFonts w:eastAsia="Times New Roman"/>
          <w:bCs/>
          <w:strike/>
          <w:sz w:val="32"/>
          <w:szCs w:val="32"/>
          <w:lang w:val="en-US" w:eastAsia="ru-RU"/>
        </w:rPr>
        <w:t>3Na</w:t>
      </w:r>
      <w:r w:rsidRPr="00C34392">
        <w:rPr>
          <w:rFonts w:eastAsia="Times New Roman"/>
          <w:sz w:val="32"/>
          <w:szCs w:val="32"/>
          <w:bdr w:val="none" w:sz="0" w:space="0" w:color="auto" w:frame="1"/>
          <w:vertAlign w:val="superscript"/>
          <w:lang w:val="en-US" w:eastAsia="ru-RU"/>
        </w:rPr>
        <w:t>+</w:t>
      </w:r>
      <w:r w:rsidRPr="00C34392">
        <w:rPr>
          <w:rFonts w:eastAsia="Times New Roman"/>
          <w:bCs/>
          <w:sz w:val="32"/>
          <w:szCs w:val="32"/>
          <w:lang w:val="en-US" w:eastAsia="ru-RU"/>
        </w:rPr>
        <w:t> + 3OH</w:t>
      </w:r>
      <w:r w:rsidRPr="00C34392">
        <w:rPr>
          <w:rFonts w:eastAsia="Times New Roman"/>
          <w:sz w:val="32"/>
          <w:szCs w:val="32"/>
          <w:bdr w:val="none" w:sz="0" w:space="0" w:color="auto" w:frame="1"/>
          <w:vertAlign w:val="superscript"/>
          <w:lang w:val="en-US" w:eastAsia="ru-RU"/>
        </w:rPr>
        <w:t>—</w:t>
      </w:r>
      <w:r w:rsidRPr="00C34392">
        <w:rPr>
          <w:rFonts w:eastAsia="Times New Roman"/>
          <w:bCs/>
          <w:sz w:val="32"/>
          <w:szCs w:val="32"/>
          <w:lang w:val="en-US" w:eastAsia="ru-RU"/>
        </w:rPr>
        <w:t> + Fe</w:t>
      </w:r>
      <w:r w:rsidRPr="00C34392">
        <w:rPr>
          <w:rFonts w:eastAsia="Times New Roman"/>
          <w:sz w:val="32"/>
          <w:szCs w:val="32"/>
          <w:bdr w:val="none" w:sz="0" w:space="0" w:color="auto" w:frame="1"/>
          <w:vertAlign w:val="superscript"/>
          <w:lang w:val="en-US" w:eastAsia="ru-RU"/>
        </w:rPr>
        <w:t>3+</w:t>
      </w:r>
      <w:r w:rsidRPr="00C34392">
        <w:rPr>
          <w:rFonts w:eastAsia="Times New Roman"/>
          <w:bCs/>
          <w:sz w:val="32"/>
          <w:szCs w:val="32"/>
          <w:lang w:val="en-US" w:eastAsia="ru-RU"/>
        </w:rPr>
        <w:t> + </w:t>
      </w:r>
      <w:r w:rsidRPr="00C34392">
        <w:rPr>
          <w:rFonts w:eastAsia="Times New Roman"/>
          <w:bCs/>
          <w:strike/>
          <w:sz w:val="32"/>
          <w:szCs w:val="32"/>
          <w:lang w:val="en-US" w:eastAsia="ru-RU"/>
        </w:rPr>
        <w:t>3Cl</w:t>
      </w:r>
      <w:r w:rsidRPr="00C34392">
        <w:rPr>
          <w:rFonts w:eastAsia="Times New Roman"/>
          <w:strike/>
          <w:sz w:val="32"/>
          <w:szCs w:val="32"/>
          <w:bdr w:val="none" w:sz="0" w:space="0" w:color="auto" w:frame="1"/>
          <w:vertAlign w:val="superscript"/>
          <w:lang w:val="en-US" w:eastAsia="ru-RU"/>
        </w:rPr>
        <w:t>—</w:t>
      </w:r>
      <w:r w:rsidRPr="00C34392">
        <w:rPr>
          <w:rFonts w:eastAsia="Times New Roman"/>
          <w:bCs/>
          <w:sz w:val="32"/>
          <w:szCs w:val="32"/>
          <w:lang w:val="en-US" w:eastAsia="ru-RU"/>
        </w:rPr>
        <w:t> </w:t>
      </w:r>
      <w:proofErr w:type="gramStart"/>
      <w:r w:rsidRPr="00C34392">
        <w:rPr>
          <w:rFonts w:eastAsia="Times New Roman"/>
          <w:bCs/>
          <w:sz w:val="32"/>
          <w:szCs w:val="32"/>
          <w:lang w:val="en-US" w:eastAsia="ru-RU"/>
        </w:rPr>
        <w:t>=  Fe</w:t>
      </w:r>
      <w:proofErr w:type="gramEnd"/>
      <w:r w:rsidRPr="00C34392">
        <w:rPr>
          <w:rFonts w:eastAsia="Times New Roman"/>
          <w:bCs/>
          <w:sz w:val="32"/>
          <w:szCs w:val="32"/>
          <w:lang w:val="en-US" w:eastAsia="ru-RU"/>
        </w:rPr>
        <w:t>(OH)</w:t>
      </w:r>
      <w:r w:rsidRPr="00C34392">
        <w:rPr>
          <w:rFonts w:eastAsia="Times New Roman"/>
          <w:sz w:val="32"/>
          <w:szCs w:val="32"/>
          <w:bdr w:val="none" w:sz="0" w:space="0" w:color="auto" w:frame="1"/>
          <w:vertAlign w:val="subscript"/>
          <w:lang w:val="en-US" w:eastAsia="ru-RU"/>
        </w:rPr>
        <w:t>3</w:t>
      </w:r>
      <w:r w:rsidRPr="00C34392">
        <w:rPr>
          <w:rFonts w:eastAsia="Times New Roman"/>
          <w:bCs/>
          <w:sz w:val="32"/>
          <w:szCs w:val="32"/>
          <w:lang w:val="en-US" w:eastAsia="ru-RU"/>
        </w:rPr>
        <w:t> + </w:t>
      </w:r>
      <w:r w:rsidRPr="00C34392">
        <w:rPr>
          <w:rFonts w:eastAsia="Times New Roman"/>
          <w:bCs/>
          <w:strike/>
          <w:sz w:val="32"/>
          <w:szCs w:val="32"/>
          <w:lang w:val="en-US" w:eastAsia="ru-RU"/>
        </w:rPr>
        <w:t>3Na</w:t>
      </w:r>
      <w:r w:rsidRPr="00C34392">
        <w:rPr>
          <w:rFonts w:eastAsia="Times New Roman"/>
          <w:sz w:val="32"/>
          <w:szCs w:val="32"/>
          <w:bdr w:val="none" w:sz="0" w:space="0" w:color="auto" w:frame="1"/>
          <w:vertAlign w:val="superscript"/>
          <w:lang w:val="en-US" w:eastAsia="ru-RU"/>
        </w:rPr>
        <w:t>+ </w:t>
      </w:r>
      <w:r w:rsidRPr="00C34392">
        <w:rPr>
          <w:rFonts w:eastAsia="Times New Roman"/>
          <w:bCs/>
          <w:sz w:val="32"/>
          <w:szCs w:val="32"/>
          <w:lang w:val="en-US" w:eastAsia="ru-RU"/>
        </w:rPr>
        <w:t>+ </w:t>
      </w:r>
      <w:r w:rsidRPr="00C34392">
        <w:rPr>
          <w:rFonts w:eastAsia="Times New Roman"/>
          <w:bCs/>
          <w:strike/>
          <w:sz w:val="32"/>
          <w:szCs w:val="32"/>
          <w:lang w:val="en-US" w:eastAsia="ru-RU"/>
        </w:rPr>
        <w:t>3Cl</w:t>
      </w:r>
      <w:r w:rsidRPr="00C34392">
        <w:rPr>
          <w:rFonts w:eastAsia="Times New Roman"/>
          <w:strike/>
          <w:sz w:val="32"/>
          <w:szCs w:val="32"/>
          <w:bdr w:val="none" w:sz="0" w:space="0" w:color="auto" w:frame="1"/>
          <w:vertAlign w:val="superscript"/>
          <w:lang w:val="en-US" w:eastAsia="ru-RU"/>
        </w:rPr>
        <w:t>—</w:t>
      </w:r>
    </w:p>
    <w:p w14:paraId="3BCF9F18" w14:textId="481FF0DA"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5.</w:t>
      </w:r>
      <w:r w:rsidRPr="00C34392">
        <w:rPr>
          <w:rFonts w:eastAsia="Times New Roman"/>
          <w:sz w:val="32"/>
          <w:szCs w:val="32"/>
          <w:lang w:eastAsia="ru-RU"/>
        </w:rPr>
        <w:t> Составляем итоговое сокращенное ионное уравнение (выписываем формулы ионов или веществ, которые приняли участие в ре</w:t>
      </w:r>
      <w:r w:rsidR="0048618E">
        <w:rPr>
          <w:rFonts w:eastAsia="Times New Roman"/>
          <w:sz w:val="32"/>
          <w:szCs w:val="32"/>
          <w:lang w:eastAsia="ru-RU"/>
        </w:rPr>
        <w:t>акции):</w:t>
      </w:r>
    </w:p>
    <w:p w14:paraId="27172380"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Fe</w:t>
      </w:r>
      <w:r w:rsidRPr="00C34392">
        <w:rPr>
          <w:rFonts w:eastAsia="Times New Roman"/>
          <w:sz w:val="32"/>
          <w:szCs w:val="32"/>
          <w:bdr w:val="none" w:sz="0" w:space="0" w:color="auto" w:frame="1"/>
          <w:vertAlign w:val="superscript"/>
          <w:lang w:eastAsia="ru-RU"/>
        </w:rPr>
        <w:t>3+ </w:t>
      </w:r>
      <w:r w:rsidRPr="00C34392">
        <w:rPr>
          <w:rFonts w:eastAsia="Times New Roman"/>
          <w:bCs/>
          <w:sz w:val="32"/>
          <w:szCs w:val="32"/>
          <w:lang w:eastAsia="ru-RU"/>
        </w:rPr>
        <w:t>+  3OH</w:t>
      </w:r>
      <w:r w:rsidRPr="00C34392">
        <w:rPr>
          <w:rFonts w:eastAsia="Times New Roman"/>
          <w:sz w:val="32"/>
          <w:szCs w:val="32"/>
          <w:bdr w:val="none" w:sz="0" w:space="0" w:color="auto" w:frame="1"/>
          <w:vertAlign w:val="superscript"/>
          <w:lang w:eastAsia="ru-RU"/>
        </w:rPr>
        <w:t>—</w:t>
      </w:r>
      <w:r w:rsidRPr="00C34392">
        <w:rPr>
          <w:rFonts w:eastAsia="Times New Roman"/>
          <w:bCs/>
          <w:sz w:val="32"/>
          <w:szCs w:val="32"/>
          <w:lang w:eastAsia="ru-RU"/>
        </w:rPr>
        <w:t> = Fe(OH)</w:t>
      </w:r>
      <w:r w:rsidRPr="00C34392">
        <w:rPr>
          <w:rFonts w:eastAsia="Times New Roman"/>
          <w:sz w:val="32"/>
          <w:szCs w:val="32"/>
          <w:bdr w:val="none" w:sz="0" w:space="0" w:color="auto" w:frame="1"/>
          <w:vertAlign w:val="subscript"/>
          <w:lang w:eastAsia="ru-RU"/>
        </w:rPr>
        <w:t>3</w:t>
      </w:r>
    </w:p>
    <w:p w14:paraId="3DB9BFCA" w14:textId="77777777" w:rsidR="004A3C0E" w:rsidRPr="00C34392"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На ионы мы не разбиваем</w:t>
      </w:r>
      <w:r w:rsidRPr="00C34392">
        <w:rPr>
          <w:rFonts w:eastAsia="Times New Roman"/>
          <w:sz w:val="32"/>
          <w:szCs w:val="32"/>
          <w:lang w:eastAsia="ru-RU"/>
        </w:rPr>
        <w:t>:</w:t>
      </w:r>
    </w:p>
    <w:p w14:paraId="19FF7D81" w14:textId="77777777" w:rsidR="004A3C0E" w:rsidRPr="0032060A" w:rsidRDefault="004A3C0E" w:rsidP="00454479">
      <w:pPr>
        <w:numPr>
          <w:ilvl w:val="0"/>
          <w:numId w:val="9"/>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 xml:space="preserve">Оксиды; осадки; </w:t>
      </w:r>
      <w:proofErr w:type="spellStart"/>
      <w:r w:rsidRPr="0032060A">
        <w:rPr>
          <w:rFonts w:eastAsia="Times New Roman"/>
          <w:sz w:val="32"/>
          <w:szCs w:val="32"/>
          <w:lang w:eastAsia="ru-RU"/>
        </w:rPr>
        <w:t>газы</w:t>
      </w:r>
      <w:proofErr w:type="spellEnd"/>
      <w:r w:rsidRPr="0032060A">
        <w:rPr>
          <w:rFonts w:eastAsia="Times New Roman"/>
          <w:sz w:val="32"/>
          <w:szCs w:val="32"/>
          <w:lang w:eastAsia="ru-RU"/>
        </w:rPr>
        <w:t>; воду; слабые электролиты (кислоты и основания)</w:t>
      </w:r>
    </w:p>
    <w:p w14:paraId="797E7E86" w14:textId="77777777" w:rsidR="004A3C0E" w:rsidRPr="0032060A" w:rsidRDefault="004A3C0E" w:rsidP="00454479">
      <w:pPr>
        <w:numPr>
          <w:ilvl w:val="0"/>
          <w:numId w:val="9"/>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Анионы кислотных остатков кислых солей слабых кислот (НСО</w:t>
      </w:r>
      <w:r w:rsidRPr="0032060A">
        <w:rPr>
          <w:rFonts w:eastAsia="Times New Roman"/>
          <w:sz w:val="32"/>
          <w:szCs w:val="32"/>
          <w:bdr w:val="none" w:sz="0" w:space="0" w:color="auto" w:frame="1"/>
          <w:vertAlign w:val="subscript"/>
          <w:lang w:eastAsia="ru-RU"/>
        </w:rPr>
        <w:t>3</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Н</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РО</w:t>
      </w:r>
      <w:r w:rsidRPr="0032060A">
        <w:rPr>
          <w:rFonts w:eastAsia="Times New Roman"/>
          <w:sz w:val="32"/>
          <w:szCs w:val="32"/>
          <w:bdr w:val="none" w:sz="0" w:space="0" w:color="auto" w:frame="1"/>
          <w:vertAlign w:val="subscript"/>
          <w:lang w:eastAsia="ru-RU"/>
        </w:rPr>
        <w:t>4</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т.п.) и катионы основных солей слабых оснований Al(OH)</w:t>
      </w:r>
      <w:r w:rsidRPr="0032060A">
        <w:rPr>
          <w:rFonts w:eastAsia="Times New Roman"/>
          <w:sz w:val="32"/>
          <w:szCs w:val="32"/>
          <w:bdr w:val="none" w:sz="0" w:space="0" w:color="auto" w:frame="1"/>
          <w:vertAlign w:val="superscript"/>
          <w:lang w:eastAsia="ru-RU"/>
        </w:rPr>
        <w:t>2+</w:t>
      </w:r>
    </w:p>
    <w:p w14:paraId="04C8D185" w14:textId="77777777" w:rsidR="004A3C0E" w:rsidRPr="0032060A" w:rsidRDefault="004A3C0E" w:rsidP="00454479">
      <w:pPr>
        <w:numPr>
          <w:ilvl w:val="0"/>
          <w:numId w:val="9"/>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Комплексные катионы и анионы: [Al(OH)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r w:rsidRPr="0032060A">
        <w:rPr>
          <w:rFonts w:eastAsia="Times New Roman"/>
          <w:sz w:val="32"/>
          <w:szCs w:val="32"/>
          <w:bdr w:val="none" w:sz="0" w:space="0" w:color="auto" w:frame="1"/>
          <w:vertAlign w:val="superscript"/>
          <w:lang w:eastAsia="ru-RU"/>
        </w:rPr>
        <w:t>—</w:t>
      </w:r>
    </w:p>
    <w:p w14:paraId="271A9217" w14:textId="6F584673" w:rsidR="004A3C0E" w:rsidRPr="0032060A" w:rsidRDefault="004A3C0E" w:rsidP="00454479">
      <w:pPr>
        <w:spacing w:line="240" w:lineRule="auto"/>
        <w:ind w:firstLine="709"/>
        <w:jc w:val="both"/>
        <w:rPr>
          <w:rFonts w:eastAsia="Times New Roman"/>
          <w:sz w:val="32"/>
          <w:szCs w:val="32"/>
          <w:lang w:eastAsia="ru-RU"/>
        </w:rPr>
      </w:pPr>
      <w:r w:rsidRPr="00C34392">
        <w:rPr>
          <w:rFonts w:eastAsia="Times New Roman"/>
          <w:bCs/>
          <w:sz w:val="32"/>
          <w:szCs w:val="32"/>
          <w:lang w:eastAsia="ru-RU"/>
        </w:rPr>
        <w:t> </w:t>
      </w:r>
      <w:r w:rsidR="007608C5" w:rsidRPr="00C34392">
        <w:rPr>
          <w:rFonts w:eastAsia="Times New Roman"/>
          <w:bCs/>
          <w:sz w:val="32"/>
          <w:szCs w:val="32"/>
          <w:lang w:eastAsia="ru-RU"/>
        </w:rPr>
        <w:t>Например</w:t>
      </w:r>
      <w:r w:rsidR="007608C5" w:rsidRPr="00C34392">
        <w:rPr>
          <w:rFonts w:eastAsia="Times New Roman"/>
          <w:sz w:val="32"/>
          <w:szCs w:val="32"/>
          <w:lang w:eastAsia="ru-RU"/>
        </w:rPr>
        <w:t>,</w:t>
      </w:r>
      <w:r w:rsidR="007608C5" w:rsidRPr="0032060A">
        <w:rPr>
          <w:rFonts w:eastAsia="Times New Roman"/>
          <w:sz w:val="32"/>
          <w:szCs w:val="32"/>
          <w:lang w:eastAsia="ru-RU"/>
        </w:rPr>
        <w:t xml:space="preserve"> взаимодействие сульфида цинка и серной кислоты</w:t>
      </w:r>
    </w:p>
    <w:p w14:paraId="1FAF667D"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Составляем уравнение реакции и проверяем</w:t>
      </w:r>
      <w:r w:rsidRPr="007608C5">
        <w:rPr>
          <w:rFonts w:eastAsia="Times New Roman"/>
          <w:sz w:val="32"/>
          <w:szCs w:val="32"/>
          <w:lang w:eastAsia="ru-RU"/>
        </w:rPr>
        <w:t> </w:t>
      </w:r>
      <w:r w:rsidRPr="007608C5">
        <w:rPr>
          <w:rFonts w:eastAsia="Times New Roman"/>
          <w:bCs/>
          <w:sz w:val="32"/>
          <w:szCs w:val="32"/>
          <w:lang w:eastAsia="ru-RU"/>
        </w:rPr>
        <w:t>растворимость всех веществ</w:t>
      </w:r>
      <w:r w:rsidRPr="007608C5">
        <w:rPr>
          <w:rFonts w:eastAsia="Times New Roman"/>
          <w:sz w:val="32"/>
          <w:szCs w:val="32"/>
          <w:lang w:eastAsia="ru-RU"/>
        </w:rPr>
        <w:t>. </w:t>
      </w:r>
      <w:r w:rsidRPr="007608C5">
        <w:rPr>
          <w:rFonts w:eastAsia="Times New Roman"/>
          <w:bCs/>
          <w:sz w:val="32"/>
          <w:szCs w:val="32"/>
          <w:lang w:eastAsia="ru-RU"/>
        </w:rPr>
        <w:t>Сульфид цинка нерастворим</w:t>
      </w:r>
      <w:r w:rsidRPr="007608C5">
        <w:rPr>
          <w:rFonts w:eastAsia="Times New Roman"/>
          <w:sz w:val="32"/>
          <w:szCs w:val="32"/>
          <w:lang w:eastAsia="ru-RU"/>
        </w:rPr>
        <w:t>.</w:t>
      </w:r>
    </w:p>
    <w:p w14:paraId="26FB93AA"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н          р              р           р</w:t>
      </w:r>
    </w:p>
    <w:p w14:paraId="1C5CBAD3" w14:textId="77777777" w:rsidR="004A3C0E" w:rsidRPr="0032060A" w:rsidRDefault="004A3C0E" w:rsidP="00454479">
      <w:pPr>
        <w:spacing w:line="240" w:lineRule="auto"/>
        <w:ind w:firstLine="709"/>
        <w:jc w:val="both"/>
        <w:rPr>
          <w:rFonts w:eastAsia="Times New Roman"/>
          <w:sz w:val="32"/>
          <w:szCs w:val="32"/>
          <w:lang w:eastAsia="ru-RU"/>
        </w:rPr>
      </w:pPr>
      <w:proofErr w:type="spellStart"/>
      <w:r w:rsidRPr="007608C5">
        <w:rPr>
          <w:rFonts w:eastAsia="Times New Roman"/>
          <w:bCs/>
          <w:sz w:val="32"/>
          <w:szCs w:val="32"/>
          <w:lang w:eastAsia="ru-RU"/>
        </w:rPr>
        <w:t>ZnS</w:t>
      </w:r>
      <w:proofErr w:type="spellEnd"/>
      <w:r w:rsidRPr="007608C5">
        <w:rPr>
          <w:rFonts w:eastAsia="Times New Roman"/>
          <w:sz w:val="32"/>
          <w:szCs w:val="32"/>
          <w:lang w:eastAsia="ru-RU"/>
        </w:rPr>
        <w:t> </w:t>
      </w:r>
      <w:r w:rsidRPr="0032060A">
        <w:rPr>
          <w:rFonts w:eastAsia="Times New Roman"/>
          <w:sz w:val="32"/>
          <w:szCs w:val="32"/>
          <w:lang w:eastAsia="ru-RU"/>
        </w:rPr>
        <w:t>+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SO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 ZnSO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 </w:t>
      </w:r>
      <w:r w:rsidRPr="007608C5">
        <w:rPr>
          <w:rFonts w:eastAsia="Times New Roman"/>
          <w:bCs/>
          <w:sz w:val="32"/>
          <w:szCs w:val="32"/>
          <w:lang w:eastAsia="ru-RU"/>
        </w:rPr>
        <w:t>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S</w:t>
      </w:r>
      <w:r w:rsidRPr="007608C5">
        <w:rPr>
          <w:rFonts w:eastAsia="Times New Roman"/>
          <w:sz w:val="32"/>
          <w:szCs w:val="32"/>
          <w:lang w:eastAsia="ru-RU"/>
        </w:rPr>
        <w:t>  </w:t>
      </w:r>
    </w:p>
    <w:p w14:paraId="2C77F0DE"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Реакция протекает до конца, т.к. выделяется газ сероводород, который является слабым электролитом. Полное ионно-молекулярное уравнение:</w:t>
      </w:r>
    </w:p>
    <w:p w14:paraId="106041AE" w14:textId="77777777" w:rsidR="004A3C0E" w:rsidRPr="0032060A" w:rsidRDefault="004A3C0E" w:rsidP="00454479">
      <w:pPr>
        <w:spacing w:line="240" w:lineRule="auto"/>
        <w:ind w:firstLine="709"/>
        <w:jc w:val="both"/>
        <w:rPr>
          <w:rFonts w:eastAsia="Times New Roman"/>
          <w:sz w:val="32"/>
          <w:szCs w:val="32"/>
          <w:lang w:eastAsia="ru-RU"/>
        </w:rPr>
      </w:pPr>
      <w:proofErr w:type="spellStart"/>
      <w:r w:rsidRPr="007608C5">
        <w:rPr>
          <w:rFonts w:eastAsia="Times New Roman"/>
          <w:bCs/>
          <w:sz w:val="32"/>
          <w:szCs w:val="32"/>
          <w:lang w:eastAsia="ru-RU"/>
        </w:rPr>
        <w:t>ZnS</w:t>
      </w:r>
      <w:proofErr w:type="spellEnd"/>
      <w:r w:rsidRPr="007608C5">
        <w:rPr>
          <w:rFonts w:eastAsia="Times New Roman"/>
          <w:sz w:val="32"/>
          <w:szCs w:val="32"/>
          <w:lang w:eastAsia="ru-RU"/>
        </w:rPr>
        <w:t> </w:t>
      </w:r>
      <w:r w:rsidRPr="0032060A">
        <w:rPr>
          <w:rFonts w:eastAsia="Times New Roman"/>
          <w:sz w:val="32"/>
          <w:szCs w:val="32"/>
          <w:lang w:eastAsia="ru-RU"/>
        </w:rPr>
        <w:t>+ 2H</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 SO</w:t>
      </w:r>
      <w:r w:rsidRPr="0032060A">
        <w:rPr>
          <w:rFonts w:eastAsia="Times New Roman"/>
          <w:sz w:val="32"/>
          <w:szCs w:val="32"/>
          <w:bdr w:val="none" w:sz="0" w:space="0" w:color="auto" w:frame="1"/>
          <w:vertAlign w:val="subscript"/>
          <w:lang w:eastAsia="ru-RU"/>
        </w:rPr>
        <w:t>4</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 Zn</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 SO</w:t>
      </w:r>
      <w:r w:rsidRPr="0032060A">
        <w:rPr>
          <w:rFonts w:eastAsia="Times New Roman"/>
          <w:sz w:val="32"/>
          <w:szCs w:val="32"/>
          <w:bdr w:val="none" w:sz="0" w:space="0" w:color="auto" w:frame="1"/>
          <w:vertAlign w:val="subscript"/>
          <w:lang w:eastAsia="ru-RU"/>
        </w:rPr>
        <w:t>4</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w:t>
      </w:r>
      <w:r w:rsidRPr="00BA01A0">
        <w:rPr>
          <w:rFonts w:eastAsia="Times New Roman"/>
          <w:sz w:val="32"/>
          <w:szCs w:val="32"/>
          <w:lang w:eastAsia="ru-RU"/>
        </w:rPr>
        <w:t> </w:t>
      </w:r>
      <w:r w:rsidRPr="00BA01A0">
        <w:rPr>
          <w:rFonts w:eastAsia="Times New Roman"/>
          <w:bCs/>
          <w:sz w:val="32"/>
          <w:szCs w:val="32"/>
          <w:lang w:eastAsia="ru-RU"/>
        </w:rPr>
        <w:t>H</w:t>
      </w:r>
      <w:r w:rsidRPr="00BA01A0">
        <w:rPr>
          <w:rFonts w:eastAsia="Times New Roman"/>
          <w:sz w:val="32"/>
          <w:szCs w:val="32"/>
          <w:bdr w:val="none" w:sz="0" w:space="0" w:color="auto" w:frame="1"/>
          <w:vertAlign w:val="subscript"/>
          <w:lang w:eastAsia="ru-RU"/>
        </w:rPr>
        <w:t>2</w:t>
      </w:r>
      <w:r w:rsidRPr="00BA01A0">
        <w:rPr>
          <w:rFonts w:eastAsia="Times New Roman"/>
          <w:bCs/>
          <w:sz w:val="32"/>
          <w:szCs w:val="32"/>
          <w:lang w:eastAsia="ru-RU"/>
        </w:rPr>
        <w:t>S</w:t>
      </w:r>
    </w:p>
    <w:p w14:paraId="57C45932"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Сокращаем ионы, которые не изменились в процессе реакции – в данном случае это только сульфат-ионы, получаем</w:t>
      </w:r>
      <w:r w:rsidRPr="007608C5">
        <w:rPr>
          <w:rFonts w:eastAsia="Times New Roman"/>
          <w:sz w:val="32"/>
          <w:szCs w:val="32"/>
          <w:lang w:eastAsia="ru-RU"/>
        </w:rPr>
        <w:t> </w:t>
      </w:r>
      <w:r w:rsidRPr="007608C5">
        <w:rPr>
          <w:rFonts w:eastAsia="Times New Roman"/>
          <w:bCs/>
          <w:sz w:val="32"/>
          <w:szCs w:val="32"/>
          <w:lang w:eastAsia="ru-RU"/>
        </w:rPr>
        <w:t>сокращенное ионное уравнение</w:t>
      </w:r>
      <w:r w:rsidRPr="007608C5">
        <w:rPr>
          <w:rFonts w:eastAsia="Times New Roman"/>
          <w:sz w:val="32"/>
          <w:szCs w:val="32"/>
          <w:lang w:eastAsia="ru-RU"/>
        </w:rPr>
        <w:t>:</w:t>
      </w:r>
    </w:p>
    <w:p w14:paraId="229EBAB8" w14:textId="77777777" w:rsidR="004A3C0E" w:rsidRPr="007608C5"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w:t>
      </w:r>
      <w:proofErr w:type="spellStart"/>
      <w:r w:rsidRPr="007608C5">
        <w:rPr>
          <w:rFonts w:eastAsia="Times New Roman"/>
          <w:bCs/>
          <w:sz w:val="32"/>
          <w:szCs w:val="32"/>
          <w:lang w:eastAsia="ru-RU"/>
        </w:rPr>
        <w:t>ZnS</w:t>
      </w:r>
      <w:proofErr w:type="spellEnd"/>
      <w:r w:rsidRPr="007608C5">
        <w:rPr>
          <w:rFonts w:eastAsia="Times New Roman"/>
          <w:sz w:val="32"/>
          <w:szCs w:val="32"/>
          <w:lang w:eastAsia="ru-RU"/>
        </w:rPr>
        <w:t> + 2H</w:t>
      </w:r>
      <w:r w:rsidRPr="007608C5">
        <w:rPr>
          <w:rFonts w:eastAsia="Times New Roman"/>
          <w:sz w:val="32"/>
          <w:szCs w:val="32"/>
          <w:bdr w:val="none" w:sz="0" w:space="0" w:color="auto" w:frame="1"/>
          <w:vertAlign w:val="superscript"/>
          <w:lang w:eastAsia="ru-RU"/>
        </w:rPr>
        <w:t>+</w:t>
      </w:r>
      <w:r w:rsidRPr="007608C5">
        <w:rPr>
          <w:rFonts w:eastAsia="Times New Roman"/>
          <w:sz w:val="32"/>
          <w:szCs w:val="32"/>
          <w:lang w:eastAsia="ru-RU"/>
        </w:rPr>
        <w:t> = Zn</w:t>
      </w:r>
      <w:r w:rsidRPr="007608C5">
        <w:rPr>
          <w:rFonts w:eastAsia="Times New Roman"/>
          <w:sz w:val="32"/>
          <w:szCs w:val="32"/>
          <w:bdr w:val="none" w:sz="0" w:space="0" w:color="auto" w:frame="1"/>
          <w:vertAlign w:val="superscript"/>
          <w:lang w:eastAsia="ru-RU"/>
        </w:rPr>
        <w:t>2+</w:t>
      </w:r>
      <w:r w:rsidRPr="007608C5">
        <w:rPr>
          <w:rFonts w:eastAsia="Times New Roman"/>
          <w:sz w:val="32"/>
          <w:szCs w:val="32"/>
          <w:lang w:eastAsia="ru-RU"/>
        </w:rPr>
        <w:t> + </w:t>
      </w:r>
      <w:r w:rsidRPr="007608C5">
        <w:rPr>
          <w:rFonts w:eastAsia="Times New Roman"/>
          <w:bCs/>
          <w:sz w:val="32"/>
          <w:szCs w:val="32"/>
          <w:lang w:eastAsia="ru-RU"/>
        </w:rPr>
        <w:t>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S</w:t>
      </w:r>
    </w:p>
    <w:p w14:paraId="41FD20D9" w14:textId="1513A977" w:rsidR="001102E5" w:rsidRDefault="001102E5" w:rsidP="00454479">
      <w:pPr>
        <w:spacing w:line="240" w:lineRule="auto"/>
        <w:ind w:firstLine="709"/>
        <w:jc w:val="both"/>
        <w:rPr>
          <w:sz w:val="32"/>
          <w:szCs w:val="32"/>
        </w:rPr>
      </w:pPr>
    </w:p>
    <w:p w14:paraId="2E58F20E" w14:textId="254AC2ED" w:rsidR="00BF155F" w:rsidRDefault="00BF155F" w:rsidP="00454479">
      <w:pPr>
        <w:spacing w:line="240" w:lineRule="auto"/>
        <w:ind w:firstLine="709"/>
        <w:jc w:val="both"/>
        <w:rPr>
          <w:sz w:val="32"/>
          <w:szCs w:val="32"/>
        </w:rPr>
      </w:pPr>
    </w:p>
    <w:p w14:paraId="4024CEA5" w14:textId="5F1873E5" w:rsidR="00BF155F" w:rsidRDefault="00BF155F" w:rsidP="00454479">
      <w:pPr>
        <w:spacing w:line="240" w:lineRule="auto"/>
        <w:ind w:firstLine="709"/>
        <w:jc w:val="both"/>
        <w:rPr>
          <w:sz w:val="32"/>
          <w:szCs w:val="32"/>
        </w:rPr>
      </w:pPr>
    </w:p>
    <w:p w14:paraId="4822FDDE" w14:textId="77777777" w:rsidR="00BF155F" w:rsidRPr="00BF155F" w:rsidRDefault="00BF155F" w:rsidP="00454479">
      <w:pPr>
        <w:spacing w:line="240" w:lineRule="auto"/>
        <w:ind w:firstLine="709"/>
        <w:jc w:val="both"/>
        <w:rPr>
          <w:sz w:val="32"/>
          <w:szCs w:val="32"/>
        </w:rPr>
      </w:pPr>
    </w:p>
    <w:p w14:paraId="71E1FC3D" w14:textId="2832B977" w:rsidR="004A3C0E" w:rsidRPr="008703B1" w:rsidRDefault="008703B1" w:rsidP="00454479">
      <w:pPr>
        <w:pStyle w:val="af"/>
        <w:numPr>
          <w:ilvl w:val="1"/>
          <w:numId w:val="150"/>
        </w:numPr>
        <w:tabs>
          <w:tab w:val="left" w:pos="1276"/>
          <w:tab w:val="left" w:pos="1418"/>
        </w:tabs>
        <w:ind w:left="0" w:firstLine="709"/>
        <w:jc w:val="both"/>
        <w:outlineLvl w:val="0"/>
        <w:rPr>
          <w:b/>
          <w:bCs/>
          <w:kern w:val="36"/>
          <w:sz w:val="32"/>
          <w:szCs w:val="32"/>
          <w:lang w:eastAsia="ru-RU"/>
        </w:rPr>
      </w:pPr>
      <w:r>
        <w:rPr>
          <w:b/>
          <w:bCs/>
          <w:kern w:val="36"/>
          <w:sz w:val="32"/>
          <w:szCs w:val="32"/>
          <w:lang w:val="ru-RU" w:eastAsia="ru-RU"/>
        </w:rPr>
        <w:lastRenderedPageBreak/>
        <w:t xml:space="preserve">ВОДОРОДНЫЙ ПОКАЗАТЕЛЬ. </w:t>
      </w:r>
      <w:r w:rsidR="007608C5" w:rsidRPr="008703B1">
        <w:rPr>
          <w:b/>
          <w:bCs/>
          <w:kern w:val="36"/>
          <w:sz w:val="32"/>
          <w:szCs w:val="32"/>
          <w:lang w:eastAsia="ru-RU"/>
        </w:rPr>
        <w:t>ГИДРОЛИЗ</w:t>
      </w:r>
    </w:p>
    <w:p w14:paraId="5D7D5AF9" w14:textId="77777777" w:rsidR="008703B1" w:rsidRPr="008703B1" w:rsidRDefault="008703B1" w:rsidP="00454479">
      <w:pPr>
        <w:pStyle w:val="af"/>
        <w:ind w:left="0" w:firstLine="709"/>
        <w:jc w:val="both"/>
        <w:outlineLvl w:val="0"/>
        <w:rPr>
          <w:b/>
          <w:bCs/>
          <w:kern w:val="36"/>
          <w:sz w:val="32"/>
          <w:szCs w:val="32"/>
          <w:lang w:eastAsia="ru-RU"/>
        </w:rPr>
      </w:pPr>
    </w:p>
    <w:p w14:paraId="6820B4D6" w14:textId="77777777" w:rsidR="008703B1" w:rsidRPr="008703B1" w:rsidRDefault="008703B1" w:rsidP="00454479">
      <w:pPr>
        <w:numPr>
          <w:ilvl w:val="0"/>
          <w:numId w:val="157"/>
        </w:numPr>
        <w:tabs>
          <w:tab w:val="left" w:pos="0"/>
        </w:tabs>
        <w:spacing w:line="240" w:lineRule="auto"/>
        <w:ind w:firstLine="709"/>
        <w:jc w:val="both"/>
        <w:rPr>
          <w:kern w:val="1"/>
          <w:sz w:val="32"/>
          <w:szCs w:val="32"/>
        </w:rPr>
      </w:pPr>
      <w:r w:rsidRPr="008703B1">
        <w:rPr>
          <w:b/>
          <w:bCs/>
          <w:kern w:val="1"/>
          <w:sz w:val="32"/>
          <w:szCs w:val="32"/>
        </w:rPr>
        <w:t>Водородный показатель.</w:t>
      </w:r>
      <w:r w:rsidRPr="008703B1">
        <w:rPr>
          <w:kern w:val="1"/>
          <w:sz w:val="32"/>
          <w:szCs w:val="32"/>
        </w:rPr>
        <w:t xml:space="preserve"> Вода обладает определенной, хотя и очень низкой электропроводностью</w:t>
      </w:r>
      <w:r w:rsidRPr="008703B1">
        <w:rPr>
          <w:i/>
          <w:iCs/>
          <w:kern w:val="1"/>
          <w:sz w:val="32"/>
          <w:szCs w:val="32"/>
        </w:rPr>
        <w:t xml:space="preserve">. </w:t>
      </w:r>
      <w:r w:rsidRPr="008703B1">
        <w:rPr>
          <w:kern w:val="1"/>
          <w:sz w:val="32"/>
          <w:szCs w:val="32"/>
        </w:rPr>
        <w:t xml:space="preserve">Это объясняется тем, что вода диссоциирует на ионы по уравнению: </w:t>
      </w:r>
    </w:p>
    <w:p w14:paraId="49C6678F" w14:textId="692FF17D" w:rsidR="008703B1" w:rsidRPr="008703B1" w:rsidRDefault="008703B1" w:rsidP="00454479">
      <w:pPr>
        <w:numPr>
          <w:ilvl w:val="0"/>
          <w:numId w:val="157"/>
        </w:numPr>
        <w:tabs>
          <w:tab w:val="left" w:pos="0"/>
        </w:tabs>
        <w:spacing w:line="240" w:lineRule="auto"/>
        <w:ind w:firstLine="709"/>
        <w:jc w:val="both"/>
        <w:rPr>
          <w:sz w:val="32"/>
          <w:szCs w:val="32"/>
        </w:rPr>
      </w:pPr>
      <w:r w:rsidRPr="008703B1">
        <w:rPr>
          <w:kern w:val="1"/>
          <w:sz w:val="32"/>
          <w:szCs w:val="32"/>
        </w:rPr>
        <w:t>Н</w:t>
      </w:r>
      <w:r w:rsidRPr="008703B1">
        <w:rPr>
          <w:kern w:val="1"/>
          <w:sz w:val="32"/>
          <w:szCs w:val="32"/>
          <w:vertAlign w:val="subscript"/>
        </w:rPr>
        <w:t>2</w:t>
      </w:r>
      <w:r w:rsidRPr="008703B1">
        <w:rPr>
          <w:kern w:val="1"/>
          <w:sz w:val="32"/>
          <w:szCs w:val="32"/>
        </w:rPr>
        <w:t xml:space="preserve">О </w:t>
      </w:r>
      <w:r>
        <w:rPr>
          <w:rFonts w:eastAsia="Symbol"/>
          <w:sz w:val="32"/>
          <w:szCs w:val="32"/>
        </w:rPr>
        <w:t>↔</w:t>
      </w:r>
      <w:r w:rsidRPr="008703B1">
        <w:rPr>
          <w:kern w:val="1"/>
          <w:sz w:val="32"/>
          <w:szCs w:val="32"/>
        </w:rPr>
        <w:t xml:space="preserve"> Н</w:t>
      </w:r>
      <w:r w:rsidRPr="008703B1">
        <w:rPr>
          <w:kern w:val="1"/>
          <w:sz w:val="32"/>
          <w:szCs w:val="32"/>
          <w:vertAlign w:val="superscript"/>
        </w:rPr>
        <w:t>+</w:t>
      </w:r>
      <w:r w:rsidRPr="008703B1">
        <w:rPr>
          <w:kern w:val="1"/>
          <w:sz w:val="32"/>
          <w:szCs w:val="32"/>
        </w:rPr>
        <w:t xml:space="preserve"> + ОН</w:t>
      </w:r>
      <w:r w:rsidRPr="008703B1">
        <w:rPr>
          <w:kern w:val="1"/>
          <w:sz w:val="32"/>
          <w:szCs w:val="32"/>
          <w:vertAlign w:val="superscript"/>
        </w:rPr>
        <w:t>–</w:t>
      </w:r>
      <w:r w:rsidRPr="008703B1">
        <w:rPr>
          <w:kern w:val="1"/>
          <w:sz w:val="32"/>
          <w:szCs w:val="32"/>
        </w:rPr>
        <w:t xml:space="preserve">. </w:t>
      </w:r>
    </w:p>
    <w:p w14:paraId="5B7FAF6A" w14:textId="77777777" w:rsidR="008703B1" w:rsidRPr="00BF155F" w:rsidRDefault="008703B1" w:rsidP="00454479">
      <w:pPr>
        <w:numPr>
          <w:ilvl w:val="0"/>
          <w:numId w:val="157"/>
        </w:numPr>
        <w:tabs>
          <w:tab w:val="left" w:pos="0"/>
        </w:tabs>
        <w:spacing w:line="240" w:lineRule="auto"/>
        <w:ind w:firstLine="709"/>
        <w:jc w:val="both"/>
        <w:rPr>
          <w:b/>
          <w:sz w:val="32"/>
          <w:szCs w:val="32"/>
        </w:rPr>
      </w:pPr>
      <w:r w:rsidRPr="008703B1">
        <w:rPr>
          <w:sz w:val="32"/>
          <w:szCs w:val="32"/>
        </w:rPr>
        <w:t>Вода – слабый электролит, степень диссоциации при ком</w:t>
      </w:r>
      <w:r w:rsidRPr="008703B1">
        <w:rPr>
          <w:sz w:val="32"/>
          <w:szCs w:val="32"/>
        </w:rPr>
        <w:softHyphen/>
        <w:t>натной температуре 10</w:t>
      </w:r>
      <w:r w:rsidRPr="008703B1">
        <w:rPr>
          <w:sz w:val="32"/>
          <w:szCs w:val="32"/>
          <w:vertAlign w:val="superscript"/>
        </w:rPr>
        <w:t>–8</w:t>
      </w:r>
      <w:r w:rsidRPr="008703B1">
        <w:rPr>
          <w:sz w:val="32"/>
          <w:szCs w:val="32"/>
        </w:rPr>
        <w:t xml:space="preserve">. Константа диссоциации </w:t>
      </w:r>
      <w:r w:rsidRPr="00BF155F">
        <w:rPr>
          <w:sz w:val="32"/>
          <w:szCs w:val="32"/>
        </w:rPr>
        <w:t>воды равна:</w:t>
      </w:r>
    </w:p>
    <w:p w14:paraId="4C7966E0" w14:textId="7EB23121" w:rsidR="008703B1" w:rsidRPr="008703B1" w:rsidRDefault="00FC4C94" w:rsidP="00454479">
      <w:pPr>
        <w:numPr>
          <w:ilvl w:val="0"/>
          <w:numId w:val="157"/>
        </w:numPr>
        <w:tabs>
          <w:tab w:val="left" w:pos="0"/>
        </w:tabs>
        <w:spacing w:before="120" w:after="120" w:line="240" w:lineRule="auto"/>
        <w:ind w:firstLine="709"/>
        <w:jc w:val="both"/>
        <w:rPr>
          <w:sz w:val="32"/>
          <w:szCs w:val="32"/>
          <w:lang w:val="en-US"/>
        </w:rPr>
      </w:pPr>
      <m:oMath>
        <m:sSub>
          <m:sSubPr>
            <m:ctrlPr>
              <w:rPr>
                <w:rFonts w:ascii="Cambria Math" w:hAnsi="Cambria Math"/>
                <w:b/>
                <w:i/>
                <w:sz w:val="32"/>
                <w:szCs w:val="32"/>
              </w:rPr>
            </m:ctrlPr>
          </m:sSubPr>
          <m:e>
            <m:r>
              <m:rPr>
                <m:sty m:val="bi"/>
              </m:rPr>
              <w:rPr>
                <w:rFonts w:ascii="Cambria Math" w:hAnsi="Cambria Math"/>
                <w:sz w:val="32"/>
                <w:szCs w:val="32"/>
                <w:lang w:val="en-US"/>
              </w:rPr>
              <m:t>K</m:t>
            </m:r>
          </m:e>
          <m:sub>
            <m:r>
              <m:rPr>
                <m:sty m:val="bi"/>
              </m:rPr>
              <w:rPr>
                <w:rFonts w:ascii="Cambria Math" w:hAnsi="Cambria Math"/>
                <w:sz w:val="32"/>
                <w:szCs w:val="32"/>
              </w:rPr>
              <m:t>д</m:t>
            </m:r>
          </m:sub>
        </m:sSub>
        <m:r>
          <m:rPr>
            <m:sty m:val="bi"/>
          </m:rPr>
          <w:rPr>
            <w:rFonts w:ascii="Cambria Math" w:hAnsi="Cambria Math"/>
            <w:sz w:val="32"/>
            <w:szCs w:val="32"/>
            <w:lang w:val="en-US"/>
          </w:rPr>
          <m:t>=</m:t>
        </m:r>
        <m:f>
          <m:fPr>
            <m:ctrlPr>
              <w:rPr>
                <w:rFonts w:ascii="Cambria Math" w:hAnsi="Cambria Math"/>
                <w:b/>
                <w:i/>
                <w:sz w:val="32"/>
                <w:szCs w:val="32"/>
              </w:rPr>
            </m:ctrlPr>
          </m:fPr>
          <m:num>
            <m:d>
              <m:dPr>
                <m:begChr m:val="["/>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H</m:t>
                    </m:r>
                  </m:e>
                  <m:sup>
                    <m:r>
                      <m:rPr>
                        <m:sty m:val="bi"/>
                      </m:rPr>
                      <w:rPr>
                        <w:rFonts w:ascii="Cambria Math" w:hAnsi="Cambria Math"/>
                        <w:sz w:val="32"/>
                        <w:szCs w:val="32"/>
                        <w:lang w:val="en-US"/>
                      </w:rPr>
                      <m:t>+</m:t>
                    </m:r>
                  </m:sup>
                </m:sSup>
              </m:e>
            </m:d>
            <m:r>
              <m:rPr>
                <m:sty m:val="bi"/>
              </m:rPr>
              <w:rPr>
                <w:rFonts w:ascii="Cambria Math" w:hAnsi="Cambria Math"/>
                <w:sz w:val="32"/>
                <w:szCs w:val="32"/>
                <w:lang w:val="en-US"/>
              </w:rPr>
              <m:t>∙</m:t>
            </m:r>
            <m:d>
              <m:dPr>
                <m:begChr m:val="["/>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OH</m:t>
                    </m:r>
                  </m:e>
                  <m:sup>
                    <m:r>
                      <m:rPr>
                        <m:sty m:val="bi"/>
                      </m:rPr>
                      <w:rPr>
                        <w:rFonts w:ascii="Cambria Math" w:hAnsi="Cambria Math"/>
                        <w:sz w:val="32"/>
                        <w:szCs w:val="32"/>
                        <w:lang w:val="en-US"/>
                      </w:rPr>
                      <m:t>-</m:t>
                    </m:r>
                  </m:sup>
                </m:sSup>
              </m:e>
            </m:d>
          </m:num>
          <m:den>
            <m:d>
              <m:dPr>
                <m:begChr m:val="["/>
                <m:endChr m:val="]"/>
                <m:ctrlPr>
                  <w:rPr>
                    <w:rFonts w:ascii="Cambria Math" w:hAnsi="Cambria Math"/>
                    <w:b/>
                    <w:i/>
                    <w:sz w:val="32"/>
                    <w:szCs w:val="32"/>
                  </w:rPr>
                </m:ctrlPr>
              </m:dPr>
              <m:e>
                <m:sSub>
                  <m:sSubPr>
                    <m:ctrlPr>
                      <w:rPr>
                        <w:rFonts w:ascii="Cambria Math" w:hAnsi="Cambria Math"/>
                        <w:b/>
                        <w:i/>
                        <w:sz w:val="32"/>
                        <w:szCs w:val="32"/>
                      </w:rPr>
                    </m:ctrlPr>
                  </m:sSubPr>
                  <m:e>
                    <m:r>
                      <m:rPr>
                        <m:sty m:val="bi"/>
                      </m:rPr>
                      <w:rPr>
                        <w:rFonts w:ascii="Cambria Math" w:hAnsi="Cambria Math"/>
                        <w:sz w:val="32"/>
                        <w:szCs w:val="32"/>
                      </w:rPr>
                      <m:t>H</m:t>
                    </m:r>
                  </m:e>
                  <m:sub>
                    <m:r>
                      <m:rPr>
                        <m:sty m:val="bi"/>
                      </m:rPr>
                      <w:rPr>
                        <w:rFonts w:ascii="Cambria Math" w:hAnsi="Cambria Math"/>
                        <w:sz w:val="32"/>
                        <w:szCs w:val="32"/>
                        <w:lang w:val="en-US"/>
                      </w:rPr>
                      <m:t>2</m:t>
                    </m:r>
                  </m:sub>
                </m:sSub>
                <m:r>
                  <m:rPr>
                    <m:sty m:val="bi"/>
                  </m:rPr>
                  <w:rPr>
                    <w:rFonts w:ascii="Cambria Math" w:hAnsi="Cambria Math"/>
                    <w:sz w:val="32"/>
                    <w:szCs w:val="32"/>
                  </w:rPr>
                  <m:t>O</m:t>
                </m:r>
              </m:e>
            </m:d>
          </m:den>
        </m:f>
      </m:oMath>
      <w:proofErr w:type="gramStart"/>
      <w:r w:rsidR="008703B1" w:rsidRPr="008703B1">
        <w:rPr>
          <w:sz w:val="32"/>
          <w:szCs w:val="32"/>
          <w:lang w:val="en-US"/>
        </w:rPr>
        <w:t>,</w:t>
      </w:r>
      <w:r w:rsidR="00707248">
        <w:rPr>
          <w:sz w:val="32"/>
          <w:szCs w:val="32"/>
        </w:rPr>
        <w:t xml:space="preserve">   </w:t>
      </w:r>
      <w:proofErr w:type="gramEnd"/>
      <w:r w:rsidR="00707248">
        <w:rPr>
          <w:sz w:val="32"/>
          <w:szCs w:val="32"/>
        </w:rPr>
        <w:t xml:space="preserve">                                                      (2</w:t>
      </w:r>
      <w:r w:rsidR="00D62105">
        <w:rPr>
          <w:sz w:val="32"/>
          <w:szCs w:val="32"/>
        </w:rPr>
        <w:t>5</w:t>
      </w:r>
      <w:r w:rsidR="00707248">
        <w:rPr>
          <w:sz w:val="32"/>
          <w:szCs w:val="32"/>
        </w:rPr>
        <w:t>)</w:t>
      </w:r>
    </w:p>
    <w:p w14:paraId="686C7265" w14:textId="77777777" w:rsidR="008703B1" w:rsidRPr="008703B1" w:rsidRDefault="008703B1" w:rsidP="00961112">
      <w:pPr>
        <w:tabs>
          <w:tab w:val="left" w:pos="0"/>
        </w:tabs>
        <w:jc w:val="both"/>
        <w:rPr>
          <w:sz w:val="32"/>
          <w:szCs w:val="32"/>
        </w:rPr>
      </w:pPr>
      <w:r w:rsidRPr="008703B1">
        <w:rPr>
          <w:sz w:val="32"/>
          <w:szCs w:val="32"/>
        </w:rPr>
        <w:t>где [H</w:t>
      </w:r>
      <w:r w:rsidRPr="008703B1">
        <w:rPr>
          <w:sz w:val="32"/>
          <w:szCs w:val="32"/>
          <w:vertAlign w:val="superscript"/>
        </w:rPr>
        <w:t>+</w:t>
      </w:r>
      <w:r w:rsidRPr="008703B1">
        <w:rPr>
          <w:sz w:val="32"/>
          <w:szCs w:val="32"/>
        </w:rPr>
        <w:t>]</w:t>
      </w:r>
      <w:r w:rsidRPr="008703B1">
        <w:rPr>
          <w:rFonts w:eastAsia="Symbol"/>
          <w:sz w:val="32"/>
          <w:szCs w:val="32"/>
        </w:rPr>
        <w:t xml:space="preserve"> и </w:t>
      </w:r>
      <w:r w:rsidRPr="008703B1">
        <w:rPr>
          <w:sz w:val="32"/>
          <w:szCs w:val="32"/>
        </w:rPr>
        <w:t>[OH</w:t>
      </w:r>
      <w:r w:rsidRPr="008703B1">
        <w:rPr>
          <w:sz w:val="32"/>
          <w:szCs w:val="32"/>
          <w:vertAlign w:val="superscript"/>
        </w:rPr>
        <w:t>–</w:t>
      </w:r>
      <w:r w:rsidRPr="008703B1">
        <w:rPr>
          <w:sz w:val="32"/>
          <w:szCs w:val="32"/>
        </w:rPr>
        <w:t xml:space="preserve">] – концентрации ионов, моль/л; </w:t>
      </w:r>
    </w:p>
    <w:p w14:paraId="236D706C" w14:textId="16EEDE7D" w:rsidR="008703B1" w:rsidRPr="008703B1" w:rsidRDefault="00961112" w:rsidP="00961112">
      <w:pPr>
        <w:tabs>
          <w:tab w:val="left" w:pos="0"/>
        </w:tabs>
        <w:jc w:val="both"/>
        <w:rPr>
          <w:sz w:val="32"/>
          <w:szCs w:val="32"/>
        </w:rPr>
      </w:pPr>
      <w:r>
        <w:rPr>
          <w:sz w:val="32"/>
          <w:szCs w:val="32"/>
        </w:rPr>
        <w:t xml:space="preserve">     </w:t>
      </w:r>
      <w:r w:rsidR="008703B1" w:rsidRPr="008703B1">
        <w:rPr>
          <w:sz w:val="32"/>
          <w:szCs w:val="32"/>
        </w:rPr>
        <w:t xml:space="preserve"> [H</w:t>
      </w:r>
      <w:r w:rsidR="008703B1" w:rsidRPr="008703B1">
        <w:rPr>
          <w:sz w:val="32"/>
          <w:szCs w:val="32"/>
          <w:vertAlign w:val="subscript"/>
        </w:rPr>
        <w:t>2</w:t>
      </w:r>
      <w:r w:rsidR="008703B1" w:rsidRPr="008703B1">
        <w:rPr>
          <w:sz w:val="32"/>
          <w:szCs w:val="32"/>
        </w:rPr>
        <w:t>O] – концентрация не</w:t>
      </w:r>
      <w:r w:rsidR="008703B1" w:rsidRPr="008703B1">
        <w:rPr>
          <w:sz w:val="32"/>
          <w:szCs w:val="32"/>
        </w:rPr>
        <w:softHyphen/>
        <w:t>дис</w:t>
      </w:r>
      <w:r w:rsidR="008703B1" w:rsidRPr="008703B1">
        <w:rPr>
          <w:sz w:val="32"/>
          <w:szCs w:val="32"/>
        </w:rPr>
        <w:softHyphen/>
        <w:t>социированных молекул воды, моль/л.</w:t>
      </w:r>
    </w:p>
    <w:p w14:paraId="387EB002" w14:textId="77777777" w:rsidR="008703B1" w:rsidRPr="008703B1" w:rsidRDefault="008703B1" w:rsidP="00454479">
      <w:pPr>
        <w:tabs>
          <w:tab w:val="left" w:pos="0"/>
        </w:tabs>
        <w:ind w:firstLine="709"/>
        <w:jc w:val="both"/>
        <w:rPr>
          <w:sz w:val="32"/>
          <w:szCs w:val="32"/>
        </w:rPr>
      </w:pPr>
      <w:r w:rsidRPr="008703B1">
        <w:rPr>
          <w:sz w:val="32"/>
          <w:szCs w:val="32"/>
        </w:rPr>
        <w:t>Концентрацию молекул воды в 1 л можно рассчитать, разделив массу воды на ее молярную массу: [H</w:t>
      </w:r>
      <w:r w:rsidRPr="008703B1">
        <w:rPr>
          <w:sz w:val="32"/>
          <w:szCs w:val="32"/>
          <w:vertAlign w:val="subscript"/>
        </w:rPr>
        <w:t>2</w:t>
      </w:r>
      <w:r w:rsidRPr="008703B1">
        <w:rPr>
          <w:sz w:val="32"/>
          <w:szCs w:val="32"/>
        </w:rPr>
        <w:t>O]=1000/18=55,5 моль/л. Поскольку это постоянная величина (при определенной температуре), то можно записать:</w:t>
      </w:r>
    </w:p>
    <w:p w14:paraId="6F330F38" w14:textId="2EFC5CD4" w:rsidR="008703B1" w:rsidRPr="00707248" w:rsidRDefault="00FC4C94" w:rsidP="00454479">
      <w:pPr>
        <w:tabs>
          <w:tab w:val="left" w:pos="0"/>
        </w:tabs>
        <w:spacing w:before="120" w:after="120"/>
        <w:ind w:firstLine="709"/>
        <w:jc w:val="both"/>
        <w:rPr>
          <w:sz w:val="32"/>
          <w:szCs w:val="32"/>
        </w:rPr>
      </w:pPr>
      <m:oMath>
        <m:sSub>
          <m:sSubPr>
            <m:ctrlPr>
              <w:rPr>
                <w:rFonts w:ascii="Cambria Math" w:hAnsi="Cambria Math"/>
                <w:b/>
                <w:i/>
                <w:sz w:val="32"/>
                <w:szCs w:val="32"/>
              </w:rPr>
            </m:ctrlPr>
          </m:sSubPr>
          <m:e>
            <m:r>
              <m:rPr>
                <m:sty m:val="bi"/>
              </m:rPr>
              <w:rPr>
                <w:rFonts w:ascii="Cambria Math" w:hAnsi="Cambria Math"/>
                <w:sz w:val="32"/>
                <w:szCs w:val="32"/>
              </w:rPr>
              <m:t>K</m:t>
            </m:r>
          </m:e>
          <m:sub>
            <m:r>
              <m:rPr>
                <m:sty m:val="bi"/>
              </m:rPr>
              <w:rPr>
                <w:rFonts w:ascii="Cambria Math" w:hAnsi="Cambria Math"/>
                <w:sz w:val="32"/>
                <w:szCs w:val="32"/>
              </w:rPr>
              <m:t>д</m:t>
            </m:r>
          </m:sub>
        </m:sSub>
        <m:r>
          <m:rPr>
            <m:sty m:val="bi"/>
          </m:rPr>
          <w:rPr>
            <w:rFonts w:ascii="Cambria Math" w:hAnsi="Cambria Math"/>
            <w:sz w:val="32"/>
            <w:szCs w:val="32"/>
          </w:rPr>
          <m:t>∙</m:t>
        </m:r>
        <m:d>
          <m:dPr>
            <m:begChr m:val="["/>
            <m:endChr m:val="]"/>
            <m:ctrlPr>
              <w:rPr>
                <w:rFonts w:ascii="Cambria Math" w:hAnsi="Cambria Math"/>
                <w:b/>
                <w:i/>
                <w:sz w:val="32"/>
                <w:szCs w:val="32"/>
              </w:rPr>
            </m:ctrlPr>
          </m:dPr>
          <m:e>
            <m:sSub>
              <m:sSubPr>
                <m:ctrlPr>
                  <w:rPr>
                    <w:rFonts w:ascii="Cambria Math" w:hAnsi="Cambria Math"/>
                    <w:b/>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2</m:t>
                </m:r>
              </m:sub>
            </m:sSub>
            <m:r>
              <m:rPr>
                <m:sty m:val="bi"/>
              </m:rPr>
              <w:rPr>
                <w:rFonts w:ascii="Cambria Math" w:hAnsi="Cambria Math"/>
                <w:sz w:val="32"/>
                <w:szCs w:val="32"/>
              </w:rPr>
              <m:t>O</m:t>
            </m:r>
          </m:e>
        </m:d>
        <m:r>
          <m:rPr>
            <m:sty m:val="bi"/>
          </m:rPr>
          <w:rPr>
            <w:rFonts w:ascii="Cambria Math" w:hAnsi="Cambria Math"/>
            <w:sz w:val="32"/>
            <w:szCs w:val="32"/>
          </w:rPr>
          <m:t>=</m:t>
        </m:r>
        <m:d>
          <m:dPr>
            <m:begChr m:val="["/>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H</m:t>
                </m:r>
              </m:e>
              <m:sup>
                <m:r>
                  <m:rPr>
                    <m:sty m:val="bi"/>
                  </m:rPr>
                  <w:rPr>
                    <w:rFonts w:ascii="Cambria Math" w:hAnsi="Cambria Math"/>
                    <w:sz w:val="32"/>
                    <w:szCs w:val="32"/>
                  </w:rPr>
                  <m:t>+</m:t>
                </m:r>
              </m:sup>
            </m:sSup>
          </m:e>
        </m:d>
        <m:r>
          <m:rPr>
            <m:sty m:val="bi"/>
          </m:rPr>
          <w:rPr>
            <w:rFonts w:ascii="Cambria Math" w:hAnsi="Cambria Math"/>
            <w:sz w:val="32"/>
            <w:szCs w:val="32"/>
          </w:rPr>
          <m:t>∙</m:t>
        </m:r>
        <m:d>
          <m:dPr>
            <m:begChr m:val="["/>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OH</m:t>
                </m:r>
              </m:e>
              <m:sup>
                <m:r>
                  <m:rPr>
                    <m:sty m:val="bi"/>
                  </m:rPr>
                  <w:rPr>
                    <w:rFonts w:ascii="Cambria Math" w:hAnsi="Cambria Math"/>
                    <w:sz w:val="32"/>
                    <w:szCs w:val="32"/>
                  </w:rPr>
                  <m:t>-</m:t>
                </m:r>
              </m:sup>
            </m:sSup>
          </m:e>
        </m:d>
      </m:oMath>
      <w:proofErr w:type="gramStart"/>
      <w:r w:rsidR="00961112">
        <w:rPr>
          <w:rFonts w:eastAsiaTheme="minorEastAsia"/>
          <w:sz w:val="32"/>
          <w:szCs w:val="32"/>
        </w:rPr>
        <w:t>,</w:t>
      </w:r>
      <w:r w:rsidR="00707248">
        <w:rPr>
          <w:rFonts w:eastAsiaTheme="minorEastAsia"/>
          <w:sz w:val="32"/>
          <w:szCs w:val="32"/>
        </w:rPr>
        <w:t xml:space="preserve">   </w:t>
      </w:r>
      <w:proofErr w:type="gramEnd"/>
      <w:r w:rsidR="00707248">
        <w:rPr>
          <w:rFonts w:eastAsiaTheme="minorEastAsia"/>
          <w:sz w:val="32"/>
          <w:szCs w:val="32"/>
        </w:rPr>
        <w:t xml:space="preserve">                            </w:t>
      </w:r>
      <w:r w:rsidR="00961112">
        <w:rPr>
          <w:rFonts w:eastAsiaTheme="minorEastAsia"/>
          <w:sz w:val="32"/>
          <w:szCs w:val="32"/>
        </w:rPr>
        <w:t xml:space="preserve"> </w:t>
      </w:r>
      <w:r w:rsidR="00707248">
        <w:rPr>
          <w:rFonts w:eastAsiaTheme="minorEastAsia"/>
          <w:sz w:val="32"/>
          <w:szCs w:val="32"/>
        </w:rPr>
        <w:t xml:space="preserve">    </w:t>
      </w:r>
      <w:r w:rsidR="00707248">
        <w:rPr>
          <w:sz w:val="32"/>
          <w:szCs w:val="32"/>
        </w:rPr>
        <w:t>(2</w:t>
      </w:r>
      <w:r w:rsidR="00D62105">
        <w:rPr>
          <w:sz w:val="32"/>
          <w:szCs w:val="32"/>
        </w:rPr>
        <w:t>6</w:t>
      </w:r>
      <w:r w:rsidR="00707248">
        <w:rPr>
          <w:sz w:val="32"/>
          <w:szCs w:val="32"/>
        </w:rPr>
        <w:t>)</w:t>
      </w:r>
    </w:p>
    <w:p w14:paraId="14DBD706" w14:textId="6F464723" w:rsidR="008703B1" w:rsidRPr="00707248" w:rsidRDefault="00FC4C94" w:rsidP="00454479">
      <w:pPr>
        <w:tabs>
          <w:tab w:val="left" w:pos="0"/>
        </w:tabs>
        <w:spacing w:before="120" w:after="120"/>
        <w:ind w:firstLine="709"/>
        <w:jc w:val="both"/>
        <w:rPr>
          <w:sz w:val="32"/>
          <w:szCs w:val="32"/>
        </w:rPr>
      </w:pPr>
      <m:oMath>
        <m:sSub>
          <m:sSubPr>
            <m:ctrlPr>
              <w:rPr>
                <w:rFonts w:ascii="Cambria Math" w:hAnsi="Cambria Math"/>
                <w:b/>
                <w:i/>
                <w:sz w:val="32"/>
                <w:szCs w:val="32"/>
              </w:rPr>
            </m:ctrlPr>
          </m:sSubPr>
          <m:e>
            <m:r>
              <m:rPr>
                <m:sty m:val="bi"/>
              </m:rPr>
              <w:rPr>
                <w:rFonts w:ascii="Cambria Math" w:hAnsi="Cambria Math"/>
                <w:sz w:val="32"/>
                <w:szCs w:val="32"/>
              </w:rPr>
              <m:t xml:space="preserve"> K</m:t>
            </m:r>
          </m:e>
          <m:sub>
            <m:sSub>
              <m:sSubPr>
                <m:ctrlPr>
                  <w:rPr>
                    <w:rFonts w:ascii="Cambria Math" w:hAnsi="Cambria Math"/>
                    <w:b/>
                    <w:i/>
                    <w:sz w:val="32"/>
                    <w:szCs w:val="32"/>
                  </w:rPr>
                </m:ctrlPr>
              </m:sSubPr>
              <m:e>
                <m:r>
                  <m:rPr>
                    <m:sty m:val="bi"/>
                  </m:rPr>
                  <w:rPr>
                    <w:rFonts w:ascii="Cambria Math" w:hAnsi="Cambria Math"/>
                    <w:sz w:val="32"/>
                    <w:szCs w:val="32"/>
                  </w:rPr>
                  <m:t>H</m:t>
                </m:r>
              </m:e>
              <m:sub>
                <m:r>
                  <m:rPr>
                    <m:sty m:val="bi"/>
                  </m:rPr>
                  <w:rPr>
                    <w:rFonts w:ascii="Cambria Math" w:hAnsi="Cambria Math"/>
                    <w:sz w:val="32"/>
                    <w:szCs w:val="32"/>
                  </w:rPr>
                  <m:t>2</m:t>
                </m:r>
              </m:sub>
            </m:sSub>
            <m:r>
              <m:rPr>
                <m:sty m:val="bi"/>
              </m:rPr>
              <w:rPr>
                <w:rFonts w:ascii="Cambria Math" w:hAnsi="Cambria Math"/>
                <w:sz w:val="32"/>
                <w:szCs w:val="32"/>
              </w:rPr>
              <m:t>O</m:t>
            </m:r>
          </m:sub>
        </m:sSub>
        <m:r>
          <m:rPr>
            <m:sty m:val="bi"/>
          </m:rPr>
          <w:rPr>
            <w:rFonts w:ascii="Cambria Math" w:hAnsi="Cambria Math"/>
            <w:sz w:val="32"/>
            <w:szCs w:val="32"/>
          </w:rPr>
          <m:t>=</m:t>
        </m:r>
        <m:d>
          <m:dPr>
            <m:begChr m:val="["/>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H</m:t>
                </m:r>
              </m:e>
              <m:sup>
                <m:r>
                  <m:rPr>
                    <m:sty m:val="bi"/>
                  </m:rPr>
                  <w:rPr>
                    <w:rFonts w:ascii="Cambria Math" w:hAnsi="Cambria Math"/>
                    <w:sz w:val="32"/>
                    <w:szCs w:val="32"/>
                  </w:rPr>
                  <m:t>+</m:t>
                </m:r>
              </m:sup>
            </m:sSup>
          </m:e>
        </m:d>
        <m:r>
          <m:rPr>
            <m:sty m:val="bi"/>
          </m:rPr>
          <w:rPr>
            <w:rFonts w:ascii="Cambria Math" w:hAnsi="Cambria Math"/>
            <w:sz w:val="32"/>
            <w:szCs w:val="32"/>
          </w:rPr>
          <m:t>∙</m:t>
        </m:r>
        <m:d>
          <m:dPr>
            <m:begChr m:val="["/>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OH</m:t>
                </m:r>
              </m:e>
              <m:sup>
                <m:r>
                  <m:rPr>
                    <m:sty m:val="bi"/>
                  </m:rPr>
                  <w:rPr>
                    <w:rFonts w:ascii="Cambria Math" w:hAnsi="Cambria Math"/>
                    <w:sz w:val="32"/>
                    <w:szCs w:val="32"/>
                  </w:rPr>
                  <m:t>-</m:t>
                </m:r>
              </m:sup>
            </m:sSup>
          </m:e>
        </m:d>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-14</m:t>
            </m:r>
          </m:sup>
        </m:sSup>
      </m:oMath>
      <w:r w:rsidR="00707248">
        <w:rPr>
          <w:rFonts w:eastAsiaTheme="minorEastAsia"/>
          <w:sz w:val="32"/>
          <w:szCs w:val="32"/>
        </w:rPr>
        <w:t xml:space="preserve">                             </w:t>
      </w:r>
      <w:r w:rsidR="00961112">
        <w:rPr>
          <w:rFonts w:eastAsiaTheme="minorEastAsia"/>
          <w:sz w:val="32"/>
          <w:szCs w:val="32"/>
        </w:rPr>
        <w:t xml:space="preserve"> </w:t>
      </w:r>
      <w:r w:rsidR="00707248">
        <w:rPr>
          <w:sz w:val="32"/>
          <w:szCs w:val="32"/>
        </w:rPr>
        <w:t>(2</w:t>
      </w:r>
      <w:r w:rsidR="00D62105">
        <w:rPr>
          <w:sz w:val="32"/>
          <w:szCs w:val="32"/>
        </w:rPr>
        <w:t>7</w:t>
      </w:r>
      <w:r w:rsidR="00707248">
        <w:rPr>
          <w:sz w:val="32"/>
          <w:szCs w:val="32"/>
        </w:rPr>
        <w:t>)</w:t>
      </w:r>
      <w:r w:rsidR="00707248">
        <w:rPr>
          <w:rFonts w:eastAsiaTheme="minorEastAsia"/>
          <w:sz w:val="32"/>
          <w:szCs w:val="32"/>
        </w:rPr>
        <w:t xml:space="preserve"> </w:t>
      </w:r>
    </w:p>
    <w:p w14:paraId="50D4C870" w14:textId="77777777" w:rsidR="008703B1" w:rsidRPr="008703B1" w:rsidRDefault="008703B1" w:rsidP="00454479">
      <w:pPr>
        <w:tabs>
          <w:tab w:val="left" w:pos="0"/>
        </w:tabs>
        <w:ind w:firstLine="709"/>
        <w:jc w:val="both"/>
        <w:rPr>
          <w:sz w:val="32"/>
          <w:szCs w:val="32"/>
        </w:rPr>
      </w:pPr>
      <w:r w:rsidRPr="008703B1">
        <w:rPr>
          <w:sz w:val="32"/>
          <w:szCs w:val="32"/>
        </w:rPr>
        <w:t xml:space="preserve">Константу </w:t>
      </w:r>
      <w:r w:rsidRPr="008703B1">
        <w:rPr>
          <w:position w:val="-16"/>
          <w:sz w:val="32"/>
          <w:szCs w:val="32"/>
        </w:rPr>
        <w:object w:dxaOrig="620" w:dyaOrig="420" w14:anchorId="6B7E1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1pt" o:ole="">
            <v:imagedata r:id="rId89" o:title=""/>
          </v:shape>
          <o:OLEObject Type="Embed" ProgID="Equation.DSMT4" ShapeID="_x0000_i1025" DrawAspect="Content" ObjectID="_1686134023" r:id="rId90"/>
        </w:object>
      </w:r>
      <w:r w:rsidRPr="008703B1">
        <w:rPr>
          <w:sz w:val="32"/>
          <w:szCs w:val="32"/>
        </w:rPr>
        <w:t xml:space="preserve"> называют </w:t>
      </w:r>
      <w:r w:rsidRPr="008703B1">
        <w:rPr>
          <w:i/>
          <w:sz w:val="32"/>
          <w:szCs w:val="32"/>
        </w:rPr>
        <w:t>ионным произведением воды</w:t>
      </w:r>
      <w:r w:rsidRPr="008703B1">
        <w:rPr>
          <w:sz w:val="32"/>
          <w:szCs w:val="32"/>
        </w:rPr>
        <w:t>, при температуре 298 она равна 10</w:t>
      </w:r>
      <w:r w:rsidRPr="008703B1">
        <w:rPr>
          <w:sz w:val="32"/>
          <w:szCs w:val="32"/>
          <w:vertAlign w:val="superscript"/>
        </w:rPr>
        <w:t>-14</w:t>
      </w:r>
      <w:r w:rsidRPr="008703B1">
        <w:rPr>
          <w:sz w:val="32"/>
          <w:szCs w:val="32"/>
        </w:rPr>
        <w:t>. В нейтральной среде концентрации ионов H</w:t>
      </w:r>
      <w:r w:rsidRPr="008703B1">
        <w:rPr>
          <w:sz w:val="32"/>
          <w:szCs w:val="32"/>
          <w:vertAlign w:val="superscript"/>
        </w:rPr>
        <w:t>+</w:t>
      </w:r>
      <w:r w:rsidRPr="008703B1">
        <w:rPr>
          <w:sz w:val="32"/>
          <w:szCs w:val="32"/>
        </w:rPr>
        <w:t xml:space="preserve"> и OH</w:t>
      </w:r>
      <w:r w:rsidRPr="008703B1">
        <w:rPr>
          <w:sz w:val="32"/>
          <w:szCs w:val="32"/>
          <w:vertAlign w:val="superscript"/>
        </w:rPr>
        <w:t xml:space="preserve">– </w:t>
      </w:r>
      <w:r w:rsidRPr="008703B1">
        <w:rPr>
          <w:sz w:val="32"/>
          <w:szCs w:val="32"/>
        </w:rPr>
        <w:t>равны:</w:t>
      </w:r>
    </w:p>
    <w:p w14:paraId="0E1A4090" w14:textId="7623F755" w:rsidR="008703B1" w:rsidRPr="008703B1" w:rsidRDefault="008703B1" w:rsidP="00454479">
      <w:pPr>
        <w:tabs>
          <w:tab w:val="left" w:pos="0"/>
        </w:tabs>
        <w:spacing w:before="120" w:after="120"/>
        <w:ind w:firstLine="709"/>
        <w:jc w:val="both"/>
        <w:rPr>
          <w:sz w:val="32"/>
          <w:szCs w:val="32"/>
        </w:rPr>
      </w:pPr>
      <w:r w:rsidRPr="00BF155F">
        <w:rPr>
          <w:b/>
          <w:sz w:val="32"/>
          <w:szCs w:val="32"/>
        </w:rPr>
        <w:t>[H</w:t>
      </w:r>
      <w:proofErr w:type="gramStart"/>
      <w:r w:rsidRPr="00BF155F">
        <w:rPr>
          <w:b/>
          <w:sz w:val="32"/>
          <w:szCs w:val="32"/>
          <w:vertAlign w:val="superscript"/>
        </w:rPr>
        <w:t>+</w:t>
      </w:r>
      <w:r w:rsidRPr="00BF155F">
        <w:rPr>
          <w:b/>
          <w:sz w:val="32"/>
          <w:szCs w:val="32"/>
        </w:rPr>
        <w:t>]=</w:t>
      </w:r>
      <w:proofErr w:type="gramEnd"/>
      <w:r w:rsidRPr="00BF155F">
        <w:rPr>
          <w:b/>
          <w:sz w:val="32"/>
          <w:szCs w:val="32"/>
        </w:rPr>
        <w:t>[OH</w:t>
      </w:r>
      <w:r w:rsidRPr="00BF155F">
        <w:rPr>
          <w:b/>
          <w:sz w:val="32"/>
          <w:szCs w:val="32"/>
          <w:vertAlign w:val="superscript"/>
        </w:rPr>
        <w:t>–</w:t>
      </w:r>
      <w:r w:rsidRPr="00BF155F">
        <w:rPr>
          <w:b/>
          <w:sz w:val="32"/>
          <w:szCs w:val="32"/>
        </w:rPr>
        <w:t>]=</w:t>
      </w:r>
      <w:r w:rsidRPr="00BF155F">
        <w:rPr>
          <w:b/>
          <w:position w:val="-20"/>
          <w:sz w:val="32"/>
          <w:szCs w:val="32"/>
        </w:rPr>
        <w:object w:dxaOrig="859" w:dyaOrig="520" w14:anchorId="5FD723C8">
          <v:shape id="_x0000_i1026" type="#_x0000_t75" style="width:42.75pt;height:27pt" o:ole="">
            <v:imagedata r:id="rId91" o:title=""/>
          </v:shape>
          <o:OLEObject Type="Embed" ProgID="Equation.DSMT4" ShapeID="_x0000_i1026" DrawAspect="Content" ObjectID="_1686134024" r:id="rId92"/>
        </w:object>
      </w:r>
      <w:r w:rsidRPr="00BF155F">
        <w:rPr>
          <w:b/>
          <w:sz w:val="32"/>
          <w:szCs w:val="32"/>
        </w:rPr>
        <w:t>=10</w:t>
      </w:r>
      <w:r w:rsidRPr="00BF155F">
        <w:rPr>
          <w:b/>
          <w:sz w:val="32"/>
          <w:szCs w:val="32"/>
          <w:vertAlign w:val="superscript"/>
        </w:rPr>
        <w:t>–7</w:t>
      </w:r>
      <w:r w:rsidRPr="00BF155F">
        <w:rPr>
          <w:b/>
          <w:sz w:val="32"/>
          <w:szCs w:val="32"/>
        </w:rPr>
        <w:t>моль/л.</w:t>
      </w:r>
      <w:r w:rsidR="00C93000">
        <w:rPr>
          <w:sz w:val="32"/>
          <w:szCs w:val="32"/>
        </w:rPr>
        <w:t xml:space="preserve">                            (28)</w:t>
      </w:r>
    </w:p>
    <w:p w14:paraId="202B9FEB" w14:textId="77777777" w:rsidR="008703B1" w:rsidRPr="008703B1" w:rsidRDefault="008703B1" w:rsidP="00454479">
      <w:pPr>
        <w:tabs>
          <w:tab w:val="left" w:pos="0"/>
        </w:tabs>
        <w:ind w:firstLine="709"/>
        <w:jc w:val="both"/>
        <w:rPr>
          <w:sz w:val="32"/>
          <w:szCs w:val="32"/>
        </w:rPr>
      </w:pPr>
      <w:r w:rsidRPr="008703B1">
        <w:rPr>
          <w:spacing w:val="-2"/>
          <w:sz w:val="32"/>
          <w:szCs w:val="32"/>
        </w:rPr>
        <w:t>Для характеристики кислотности среды используют</w:t>
      </w:r>
      <w:r w:rsidRPr="008703B1">
        <w:rPr>
          <w:sz w:val="32"/>
          <w:szCs w:val="32"/>
        </w:rPr>
        <w:t xml:space="preserve"> </w:t>
      </w:r>
      <w:r w:rsidRPr="008703B1">
        <w:rPr>
          <w:i/>
          <w:iCs/>
          <w:sz w:val="32"/>
          <w:szCs w:val="32"/>
        </w:rPr>
        <w:t>водородный показатель</w:t>
      </w:r>
      <w:r w:rsidRPr="008703B1">
        <w:rPr>
          <w:sz w:val="32"/>
          <w:szCs w:val="32"/>
        </w:rPr>
        <w:t xml:space="preserve"> рН – взятый с обратным знаком десятичный логарифм активности или концентрации катионов водорода в растворе: </w:t>
      </w:r>
    </w:p>
    <w:p w14:paraId="0664B9C2" w14:textId="77777777" w:rsidR="00BF155F" w:rsidRDefault="00BF155F" w:rsidP="0073320F">
      <w:pPr>
        <w:tabs>
          <w:tab w:val="left" w:pos="0"/>
        </w:tabs>
        <w:ind w:firstLine="709"/>
        <w:jc w:val="center"/>
        <w:rPr>
          <w:sz w:val="32"/>
          <w:szCs w:val="32"/>
        </w:rPr>
      </w:pPr>
    </w:p>
    <w:p w14:paraId="16688741" w14:textId="77777777" w:rsidR="00BF155F" w:rsidRDefault="00BF155F" w:rsidP="0073320F">
      <w:pPr>
        <w:tabs>
          <w:tab w:val="left" w:pos="0"/>
        </w:tabs>
        <w:ind w:firstLine="709"/>
        <w:jc w:val="center"/>
        <w:rPr>
          <w:sz w:val="32"/>
          <w:szCs w:val="32"/>
        </w:rPr>
      </w:pPr>
    </w:p>
    <w:p w14:paraId="448666D8" w14:textId="77777777" w:rsidR="00BF155F" w:rsidRDefault="00BF155F" w:rsidP="0073320F">
      <w:pPr>
        <w:tabs>
          <w:tab w:val="left" w:pos="0"/>
        </w:tabs>
        <w:ind w:firstLine="709"/>
        <w:jc w:val="center"/>
        <w:rPr>
          <w:sz w:val="32"/>
          <w:szCs w:val="32"/>
        </w:rPr>
      </w:pPr>
    </w:p>
    <w:p w14:paraId="44A2B869" w14:textId="43198169" w:rsidR="008703B1" w:rsidRPr="0073320F" w:rsidRDefault="008703B1" w:rsidP="0073320F">
      <w:pPr>
        <w:tabs>
          <w:tab w:val="left" w:pos="0"/>
        </w:tabs>
        <w:ind w:firstLine="709"/>
        <w:jc w:val="center"/>
        <w:rPr>
          <w:sz w:val="32"/>
          <w:szCs w:val="32"/>
        </w:rPr>
      </w:pPr>
      <w:r w:rsidRPr="008703B1">
        <w:rPr>
          <w:noProof/>
          <w:sz w:val="32"/>
          <w:szCs w:val="32"/>
          <w:lang w:eastAsia="ru-RU"/>
        </w:rPr>
        <w:lastRenderedPageBreak/>
        <mc:AlternateContent>
          <mc:Choice Requires="wps">
            <w:drawing>
              <wp:anchor distT="0" distB="0" distL="114300" distR="114300" simplePos="0" relativeHeight="251651072" behindDoc="0" locked="0" layoutInCell="1" allowOverlap="1" wp14:anchorId="358B7207" wp14:editId="51FF8C47">
                <wp:simplePos x="0" y="0"/>
                <wp:positionH relativeFrom="margin">
                  <wp:posOffset>3063970</wp:posOffset>
                </wp:positionH>
                <wp:positionV relativeFrom="paragraph">
                  <wp:posOffset>75280</wp:posOffset>
                </wp:positionV>
                <wp:extent cx="1877438" cy="428017"/>
                <wp:effectExtent l="0" t="0" r="8890" b="0"/>
                <wp:wrapNone/>
                <wp:docPr id="33" name="TextBox 7"/>
                <wp:cNvGraphicFramePr/>
                <a:graphic xmlns:a="http://schemas.openxmlformats.org/drawingml/2006/main">
                  <a:graphicData uri="http://schemas.microsoft.com/office/word/2010/wordprocessingShape">
                    <wps:wsp>
                      <wps:cNvSpPr txBox="1"/>
                      <wps:spPr>
                        <a:xfrm>
                          <a:off x="0" y="0"/>
                          <a:ext cx="1877438" cy="428017"/>
                        </a:xfrm>
                        <a:prstGeom prst="rect">
                          <a:avLst/>
                        </a:prstGeom>
                        <a:solidFill>
                          <a:schemeClr val="bg1"/>
                        </a:solidFill>
                        <a:ln>
                          <a:noFill/>
                        </a:ln>
                      </wps:spPr>
                      <wps:txbx>
                        <w:txbxContent>
                          <w:p w14:paraId="070E99A4" w14:textId="77777777" w:rsidR="00440ABA" w:rsidRPr="007D3246" w:rsidRDefault="00440ABA" w:rsidP="008703B1">
                            <w:pPr>
                              <w:textAlignment w:val="baseline"/>
                              <w:rPr>
                                <w:sz w:val="32"/>
                                <w:szCs w:val="32"/>
                              </w:rPr>
                            </w:pPr>
                            <m:oMathPara>
                              <m:oMathParaPr>
                                <m:jc m:val="centerGroup"/>
                              </m:oMathParaPr>
                              <m:oMath>
                                <m:r>
                                  <m:rPr>
                                    <m:sty m:val="bi"/>
                                  </m:rPr>
                                  <w:rPr>
                                    <w:rFonts w:ascii="Cambria Math" w:hAnsi="Cambria Math" w:cstheme="minorBidi"/>
                                    <w:color w:val="000000" w:themeColor="text1"/>
                                    <w:kern w:val="24"/>
                                    <w:sz w:val="32"/>
                                    <w:szCs w:val="32"/>
                                    <w:lang w:val="en-US"/>
                                  </w:rPr>
                                  <m:t>pH=-lg</m:t>
                                </m:r>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a</m:t>
                                    </m:r>
                                  </m:e>
                                  <m:sub>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lang w:val="en-US"/>
                                          </w:rPr>
                                          <m:t>+</m:t>
                                        </m:r>
                                      </m:sup>
                                    </m:sSup>
                                  </m:sub>
                                </m:sSub>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8B7207" id="TextBox 7" o:spid="_x0000_s1027" type="#_x0000_t202" style="position:absolute;left:0;text-align:left;margin-left:241.25pt;margin-top:5.95pt;width:147.85pt;height:33.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" fillcolor="white [3212]" stroked="f">
                <v:textbox>
                  <w:txbxContent>
                    <w:p w14:paraId="070E99A4" w14:textId="77777777" w:rsidR="00440ABA" w:rsidRPr="007D3246" w:rsidRDefault="00440ABA" w:rsidP="008703B1">
                      <w:pPr>
                        <w:textAlignment w:val="baseline"/>
                        <w:rPr>
                          <w:sz w:val="32"/>
                          <w:szCs w:val="32"/>
                        </w:rPr>
                      </w:pPr>
                      <m:oMathPara>
                        <m:oMathParaPr>
                          <m:jc m:val="centerGroup"/>
                        </m:oMathParaPr>
                        <m:oMath>
                          <m:r>
                            <m:rPr>
                              <m:sty m:val="bi"/>
                            </m:rPr>
                            <w:rPr>
                              <w:rFonts w:ascii="Cambria Math" w:hAnsi="Cambria Math" w:cstheme="minorBidi"/>
                              <w:color w:val="000000" w:themeColor="text1"/>
                              <w:kern w:val="24"/>
                              <w:sz w:val="32"/>
                              <w:szCs w:val="32"/>
                              <w:lang w:val="en-US"/>
                            </w:rPr>
                            <m:t>pH=-lg</m:t>
                          </m:r>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a</m:t>
                              </m:r>
                            </m:e>
                            <m:sub>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lang w:val="en-US"/>
                                    </w:rPr>
                                    <m:t>+</m:t>
                                  </m:r>
                                </m:sup>
                              </m:sSup>
                            </m:sub>
                          </m:sSub>
                        </m:oMath>
                      </m:oMathPara>
                    </w:p>
                  </w:txbxContent>
                </v:textbox>
                <w10:wrap anchorx="margin"/>
              </v:shape>
            </w:pict>
          </mc:Fallback>
        </mc:AlternateContent>
      </w:r>
      <w:r w:rsidRPr="008703B1">
        <w:rPr>
          <w:noProof/>
          <w:sz w:val="32"/>
          <w:szCs w:val="32"/>
          <w:lang w:eastAsia="ru-RU"/>
        </w:rPr>
        <mc:AlternateContent>
          <mc:Choice Requires="wps">
            <w:drawing>
              <wp:anchor distT="0" distB="0" distL="114300" distR="114300" simplePos="0" relativeHeight="251648000" behindDoc="0" locked="0" layoutInCell="1" allowOverlap="1" wp14:anchorId="08A26BEB" wp14:editId="53B56B77">
                <wp:simplePos x="0" y="0"/>
                <wp:positionH relativeFrom="margin">
                  <wp:posOffset>729331</wp:posOffset>
                </wp:positionH>
                <wp:positionV relativeFrom="paragraph">
                  <wp:posOffset>104464</wp:posOffset>
                </wp:positionV>
                <wp:extent cx="1789890" cy="379379"/>
                <wp:effectExtent l="0" t="0" r="0" b="1905"/>
                <wp:wrapNone/>
                <wp:docPr id="34" name="TextBox 3"/>
                <wp:cNvGraphicFramePr/>
                <a:graphic xmlns:a="http://schemas.openxmlformats.org/drawingml/2006/main">
                  <a:graphicData uri="http://schemas.microsoft.com/office/word/2010/wordprocessingShape">
                    <wps:wsp>
                      <wps:cNvSpPr txBox="1"/>
                      <wps:spPr>
                        <a:xfrm>
                          <a:off x="0" y="0"/>
                          <a:ext cx="1789890" cy="379379"/>
                        </a:xfrm>
                        <a:prstGeom prst="rect">
                          <a:avLst/>
                        </a:prstGeom>
                        <a:noFill/>
                        <a:ln>
                          <a:noFill/>
                        </a:ln>
                      </wps:spPr>
                      <wps:txbx>
                        <w:txbxContent>
                          <w:p w14:paraId="76C8AB30" w14:textId="77777777" w:rsidR="00440ABA" w:rsidRPr="007D3246" w:rsidRDefault="00440ABA" w:rsidP="008703B1">
                            <w:pPr>
                              <w:textAlignment w:val="baseline"/>
                              <w:rPr>
                                <w:sz w:val="32"/>
                                <w:szCs w:val="32"/>
                              </w:rPr>
                            </w:pPr>
                            <m:oMathPara>
                              <m:oMathParaPr>
                                <m:jc m:val="centerGroup"/>
                              </m:oMathParaPr>
                              <m:oMath>
                                <m:r>
                                  <m:rPr>
                                    <m:sty m:val="bi"/>
                                  </m:rPr>
                                  <w:rPr>
                                    <w:rFonts w:ascii="Cambria Math" w:hAnsi="Cambria Math" w:cstheme="minorBidi"/>
                                    <w:color w:val="000000" w:themeColor="text1"/>
                                    <w:kern w:val="24"/>
                                    <w:sz w:val="32"/>
                                    <w:szCs w:val="32"/>
                                    <w:lang w:val="en-US"/>
                                  </w:rPr>
                                  <m:t>pH=-lg</m:t>
                                </m:r>
                                <m:d>
                                  <m:dPr>
                                    <m:begChr m:val="["/>
                                    <m:endChr m:val="]"/>
                                    <m:ctrlPr>
                                      <w:rPr>
                                        <w:rFonts w:ascii="Cambria Math" w:eastAsiaTheme="minorEastAsia" w:hAnsi="Cambria Math" w:cstheme="minorBidi"/>
                                        <w:b/>
                                        <w:bCs/>
                                        <w:i/>
                                        <w:iCs/>
                                        <w:color w:val="000000" w:themeColor="text1"/>
                                        <w:kern w:val="24"/>
                                        <w:sz w:val="32"/>
                                        <w:szCs w:val="32"/>
                                        <w:lang w:val="en-US"/>
                                      </w:rPr>
                                    </m:ctrlPr>
                                  </m:dPr>
                                  <m:e>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lang w:val="en-US"/>
                                          </w:rPr>
                                          <m:t>+</m:t>
                                        </m:r>
                                      </m:sup>
                                    </m:sSup>
                                  </m:e>
                                </m:d>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A26BEB" id="TextBox 3" o:spid="_x0000_s1028" type="#_x0000_t202" style="position:absolute;left:0;text-align:left;margin-left:57.45pt;margin-top:8.25pt;width:140.95pt;height:29.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" filled="f" stroked="f">
                <v:textbox>
                  <w:txbxContent>
                    <w:p w14:paraId="76C8AB30" w14:textId="77777777" w:rsidR="00440ABA" w:rsidRPr="007D3246" w:rsidRDefault="00440ABA" w:rsidP="008703B1">
                      <w:pPr>
                        <w:textAlignment w:val="baseline"/>
                        <w:rPr>
                          <w:sz w:val="32"/>
                          <w:szCs w:val="32"/>
                        </w:rPr>
                      </w:pPr>
                      <m:oMathPara>
                        <m:oMathParaPr>
                          <m:jc m:val="centerGroup"/>
                        </m:oMathParaPr>
                        <m:oMath>
                          <m:r>
                            <m:rPr>
                              <m:sty m:val="bi"/>
                            </m:rPr>
                            <w:rPr>
                              <w:rFonts w:ascii="Cambria Math" w:hAnsi="Cambria Math" w:cstheme="minorBidi"/>
                              <w:color w:val="000000" w:themeColor="text1"/>
                              <w:kern w:val="24"/>
                              <w:sz w:val="32"/>
                              <w:szCs w:val="32"/>
                              <w:lang w:val="en-US"/>
                            </w:rPr>
                            <m:t>pH=-lg</m:t>
                          </m:r>
                          <m:d>
                            <m:dPr>
                              <m:begChr m:val="["/>
                              <m:endChr m:val="]"/>
                              <m:ctrlPr>
                                <w:rPr>
                                  <w:rFonts w:ascii="Cambria Math" w:eastAsiaTheme="minorEastAsia" w:hAnsi="Cambria Math" w:cstheme="minorBidi"/>
                                  <w:b/>
                                  <w:bCs/>
                                  <w:i/>
                                  <w:iCs/>
                                  <w:color w:val="000000" w:themeColor="text1"/>
                                  <w:kern w:val="24"/>
                                  <w:sz w:val="32"/>
                                  <w:szCs w:val="32"/>
                                  <w:lang w:val="en-US"/>
                                </w:rPr>
                              </m:ctrlPr>
                            </m:dPr>
                            <m:e>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lang w:val="en-US"/>
                                    </w:rPr>
                                    <m:t>+</m:t>
                                  </m:r>
                                </m:sup>
                              </m:sSup>
                            </m:e>
                          </m:d>
                        </m:oMath>
                      </m:oMathPara>
                    </w:p>
                  </w:txbxContent>
                </v:textbox>
                <w10:wrap anchorx="margin"/>
              </v:shape>
            </w:pict>
          </mc:Fallback>
        </mc:AlternateContent>
      </w:r>
    </w:p>
    <w:p w14:paraId="31897D45" w14:textId="3306984D" w:rsidR="008703B1" w:rsidRPr="0073320F" w:rsidRDefault="008703B1" w:rsidP="0073320F">
      <w:pPr>
        <w:tabs>
          <w:tab w:val="left" w:pos="0"/>
        </w:tabs>
        <w:ind w:firstLine="709"/>
        <w:jc w:val="center"/>
        <w:rPr>
          <w:sz w:val="32"/>
          <w:szCs w:val="32"/>
        </w:rPr>
      </w:pPr>
      <w:r w:rsidRPr="0073320F">
        <w:rPr>
          <w:noProof/>
          <w:sz w:val="32"/>
          <w:szCs w:val="32"/>
          <w:vertAlign w:val="superscript"/>
          <w:lang w:eastAsia="ru-RU"/>
        </w:rPr>
        <mc:AlternateContent>
          <mc:Choice Requires="wps">
            <w:drawing>
              <wp:anchor distT="0" distB="0" distL="114300" distR="114300" simplePos="0" relativeHeight="251660288" behindDoc="0" locked="0" layoutInCell="1" allowOverlap="1" wp14:anchorId="15FA8102" wp14:editId="71E88EBE">
                <wp:simplePos x="0" y="0"/>
                <wp:positionH relativeFrom="column">
                  <wp:posOffset>2873375</wp:posOffset>
                </wp:positionH>
                <wp:positionV relativeFrom="paragraph">
                  <wp:posOffset>132080</wp:posOffset>
                </wp:positionV>
                <wp:extent cx="2219325" cy="612251"/>
                <wp:effectExtent l="0" t="0" r="0" b="0"/>
                <wp:wrapNone/>
                <wp:docPr id="96" name="TextBox 10"/>
                <wp:cNvGraphicFramePr/>
                <a:graphic xmlns:a="http://schemas.openxmlformats.org/drawingml/2006/main">
                  <a:graphicData uri="http://schemas.microsoft.com/office/word/2010/wordprocessingShape">
                    <wps:wsp>
                      <wps:cNvSpPr txBox="1"/>
                      <wps:spPr>
                        <a:xfrm>
                          <a:off x="0" y="0"/>
                          <a:ext cx="2219325" cy="612251"/>
                        </a:xfrm>
                        <a:prstGeom prst="rect">
                          <a:avLst/>
                        </a:prstGeom>
                        <a:noFill/>
                      </wps:spPr>
                      <wps:txbx>
                        <w:txbxContent>
                          <w:p w14:paraId="50655D27" w14:textId="77777777" w:rsidR="00440ABA" w:rsidRPr="007D3246" w:rsidRDefault="00440ABA" w:rsidP="00B1709B">
                            <w:pPr>
                              <w:textAlignment w:val="baseline"/>
                              <w:rPr>
                                <w:i/>
                                <w:iCs/>
                                <w:color w:val="000000" w:themeColor="text1"/>
                                <w:kern w:val="24"/>
                                <w:sz w:val="32"/>
                                <w:szCs w:val="32"/>
                              </w:rPr>
                            </w:pPr>
                            <w:r w:rsidRPr="007D3246">
                              <w:rPr>
                                <w:i/>
                                <w:iCs/>
                                <w:color w:val="000000" w:themeColor="text1"/>
                                <w:kern w:val="24"/>
                                <w:sz w:val="32"/>
                                <w:szCs w:val="32"/>
                              </w:rPr>
                              <w:t>в концентрированных</w:t>
                            </w:r>
                          </w:p>
                          <w:p w14:paraId="5BB37DDB" w14:textId="77777777" w:rsidR="00440ABA" w:rsidRPr="007D3246" w:rsidRDefault="00440ABA" w:rsidP="008703B1">
                            <w:pPr>
                              <w:jc w:val="center"/>
                              <w:textAlignment w:val="baseline"/>
                              <w:rPr>
                                <w:i/>
                                <w:iCs/>
                                <w:sz w:val="32"/>
                                <w:szCs w:val="32"/>
                              </w:rPr>
                            </w:pPr>
                            <w:r w:rsidRPr="007D3246">
                              <w:rPr>
                                <w:i/>
                                <w:iCs/>
                                <w:color w:val="000000" w:themeColor="text1"/>
                                <w:kern w:val="24"/>
                                <w:sz w:val="32"/>
                                <w:szCs w:val="32"/>
                              </w:rPr>
                              <w:t>растворах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FA8102" id="TextBox 10" o:spid="_x0000_s1029" type="#_x0000_t202" style="position:absolute;left:0;text-align:left;margin-left:226.25pt;margin-top:10.4pt;width:174.7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" filled="f" stroked="f">
                <v:textbox>
                  <w:txbxContent>
                    <w:p w14:paraId="50655D27" w14:textId="77777777" w:rsidR="00440ABA" w:rsidRPr="007D3246" w:rsidRDefault="00440ABA" w:rsidP="00B1709B">
                      <w:pPr>
                        <w:textAlignment w:val="baseline"/>
                        <w:rPr>
                          <w:i/>
                          <w:iCs/>
                          <w:color w:val="000000" w:themeColor="text1"/>
                          <w:kern w:val="24"/>
                          <w:sz w:val="32"/>
                          <w:szCs w:val="32"/>
                        </w:rPr>
                      </w:pPr>
                      <w:r w:rsidRPr="007D3246">
                        <w:rPr>
                          <w:i/>
                          <w:iCs/>
                          <w:color w:val="000000" w:themeColor="text1"/>
                          <w:kern w:val="24"/>
                          <w:sz w:val="32"/>
                          <w:szCs w:val="32"/>
                        </w:rPr>
                        <w:t>в концентрированных</w:t>
                      </w:r>
                    </w:p>
                    <w:p w14:paraId="5BB37DDB" w14:textId="77777777" w:rsidR="00440ABA" w:rsidRPr="007D3246" w:rsidRDefault="00440ABA" w:rsidP="008703B1">
                      <w:pPr>
                        <w:jc w:val="center"/>
                        <w:textAlignment w:val="baseline"/>
                        <w:rPr>
                          <w:i/>
                          <w:iCs/>
                          <w:sz w:val="32"/>
                          <w:szCs w:val="32"/>
                        </w:rPr>
                      </w:pPr>
                      <w:r w:rsidRPr="007D3246">
                        <w:rPr>
                          <w:i/>
                          <w:iCs/>
                          <w:color w:val="000000" w:themeColor="text1"/>
                          <w:kern w:val="24"/>
                          <w:sz w:val="32"/>
                          <w:szCs w:val="32"/>
                        </w:rPr>
                        <w:t>растворах</w:t>
                      </w:r>
                    </w:p>
                  </w:txbxContent>
                </v:textbox>
              </v:shape>
            </w:pict>
          </mc:Fallback>
        </mc:AlternateContent>
      </w:r>
      <w:r w:rsidRPr="0073320F">
        <w:rPr>
          <w:noProof/>
          <w:sz w:val="32"/>
          <w:szCs w:val="32"/>
          <w:lang w:eastAsia="ru-RU"/>
        </w:rPr>
        <mc:AlternateContent>
          <mc:Choice Requires="wps">
            <w:drawing>
              <wp:anchor distT="0" distB="0" distL="114300" distR="114300" simplePos="0" relativeHeight="251652096" behindDoc="0" locked="0" layoutInCell="1" allowOverlap="1" wp14:anchorId="1E82D3BF" wp14:editId="01B8F90D">
                <wp:simplePos x="0" y="0"/>
                <wp:positionH relativeFrom="column">
                  <wp:posOffset>707445</wp:posOffset>
                </wp:positionH>
                <wp:positionV relativeFrom="paragraph">
                  <wp:posOffset>129015</wp:posOffset>
                </wp:positionV>
                <wp:extent cx="1733357" cy="400050"/>
                <wp:effectExtent l="0" t="0" r="0" b="0"/>
                <wp:wrapNone/>
                <wp:docPr id="35" name="TextBox 9"/>
                <wp:cNvGraphicFramePr/>
                <a:graphic xmlns:a="http://schemas.openxmlformats.org/drawingml/2006/main">
                  <a:graphicData uri="http://schemas.microsoft.com/office/word/2010/wordprocessingShape">
                    <wps:wsp>
                      <wps:cNvSpPr txBox="1"/>
                      <wps:spPr>
                        <a:xfrm>
                          <a:off x="0" y="0"/>
                          <a:ext cx="1733357" cy="400050"/>
                        </a:xfrm>
                        <a:prstGeom prst="rect">
                          <a:avLst/>
                        </a:prstGeom>
                        <a:noFill/>
                      </wps:spPr>
                      <wps:txbx>
                        <w:txbxContent>
                          <w:p w14:paraId="6F54F7E9" w14:textId="77777777" w:rsidR="00440ABA" w:rsidRPr="007D3246" w:rsidRDefault="00440ABA" w:rsidP="008703B1">
                            <w:pPr>
                              <w:jc w:val="center"/>
                              <w:textAlignment w:val="baseline"/>
                              <w:rPr>
                                <w:i/>
                                <w:iCs/>
                                <w:color w:val="000000" w:themeColor="text1"/>
                                <w:kern w:val="24"/>
                                <w:sz w:val="32"/>
                                <w:szCs w:val="32"/>
                              </w:rPr>
                            </w:pPr>
                            <w:r w:rsidRPr="007D3246">
                              <w:rPr>
                                <w:i/>
                                <w:iCs/>
                                <w:color w:val="000000" w:themeColor="text1"/>
                                <w:kern w:val="24"/>
                                <w:sz w:val="32"/>
                                <w:szCs w:val="32"/>
                              </w:rPr>
                              <w:t>в разбавленных</w:t>
                            </w:r>
                          </w:p>
                          <w:p w14:paraId="29B78BB3" w14:textId="77777777" w:rsidR="00440ABA" w:rsidRPr="007D3246" w:rsidRDefault="00440ABA" w:rsidP="008703B1">
                            <w:pPr>
                              <w:jc w:val="center"/>
                              <w:textAlignment w:val="baseline"/>
                              <w:rPr>
                                <w:i/>
                                <w:iCs/>
                                <w:sz w:val="32"/>
                                <w:szCs w:val="32"/>
                              </w:rPr>
                            </w:pPr>
                            <w:r w:rsidRPr="007D3246">
                              <w:rPr>
                                <w:i/>
                                <w:iCs/>
                                <w:color w:val="000000" w:themeColor="text1"/>
                                <w:kern w:val="24"/>
                                <w:sz w:val="32"/>
                                <w:szCs w:val="32"/>
                              </w:rPr>
                              <w:t>растворах</w:t>
                            </w:r>
                          </w:p>
                        </w:txbxContent>
                      </wps:txbx>
                      <wps:bodyPr wrap="square" rtlCol="0">
                        <a:spAutoFit/>
                      </wps:bodyPr>
                    </wps:wsp>
                  </a:graphicData>
                </a:graphic>
                <wp14:sizeRelH relativeFrom="margin">
                  <wp14:pctWidth>0</wp14:pctWidth>
                </wp14:sizeRelH>
              </wp:anchor>
            </w:drawing>
          </mc:Choice>
          <mc:Fallback>
            <w:pict>
              <v:shape w14:anchorId="1E82D3BF" id="TextBox 9" o:spid="_x0000_s1030" type="#_x0000_t202" style="position:absolute;left:0;text-align:left;margin-left:55.7pt;margin-top:10.15pt;width:136.5pt;height:31.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" filled="f" stroked="f">
                <v:textbox style="mso-fit-shape-to-text:t">
                  <w:txbxContent>
                    <w:p w14:paraId="6F54F7E9" w14:textId="77777777" w:rsidR="00440ABA" w:rsidRPr="007D3246" w:rsidRDefault="00440ABA" w:rsidP="008703B1">
                      <w:pPr>
                        <w:jc w:val="center"/>
                        <w:textAlignment w:val="baseline"/>
                        <w:rPr>
                          <w:i/>
                          <w:iCs/>
                          <w:color w:val="000000" w:themeColor="text1"/>
                          <w:kern w:val="24"/>
                          <w:sz w:val="32"/>
                          <w:szCs w:val="32"/>
                        </w:rPr>
                      </w:pPr>
                      <w:r w:rsidRPr="007D3246">
                        <w:rPr>
                          <w:i/>
                          <w:iCs/>
                          <w:color w:val="000000" w:themeColor="text1"/>
                          <w:kern w:val="24"/>
                          <w:sz w:val="32"/>
                          <w:szCs w:val="32"/>
                        </w:rPr>
                        <w:t>в разбавленных</w:t>
                      </w:r>
                    </w:p>
                    <w:p w14:paraId="29B78BB3" w14:textId="77777777" w:rsidR="00440ABA" w:rsidRPr="007D3246" w:rsidRDefault="00440ABA" w:rsidP="008703B1">
                      <w:pPr>
                        <w:jc w:val="center"/>
                        <w:textAlignment w:val="baseline"/>
                        <w:rPr>
                          <w:i/>
                          <w:iCs/>
                          <w:sz w:val="32"/>
                          <w:szCs w:val="32"/>
                        </w:rPr>
                      </w:pPr>
                      <w:r w:rsidRPr="007D3246">
                        <w:rPr>
                          <w:i/>
                          <w:iCs/>
                          <w:color w:val="000000" w:themeColor="text1"/>
                          <w:kern w:val="24"/>
                          <w:sz w:val="32"/>
                          <w:szCs w:val="32"/>
                        </w:rPr>
                        <w:t>растворах</w:t>
                      </w:r>
                    </w:p>
                  </w:txbxContent>
                </v:textbox>
              </v:shape>
            </w:pict>
          </mc:Fallback>
        </mc:AlternateContent>
      </w:r>
    </w:p>
    <w:p w14:paraId="029793D7" w14:textId="77777777" w:rsidR="008703B1" w:rsidRPr="008703B1" w:rsidRDefault="008703B1" w:rsidP="00454479">
      <w:pPr>
        <w:tabs>
          <w:tab w:val="left" w:pos="0"/>
        </w:tabs>
        <w:ind w:firstLine="709"/>
        <w:jc w:val="both"/>
        <w:rPr>
          <w:sz w:val="32"/>
          <w:szCs w:val="32"/>
        </w:rPr>
      </w:pPr>
    </w:p>
    <w:p w14:paraId="0C0F556F" w14:textId="77777777" w:rsidR="008703B1" w:rsidRPr="008703B1" w:rsidRDefault="008703B1" w:rsidP="00454479">
      <w:pPr>
        <w:tabs>
          <w:tab w:val="left" w:pos="0"/>
        </w:tabs>
        <w:ind w:firstLine="709"/>
        <w:jc w:val="both"/>
        <w:rPr>
          <w:sz w:val="32"/>
          <w:szCs w:val="32"/>
        </w:rPr>
      </w:pPr>
    </w:p>
    <w:p w14:paraId="434D2AE4" w14:textId="2E1FDDA1" w:rsidR="008703B1" w:rsidRPr="008703B1" w:rsidRDefault="008703B1" w:rsidP="00454479">
      <w:pPr>
        <w:tabs>
          <w:tab w:val="left" w:pos="0"/>
        </w:tabs>
        <w:ind w:firstLine="709"/>
        <w:jc w:val="both"/>
        <w:rPr>
          <w:sz w:val="32"/>
          <w:szCs w:val="32"/>
        </w:rPr>
      </w:pPr>
      <w:r w:rsidRPr="008703B1">
        <w:rPr>
          <w:sz w:val="32"/>
          <w:szCs w:val="32"/>
        </w:rPr>
        <w:t>Если [H</w:t>
      </w:r>
      <w:r w:rsidRPr="008703B1">
        <w:rPr>
          <w:sz w:val="32"/>
          <w:szCs w:val="32"/>
          <w:vertAlign w:val="superscript"/>
        </w:rPr>
        <w:t>+</w:t>
      </w:r>
      <w:r w:rsidRPr="008703B1">
        <w:rPr>
          <w:sz w:val="32"/>
          <w:szCs w:val="32"/>
        </w:rPr>
        <w:t>] &gt; [OH</w:t>
      </w:r>
      <w:r w:rsidRPr="008703B1">
        <w:rPr>
          <w:sz w:val="32"/>
          <w:szCs w:val="32"/>
          <w:vertAlign w:val="superscript"/>
        </w:rPr>
        <w:t>–</w:t>
      </w:r>
      <w:r w:rsidRPr="008703B1">
        <w:rPr>
          <w:sz w:val="32"/>
          <w:szCs w:val="32"/>
        </w:rPr>
        <w:t>], то среда кислая и рН &lt; 7; если [H</w:t>
      </w:r>
      <w:r w:rsidRPr="008703B1">
        <w:rPr>
          <w:sz w:val="32"/>
          <w:szCs w:val="32"/>
          <w:vertAlign w:val="superscript"/>
        </w:rPr>
        <w:t>+</w:t>
      </w:r>
      <w:r w:rsidRPr="008703B1">
        <w:rPr>
          <w:sz w:val="32"/>
          <w:szCs w:val="32"/>
        </w:rPr>
        <w:t>] &lt; [OH</w:t>
      </w:r>
      <w:r w:rsidRPr="008703B1">
        <w:rPr>
          <w:sz w:val="32"/>
          <w:szCs w:val="32"/>
          <w:vertAlign w:val="superscript"/>
        </w:rPr>
        <w:t>–</w:t>
      </w:r>
      <w:r w:rsidRPr="008703B1">
        <w:rPr>
          <w:sz w:val="32"/>
          <w:szCs w:val="32"/>
        </w:rPr>
        <w:t xml:space="preserve">] </w:t>
      </w:r>
      <w:r>
        <w:rPr>
          <w:rFonts w:eastAsia="Symbol"/>
          <w:sz w:val="32"/>
          <w:szCs w:val="32"/>
        </w:rPr>
        <w:t>-</w:t>
      </w:r>
      <w:r w:rsidRPr="008703B1">
        <w:rPr>
          <w:sz w:val="32"/>
          <w:szCs w:val="32"/>
        </w:rPr>
        <w:t xml:space="preserve">среда щелочная и рН &gt; 7. </w:t>
      </w:r>
    </w:p>
    <w:p w14:paraId="027333B4" w14:textId="77777777" w:rsidR="008703B1" w:rsidRPr="008703B1" w:rsidRDefault="008703B1" w:rsidP="00454479">
      <w:pPr>
        <w:tabs>
          <w:tab w:val="left" w:pos="0"/>
        </w:tabs>
        <w:ind w:firstLine="709"/>
        <w:jc w:val="both"/>
        <w:rPr>
          <w:sz w:val="32"/>
          <w:szCs w:val="32"/>
        </w:rPr>
      </w:pPr>
      <w:r w:rsidRPr="008703B1">
        <w:rPr>
          <w:sz w:val="32"/>
          <w:szCs w:val="32"/>
        </w:rPr>
        <w:t>Если известно значение рН раствора, то легко подсчитать концент</w:t>
      </w:r>
      <w:r w:rsidRPr="008703B1">
        <w:rPr>
          <w:sz w:val="32"/>
          <w:szCs w:val="32"/>
        </w:rPr>
        <w:softHyphen/>
        <w:t>рации ионов H</w:t>
      </w:r>
      <w:r w:rsidRPr="008703B1">
        <w:rPr>
          <w:sz w:val="32"/>
          <w:szCs w:val="32"/>
          <w:vertAlign w:val="superscript"/>
        </w:rPr>
        <w:t>+</w:t>
      </w:r>
      <w:r w:rsidRPr="008703B1">
        <w:rPr>
          <w:sz w:val="32"/>
          <w:szCs w:val="32"/>
        </w:rPr>
        <w:t xml:space="preserve"> и OH</w:t>
      </w:r>
      <w:r w:rsidRPr="008703B1">
        <w:rPr>
          <w:sz w:val="32"/>
          <w:szCs w:val="32"/>
          <w:vertAlign w:val="superscript"/>
        </w:rPr>
        <w:t>–</w:t>
      </w:r>
      <w:r w:rsidRPr="008703B1">
        <w:rPr>
          <w:sz w:val="32"/>
          <w:szCs w:val="32"/>
        </w:rPr>
        <w:t>:</w:t>
      </w:r>
    </w:p>
    <w:p w14:paraId="18934481" w14:textId="77777777" w:rsidR="008703B1" w:rsidRPr="008703B1" w:rsidRDefault="008703B1" w:rsidP="00454479">
      <w:pPr>
        <w:tabs>
          <w:tab w:val="left" w:pos="0"/>
        </w:tabs>
        <w:spacing w:before="120" w:after="120"/>
        <w:ind w:firstLine="709"/>
        <w:jc w:val="both"/>
        <w:rPr>
          <w:sz w:val="32"/>
          <w:szCs w:val="32"/>
        </w:rPr>
      </w:pPr>
      <w:r w:rsidRPr="008703B1">
        <w:rPr>
          <w:sz w:val="32"/>
          <w:szCs w:val="32"/>
        </w:rPr>
        <w:t>[H</w:t>
      </w:r>
      <w:r w:rsidRPr="008703B1">
        <w:rPr>
          <w:sz w:val="32"/>
          <w:szCs w:val="32"/>
          <w:vertAlign w:val="superscript"/>
        </w:rPr>
        <w:t>+</w:t>
      </w:r>
      <w:r w:rsidRPr="008703B1">
        <w:rPr>
          <w:sz w:val="32"/>
          <w:szCs w:val="32"/>
        </w:rPr>
        <w:t>] = 10</w:t>
      </w:r>
      <w:r w:rsidRPr="008703B1">
        <w:rPr>
          <w:sz w:val="32"/>
          <w:szCs w:val="32"/>
          <w:vertAlign w:val="superscript"/>
        </w:rPr>
        <w:t>–</w:t>
      </w:r>
      <w:proofErr w:type="gramStart"/>
      <w:r w:rsidRPr="008703B1">
        <w:rPr>
          <w:sz w:val="32"/>
          <w:szCs w:val="32"/>
          <w:vertAlign w:val="superscript"/>
        </w:rPr>
        <w:t xml:space="preserve">рН </w:t>
      </w:r>
      <w:r w:rsidRPr="008703B1">
        <w:rPr>
          <w:sz w:val="32"/>
          <w:szCs w:val="32"/>
        </w:rPr>
        <w:t>,</w:t>
      </w:r>
      <w:proofErr w:type="gramEnd"/>
      <w:r w:rsidRPr="008703B1">
        <w:rPr>
          <w:sz w:val="32"/>
          <w:szCs w:val="32"/>
        </w:rPr>
        <w:t xml:space="preserve"> [OH</w:t>
      </w:r>
      <w:r w:rsidRPr="008703B1">
        <w:rPr>
          <w:sz w:val="32"/>
          <w:szCs w:val="32"/>
          <w:vertAlign w:val="superscript"/>
        </w:rPr>
        <w:t>–</w:t>
      </w:r>
      <w:r w:rsidRPr="008703B1">
        <w:rPr>
          <w:sz w:val="32"/>
          <w:szCs w:val="32"/>
        </w:rPr>
        <w:t>] = </w:t>
      </w:r>
      <w:r w:rsidRPr="008703B1">
        <w:rPr>
          <w:position w:val="-16"/>
          <w:sz w:val="32"/>
          <w:szCs w:val="32"/>
        </w:rPr>
        <w:object w:dxaOrig="620" w:dyaOrig="420" w14:anchorId="5B848C7E">
          <v:shape id="_x0000_i1027" type="#_x0000_t75" style="width:31.5pt;height:21pt" o:ole="">
            <v:imagedata r:id="rId93" o:title=""/>
          </v:shape>
          <o:OLEObject Type="Embed" ProgID="Equation.DSMT4" ShapeID="_x0000_i1027" DrawAspect="Content" ObjectID="_1686134025" r:id="rId94"/>
        </w:object>
      </w:r>
      <w:r w:rsidRPr="008703B1">
        <w:rPr>
          <w:sz w:val="32"/>
          <w:szCs w:val="32"/>
        </w:rPr>
        <w:t>/[H</w:t>
      </w:r>
      <w:r w:rsidRPr="008703B1">
        <w:rPr>
          <w:sz w:val="32"/>
          <w:szCs w:val="32"/>
          <w:vertAlign w:val="superscript"/>
        </w:rPr>
        <w:t>+</w:t>
      </w:r>
      <w:r w:rsidRPr="008703B1">
        <w:rPr>
          <w:sz w:val="32"/>
          <w:szCs w:val="32"/>
        </w:rPr>
        <w:t>].</w:t>
      </w:r>
    </w:p>
    <w:p w14:paraId="64B7C09C" w14:textId="77777777" w:rsidR="008703B1" w:rsidRPr="008703B1" w:rsidRDefault="008703B1" w:rsidP="00454479">
      <w:pPr>
        <w:tabs>
          <w:tab w:val="left" w:pos="0"/>
        </w:tabs>
        <w:spacing w:before="120" w:after="120"/>
        <w:ind w:firstLine="709"/>
        <w:jc w:val="both"/>
        <w:rPr>
          <w:i/>
          <w:iCs/>
          <w:sz w:val="32"/>
          <w:szCs w:val="32"/>
        </w:rPr>
      </w:pPr>
      <w:r w:rsidRPr="008703B1">
        <w:rPr>
          <w:i/>
          <w:iCs/>
          <w:sz w:val="32"/>
          <w:szCs w:val="32"/>
        </w:rPr>
        <w:t>Алгоритм расчета рН (в случае разбавленных растворов сильных электролитов):</w:t>
      </w:r>
    </w:p>
    <w:p w14:paraId="786516E8" w14:textId="77777777" w:rsidR="008703B1" w:rsidRPr="008703B1" w:rsidRDefault="008703B1" w:rsidP="00454479">
      <w:pPr>
        <w:tabs>
          <w:tab w:val="left" w:pos="0"/>
        </w:tabs>
        <w:spacing w:before="120" w:after="120"/>
        <w:ind w:firstLine="709"/>
        <w:jc w:val="both"/>
        <w:rPr>
          <w:sz w:val="32"/>
          <w:szCs w:val="32"/>
        </w:rPr>
      </w:pPr>
      <w:r w:rsidRPr="008703B1">
        <w:rPr>
          <w:noProof/>
          <w:sz w:val="32"/>
          <w:szCs w:val="32"/>
          <w:lang w:eastAsia="ru-RU"/>
        </w:rPr>
        <mc:AlternateContent>
          <mc:Choice Requires="wps">
            <w:drawing>
              <wp:anchor distT="0" distB="0" distL="114300" distR="114300" simplePos="0" relativeHeight="251666432" behindDoc="0" locked="0" layoutInCell="1" allowOverlap="1" wp14:anchorId="4F71DD49" wp14:editId="30371C19">
                <wp:simplePos x="0" y="0"/>
                <wp:positionH relativeFrom="margin">
                  <wp:posOffset>2916555</wp:posOffset>
                </wp:positionH>
                <wp:positionV relativeFrom="paragraph">
                  <wp:posOffset>5080</wp:posOffset>
                </wp:positionV>
                <wp:extent cx="1941830" cy="1566153"/>
                <wp:effectExtent l="0" t="0" r="0" b="0"/>
                <wp:wrapNone/>
                <wp:docPr id="97"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41830" cy="1566153"/>
                        </a:xfrm>
                        <a:prstGeom prst="rect">
                          <a:avLst/>
                        </a:prstGeom>
                        <a:noFill/>
                        <a:ln>
                          <a:noFill/>
                        </a:ln>
                      </wps:spPr>
                      <wps:txbx>
                        <w:txbxContent>
                          <w:p w14:paraId="083A1F82" w14:textId="77777777" w:rsidR="00440ABA" w:rsidRPr="007D3246" w:rsidRDefault="00440ABA" w:rsidP="008703B1">
                            <w:pPr>
                              <w:rPr>
                                <w:sz w:val="32"/>
                                <w:szCs w:val="32"/>
                              </w:rPr>
                            </w:pPr>
                            <w:r w:rsidRPr="007D3246">
                              <w:rPr>
                                <w:color w:val="000000" w:themeColor="text1"/>
                                <w:kern w:val="24"/>
                                <w:sz w:val="32"/>
                                <w:szCs w:val="32"/>
                              </w:rPr>
                              <w:t>В растворе щелочи:</w:t>
                            </w:r>
                          </w:p>
                          <w:p w14:paraId="38D7639E" w14:textId="77777777" w:rsidR="00440ABA" w:rsidRPr="007D3246" w:rsidRDefault="00FC4C94" w:rsidP="008703B1">
                            <w:pPr>
                              <w:rPr>
                                <w:color w:val="4F81BD"/>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ОН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щелочи</m:t>
                                    </m:r>
                                  </m:sub>
                                </m:sSub>
                              </m:oMath>
                            </m:oMathPara>
                          </w:p>
                          <w:p w14:paraId="3A157060" w14:textId="77777777" w:rsidR="00440ABA" w:rsidRPr="007D3246" w:rsidRDefault="00FC4C94" w:rsidP="008703B1">
                            <w:pPr>
                              <w:rPr>
                                <w:color w:val="4F81BD"/>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lang w:val="en-US"/>
                                          </w:rPr>
                                          <m:t>H</m:t>
                                        </m:r>
                                      </m:e>
                                      <m:sup>
                                        <m:r>
                                          <m:rPr>
                                            <m:sty m:val="bi"/>
                                          </m:rPr>
                                          <w:rPr>
                                            <w:rFonts w:ascii="Cambria Math" w:hAnsi="Cambria Math"/>
                                            <w:color w:val="000000" w:themeColor="text1"/>
                                            <w:kern w:val="24"/>
                                            <w:sz w:val="32"/>
                                            <w:szCs w:val="32"/>
                                            <w:lang w:val="en-US"/>
                                          </w:rPr>
                                          <m:t>+</m:t>
                                        </m:r>
                                      </m:sup>
                                    </m:sSup>
                                  </m:e>
                                </m:d>
                                <m:r>
                                  <m:rPr>
                                    <m:sty m:val="bi"/>
                                  </m:rPr>
                                  <w:rPr>
                                    <w:rFonts w:ascii="Cambria Math" w:hAnsi="Cambria Math"/>
                                    <w:color w:val="000000" w:themeColor="text1"/>
                                    <w:kern w:val="24"/>
                                    <w:sz w:val="32"/>
                                    <w:szCs w:val="32"/>
                                    <w:lang w:val="en-US"/>
                                  </w:rPr>
                                  <m:t>=</m:t>
                                </m:r>
                                <m:f>
                                  <m:fPr>
                                    <m:ctrlPr>
                                      <w:rPr>
                                        <w:rFonts w:ascii="Cambria Math" w:eastAsiaTheme="minorEastAsia" w:hAnsi="Cambria Math"/>
                                        <w:b/>
                                        <w:bCs/>
                                        <w:i/>
                                        <w:iCs/>
                                        <w:color w:val="000000" w:themeColor="text1"/>
                                        <w:kern w:val="24"/>
                                        <w:sz w:val="32"/>
                                        <w:szCs w:val="32"/>
                                        <w:lang w:val="en-US"/>
                                      </w:rPr>
                                    </m:ctrlPr>
                                  </m:fPr>
                                  <m:num>
                                    <m:sSup>
                                      <m:sSupPr>
                                        <m:ctrlPr>
                                          <w:rPr>
                                            <w:rFonts w:ascii="Cambria Math" w:eastAsiaTheme="minorEastAsia" w:hAnsi="Cambria Math"/>
                                            <w:b/>
                                            <w:bCs/>
                                            <w:i/>
                                            <w:iCs/>
                                            <w:color w:val="000000" w:themeColor="text1"/>
                                            <w:kern w:val="24"/>
                                            <w:sz w:val="32"/>
                                            <w:szCs w:val="32"/>
                                            <w:lang w:val="en-US"/>
                                          </w:rPr>
                                        </m:ctrlPr>
                                      </m:sSupPr>
                                      <m:e>
                                        <m:r>
                                          <m:rPr>
                                            <m:sty m:val="bi"/>
                                          </m:rPr>
                                          <w:rPr>
                                            <w:rFonts w:ascii="Cambria Math" w:hAnsi="Cambria Math"/>
                                            <w:color w:val="000000" w:themeColor="text1"/>
                                            <w:kern w:val="24"/>
                                            <w:sz w:val="32"/>
                                            <w:szCs w:val="32"/>
                                            <w:lang w:val="en-US"/>
                                          </w:rPr>
                                          <m:t>10</m:t>
                                        </m:r>
                                      </m:e>
                                      <m:sup>
                                        <m:r>
                                          <m:rPr>
                                            <m:sty m:val="bi"/>
                                          </m:rPr>
                                          <w:rPr>
                                            <w:rFonts w:ascii="Cambria Math" w:hAnsi="Cambria Math"/>
                                            <w:color w:val="000000" w:themeColor="text1"/>
                                            <w:kern w:val="24"/>
                                            <w:sz w:val="32"/>
                                            <w:szCs w:val="32"/>
                                            <w:lang w:val="en-US"/>
                                          </w:rPr>
                                          <m:t>-14</m:t>
                                        </m:r>
                                      </m:sup>
                                    </m:sSup>
                                  </m:num>
                                  <m:den>
                                    <m:d>
                                      <m:dPr>
                                        <m:begChr m:val="["/>
                                        <m:endChr m:val="]"/>
                                        <m:ctrlPr>
                                          <w:rPr>
                                            <w:rFonts w:ascii="Cambria Math" w:eastAsiaTheme="minorEastAsia" w:hAnsi="Cambria Math"/>
                                            <w:b/>
                                            <w:bCs/>
                                            <w:i/>
                                            <w:iCs/>
                                            <w:color w:val="000000" w:themeColor="text1"/>
                                            <w:kern w:val="24"/>
                                            <w:sz w:val="32"/>
                                            <w:szCs w:val="32"/>
                                            <w:lang w:val="en-US"/>
                                          </w:rPr>
                                        </m:ctrlPr>
                                      </m:dPr>
                                      <m:e>
                                        <m:sSup>
                                          <m:sSupPr>
                                            <m:ctrlPr>
                                              <w:rPr>
                                                <w:rFonts w:ascii="Cambria Math" w:eastAsiaTheme="minorEastAsia" w:hAnsi="Cambria Math"/>
                                                <w:b/>
                                                <w:bCs/>
                                                <w:i/>
                                                <w:iCs/>
                                                <w:color w:val="000000" w:themeColor="text1"/>
                                                <w:kern w:val="24"/>
                                                <w:sz w:val="32"/>
                                                <w:szCs w:val="32"/>
                                                <w:lang w:val="en-US"/>
                                              </w:rPr>
                                            </m:ctrlPr>
                                          </m:sSupPr>
                                          <m:e>
                                            <m:r>
                                              <m:rPr>
                                                <m:sty m:val="bi"/>
                                              </m:rPr>
                                              <w:rPr>
                                                <w:rFonts w:ascii="Cambria Math" w:hAnsi="Cambria Math"/>
                                                <w:color w:val="000000" w:themeColor="text1"/>
                                                <w:kern w:val="24"/>
                                                <w:sz w:val="32"/>
                                                <w:szCs w:val="32"/>
                                                <w:lang w:val="en-US"/>
                                              </w:rPr>
                                              <m:t>OH</m:t>
                                            </m:r>
                                          </m:e>
                                          <m:sup>
                                            <m:r>
                                              <m:rPr>
                                                <m:sty m:val="bi"/>
                                              </m:rPr>
                                              <w:rPr>
                                                <w:rFonts w:ascii="Cambria Math" w:hAnsi="Cambria Math"/>
                                                <w:color w:val="000000" w:themeColor="text1"/>
                                                <w:kern w:val="24"/>
                                                <w:sz w:val="32"/>
                                                <w:szCs w:val="32"/>
                                                <w:lang w:val="en-US"/>
                                              </w:rPr>
                                              <m:t>-</m:t>
                                            </m:r>
                                          </m:sup>
                                        </m:sSup>
                                      </m:e>
                                    </m:d>
                                  </m:den>
                                </m:f>
                              </m:oMath>
                            </m:oMathPara>
                          </w:p>
                          <w:p w14:paraId="6384F3C1" w14:textId="77777777" w:rsidR="00440ABA" w:rsidRPr="007D3246" w:rsidRDefault="00440ABA" w:rsidP="008703B1">
                            <w:pPr>
                              <w:rPr>
                                <w:color w:val="4F81BD"/>
                                <w:sz w:val="32"/>
                                <w:szCs w:val="32"/>
                              </w:rPr>
                            </w:pPr>
                            <m:oMathPara>
                              <m:oMathParaPr>
                                <m:jc m:val="left"/>
                              </m:oMathParaPr>
                              <m:oMath>
                                <m:r>
                                  <m:rPr>
                                    <m:sty m:val="bi"/>
                                  </m:rPr>
                                  <w:rPr>
                                    <w:rFonts w:ascii="Cambria Math" w:hAnsi="Cambria Math"/>
                                    <w:color w:val="000000" w:themeColor="text1"/>
                                    <w:kern w:val="24"/>
                                    <w:sz w:val="32"/>
                                    <w:szCs w:val="32"/>
                                    <w:lang w:val="en-US"/>
                                  </w:rPr>
                                  <m:t>pH=-lg</m:t>
                                </m:r>
                                <m:d>
                                  <m:dPr>
                                    <m:begChr m:val="["/>
                                    <m:endChr m:val="]"/>
                                    <m:ctrlPr>
                                      <w:rPr>
                                        <w:rFonts w:ascii="Cambria Math" w:eastAsiaTheme="minorEastAsia" w:hAnsi="Cambria Math"/>
                                        <w:b/>
                                        <w:bCs/>
                                        <w:i/>
                                        <w:iCs/>
                                        <w:color w:val="000000" w:themeColor="text1"/>
                                        <w:kern w:val="24"/>
                                        <w:sz w:val="32"/>
                                        <w:szCs w:val="32"/>
                                        <w:lang w:val="en-US"/>
                                      </w:rPr>
                                    </m:ctrlPr>
                                  </m:dPr>
                                  <m:e>
                                    <m:sSup>
                                      <m:sSupPr>
                                        <m:ctrlPr>
                                          <w:rPr>
                                            <w:rFonts w:ascii="Cambria Math" w:eastAsiaTheme="minorEastAsia" w:hAnsi="Cambria Math"/>
                                            <w:b/>
                                            <w:bCs/>
                                            <w:i/>
                                            <w:iCs/>
                                            <w:color w:val="000000" w:themeColor="text1"/>
                                            <w:kern w:val="24"/>
                                            <w:sz w:val="32"/>
                                            <w:szCs w:val="32"/>
                                            <w:lang w:val="en-US"/>
                                          </w:rPr>
                                        </m:ctrlPr>
                                      </m:sSupPr>
                                      <m:e>
                                        <m:r>
                                          <m:rPr>
                                            <m:sty m:val="bi"/>
                                          </m:rPr>
                                          <w:rPr>
                                            <w:rFonts w:ascii="Cambria Math" w:hAnsi="Cambria Math"/>
                                            <w:color w:val="000000" w:themeColor="text1"/>
                                            <w:kern w:val="24"/>
                                            <w:sz w:val="32"/>
                                            <w:szCs w:val="32"/>
                                            <w:lang w:val="en-US"/>
                                          </w:rPr>
                                          <m:t>H</m:t>
                                        </m:r>
                                      </m:e>
                                      <m:sup>
                                        <m:r>
                                          <m:rPr>
                                            <m:sty m:val="bi"/>
                                          </m:rPr>
                                          <w:rPr>
                                            <w:rFonts w:ascii="Cambria Math" w:hAnsi="Cambria Math"/>
                                            <w:color w:val="000000" w:themeColor="text1"/>
                                            <w:kern w:val="24"/>
                                            <w:sz w:val="32"/>
                                            <w:szCs w:val="32"/>
                                            <w:lang w:val="en-US"/>
                                          </w:rPr>
                                          <m:t>+</m:t>
                                        </m:r>
                                      </m:sup>
                                    </m:sSup>
                                  </m:e>
                                </m:d>
                              </m:oMath>
                            </m:oMathPara>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F71DD49" id="Объект 2" o:spid="_x0000_s1031" style="position:absolute;left:0;text-align:left;margin-left:229.65pt;margin-top:.4pt;width:152.9pt;height:12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" filled="f" stroked="f">
                <o:lock v:ext="edit" grouping="t"/>
                <v:textbox>
                  <w:txbxContent>
                    <w:p w14:paraId="083A1F82" w14:textId="77777777" w:rsidR="00440ABA" w:rsidRPr="007D3246" w:rsidRDefault="00440ABA" w:rsidP="008703B1">
                      <w:pPr>
                        <w:rPr>
                          <w:sz w:val="32"/>
                          <w:szCs w:val="32"/>
                        </w:rPr>
                      </w:pPr>
                      <w:r w:rsidRPr="007D3246">
                        <w:rPr>
                          <w:color w:val="000000" w:themeColor="text1"/>
                          <w:kern w:val="24"/>
                          <w:sz w:val="32"/>
                          <w:szCs w:val="32"/>
                        </w:rPr>
                        <w:t>В растворе щелочи:</w:t>
                      </w:r>
                    </w:p>
                    <w:p w14:paraId="38D7639E" w14:textId="77777777" w:rsidR="00440ABA" w:rsidRPr="007D3246" w:rsidRDefault="00FC4C94" w:rsidP="008703B1">
                      <w:pPr>
                        <w:rPr>
                          <w:color w:val="4F81BD"/>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ОН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щелочи</m:t>
                              </m:r>
                            </m:sub>
                          </m:sSub>
                        </m:oMath>
                      </m:oMathPara>
                    </w:p>
                    <w:p w14:paraId="3A157060" w14:textId="77777777" w:rsidR="00440ABA" w:rsidRPr="007D3246" w:rsidRDefault="00FC4C94" w:rsidP="008703B1">
                      <w:pPr>
                        <w:rPr>
                          <w:color w:val="4F81BD"/>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lang w:val="en-US"/>
                                    </w:rPr>
                                    <m:t>H</m:t>
                                  </m:r>
                                </m:e>
                                <m:sup>
                                  <m:r>
                                    <m:rPr>
                                      <m:sty m:val="bi"/>
                                    </m:rPr>
                                    <w:rPr>
                                      <w:rFonts w:ascii="Cambria Math" w:hAnsi="Cambria Math"/>
                                      <w:color w:val="000000" w:themeColor="text1"/>
                                      <w:kern w:val="24"/>
                                      <w:sz w:val="32"/>
                                      <w:szCs w:val="32"/>
                                      <w:lang w:val="en-US"/>
                                    </w:rPr>
                                    <m:t>+</m:t>
                                  </m:r>
                                </m:sup>
                              </m:sSup>
                            </m:e>
                          </m:d>
                          <m:r>
                            <m:rPr>
                              <m:sty m:val="bi"/>
                            </m:rPr>
                            <w:rPr>
                              <w:rFonts w:ascii="Cambria Math" w:hAnsi="Cambria Math"/>
                              <w:color w:val="000000" w:themeColor="text1"/>
                              <w:kern w:val="24"/>
                              <w:sz w:val="32"/>
                              <w:szCs w:val="32"/>
                              <w:lang w:val="en-US"/>
                            </w:rPr>
                            <m:t>=</m:t>
                          </m:r>
                          <m:f>
                            <m:fPr>
                              <m:ctrlPr>
                                <w:rPr>
                                  <w:rFonts w:ascii="Cambria Math" w:eastAsiaTheme="minorEastAsia" w:hAnsi="Cambria Math"/>
                                  <w:b/>
                                  <w:bCs/>
                                  <w:i/>
                                  <w:iCs/>
                                  <w:color w:val="000000" w:themeColor="text1"/>
                                  <w:kern w:val="24"/>
                                  <w:sz w:val="32"/>
                                  <w:szCs w:val="32"/>
                                  <w:lang w:val="en-US"/>
                                </w:rPr>
                              </m:ctrlPr>
                            </m:fPr>
                            <m:num>
                              <m:sSup>
                                <m:sSupPr>
                                  <m:ctrlPr>
                                    <w:rPr>
                                      <w:rFonts w:ascii="Cambria Math" w:eastAsiaTheme="minorEastAsia" w:hAnsi="Cambria Math"/>
                                      <w:b/>
                                      <w:bCs/>
                                      <w:i/>
                                      <w:iCs/>
                                      <w:color w:val="000000" w:themeColor="text1"/>
                                      <w:kern w:val="24"/>
                                      <w:sz w:val="32"/>
                                      <w:szCs w:val="32"/>
                                      <w:lang w:val="en-US"/>
                                    </w:rPr>
                                  </m:ctrlPr>
                                </m:sSupPr>
                                <m:e>
                                  <m:r>
                                    <m:rPr>
                                      <m:sty m:val="bi"/>
                                    </m:rPr>
                                    <w:rPr>
                                      <w:rFonts w:ascii="Cambria Math" w:hAnsi="Cambria Math"/>
                                      <w:color w:val="000000" w:themeColor="text1"/>
                                      <w:kern w:val="24"/>
                                      <w:sz w:val="32"/>
                                      <w:szCs w:val="32"/>
                                      <w:lang w:val="en-US"/>
                                    </w:rPr>
                                    <m:t>10</m:t>
                                  </m:r>
                                </m:e>
                                <m:sup>
                                  <m:r>
                                    <m:rPr>
                                      <m:sty m:val="bi"/>
                                    </m:rPr>
                                    <w:rPr>
                                      <w:rFonts w:ascii="Cambria Math" w:hAnsi="Cambria Math"/>
                                      <w:color w:val="000000" w:themeColor="text1"/>
                                      <w:kern w:val="24"/>
                                      <w:sz w:val="32"/>
                                      <w:szCs w:val="32"/>
                                      <w:lang w:val="en-US"/>
                                    </w:rPr>
                                    <m:t>-14</m:t>
                                  </m:r>
                                </m:sup>
                              </m:sSup>
                            </m:num>
                            <m:den>
                              <m:d>
                                <m:dPr>
                                  <m:begChr m:val="["/>
                                  <m:endChr m:val="]"/>
                                  <m:ctrlPr>
                                    <w:rPr>
                                      <w:rFonts w:ascii="Cambria Math" w:eastAsiaTheme="minorEastAsia" w:hAnsi="Cambria Math"/>
                                      <w:b/>
                                      <w:bCs/>
                                      <w:i/>
                                      <w:iCs/>
                                      <w:color w:val="000000" w:themeColor="text1"/>
                                      <w:kern w:val="24"/>
                                      <w:sz w:val="32"/>
                                      <w:szCs w:val="32"/>
                                      <w:lang w:val="en-US"/>
                                    </w:rPr>
                                  </m:ctrlPr>
                                </m:dPr>
                                <m:e>
                                  <m:sSup>
                                    <m:sSupPr>
                                      <m:ctrlPr>
                                        <w:rPr>
                                          <w:rFonts w:ascii="Cambria Math" w:eastAsiaTheme="minorEastAsia" w:hAnsi="Cambria Math"/>
                                          <w:b/>
                                          <w:bCs/>
                                          <w:i/>
                                          <w:iCs/>
                                          <w:color w:val="000000" w:themeColor="text1"/>
                                          <w:kern w:val="24"/>
                                          <w:sz w:val="32"/>
                                          <w:szCs w:val="32"/>
                                          <w:lang w:val="en-US"/>
                                        </w:rPr>
                                      </m:ctrlPr>
                                    </m:sSupPr>
                                    <m:e>
                                      <m:r>
                                        <m:rPr>
                                          <m:sty m:val="bi"/>
                                        </m:rPr>
                                        <w:rPr>
                                          <w:rFonts w:ascii="Cambria Math" w:hAnsi="Cambria Math"/>
                                          <w:color w:val="000000" w:themeColor="text1"/>
                                          <w:kern w:val="24"/>
                                          <w:sz w:val="32"/>
                                          <w:szCs w:val="32"/>
                                          <w:lang w:val="en-US"/>
                                        </w:rPr>
                                        <m:t>OH</m:t>
                                      </m:r>
                                    </m:e>
                                    <m:sup>
                                      <m:r>
                                        <m:rPr>
                                          <m:sty m:val="bi"/>
                                        </m:rPr>
                                        <w:rPr>
                                          <w:rFonts w:ascii="Cambria Math" w:hAnsi="Cambria Math"/>
                                          <w:color w:val="000000" w:themeColor="text1"/>
                                          <w:kern w:val="24"/>
                                          <w:sz w:val="32"/>
                                          <w:szCs w:val="32"/>
                                          <w:lang w:val="en-US"/>
                                        </w:rPr>
                                        <m:t>-</m:t>
                                      </m:r>
                                    </m:sup>
                                  </m:sSup>
                                </m:e>
                              </m:d>
                            </m:den>
                          </m:f>
                        </m:oMath>
                      </m:oMathPara>
                    </w:p>
                    <w:p w14:paraId="6384F3C1" w14:textId="77777777" w:rsidR="00440ABA" w:rsidRPr="007D3246" w:rsidRDefault="00440ABA" w:rsidP="008703B1">
                      <w:pPr>
                        <w:rPr>
                          <w:color w:val="4F81BD"/>
                          <w:sz w:val="32"/>
                          <w:szCs w:val="32"/>
                        </w:rPr>
                      </w:pPr>
                      <m:oMathPara>
                        <m:oMathParaPr>
                          <m:jc m:val="left"/>
                        </m:oMathParaPr>
                        <m:oMath>
                          <m:r>
                            <m:rPr>
                              <m:sty m:val="bi"/>
                            </m:rPr>
                            <w:rPr>
                              <w:rFonts w:ascii="Cambria Math" w:hAnsi="Cambria Math"/>
                              <w:color w:val="000000" w:themeColor="text1"/>
                              <w:kern w:val="24"/>
                              <w:sz w:val="32"/>
                              <w:szCs w:val="32"/>
                              <w:lang w:val="en-US"/>
                            </w:rPr>
                            <m:t>pH=-lg</m:t>
                          </m:r>
                          <m:d>
                            <m:dPr>
                              <m:begChr m:val="["/>
                              <m:endChr m:val="]"/>
                              <m:ctrlPr>
                                <w:rPr>
                                  <w:rFonts w:ascii="Cambria Math" w:eastAsiaTheme="minorEastAsia" w:hAnsi="Cambria Math"/>
                                  <w:b/>
                                  <w:bCs/>
                                  <w:i/>
                                  <w:iCs/>
                                  <w:color w:val="000000" w:themeColor="text1"/>
                                  <w:kern w:val="24"/>
                                  <w:sz w:val="32"/>
                                  <w:szCs w:val="32"/>
                                  <w:lang w:val="en-US"/>
                                </w:rPr>
                              </m:ctrlPr>
                            </m:dPr>
                            <m:e>
                              <m:sSup>
                                <m:sSupPr>
                                  <m:ctrlPr>
                                    <w:rPr>
                                      <w:rFonts w:ascii="Cambria Math" w:eastAsiaTheme="minorEastAsia" w:hAnsi="Cambria Math"/>
                                      <w:b/>
                                      <w:bCs/>
                                      <w:i/>
                                      <w:iCs/>
                                      <w:color w:val="000000" w:themeColor="text1"/>
                                      <w:kern w:val="24"/>
                                      <w:sz w:val="32"/>
                                      <w:szCs w:val="32"/>
                                      <w:lang w:val="en-US"/>
                                    </w:rPr>
                                  </m:ctrlPr>
                                </m:sSupPr>
                                <m:e>
                                  <m:r>
                                    <m:rPr>
                                      <m:sty m:val="bi"/>
                                    </m:rPr>
                                    <w:rPr>
                                      <w:rFonts w:ascii="Cambria Math" w:hAnsi="Cambria Math"/>
                                      <w:color w:val="000000" w:themeColor="text1"/>
                                      <w:kern w:val="24"/>
                                      <w:sz w:val="32"/>
                                      <w:szCs w:val="32"/>
                                      <w:lang w:val="en-US"/>
                                    </w:rPr>
                                    <m:t>H</m:t>
                                  </m:r>
                                </m:e>
                                <m:sup>
                                  <m:r>
                                    <m:rPr>
                                      <m:sty m:val="bi"/>
                                    </m:rPr>
                                    <w:rPr>
                                      <w:rFonts w:ascii="Cambria Math" w:hAnsi="Cambria Math"/>
                                      <w:color w:val="000000" w:themeColor="text1"/>
                                      <w:kern w:val="24"/>
                                      <w:sz w:val="32"/>
                                      <w:szCs w:val="32"/>
                                      <w:lang w:val="en-US"/>
                                    </w:rPr>
                                    <m:t>+</m:t>
                                  </m:r>
                                </m:sup>
                              </m:sSup>
                            </m:e>
                          </m:d>
                        </m:oMath>
                      </m:oMathPara>
                    </w:p>
                  </w:txbxContent>
                </v:textbox>
                <w10:wrap anchorx="margin"/>
              </v:rect>
            </w:pict>
          </mc:Fallback>
        </mc:AlternateContent>
      </w:r>
      <w:r w:rsidRPr="008703B1">
        <w:rPr>
          <w:noProof/>
          <w:sz w:val="32"/>
          <w:szCs w:val="32"/>
          <w:lang w:eastAsia="ru-RU"/>
        </w:rPr>
        <mc:AlternateContent>
          <mc:Choice Requires="wps">
            <w:drawing>
              <wp:anchor distT="0" distB="0" distL="114300" distR="114300" simplePos="0" relativeHeight="251664384" behindDoc="0" locked="0" layoutInCell="1" allowOverlap="1" wp14:anchorId="4EF13A98" wp14:editId="4D3DC3A6">
                <wp:simplePos x="0" y="0"/>
                <wp:positionH relativeFrom="column">
                  <wp:posOffset>379136</wp:posOffset>
                </wp:positionH>
                <wp:positionV relativeFrom="paragraph">
                  <wp:posOffset>44287</wp:posOffset>
                </wp:positionV>
                <wp:extent cx="2225040" cy="1157591"/>
                <wp:effectExtent l="0" t="0" r="0" b="5080"/>
                <wp:wrapNone/>
                <wp:docPr id="98"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5040" cy="1157591"/>
                        </a:xfrm>
                        <a:prstGeom prst="rect">
                          <a:avLst/>
                        </a:prstGeom>
                        <a:noFill/>
                        <a:ln>
                          <a:noFill/>
                        </a:ln>
                      </wps:spPr>
                      <wps:txbx>
                        <w:txbxContent>
                          <w:p w14:paraId="49596548" w14:textId="77777777" w:rsidR="00440ABA" w:rsidRPr="007D3246" w:rsidRDefault="00440ABA" w:rsidP="008703B1">
                            <w:pPr>
                              <w:rPr>
                                <w:sz w:val="32"/>
                                <w:szCs w:val="32"/>
                              </w:rPr>
                            </w:pPr>
                            <w:r w:rsidRPr="007D3246">
                              <w:rPr>
                                <w:color w:val="000000" w:themeColor="text1"/>
                                <w:kern w:val="24"/>
                                <w:sz w:val="32"/>
                                <w:szCs w:val="32"/>
                              </w:rPr>
                              <w:t>В растворе кислоты:</w:t>
                            </w:r>
                          </w:p>
                          <w:p w14:paraId="058F4650" w14:textId="77777777" w:rsidR="00440ABA" w:rsidRPr="00573825" w:rsidRDefault="00FC4C94" w:rsidP="008703B1">
                            <w:pPr>
                              <w:pStyle w:val="af"/>
                              <w:ind w:left="0" w:firstLine="0"/>
                              <w:rPr>
                                <w:b/>
                                <w:bCs/>
                                <w:iCs/>
                                <w:color w:val="000000" w:themeColor="text1"/>
                                <w:kern w:val="24"/>
                                <w:szCs w:val="28"/>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кислоты</m:t>
                                    </m:r>
                                  </m:sub>
                                </m:sSub>
                              </m:oMath>
                            </m:oMathPara>
                          </w:p>
                          <w:p w14:paraId="648925A8" w14:textId="77777777" w:rsidR="00440ABA" w:rsidRPr="007D3246" w:rsidRDefault="00440ABA" w:rsidP="008703B1">
                            <w:pPr>
                              <w:pStyle w:val="af"/>
                              <w:ind w:left="0" w:firstLine="0"/>
                              <w:rPr>
                                <w:sz w:val="32"/>
                                <w:szCs w:val="32"/>
                              </w:rPr>
                            </w:pPr>
                            <m:oMathPara>
                              <m:oMathParaPr>
                                <m:jc m:val="left"/>
                              </m:oMathParaPr>
                              <m:oMath>
                                <m:r>
                                  <m:rPr>
                                    <m:sty m:val="bi"/>
                                  </m:rPr>
                                  <w:rPr>
                                    <w:rFonts w:ascii="Cambria Math" w:hAnsi="Cambria Math"/>
                                    <w:color w:val="000000" w:themeColor="text1"/>
                                    <w:kern w:val="24"/>
                                    <w:sz w:val="32"/>
                                    <w:szCs w:val="32"/>
                                  </w:rPr>
                                  <m:t>pH=-lg</m:t>
                                </m:r>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H</m:t>
                                        </m:r>
                                      </m:e>
                                      <m:sup>
                                        <m:r>
                                          <m:rPr>
                                            <m:sty m:val="bi"/>
                                          </m:rPr>
                                          <w:rPr>
                                            <w:rFonts w:ascii="Cambria Math" w:hAnsi="Cambria Math"/>
                                            <w:color w:val="000000" w:themeColor="text1"/>
                                            <w:kern w:val="24"/>
                                            <w:sz w:val="32"/>
                                            <w:szCs w:val="32"/>
                                          </w:rPr>
                                          <m:t>+</m:t>
                                        </m:r>
                                      </m:sup>
                                    </m:sSup>
                                  </m:e>
                                </m:d>
                              </m:oMath>
                            </m:oMathPara>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EF13A98" id="_x0000_s1032" type="#_x0000_t202" style="position:absolute;left:0;text-align:left;margin-left:29.85pt;margin-top:3.5pt;width:175.2pt;height:9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" filled="f" stroked="f">
                <v:textbox>
                  <w:txbxContent>
                    <w:p w14:paraId="49596548" w14:textId="77777777" w:rsidR="00440ABA" w:rsidRPr="007D3246" w:rsidRDefault="00440ABA" w:rsidP="008703B1">
                      <w:pPr>
                        <w:rPr>
                          <w:sz w:val="32"/>
                          <w:szCs w:val="32"/>
                        </w:rPr>
                      </w:pPr>
                      <w:r w:rsidRPr="007D3246">
                        <w:rPr>
                          <w:color w:val="000000" w:themeColor="text1"/>
                          <w:kern w:val="24"/>
                          <w:sz w:val="32"/>
                          <w:szCs w:val="32"/>
                        </w:rPr>
                        <w:t>В растворе кислоты:</w:t>
                      </w:r>
                    </w:p>
                    <w:p w14:paraId="058F4650" w14:textId="77777777" w:rsidR="00440ABA" w:rsidRPr="00573825" w:rsidRDefault="00FC4C94" w:rsidP="008703B1">
                      <w:pPr>
                        <w:pStyle w:val="af"/>
                        <w:ind w:left="0" w:firstLine="0"/>
                        <w:rPr>
                          <w:b/>
                          <w:bCs/>
                          <w:iCs/>
                          <w:color w:val="000000" w:themeColor="text1"/>
                          <w:kern w:val="24"/>
                          <w:szCs w:val="28"/>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кислоты</m:t>
                              </m:r>
                            </m:sub>
                          </m:sSub>
                        </m:oMath>
                      </m:oMathPara>
                    </w:p>
                    <w:p w14:paraId="648925A8" w14:textId="77777777" w:rsidR="00440ABA" w:rsidRPr="007D3246" w:rsidRDefault="00440ABA" w:rsidP="008703B1">
                      <w:pPr>
                        <w:pStyle w:val="af"/>
                        <w:ind w:left="0" w:firstLine="0"/>
                        <w:rPr>
                          <w:sz w:val="32"/>
                          <w:szCs w:val="32"/>
                        </w:rPr>
                      </w:pPr>
                      <m:oMathPara>
                        <m:oMathParaPr>
                          <m:jc m:val="left"/>
                        </m:oMathParaPr>
                        <m:oMath>
                          <m:r>
                            <m:rPr>
                              <m:sty m:val="bi"/>
                            </m:rPr>
                            <w:rPr>
                              <w:rFonts w:ascii="Cambria Math" w:hAnsi="Cambria Math"/>
                              <w:color w:val="000000" w:themeColor="text1"/>
                              <w:kern w:val="24"/>
                              <w:sz w:val="32"/>
                              <w:szCs w:val="32"/>
                            </w:rPr>
                            <m:t>pH=-lg</m:t>
                          </m:r>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H</m:t>
                                  </m:r>
                                </m:e>
                                <m:sup>
                                  <m:r>
                                    <m:rPr>
                                      <m:sty m:val="bi"/>
                                    </m:rPr>
                                    <w:rPr>
                                      <w:rFonts w:ascii="Cambria Math" w:hAnsi="Cambria Math"/>
                                      <w:color w:val="000000" w:themeColor="text1"/>
                                      <w:kern w:val="24"/>
                                      <w:sz w:val="32"/>
                                      <w:szCs w:val="32"/>
                                    </w:rPr>
                                    <m:t>+</m:t>
                                  </m:r>
                                </m:sup>
                              </m:sSup>
                            </m:e>
                          </m:d>
                        </m:oMath>
                      </m:oMathPara>
                    </w:p>
                  </w:txbxContent>
                </v:textbox>
              </v:shape>
            </w:pict>
          </mc:Fallback>
        </mc:AlternateContent>
      </w:r>
    </w:p>
    <w:p w14:paraId="592CB43F" w14:textId="77777777" w:rsidR="008703B1" w:rsidRPr="008703B1" w:rsidRDefault="008703B1" w:rsidP="00454479">
      <w:pPr>
        <w:tabs>
          <w:tab w:val="left" w:pos="0"/>
        </w:tabs>
        <w:spacing w:before="120" w:after="120"/>
        <w:ind w:firstLine="709"/>
        <w:jc w:val="both"/>
        <w:rPr>
          <w:sz w:val="32"/>
          <w:szCs w:val="32"/>
        </w:rPr>
      </w:pPr>
    </w:p>
    <w:p w14:paraId="230BB95E" w14:textId="77777777" w:rsidR="008703B1" w:rsidRPr="008703B1" w:rsidRDefault="008703B1" w:rsidP="00454479">
      <w:pPr>
        <w:tabs>
          <w:tab w:val="left" w:pos="0"/>
        </w:tabs>
        <w:spacing w:before="120" w:after="120"/>
        <w:ind w:firstLine="709"/>
        <w:jc w:val="both"/>
        <w:rPr>
          <w:sz w:val="32"/>
          <w:szCs w:val="32"/>
        </w:rPr>
      </w:pPr>
    </w:p>
    <w:p w14:paraId="13D314E2" w14:textId="77777777" w:rsidR="008703B1" w:rsidRPr="008703B1" w:rsidRDefault="008703B1" w:rsidP="00454479">
      <w:pPr>
        <w:tabs>
          <w:tab w:val="left" w:pos="0"/>
        </w:tabs>
        <w:spacing w:before="120" w:after="120"/>
        <w:ind w:firstLine="709"/>
        <w:jc w:val="both"/>
        <w:rPr>
          <w:sz w:val="32"/>
          <w:szCs w:val="32"/>
        </w:rPr>
      </w:pPr>
    </w:p>
    <w:p w14:paraId="56A181CA" w14:textId="77777777" w:rsidR="00A02C7D" w:rsidRDefault="00A02C7D" w:rsidP="00454479">
      <w:pPr>
        <w:spacing w:line="240" w:lineRule="auto"/>
        <w:ind w:firstLine="709"/>
        <w:jc w:val="both"/>
        <w:rPr>
          <w:rFonts w:eastAsia="Times New Roman"/>
          <w:b/>
          <w:bCs/>
          <w:sz w:val="32"/>
          <w:szCs w:val="32"/>
          <w:lang w:eastAsia="ru-RU"/>
        </w:rPr>
      </w:pPr>
    </w:p>
    <w:p w14:paraId="05969E89" w14:textId="53D057CB"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Гидролиз</w:t>
      </w:r>
      <w:r w:rsidRPr="0032060A">
        <w:rPr>
          <w:rFonts w:eastAsia="Times New Roman"/>
          <w:sz w:val="32"/>
          <w:szCs w:val="32"/>
          <w:lang w:eastAsia="ru-RU"/>
        </w:rPr>
        <w:t> –</w:t>
      </w:r>
      <w:r w:rsidR="007608C5">
        <w:rPr>
          <w:rFonts w:eastAsia="Times New Roman"/>
          <w:sz w:val="32"/>
          <w:szCs w:val="32"/>
          <w:lang w:eastAsia="ru-RU"/>
        </w:rPr>
        <w:t xml:space="preserve"> </w:t>
      </w:r>
      <w:r w:rsidRPr="0032060A">
        <w:rPr>
          <w:rFonts w:eastAsia="Times New Roman"/>
          <w:sz w:val="32"/>
          <w:szCs w:val="32"/>
          <w:lang w:eastAsia="ru-RU"/>
        </w:rPr>
        <w:t>взаимодействие веществ с водой. Гидролизу подвергаются разные классы неорганических и органических веществ: соли, бинарные соединения, углеводы, жиры, белки, эфиры и другие вещества. Гидролиз солей происходит, когда ионы соли способны образовывать с Н</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ОН</w:t>
      </w:r>
      <w:r w:rsidR="00EC796F">
        <w:rPr>
          <w:rFonts w:eastAsia="Times New Roman"/>
          <w:sz w:val="32"/>
          <w:szCs w:val="32"/>
          <w:bdr w:val="none" w:sz="0" w:space="0" w:color="auto" w:frame="1"/>
          <w:vertAlign w:val="superscript"/>
          <w:lang w:eastAsia="ru-RU"/>
        </w:rPr>
        <w:t>-</w:t>
      </w:r>
      <w:r w:rsidRPr="0032060A">
        <w:rPr>
          <w:rFonts w:eastAsia="Times New Roman"/>
          <w:sz w:val="32"/>
          <w:szCs w:val="32"/>
          <w:lang w:eastAsia="ru-RU"/>
        </w:rPr>
        <w:t xml:space="preserve"> ионами воды </w:t>
      </w:r>
      <w:proofErr w:type="spellStart"/>
      <w:r w:rsidRPr="0032060A">
        <w:rPr>
          <w:rFonts w:eastAsia="Times New Roman"/>
          <w:sz w:val="32"/>
          <w:szCs w:val="32"/>
          <w:lang w:eastAsia="ru-RU"/>
        </w:rPr>
        <w:t>малодиссоциированные</w:t>
      </w:r>
      <w:proofErr w:type="spellEnd"/>
      <w:r w:rsidRPr="0032060A">
        <w:rPr>
          <w:rFonts w:eastAsia="Times New Roman"/>
          <w:sz w:val="32"/>
          <w:szCs w:val="32"/>
          <w:lang w:eastAsia="ru-RU"/>
        </w:rPr>
        <w:t xml:space="preserve"> электролиты.</w:t>
      </w:r>
    </w:p>
    <w:p w14:paraId="0E7169CC"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Гидролиз солей может протекать:</w:t>
      </w:r>
    </w:p>
    <w:p w14:paraId="2FF46D6F" w14:textId="5E162015" w:rsidR="004A3C0E" w:rsidRPr="0032060A" w:rsidRDefault="00BD6377" w:rsidP="00454479">
      <w:pPr>
        <w:spacing w:line="240" w:lineRule="auto"/>
        <w:ind w:firstLine="709"/>
        <w:jc w:val="both"/>
        <w:rPr>
          <w:rFonts w:eastAsia="Times New Roman"/>
          <w:sz w:val="32"/>
          <w:szCs w:val="32"/>
          <w:lang w:eastAsia="ru-RU"/>
        </w:rPr>
      </w:pPr>
      <w:r>
        <w:rPr>
          <w:rFonts w:eastAsia="Times New Roman"/>
          <w:b/>
          <w:bCs/>
          <w:sz w:val="32"/>
          <w:szCs w:val="32"/>
          <w:lang w:eastAsia="ru-RU"/>
        </w:rPr>
        <w:t>-</w:t>
      </w:r>
      <w:r w:rsidR="004A3C0E" w:rsidRPr="0032060A">
        <w:rPr>
          <w:rFonts w:eastAsia="Times New Roman"/>
          <w:sz w:val="32"/>
          <w:szCs w:val="32"/>
          <w:lang w:eastAsia="ru-RU"/>
        </w:rPr>
        <w:t> обратимо: только небольшая часть частиц исходного вещества гидролизуется.</w:t>
      </w:r>
    </w:p>
    <w:p w14:paraId="4F170940" w14:textId="64435636" w:rsidR="004A3C0E" w:rsidRPr="0032060A" w:rsidRDefault="00BD6377" w:rsidP="00454479">
      <w:pPr>
        <w:spacing w:line="240" w:lineRule="auto"/>
        <w:ind w:firstLine="709"/>
        <w:jc w:val="both"/>
        <w:rPr>
          <w:rFonts w:eastAsia="Times New Roman"/>
          <w:sz w:val="32"/>
          <w:szCs w:val="32"/>
          <w:lang w:eastAsia="ru-RU"/>
        </w:rPr>
      </w:pPr>
      <w:r>
        <w:rPr>
          <w:rFonts w:eastAsia="Times New Roman"/>
          <w:b/>
          <w:bCs/>
          <w:sz w:val="32"/>
          <w:szCs w:val="32"/>
          <w:lang w:eastAsia="ru-RU"/>
        </w:rPr>
        <w:t>-</w:t>
      </w:r>
      <w:r w:rsidR="004A3C0E" w:rsidRPr="0032060A">
        <w:rPr>
          <w:rFonts w:eastAsia="Times New Roman"/>
          <w:sz w:val="32"/>
          <w:szCs w:val="32"/>
          <w:lang w:eastAsia="ru-RU"/>
        </w:rPr>
        <w:t> необратимо: практически все частицы исходного вещества гидролизуются.</w:t>
      </w:r>
    </w:p>
    <w:p w14:paraId="41CAB27E" w14:textId="62113E62"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Для оценки типа гидролиза необходимо рассмотреть соль, как продукт взаимодействия основания и кислоты. Любая соль состоит из металла и кислотного остатка. Металлы соответствует основание или амфотерный гидроксид (с той же степенью окисления, что и в соли), а кислотному остатку </w:t>
      </w:r>
      <w:r w:rsidR="007608C5" w:rsidRPr="0032060A">
        <w:rPr>
          <w:rFonts w:eastAsia="Times New Roman"/>
          <w:sz w:val="32"/>
          <w:szCs w:val="32"/>
          <w:lang w:eastAsia="ru-RU"/>
        </w:rPr>
        <w:t>–</w:t>
      </w:r>
      <w:r w:rsidRPr="0032060A">
        <w:rPr>
          <w:rFonts w:eastAsia="Times New Roman"/>
          <w:sz w:val="32"/>
          <w:szCs w:val="32"/>
          <w:lang w:eastAsia="ru-RU"/>
        </w:rPr>
        <w:t xml:space="preserve"> кислота. Например, карбона</w:t>
      </w:r>
      <w:r w:rsidRPr="0032060A">
        <w:rPr>
          <w:rFonts w:eastAsia="Times New Roman"/>
          <w:sz w:val="32"/>
          <w:szCs w:val="32"/>
          <w:lang w:eastAsia="ru-RU"/>
        </w:rPr>
        <w:lastRenderedPageBreak/>
        <w:t>ту натрия Na</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xml:space="preserve"> соответствует основание </w:t>
      </w:r>
      <w:r w:rsidR="007608C5" w:rsidRPr="0032060A">
        <w:rPr>
          <w:rFonts w:eastAsia="Times New Roman"/>
          <w:sz w:val="32"/>
          <w:szCs w:val="32"/>
          <w:lang w:eastAsia="ru-RU"/>
        </w:rPr>
        <w:t>–</w:t>
      </w:r>
      <w:r w:rsidRPr="0032060A">
        <w:rPr>
          <w:rFonts w:eastAsia="Times New Roman"/>
          <w:sz w:val="32"/>
          <w:szCs w:val="32"/>
          <w:lang w:eastAsia="ru-RU"/>
        </w:rPr>
        <w:t xml:space="preserve"> щелочь </w:t>
      </w:r>
      <w:proofErr w:type="spellStart"/>
      <w:r w:rsidRPr="0032060A">
        <w:rPr>
          <w:rFonts w:eastAsia="Times New Roman"/>
          <w:sz w:val="32"/>
          <w:szCs w:val="32"/>
          <w:lang w:eastAsia="ru-RU"/>
        </w:rPr>
        <w:t>NaOH</w:t>
      </w:r>
      <w:proofErr w:type="spellEnd"/>
      <w:r w:rsidRPr="0032060A">
        <w:rPr>
          <w:rFonts w:eastAsia="Times New Roman"/>
          <w:sz w:val="32"/>
          <w:szCs w:val="32"/>
          <w:lang w:eastAsia="ru-RU"/>
        </w:rPr>
        <w:t xml:space="preserve"> и угольная кислота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w:t>
      </w:r>
    </w:p>
    <w:p w14:paraId="4761A52E" w14:textId="77777777" w:rsidR="004A3C0E" w:rsidRPr="0032060A" w:rsidRDefault="004A3C0E"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Обратимый гидролиз солей</w:t>
      </w:r>
    </w:p>
    <w:p w14:paraId="1E4DD6C4"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Механизм обратимого гидролиза будет зависеть от состава исходной соли. Можно выделить 4 основных варианта, которые мы рассмотрим на примерах:</w:t>
      </w:r>
    </w:p>
    <w:p w14:paraId="2B34E0CA" w14:textId="331975AA"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Соли, образованные </w:t>
      </w:r>
      <w:r w:rsidRPr="0032060A">
        <w:rPr>
          <w:rFonts w:eastAsia="Times New Roman"/>
          <w:b/>
          <w:bCs/>
          <w:sz w:val="32"/>
          <w:szCs w:val="32"/>
          <w:lang w:eastAsia="ru-RU"/>
        </w:rPr>
        <w:t>сильным основанием</w:t>
      </w:r>
      <w:r w:rsidRPr="0032060A">
        <w:rPr>
          <w:rFonts w:eastAsia="Times New Roman"/>
          <w:sz w:val="32"/>
          <w:szCs w:val="32"/>
          <w:lang w:eastAsia="ru-RU"/>
        </w:rPr>
        <w:t> и </w:t>
      </w:r>
      <w:r w:rsidRPr="0032060A">
        <w:rPr>
          <w:rFonts w:eastAsia="Times New Roman"/>
          <w:b/>
          <w:bCs/>
          <w:sz w:val="32"/>
          <w:szCs w:val="32"/>
          <w:lang w:eastAsia="ru-RU"/>
        </w:rPr>
        <w:t>слабой кислотой</w:t>
      </w:r>
      <w:r w:rsidRPr="0032060A">
        <w:rPr>
          <w:rFonts w:eastAsia="Times New Roman"/>
          <w:sz w:val="32"/>
          <w:szCs w:val="32"/>
          <w:lang w:eastAsia="ru-RU"/>
        </w:rPr>
        <w:t>, гидролизуются </w:t>
      </w:r>
      <w:r w:rsidR="007608C5">
        <w:rPr>
          <w:rFonts w:eastAsia="Times New Roman"/>
          <w:b/>
          <w:bCs/>
          <w:sz w:val="32"/>
          <w:szCs w:val="32"/>
          <w:lang w:eastAsia="ru-RU"/>
        </w:rPr>
        <w:t>по аниону</w:t>
      </w:r>
      <w:r w:rsidRPr="0032060A">
        <w:rPr>
          <w:rFonts w:eastAsia="Times New Roman"/>
          <w:sz w:val="32"/>
          <w:szCs w:val="32"/>
          <w:lang w:eastAsia="ru-RU"/>
        </w:rPr>
        <w:t>.</w:t>
      </w:r>
    </w:p>
    <w:p w14:paraId="26A07914" w14:textId="07E0C6EC"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Примеры таких солей </w:t>
      </w:r>
      <w:r w:rsidR="007608C5" w:rsidRPr="0032060A">
        <w:rPr>
          <w:rFonts w:eastAsia="Times New Roman"/>
          <w:sz w:val="32"/>
          <w:szCs w:val="32"/>
          <w:lang w:eastAsia="ru-RU"/>
        </w:rPr>
        <w:t>–</w:t>
      </w:r>
      <w:r w:rsidRPr="0032060A">
        <w:rPr>
          <w:rFonts w:eastAsia="Times New Roman"/>
          <w:sz w:val="32"/>
          <w:szCs w:val="32"/>
          <w:lang w:eastAsia="ru-RU"/>
        </w:rPr>
        <w:t xml:space="preserve"> 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COONa, Na</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Na</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S, KCN.</w:t>
      </w:r>
    </w:p>
    <w:p w14:paraId="7551C9FB"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Реакция гидролиза:</w:t>
      </w:r>
    </w:p>
    <w:p w14:paraId="5DBE9A98"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CH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COONa + HOH ↔ CH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xml:space="preserve">COOH + </w:t>
      </w:r>
      <w:proofErr w:type="spellStart"/>
      <w:r w:rsidRPr="007608C5">
        <w:rPr>
          <w:rFonts w:eastAsia="Times New Roman"/>
          <w:bCs/>
          <w:sz w:val="32"/>
          <w:szCs w:val="32"/>
          <w:lang w:eastAsia="ru-RU"/>
        </w:rPr>
        <w:t>NaOH</w:t>
      </w:r>
      <w:proofErr w:type="spellEnd"/>
    </w:p>
    <w:p w14:paraId="743D8F29"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sz w:val="32"/>
          <w:szCs w:val="32"/>
          <w:lang w:eastAsia="ru-RU"/>
        </w:rPr>
        <w:t>в ионной форме:</w:t>
      </w:r>
    </w:p>
    <w:p w14:paraId="78A9FED8" w14:textId="77777777" w:rsidR="004A3C0E" w:rsidRPr="007608C5" w:rsidRDefault="004A3C0E" w:rsidP="00454479">
      <w:pPr>
        <w:spacing w:line="240" w:lineRule="auto"/>
        <w:ind w:firstLine="709"/>
        <w:jc w:val="both"/>
        <w:rPr>
          <w:rFonts w:eastAsia="Times New Roman"/>
          <w:sz w:val="32"/>
          <w:szCs w:val="32"/>
          <w:lang w:val="en-US" w:eastAsia="ru-RU"/>
        </w:rPr>
      </w:pPr>
      <w:r w:rsidRPr="007608C5">
        <w:rPr>
          <w:rFonts w:eastAsia="Times New Roman"/>
          <w:bCs/>
          <w:sz w:val="32"/>
          <w:szCs w:val="32"/>
          <w:lang w:val="en-US" w:eastAsia="ru-RU"/>
        </w:rPr>
        <w:t>CH</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COO</w:t>
      </w:r>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 Na</w:t>
      </w:r>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 HOH ↔ CH</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COOH + Na</w:t>
      </w:r>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 OH</w:t>
      </w:r>
      <w:r w:rsidRPr="007608C5">
        <w:rPr>
          <w:rFonts w:eastAsia="Times New Roman"/>
          <w:sz w:val="32"/>
          <w:szCs w:val="32"/>
          <w:bdr w:val="none" w:sz="0" w:space="0" w:color="auto" w:frame="1"/>
          <w:vertAlign w:val="superscript"/>
          <w:lang w:val="en-US" w:eastAsia="ru-RU"/>
        </w:rPr>
        <w:t>—</w:t>
      </w:r>
    </w:p>
    <w:p w14:paraId="2CA2947D"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sz w:val="32"/>
          <w:szCs w:val="32"/>
          <w:lang w:eastAsia="ru-RU"/>
        </w:rPr>
        <w:t>сокращенное ионное уравнение:</w:t>
      </w:r>
    </w:p>
    <w:p w14:paraId="7427482A"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CH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COO</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 HOH ↔ CH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COOH +  OH</w:t>
      </w:r>
      <w:r w:rsidRPr="007608C5">
        <w:rPr>
          <w:rFonts w:eastAsia="Times New Roman"/>
          <w:sz w:val="32"/>
          <w:szCs w:val="32"/>
          <w:bdr w:val="none" w:sz="0" w:space="0" w:color="auto" w:frame="1"/>
          <w:vertAlign w:val="superscript"/>
          <w:lang w:eastAsia="ru-RU"/>
        </w:rPr>
        <w:t>—</w:t>
      </w:r>
    </w:p>
    <w:p w14:paraId="22085B69"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Таким образом, при гидролизе таких солей в растворе образуется небольшой избыток гидроксид-ионов OH</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Водородный показатель такого раствора </w:t>
      </w:r>
      <w:r w:rsidRPr="0032060A">
        <w:rPr>
          <w:rFonts w:eastAsia="Times New Roman"/>
          <w:b/>
          <w:bCs/>
          <w:sz w:val="32"/>
          <w:szCs w:val="32"/>
          <w:lang w:eastAsia="ru-RU"/>
        </w:rPr>
        <w:t>рН&gt;7</w:t>
      </w:r>
      <w:r w:rsidRPr="0032060A">
        <w:rPr>
          <w:rFonts w:eastAsia="Times New Roman"/>
          <w:sz w:val="32"/>
          <w:szCs w:val="32"/>
          <w:lang w:eastAsia="ru-RU"/>
        </w:rPr>
        <w:t>.</w:t>
      </w:r>
    </w:p>
    <w:p w14:paraId="35A79134"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Гидролиз солей многоосновных кислот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PO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и т.п.) протекает </w:t>
      </w:r>
      <w:r w:rsidRPr="0048618E">
        <w:rPr>
          <w:rFonts w:eastAsia="Times New Roman"/>
          <w:bCs/>
          <w:sz w:val="32"/>
          <w:szCs w:val="32"/>
          <w:lang w:eastAsia="ru-RU"/>
        </w:rPr>
        <w:t>ступенчато</w:t>
      </w:r>
      <w:r w:rsidRPr="0048618E">
        <w:rPr>
          <w:rFonts w:eastAsia="Times New Roman"/>
          <w:sz w:val="32"/>
          <w:szCs w:val="32"/>
          <w:lang w:eastAsia="ru-RU"/>
        </w:rPr>
        <w:t>,</w:t>
      </w:r>
      <w:r w:rsidRPr="0032060A">
        <w:rPr>
          <w:rFonts w:eastAsia="Times New Roman"/>
          <w:sz w:val="32"/>
          <w:szCs w:val="32"/>
          <w:lang w:eastAsia="ru-RU"/>
        </w:rPr>
        <w:t xml:space="preserve"> с образованием кислых солей:</w:t>
      </w:r>
    </w:p>
    <w:p w14:paraId="787A4B5C"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CO</w:t>
      </w:r>
      <w:r w:rsidRPr="007608C5">
        <w:rPr>
          <w:rFonts w:eastAsia="Times New Roman"/>
          <w:sz w:val="32"/>
          <w:szCs w:val="32"/>
          <w:bdr w:val="none" w:sz="0" w:space="0" w:color="auto" w:frame="1"/>
          <w:vertAlign w:val="subscript"/>
          <w:lang w:eastAsia="ru-RU"/>
        </w:rPr>
        <w:t>3</w:t>
      </w:r>
      <w:r w:rsidRPr="007608C5">
        <w:rPr>
          <w:rFonts w:eastAsia="Times New Roman"/>
          <w:sz w:val="32"/>
          <w:szCs w:val="32"/>
          <w:bdr w:val="none" w:sz="0" w:space="0" w:color="auto" w:frame="1"/>
          <w:vertAlign w:val="superscript"/>
          <w:lang w:eastAsia="ru-RU"/>
        </w:rPr>
        <w:t>2-</w:t>
      </w:r>
      <w:r w:rsidRPr="007608C5">
        <w:rPr>
          <w:rFonts w:eastAsia="Times New Roman"/>
          <w:bCs/>
          <w:sz w:val="32"/>
          <w:szCs w:val="32"/>
          <w:lang w:eastAsia="ru-RU"/>
        </w:rPr>
        <w:t> + HOH ↔ HCO</w:t>
      </w:r>
      <w:r w:rsidRPr="007608C5">
        <w:rPr>
          <w:rFonts w:eastAsia="Times New Roman"/>
          <w:sz w:val="32"/>
          <w:szCs w:val="32"/>
          <w:bdr w:val="none" w:sz="0" w:space="0" w:color="auto" w:frame="1"/>
          <w:vertAlign w:val="subscript"/>
          <w:lang w:eastAsia="ru-RU"/>
        </w:rPr>
        <w:t>3</w:t>
      </w:r>
      <w:r w:rsidRPr="007608C5">
        <w:rPr>
          <w:rFonts w:eastAsia="Times New Roman"/>
          <w:sz w:val="32"/>
          <w:szCs w:val="32"/>
          <w:bdr w:val="none" w:sz="0" w:space="0" w:color="auto" w:frame="1"/>
          <w:vertAlign w:val="superscript"/>
          <w:lang w:eastAsia="ru-RU"/>
        </w:rPr>
        <w:t>2-</w:t>
      </w:r>
      <w:r w:rsidRPr="007608C5">
        <w:rPr>
          <w:rFonts w:eastAsia="Times New Roman"/>
          <w:bCs/>
          <w:sz w:val="32"/>
          <w:szCs w:val="32"/>
          <w:lang w:eastAsia="ru-RU"/>
        </w:rPr>
        <w:t> + OH</w:t>
      </w:r>
      <w:r w:rsidRPr="007608C5">
        <w:rPr>
          <w:rFonts w:eastAsia="Times New Roman"/>
          <w:sz w:val="32"/>
          <w:szCs w:val="32"/>
          <w:bdr w:val="none" w:sz="0" w:space="0" w:color="auto" w:frame="1"/>
          <w:vertAlign w:val="superscript"/>
          <w:lang w:eastAsia="ru-RU"/>
        </w:rPr>
        <w:t>—</w:t>
      </w:r>
    </w:p>
    <w:p w14:paraId="06A9EF9A"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sz w:val="32"/>
          <w:szCs w:val="32"/>
          <w:lang w:eastAsia="ru-RU"/>
        </w:rPr>
        <w:t>или в молекулярной форме:</w:t>
      </w:r>
    </w:p>
    <w:p w14:paraId="40599F11" w14:textId="72C3D651" w:rsidR="004A3C0E" w:rsidRPr="007608C5" w:rsidRDefault="004A3C0E" w:rsidP="00454479">
      <w:pPr>
        <w:spacing w:line="240" w:lineRule="auto"/>
        <w:ind w:firstLine="709"/>
        <w:jc w:val="both"/>
        <w:rPr>
          <w:rFonts w:eastAsia="Times New Roman"/>
          <w:sz w:val="32"/>
          <w:szCs w:val="32"/>
          <w:lang w:val="en-US" w:eastAsia="ru-RU"/>
        </w:rPr>
      </w:pPr>
      <w:r w:rsidRPr="007608C5">
        <w:rPr>
          <w:rFonts w:eastAsia="Times New Roman"/>
          <w:bCs/>
          <w:sz w:val="32"/>
          <w:szCs w:val="32"/>
          <w:lang w:val="en-US" w:eastAsia="ru-RU"/>
        </w:rPr>
        <w:t>Na</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CO</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HOH ↔ NaHCO</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NaOH</w:t>
      </w:r>
    </w:p>
    <w:p w14:paraId="49382AE3" w14:textId="77777777" w:rsidR="004A3C0E" w:rsidRPr="007608C5" w:rsidRDefault="004A3C0E" w:rsidP="00454479">
      <w:pPr>
        <w:spacing w:line="240" w:lineRule="auto"/>
        <w:ind w:firstLine="709"/>
        <w:jc w:val="both"/>
        <w:rPr>
          <w:rFonts w:eastAsia="Times New Roman"/>
          <w:sz w:val="32"/>
          <w:szCs w:val="32"/>
          <w:lang w:val="en-US" w:eastAsia="ru-RU"/>
        </w:rPr>
      </w:pPr>
      <w:r w:rsidRPr="007608C5">
        <w:rPr>
          <w:rFonts w:eastAsia="Times New Roman"/>
          <w:sz w:val="32"/>
          <w:szCs w:val="32"/>
          <w:lang w:val="en-US" w:eastAsia="ru-RU"/>
        </w:rPr>
        <w:t xml:space="preserve">2 </w:t>
      </w:r>
      <w:r w:rsidRPr="007608C5">
        <w:rPr>
          <w:rFonts w:eastAsia="Times New Roman"/>
          <w:sz w:val="32"/>
          <w:szCs w:val="32"/>
          <w:lang w:eastAsia="ru-RU"/>
        </w:rPr>
        <w:t>ступень</w:t>
      </w:r>
      <w:r w:rsidRPr="007608C5">
        <w:rPr>
          <w:rFonts w:eastAsia="Times New Roman"/>
          <w:sz w:val="32"/>
          <w:szCs w:val="32"/>
          <w:lang w:val="en-US" w:eastAsia="ru-RU"/>
        </w:rPr>
        <w:t>:</w:t>
      </w:r>
    </w:p>
    <w:p w14:paraId="0AD22CE5"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HCO</w:t>
      </w:r>
      <w:r w:rsidRPr="007608C5">
        <w:rPr>
          <w:rFonts w:eastAsia="Times New Roman"/>
          <w:sz w:val="32"/>
          <w:szCs w:val="32"/>
          <w:bdr w:val="none" w:sz="0" w:space="0" w:color="auto" w:frame="1"/>
          <w:vertAlign w:val="subscript"/>
          <w:lang w:eastAsia="ru-RU"/>
        </w:rPr>
        <w:t>3</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 HOH ↔ 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CO</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 OH</w:t>
      </w:r>
      <w:r w:rsidRPr="007608C5">
        <w:rPr>
          <w:rFonts w:eastAsia="Times New Roman"/>
          <w:sz w:val="32"/>
          <w:szCs w:val="32"/>
          <w:bdr w:val="none" w:sz="0" w:space="0" w:color="auto" w:frame="1"/>
          <w:vertAlign w:val="superscript"/>
          <w:lang w:eastAsia="ru-RU"/>
        </w:rPr>
        <w:t>—</w:t>
      </w:r>
    </w:p>
    <w:p w14:paraId="3C110C48"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sz w:val="32"/>
          <w:szCs w:val="32"/>
          <w:lang w:eastAsia="ru-RU"/>
        </w:rPr>
        <w:t>или в молекулярной форме:</w:t>
      </w:r>
    </w:p>
    <w:p w14:paraId="7510FDBF"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NaHCO</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 HOH ↔ 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CO</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xml:space="preserve"> + </w:t>
      </w:r>
      <w:proofErr w:type="spellStart"/>
      <w:r w:rsidRPr="007608C5">
        <w:rPr>
          <w:rFonts w:eastAsia="Times New Roman"/>
          <w:bCs/>
          <w:sz w:val="32"/>
          <w:szCs w:val="32"/>
          <w:lang w:eastAsia="ru-RU"/>
        </w:rPr>
        <w:t>NaOH</w:t>
      </w:r>
      <w:proofErr w:type="spellEnd"/>
    </w:p>
    <w:p w14:paraId="27E36F31"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Продукты гидролиза по первой ступени подавляют вторую ступень гидролиза, в результате вторая ступень гидролиза протекает незначительно.</w:t>
      </w:r>
    </w:p>
    <w:p w14:paraId="5B2D665E" w14:textId="30114219"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w:t>
      </w:r>
      <w:r w:rsidRPr="0032060A">
        <w:rPr>
          <w:rFonts w:eastAsia="Times New Roman"/>
          <w:sz w:val="32"/>
          <w:szCs w:val="32"/>
          <w:lang w:eastAsia="ru-RU"/>
        </w:rPr>
        <w:t> Соли, образованные </w:t>
      </w:r>
      <w:r w:rsidRPr="0032060A">
        <w:rPr>
          <w:rFonts w:eastAsia="Times New Roman"/>
          <w:b/>
          <w:bCs/>
          <w:sz w:val="32"/>
          <w:szCs w:val="32"/>
          <w:lang w:eastAsia="ru-RU"/>
        </w:rPr>
        <w:t>слабым основанием</w:t>
      </w:r>
      <w:r w:rsidRPr="0032060A">
        <w:rPr>
          <w:rFonts w:eastAsia="Times New Roman"/>
          <w:sz w:val="32"/>
          <w:szCs w:val="32"/>
          <w:lang w:eastAsia="ru-RU"/>
        </w:rPr>
        <w:t> и </w:t>
      </w:r>
      <w:r w:rsidRPr="0032060A">
        <w:rPr>
          <w:rFonts w:eastAsia="Times New Roman"/>
          <w:b/>
          <w:bCs/>
          <w:sz w:val="32"/>
          <w:szCs w:val="32"/>
          <w:lang w:eastAsia="ru-RU"/>
        </w:rPr>
        <w:t>сильной кислотой</w:t>
      </w:r>
      <w:r w:rsidRPr="0032060A">
        <w:rPr>
          <w:rFonts w:eastAsia="Times New Roman"/>
          <w:sz w:val="32"/>
          <w:szCs w:val="32"/>
          <w:lang w:eastAsia="ru-RU"/>
        </w:rPr>
        <w:t>, гидролизуются </w:t>
      </w:r>
      <w:r w:rsidR="007608C5">
        <w:rPr>
          <w:rFonts w:eastAsia="Times New Roman"/>
          <w:b/>
          <w:bCs/>
          <w:sz w:val="32"/>
          <w:szCs w:val="32"/>
          <w:lang w:eastAsia="ru-RU"/>
        </w:rPr>
        <w:t>по катиону</w:t>
      </w:r>
      <w:r w:rsidRPr="0032060A">
        <w:rPr>
          <w:rFonts w:eastAsia="Times New Roman"/>
          <w:sz w:val="32"/>
          <w:szCs w:val="32"/>
          <w:lang w:eastAsia="ru-RU"/>
        </w:rPr>
        <w:t>. Пример такой соли: NH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Cl, FeCl</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Al</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(SO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Уравнение гидролиза:</w:t>
      </w:r>
    </w:p>
    <w:p w14:paraId="77BD0D7F"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NH</w:t>
      </w:r>
      <w:r w:rsidRPr="007608C5">
        <w:rPr>
          <w:rFonts w:eastAsia="Times New Roman"/>
          <w:sz w:val="32"/>
          <w:szCs w:val="32"/>
          <w:bdr w:val="none" w:sz="0" w:space="0" w:color="auto" w:frame="1"/>
          <w:vertAlign w:val="subscript"/>
          <w:lang w:eastAsia="ru-RU"/>
        </w:rPr>
        <w:t>4</w:t>
      </w:r>
      <w:r w:rsidRPr="007608C5">
        <w:rPr>
          <w:rFonts w:eastAsia="Times New Roman"/>
          <w:sz w:val="32"/>
          <w:szCs w:val="32"/>
          <w:bdr w:val="none" w:sz="0" w:space="0" w:color="auto" w:frame="1"/>
          <w:vertAlign w:val="superscript"/>
          <w:lang w:eastAsia="ru-RU"/>
        </w:rPr>
        <w:t>+</w:t>
      </w:r>
      <w:r w:rsidRPr="007608C5">
        <w:rPr>
          <w:rFonts w:eastAsia="Times New Roman"/>
          <w:bCs/>
          <w:sz w:val="32"/>
          <w:szCs w:val="32"/>
          <w:lang w:eastAsia="ru-RU"/>
        </w:rPr>
        <w:t> + HOH ↔ NH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O + H</w:t>
      </w:r>
      <w:r w:rsidRPr="007608C5">
        <w:rPr>
          <w:rFonts w:eastAsia="Times New Roman"/>
          <w:sz w:val="32"/>
          <w:szCs w:val="32"/>
          <w:bdr w:val="none" w:sz="0" w:space="0" w:color="auto" w:frame="1"/>
          <w:vertAlign w:val="superscript"/>
          <w:lang w:eastAsia="ru-RU"/>
        </w:rPr>
        <w:t>+</w:t>
      </w:r>
    </w:p>
    <w:p w14:paraId="2ABBA9D0"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sz w:val="32"/>
          <w:szCs w:val="32"/>
          <w:lang w:eastAsia="ru-RU"/>
        </w:rPr>
        <w:lastRenderedPageBreak/>
        <w:t>или в молекулярной форме:</w:t>
      </w:r>
    </w:p>
    <w:p w14:paraId="7C6E60F5"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NH</w:t>
      </w:r>
      <w:r w:rsidRPr="007608C5">
        <w:rPr>
          <w:rFonts w:eastAsia="Times New Roman"/>
          <w:sz w:val="32"/>
          <w:szCs w:val="32"/>
          <w:bdr w:val="none" w:sz="0" w:space="0" w:color="auto" w:frame="1"/>
          <w:vertAlign w:val="subscript"/>
          <w:lang w:eastAsia="ru-RU"/>
        </w:rPr>
        <w:t>4</w:t>
      </w:r>
      <w:r w:rsidRPr="007608C5">
        <w:rPr>
          <w:rFonts w:eastAsia="Times New Roman"/>
          <w:bCs/>
          <w:sz w:val="32"/>
          <w:szCs w:val="32"/>
          <w:lang w:eastAsia="ru-RU"/>
        </w:rPr>
        <w:t>Cl + HOH ↔ NH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 xml:space="preserve">O + </w:t>
      </w:r>
      <w:proofErr w:type="spellStart"/>
      <w:r w:rsidRPr="007608C5">
        <w:rPr>
          <w:rFonts w:eastAsia="Times New Roman"/>
          <w:bCs/>
          <w:sz w:val="32"/>
          <w:szCs w:val="32"/>
          <w:lang w:eastAsia="ru-RU"/>
        </w:rPr>
        <w:t>HCl</w:t>
      </w:r>
      <w:proofErr w:type="spellEnd"/>
    </w:p>
    <w:p w14:paraId="318A9363" w14:textId="5E01E04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катион слабого основания притягивает гидроксид-ионы из воды, а в растворе возникает избыток ионов Н</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Водородный показатель такого раствора </w:t>
      </w:r>
      <w:r w:rsidRPr="0032060A">
        <w:rPr>
          <w:rFonts w:eastAsia="Times New Roman"/>
          <w:b/>
          <w:bCs/>
          <w:sz w:val="32"/>
          <w:szCs w:val="32"/>
          <w:lang w:eastAsia="ru-RU"/>
        </w:rPr>
        <w:t>рН&lt;7</w:t>
      </w:r>
      <w:r w:rsidRPr="0032060A">
        <w:rPr>
          <w:rFonts w:eastAsia="Times New Roman"/>
          <w:sz w:val="32"/>
          <w:szCs w:val="32"/>
          <w:lang w:eastAsia="ru-RU"/>
        </w:rPr>
        <w:t>.</w:t>
      </w:r>
    </w:p>
    <w:p w14:paraId="2C450486"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 Соли, образованные </w:t>
      </w:r>
      <w:proofErr w:type="spellStart"/>
      <w:r w:rsidRPr="0032060A">
        <w:rPr>
          <w:rFonts w:eastAsia="Times New Roman"/>
          <w:sz w:val="32"/>
          <w:szCs w:val="32"/>
          <w:lang w:eastAsia="ru-RU"/>
        </w:rPr>
        <w:t>многокислотными</w:t>
      </w:r>
      <w:proofErr w:type="spellEnd"/>
      <w:r w:rsidRPr="0032060A">
        <w:rPr>
          <w:rFonts w:eastAsia="Times New Roman"/>
          <w:sz w:val="32"/>
          <w:szCs w:val="32"/>
          <w:lang w:eastAsia="ru-RU"/>
        </w:rPr>
        <w:t xml:space="preserve"> основаниями, гидролизуются ступенчато, образуя катионы основных солей. Например:</w:t>
      </w:r>
    </w:p>
    <w:p w14:paraId="6ECB4E10"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I  ступень:</w:t>
      </w:r>
    </w:p>
    <w:p w14:paraId="087E9D4C"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Fe</w:t>
      </w:r>
      <w:r w:rsidRPr="007608C5">
        <w:rPr>
          <w:rFonts w:eastAsia="Times New Roman"/>
          <w:sz w:val="32"/>
          <w:szCs w:val="32"/>
          <w:bdr w:val="none" w:sz="0" w:space="0" w:color="auto" w:frame="1"/>
          <w:vertAlign w:val="superscript"/>
          <w:lang w:eastAsia="ru-RU"/>
        </w:rPr>
        <w:t>3+</w:t>
      </w:r>
      <w:r w:rsidRPr="007608C5">
        <w:rPr>
          <w:rFonts w:eastAsia="Times New Roman"/>
          <w:bCs/>
          <w:sz w:val="32"/>
          <w:szCs w:val="32"/>
          <w:lang w:eastAsia="ru-RU"/>
        </w:rPr>
        <w:t> + HOH ↔ FeOH</w:t>
      </w:r>
      <w:r w:rsidRPr="007608C5">
        <w:rPr>
          <w:rFonts w:eastAsia="Times New Roman"/>
          <w:sz w:val="32"/>
          <w:szCs w:val="32"/>
          <w:bdr w:val="none" w:sz="0" w:space="0" w:color="auto" w:frame="1"/>
          <w:vertAlign w:val="superscript"/>
          <w:lang w:eastAsia="ru-RU"/>
        </w:rPr>
        <w:t>2+</w:t>
      </w:r>
      <w:r w:rsidRPr="007608C5">
        <w:rPr>
          <w:rFonts w:eastAsia="Times New Roman"/>
          <w:bCs/>
          <w:sz w:val="32"/>
          <w:szCs w:val="32"/>
          <w:lang w:eastAsia="ru-RU"/>
        </w:rPr>
        <w:t> + H</w:t>
      </w:r>
      <w:r w:rsidRPr="007608C5">
        <w:rPr>
          <w:rFonts w:eastAsia="Times New Roman"/>
          <w:sz w:val="32"/>
          <w:szCs w:val="32"/>
          <w:bdr w:val="none" w:sz="0" w:space="0" w:color="auto" w:frame="1"/>
          <w:vertAlign w:val="superscript"/>
          <w:lang w:eastAsia="ru-RU"/>
        </w:rPr>
        <w:t>+</w:t>
      </w:r>
    </w:p>
    <w:p w14:paraId="7C652C38"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FeCl</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 HOH ↔ FeOHCl</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 xml:space="preserve"> + </w:t>
      </w:r>
      <w:proofErr w:type="spellStart"/>
      <w:r w:rsidRPr="007608C5">
        <w:rPr>
          <w:rFonts w:eastAsia="Times New Roman"/>
          <w:bCs/>
          <w:sz w:val="32"/>
          <w:szCs w:val="32"/>
          <w:lang w:eastAsia="ru-RU"/>
        </w:rPr>
        <w:t>HCl</w:t>
      </w:r>
      <w:proofErr w:type="spellEnd"/>
    </w:p>
    <w:p w14:paraId="505E68B6"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sz w:val="32"/>
          <w:szCs w:val="32"/>
          <w:lang w:eastAsia="ru-RU"/>
        </w:rPr>
        <w:t>II ступень:</w:t>
      </w:r>
    </w:p>
    <w:p w14:paraId="50E3FE6F" w14:textId="77777777" w:rsidR="004A3C0E" w:rsidRPr="00E60E9F" w:rsidRDefault="004A3C0E" w:rsidP="00454479">
      <w:pPr>
        <w:spacing w:line="240" w:lineRule="auto"/>
        <w:ind w:firstLine="709"/>
        <w:jc w:val="both"/>
        <w:rPr>
          <w:rFonts w:eastAsia="Times New Roman"/>
          <w:sz w:val="32"/>
          <w:szCs w:val="32"/>
          <w:lang w:val="en-US" w:eastAsia="ru-RU"/>
        </w:rPr>
      </w:pPr>
      <w:r w:rsidRPr="007608C5">
        <w:rPr>
          <w:rFonts w:eastAsia="Times New Roman"/>
          <w:bCs/>
          <w:sz w:val="32"/>
          <w:szCs w:val="32"/>
          <w:lang w:val="en-US" w:eastAsia="ru-RU"/>
        </w:rPr>
        <w:t>FeOH</w:t>
      </w:r>
      <w:r w:rsidRPr="00E60E9F">
        <w:rPr>
          <w:rFonts w:eastAsia="Times New Roman"/>
          <w:sz w:val="32"/>
          <w:szCs w:val="32"/>
          <w:bdr w:val="none" w:sz="0" w:space="0" w:color="auto" w:frame="1"/>
          <w:vertAlign w:val="superscript"/>
          <w:lang w:val="en-US" w:eastAsia="ru-RU"/>
        </w:rPr>
        <w:t>2+</w:t>
      </w:r>
      <w:r w:rsidRPr="007608C5">
        <w:rPr>
          <w:rFonts w:eastAsia="Times New Roman"/>
          <w:bCs/>
          <w:sz w:val="32"/>
          <w:szCs w:val="32"/>
          <w:lang w:val="en-US" w:eastAsia="ru-RU"/>
        </w:rPr>
        <w:t> </w:t>
      </w:r>
      <w:r w:rsidRPr="00E60E9F">
        <w:rPr>
          <w:rFonts w:eastAsia="Times New Roman"/>
          <w:bCs/>
          <w:sz w:val="32"/>
          <w:szCs w:val="32"/>
          <w:lang w:val="en-US" w:eastAsia="ru-RU"/>
        </w:rPr>
        <w:t xml:space="preserve">+ </w:t>
      </w:r>
      <w:r w:rsidRPr="007608C5">
        <w:rPr>
          <w:rFonts w:eastAsia="Times New Roman"/>
          <w:bCs/>
          <w:sz w:val="32"/>
          <w:szCs w:val="32"/>
          <w:lang w:val="en-US" w:eastAsia="ru-RU"/>
        </w:rPr>
        <w:t>HOH </w:t>
      </w:r>
      <w:r w:rsidRPr="00E60E9F">
        <w:rPr>
          <w:rFonts w:eastAsia="Times New Roman"/>
          <w:bCs/>
          <w:sz w:val="32"/>
          <w:szCs w:val="32"/>
          <w:lang w:val="en-US" w:eastAsia="ru-RU"/>
        </w:rPr>
        <w:t xml:space="preserve">↔ </w:t>
      </w:r>
      <w:proofErr w:type="gramStart"/>
      <w:r w:rsidRPr="007608C5">
        <w:rPr>
          <w:rFonts w:eastAsia="Times New Roman"/>
          <w:bCs/>
          <w:sz w:val="32"/>
          <w:szCs w:val="32"/>
          <w:lang w:val="en-US" w:eastAsia="ru-RU"/>
        </w:rPr>
        <w:t>Fe</w:t>
      </w:r>
      <w:r w:rsidRPr="00E60E9F">
        <w:rPr>
          <w:rFonts w:eastAsia="Times New Roman"/>
          <w:bCs/>
          <w:sz w:val="32"/>
          <w:szCs w:val="32"/>
          <w:lang w:val="en-US" w:eastAsia="ru-RU"/>
        </w:rPr>
        <w:t>(</w:t>
      </w:r>
      <w:proofErr w:type="gramEnd"/>
      <w:r w:rsidRPr="007608C5">
        <w:rPr>
          <w:rFonts w:eastAsia="Times New Roman"/>
          <w:bCs/>
          <w:sz w:val="32"/>
          <w:szCs w:val="32"/>
          <w:lang w:val="en-US" w:eastAsia="ru-RU"/>
        </w:rPr>
        <w:t>OH</w:t>
      </w:r>
      <w:r w:rsidRPr="00E60E9F">
        <w:rPr>
          <w:rFonts w:eastAsia="Times New Roman"/>
          <w:bCs/>
          <w:sz w:val="32"/>
          <w:szCs w:val="32"/>
          <w:lang w:val="en-US" w:eastAsia="ru-RU"/>
        </w:rPr>
        <w:t>)</w:t>
      </w:r>
      <w:r w:rsidRPr="00E60E9F">
        <w:rPr>
          <w:rFonts w:eastAsia="Times New Roman"/>
          <w:sz w:val="32"/>
          <w:szCs w:val="32"/>
          <w:bdr w:val="none" w:sz="0" w:space="0" w:color="auto" w:frame="1"/>
          <w:vertAlign w:val="subscript"/>
          <w:lang w:val="en-US" w:eastAsia="ru-RU"/>
        </w:rPr>
        <w:t>2</w:t>
      </w:r>
      <w:r w:rsidRPr="00E60E9F">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w:t>
      </w:r>
      <w:r w:rsidRPr="00E60E9F">
        <w:rPr>
          <w:rFonts w:eastAsia="Times New Roman"/>
          <w:bCs/>
          <w:sz w:val="32"/>
          <w:szCs w:val="32"/>
          <w:lang w:val="en-US" w:eastAsia="ru-RU"/>
        </w:rPr>
        <w:t xml:space="preserve">+ </w:t>
      </w:r>
      <w:r w:rsidRPr="007608C5">
        <w:rPr>
          <w:rFonts w:eastAsia="Times New Roman"/>
          <w:bCs/>
          <w:sz w:val="32"/>
          <w:szCs w:val="32"/>
          <w:lang w:val="en-US" w:eastAsia="ru-RU"/>
        </w:rPr>
        <w:t>H</w:t>
      </w:r>
      <w:r w:rsidRPr="00E60E9F">
        <w:rPr>
          <w:rFonts w:eastAsia="Times New Roman"/>
          <w:sz w:val="32"/>
          <w:szCs w:val="32"/>
          <w:bdr w:val="none" w:sz="0" w:space="0" w:color="auto" w:frame="1"/>
          <w:vertAlign w:val="superscript"/>
          <w:lang w:val="en-US" w:eastAsia="ru-RU"/>
        </w:rPr>
        <w:t>+</w:t>
      </w:r>
    </w:p>
    <w:p w14:paraId="55A4CCE1" w14:textId="77777777" w:rsidR="004A3C0E" w:rsidRPr="007608C5" w:rsidRDefault="004A3C0E" w:rsidP="00454479">
      <w:pPr>
        <w:spacing w:line="240" w:lineRule="auto"/>
        <w:ind w:firstLine="709"/>
        <w:jc w:val="both"/>
        <w:rPr>
          <w:rFonts w:eastAsia="Times New Roman"/>
          <w:sz w:val="32"/>
          <w:szCs w:val="32"/>
          <w:lang w:val="en-US" w:eastAsia="ru-RU"/>
        </w:rPr>
      </w:pPr>
      <w:r w:rsidRPr="007608C5">
        <w:rPr>
          <w:rFonts w:eastAsia="Times New Roman"/>
          <w:bCs/>
          <w:sz w:val="32"/>
          <w:szCs w:val="32"/>
          <w:lang w:val="en-US" w:eastAsia="ru-RU"/>
        </w:rPr>
        <w:t>FeOHCl</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 + HOH ↔ </w:t>
      </w:r>
      <w:proofErr w:type="gramStart"/>
      <w:r w:rsidRPr="007608C5">
        <w:rPr>
          <w:rFonts w:eastAsia="Times New Roman"/>
          <w:bCs/>
          <w:sz w:val="32"/>
          <w:szCs w:val="32"/>
          <w:lang w:val="en-US" w:eastAsia="ru-RU"/>
        </w:rPr>
        <w:t>Fe(</w:t>
      </w:r>
      <w:proofErr w:type="gramEnd"/>
      <w:r w:rsidRPr="007608C5">
        <w:rPr>
          <w:rFonts w:eastAsia="Times New Roman"/>
          <w:bCs/>
          <w:sz w:val="32"/>
          <w:szCs w:val="32"/>
          <w:lang w:val="en-US" w:eastAsia="ru-RU"/>
        </w:rPr>
        <w:t>OH)</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Cl+ HCl</w:t>
      </w:r>
    </w:p>
    <w:p w14:paraId="2E54A470" w14:textId="77777777" w:rsidR="004A3C0E" w:rsidRPr="007608C5" w:rsidRDefault="004A3C0E" w:rsidP="00454479">
      <w:pPr>
        <w:spacing w:line="240" w:lineRule="auto"/>
        <w:ind w:firstLine="709"/>
        <w:jc w:val="both"/>
        <w:rPr>
          <w:rFonts w:eastAsia="Times New Roman"/>
          <w:sz w:val="32"/>
          <w:szCs w:val="32"/>
          <w:lang w:val="en-US" w:eastAsia="ru-RU"/>
        </w:rPr>
      </w:pPr>
      <w:r w:rsidRPr="007608C5">
        <w:rPr>
          <w:rFonts w:eastAsia="Times New Roman"/>
          <w:sz w:val="32"/>
          <w:szCs w:val="32"/>
          <w:lang w:val="en-US" w:eastAsia="ru-RU"/>
        </w:rPr>
        <w:t xml:space="preserve">III </w:t>
      </w:r>
      <w:r w:rsidRPr="007608C5">
        <w:rPr>
          <w:rFonts w:eastAsia="Times New Roman"/>
          <w:sz w:val="32"/>
          <w:szCs w:val="32"/>
          <w:lang w:eastAsia="ru-RU"/>
        </w:rPr>
        <w:t>ступень</w:t>
      </w:r>
      <w:r w:rsidRPr="007608C5">
        <w:rPr>
          <w:rFonts w:eastAsia="Times New Roman"/>
          <w:sz w:val="32"/>
          <w:szCs w:val="32"/>
          <w:lang w:val="en-US" w:eastAsia="ru-RU"/>
        </w:rPr>
        <w:t>:</w:t>
      </w:r>
    </w:p>
    <w:p w14:paraId="00352838" w14:textId="77777777" w:rsidR="004A3C0E" w:rsidRPr="007608C5" w:rsidRDefault="004A3C0E" w:rsidP="00454479">
      <w:pPr>
        <w:spacing w:line="240" w:lineRule="auto"/>
        <w:ind w:firstLine="709"/>
        <w:jc w:val="both"/>
        <w:rPr>
          <w:rFonts w:eastAsia="Times New Roman"/>
          <w:sz w:val="32"/>
          <w:szCs w:val="32"/>
          <w:lang w:val="en-US" w:eastAsia="ru-RU"/>
        </w:rPr>
      </w:pPr>
      <w:proofErr w:type="gramStart"/>
      <w:r w:rsidRPr="007608C5">
        <w:rPr>
          <w:rFonts w:eastAsia="Times New Roman"/>
          <w:bCs/>
          <w:sz w:val="32"/>
          <w:szCs w:val="32"/>
          <w:lang w:val="en-US" w:eastAsia="ru-RU"/>
        </w:rPr>
        <w:t>Fe(</w:t>
      </w:r>
      <w:proofErr w:type="gramEnd"/>
      <w:r w:rsidRPr="007608C5">
        <w:rPr>
          <w:rFonts w:eastAsia="Times New Roman"/>
          <w:bCs/>
          <w:sz w:val="32"/>
          <w:szCs w:val="32"/>
          <w:lang w:val="en-US" w:eastAsia="ru-RU"/>
        </w:rPr>
        <w:t>OH)</w:t>
      </w:r>
      <w:r w:rsidRPr="007608C5">
        <w:rPr>
          <w:rFonts w:eastAsia="Times New Roman"/>
          <w:sz w:val="32"/>
          <w:szCs w:val="32"/>
          <w:bdr w:val="none" w:sz="0" w:space="0" w:color="auto" w:frame="1"/>
          <w:vertAlign w:val="subscript"/>
          <w:lang w:val="en-US" w:eastAsia="ru-RU"/>
        </w:rPr>
        <w:t>2</w:t>
      </w:r>
      <w:r w:rsidRPr="007608C5">
        <w:rPr>
          <w:rFonts w:eastAsia="Times New Roman"/>
          <w:sz w:val="32"/>
          <w:szCs w:val="32"/>
          <w:bdr w:val="none" w:sz="0" w:space="0" w:color="auto" w:frame="1"/>
          <w:vertAlign w:val="superscript"/>
          <w:lang w:val="en-US" w:eastAsia="ru-RU"/>
        </w:rPr>
        <w:t>+</w:t>
      </w:r>
      <w:r w:rsidRPr="007608C5">
        <w:rPr>
          <w:rFonts w:eastAsia="Times New Roman"/>
          <w:bCs/>
          <w:sz w:val="32"/>
          <w:szCs w:val="32"/>
          <w:lang w:val="en-US" w:eastAsia="ru-RU"/>
        </w:rPr>
        <w:t> + HOH ↔ Fe(OH)3 + H</w:t>
      </w:r>
      <w:r w:rsidRPr="007608C5">
        <w:rPr>
          <w:rFonts w:eastAsia="Times New Roman"/>
          <w:sz w:val="32"/>
          <w:szCs w:val="32"/>
          <w:bdr w:val="none" w:sz="0" w:space="0" w:color="auto" w:frame="1"/>
          <w:vertAlign w:val="superscript"/>
          <w:lang w:val="en-US" w:eastAsia="ru-RU"/>
        </w:rPr>
        <w:t>+</w:t>
      </w:r>
    </w:p>
    <w:p w14:paraId="1254A36B" w14:textId="77777777" w:rsidR="004A3C0E" w:rsidRPr="007608C5" w:rsidRDefault="004A3C0E" w:rsidP="00454479">
      <w:pPr>
        <w:spacing w:line="240" w:lineRule="auto"/>
        <w:ind w:firstLine="709"/>
        <w:jc w:val="both"/>
        <w:rPr>
          <w:rFonts w:eastAsia="Times New Roman"/>
          <w:sz w:val="32"/>
          <w:szCs w:val="32"/>
          <w:lang w:val="en-US" w:eastAsia="ru-RU"/>
        </w:rPr>
      </w:pPr>
      <w:proofErr w:type="gramStart"/>
      <w:r w:rsidRPr="007608C5">
        <w:rPr>
          <w:rFonts w:eastAsia="Times New Roman"/>
          <w:bCs/>
          <w:sz w:val="32"/>
          <w:szCs w:val="32"/>
          <w:lang w:val="en-US" w:eastAsia="ru-RU"/>
        </w:rPr>
        <w:t>Fe(</w:t>
      </w:r>
      <w:proofErr w:type="gramEnd"/>
      <w:r w:rsidRPr="007608C5">
        <w:rPr>
          <w:rFonts w:eastAsia="Times New Roman"/>
          <w:bCs/>
          <w:sz w:val="32"/>
          <w:szCs w:val="32"/>
          <w:lang w:val="en-US" w:eastAsia="ru-RU"/>
        </w:rPr>
        <w:t>OH)</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Cl + HOH ↔ Fe(OH)</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HCl</w:t>
      </w:r>
    </w:p>
    <w:p w14:paraId="540E06C1"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Гидролиз по второй и, в особенности, по третьей ступени практически не протекает при комнатной температуре.</w:t>
      </w:r>
    </w:p>
    <w:p w14:paraId="3925FBE0" w14:textId="4A4275B3"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w:t>
      </w:r>
      <w:r w:rsidRPr="0032060A">
        <w:rPr>
          <w:rFonts w:eastAsia="Times New Roman"/>
          <w:sz w:val="32"/>
          <w:szCs w:val="32"/>
          <w:lang w:eastAsia="ru-RU"/>
        </w:rPr>
        <w:t> Соли, образованные </w:t>
      </w:r>
      <w:r w:rsidRPr="0032060A">
        <w:rPr>
          <w:rFonts w:eastAsia="Times New Roman"/>
          <w:b/>
          <w:bCs/>
          <w:sz w:val="32"/>
          <w:szCs w:val="32"/>
          <w:lang w:eastAsia="ru-RU"/>
        </w:rPr>
        <w:t>слабым основанием</w:t>
      </w:r>
      <w:r w:rsidRPr="0032060A">
        <w:rPr>
          <w:rFonts w:eastAsia="Times New Roman"/>
          <w:sz w:val="32"/>
          <w:szCs w:val="32"/>
          <w:lang w:eastAsia="ru-RU"/>
        </w:rPr>
        <w:t> и </w:t>
      </w:r>
      <w:r w:rsidRPr="0032060A">
        <w:rPr>
          <w:rFonts w:eastAsia="Times New Roman"/>
          <w:b/>
          <w:bCs/>
          <w:sz w:val="32"/>
          <w:szCs w:val="32"/>
          <w:lang w:eastAsia="ru-RU"/>
        </w:rPr>
        <w:t>слабой кислотой</w:t>
      </w:r>
      <w:r w:rsidRPr="0032060A">
        <w:rPr>
          <w:rFonts w:eastAsia="Times New Roman"/>
          <w:sz w:val="32"/>
          <w:szCs w:val="32"/>
          <w:lang w:eastAsia="ru-RU"/>
        </w:rPr>
        <w:t>, гидролизуются </w:t>
      </w:r>
      <w:r w:rsidR="007608C5" w:rsidRPr="0032060A">
        <w:rPr>
          <w:rFonts w:eastAsia="Times New Roman"/>
          <w:b/>
          <w:bCs/>
          <w:sz w:val="32"/>
          <w:szCs w:val="32"/>
          <w:lang w:eastAsia="ru-RU"/>
        </w:rPr>
        <w:t>и по катиону, и по аниону</w:t>
      </w:r>
      <w:r w:rsidR="007608C5" w:rsidRPr="0032060A">
        <w:rPr>
          <w:rFonts w:eastAsia="Times New Roman"/>
          <w:sz w:val="32"/>
          <w:szCs w:val="32"/>
          <w:lang w:eastAsia="ru-RU"/>
        </w:rPr>
        <w:t>.</w:t>
      </w:r>
    </w:p>
    <w:p w14:paraId="013CA3A9"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Примеры таких солей:  CH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COONH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(NH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HCOONH</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p>
    <w:p w14:paraId="0E5F315C"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Уравнение гидролиза:</w:t>
      </w:r>
    </w:p>
    <w:p w14:paraId="74F55B47" w14:textId="22A673B3" w:rsidR="004A3C0E" w:rsidRPr="00087958"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val="en-US" w:eastAsia="ru-RU"/>
        </w:rPr>
        <w:t>CH</w:t>
      </w:r>
      <w:r w:rsidRPr="00087958">
        <w:rPr>
          <w:rFonts w:eastAsia="Times New Roman"/>
          <w:sz w:val="32"/>
          <w:szCs w:val="32"/>
          <w:bdr w:val="none" w:sz="0" w:space="0" w:color="auto" w:frame="1"/>
          <w:vertAlign w:val="subscript"/>
          <w:lang w:eastAsia="ru-RU"/>
        </w:rPr>
        <w:t>3</w:t>
      </w:r>
      <w:r w:rsidRPr="007608C5">
        <w:rPr>
          <w:rFonts w:eastAsia="Times New Roman"/>
          <w:bCs/>
          <w:sz w:val="32"/>
          <w:szCs w:val="32"/>
          <w:lang w:val="en-US" w:eastAsia="ru-RU"/>
        </w:rPr>
        <w:t>COO</w:t>
      </w:r>
      <w:r w:rsidRPr="00087958">
        <w:rPr>
          <w:rFonts w:eastAsia="Times New Roman"/>
          <w:sz w:val="32"/>
          <w:szCs w:val="32"/>
          <w:bdr w:val="none" w:sz="0" w:space="0" w:color="auto" w:frame="1"/>
          <w:vertAlign w:val="superscript"/>
          <w:lang w:eastAsia="ru-RU"/>
        </w:rPr>
        <w:t>—</w:t>
      </w:r>
      <w:r w:rsidRPr="007608C5">
        <w:rPr>
          <w:rFonts w:eastAsia="Times New Roman"/>
          <w:bCs/>
          <w:sz w:val="32"/>
          <w:szCs w:val="32"/>
          <w:lang w:val="en-US" w:eastAsia="ru-RU"/>
        </w:rPr>
        <w:t> </w:t>
      </w:r>
      <w:r w:rsidRPr="00087958">
        <w:rPr>
          <w:rFonts w:eastAsia="Times New Roman"/>
          <w:bCs/>
          <w:sz w:val="32"/>
          <w:szCs w:val="32"/>
          <w:lang w:eastAsia="ru-RU"/>
        </w:rPr>
        <w:t xml:space="preserve">+ </w:t>
      </w:r>
      <w:r w:rsidRPr="007608C5">
        <w:rPr>
          <w:rFonts w:eastAsia="Times New Roman"/>
          <w:bCs/>
          <w:sz w:val="32"/>
          <w:szCs w:val="32"/>
          <w:lang w:val="en-US" w:eastAsia="ru-RU"/>
        </w:rPr>
        <w:t>NH</w:t>
      </w:r>
      <w:r w:rsidRPr="00087958">
        <w:rPr>
          <w:rFonts w:eastAsia="Times New Roman"/>
          <w:sz w:val="32"/>
          <w:szCs w:val="32"/>
          <w:bdr w:val="none" w:sz="0" w:space="0" w:color="auto" w:frame="1"/>
          <w:vertAlign w:val="subscript"/>
          <w:lang w:eastAsia="ru-RU"/>
        </w:rPr>
        <w:t>4</w:t>
      </w:r>
      <w:r w:rsidRPr="00087958">
        <w:rPr>
          <w:rFonts w:eastAsia="Times New Roman"/>
          <w:sz w:val="32"/>
          <w:szCs w:val="32"/>
          <w:bdr w:val="none" w:sz="0" w:space="0" w:color="auto" w:frame="1"/>
          <w:vertAlign w:val="superscript"/>
          <w:lang w:eastAsia="ru-RU"/>
        </w:rPr>
        <w:t>+</w:t>
      </w:r>
      <w:r w:rsidRPr="007608C5">
        <w:rPr>
          <w:rFonts w:eastAsia="Times New Roman"/>
          <w:bCs/>
          <w:sz w:val="32"/>
          <w:szCs w:val="32"/>
          <w:lang w:val="en-US" w:eastAsia="ru-RU"/>
        </w:rPr>
        <w:t> </w:t>
      </w:r>
      <w:r w:rsidRPr="00087958">
        <w:rPr>
          <w:rFonts w:eastAsia="Times New Roman"/>
          <w:bCs/>
          <w:sz w:val="32"/>
          <w:szCs w:val="32"/>
          <w:lang w:eastAsia="ru-RU"/>
        </w:rPr>
        <w:t xml:space="preserve">+ </w:t>
      </w:r>
      <w:r w:rsidRPr="007608C5">
        <w:rPr>
          <w:rFonts w:eastAsia="Times New Roman"/>
          <w:bCs/>
          <w:sz w:val="32"/>
          <w:szCs w:val="32"/>
          <w:lang w:val="en-US" w:eastAsia="ru-RU"/>
        </w:rPr>
        <w:t>HOH </w:t>
      </w:r>
      <w:r w:rsidRPr="00087958">
        <w:rPr>
          <w:rFonts w:eastAsia="Times New Roman"/>
          <w:bCs/>
          <w:sz w:val="32"/>
          <w:szCs w:val="32"/>
          <w:lang w:eastAsia="ru-RU"/>
        </w:rPr>
        <w:t xml:space="preserve">↔ </w:t>
      </w:r>
      <w:r w:rsidRPr="007608C5">
        <w:rPr>
          <w:rFonts w:eastAsia="Times New Roman"/>
          <w:bCs/>
          <w:sz w:val="32"/>
          <w:szCs w:val="32"/>
          <w:lang w:val="en-US" w:eastAsia="ru-RU"/>
        </w:rPr>
        <w:t>CH</w:t>
      </w:r>
      <w:r w:rsidRPr="00087958">
        <w:rPr>
          <w:rFonts w:eastAsia="Times New Roman"/>
          <w:sz w:val="32"/>
          <w:szCs w:val="32"/>
          <w:bdr w:val="none" w:sz="0" w:space="0" w:color="auto" w:frame="1"/>
          <w:vertAlign w:val="subscript"/>
          <w:lang w:eastAsia="ru-RU"/>
        </w:rPr>
        <w:t>3</w:t>
      </w:r>
      <w:r w:rsidRPr="007608C5">
        <w:rPr>
          <w:rFonts w:eastAsia="Times New Roman"/>
          <w:bCs/>
          <w:sz w:val="32"/>
          <w:szCs w:val="32"/>
          <w:lang w:val="en-US" w:eastAsia="ru-RU"/>
        </w:rPr>
        <w:t>COOH</w:t>
      </w:r>
      <w:r w:rsidRPr="00087958">
        <w:rPr>
          <w:rFonts w:eastAsia="Times New Roman"/>
          <w:bCs/>
          <w:sz w:val="32"/>
          <w:szCs w:val="32"/>
          <w:lang w:eastAsia="ru-RU"/>
        </w:rPr>
        <w:t xml:space="preserve"> + </w:t>
      </w:r>
      <w:r w:rsidRPr="007608C5">
        <w:rPr>
          <w:rFonts w:eastAsia="Times New Roman"/>
          <w:bCs/>
          <w:sz w:val="32"/>
          <w:szCs w:val="32"/>
          <w:lang w:val="en-US" w:eastAsia="ru-RU"/>
        </w:rPr>
        <w:t>NH</w:t>
      </w:r>
      <w:r w:rsidRPr="00087958">
        <w:rPr>
          <w:rFonts w:eastAsia="Times New Roman"/>
          <w:sz w:val="32"/>
          <w:szCs w:val="32"/>
          <w:bdr w:val="none" w:sz="0" w:space="0" w:color="auto" w:frame="1"/>
          <w:vertAlign w:val="subscript"/>
          <w:lang w:eastAsia="ru-RU"/>
        </w:rPr>
        <w:t>3</w:t>
      </w:r>
      <w:r w:rsidRPr="00087958">
        <w:rPr>
          <w:rFonts w:eastAsia="Times New Roman"/>
          <w:bCs/>
          <w:sz w:val="32"/>
          <w:szCs w:val="32"/>
          <w:lang w:eastAsia="ru-RU"/>
        </w:rPr>
        <w:t>·</w:t>
      </w:r>
      <w:r w:rsidRPr="007608C5">
        <w:rPr>
          <w:rFonts w:eastAsia="Times New Roman"/>
          <w:bCs/>
          <w:sz w:val="32"/>
          <w:szCs w:val="32"/>
          <w:lang w:val="en-US" w:eastAsia="ru-RU"/>
        </w:rPr>
        <w:t>H</w:t>
      </w:r>
      <w:r w:rsidRPr="00087958">
        <w:rPr>
          <w:rFonts w:eastAsia="Times New Roman"/>
          <w:sz w:val="32"/>
          <w:szCs w:val="32"/>
          <w:bdr w:val="none" w:sz="0" w:space="0" w:color="auto" w:frame="1"/>
          <w:vertAlign w:val="subscript"/>
          <w:lang w:eastAsia="ru-RU"/>
        </w:rPr>
        <w:t>2</w:t>
      </w:r>
      <w:r w:rsidRPr="007608C5">
        <w:rPr>
          <w:rFonts w:eastAsia="Times New Roman"/>
          <w:bCs/>
          <w:sz w:val="32"/>
          <w:szCs w:val="32"/>
          <w:lang w:val="en-US" w:eastAsia="ru-RU"/>
        </w:rPr>
        <w:t>O</w:t>
      </w:r>
    </w:p>
    <w:p w14:paraId="03BBBBBA"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CH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COONH</w:t>
      </w:r>
      <w:r w:rsidRPr="007608C5">
        <w:rPr>
          <w:rFonts w:eastAsia="Times New Roman"/>
          <w:sz w:val="32"/>
          <w:szCs w:val="32"/>
          <w:bdr w:val="none" w:sz="0" w:space="0" w:color="auto" w:frame="1"/>
          <w:vertAlign w:val="subscript"/>
          <w:lang w:eastAsia="ru-RU"/>
        </w:rPr>
        <w:t>4</w:t>
      </w:r>
      <w:r w:rsidRPr="007608C5">
        <w:rPr>
          <w:rFonts w:eastAsia="Times New Roman"/>
          <w:bCs/>
          <w:sz w:val="32"/>
          <w:szCs w:val="32"/>
          <w:lang w:eastAsia="ru-RU"/>
        </w:rPr>
        <w:t> + HOH ↔ CH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COOH +  NH</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O</w:t>
      </w:r>
    </w:p>
    <w:p w14:paraId="541D9347"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этом случае реакция раствора зависит от соотношения констант диссоциации образующихся кислот и оснований. В большинстве случаев реакция раствора будет примерно нейтральной, </w:t>
      </w:r>
      <w:r w:rsidRPr="0032060A">
        <w:rPr>
          <w:rFonts w:eastAsia="Times New Roman"/>
          <w:b/>
          <w:bCs/>
          <w:sz w:val="32"/>
          <w:szCs w:val="32"/>
          <w:lang w:eastAsia="ru-RU"/>
        </w:rPr>
        <w:t xml:space="preserve">рН </w:t>
      </w:r>
      <w:r w:rsidRPr="0032060A">
        <w:rPr>
          <w:rFonts w:ascii="Cambria Math" w:eastAsia="Times New Roman" w:hAnsi="Cambria Math" w:cs="Cambria Math"/>
          <w:b/>
          <w:bCs/>
          <w:sz w:val="32"/>
          <w:szCs w:val="32"/>
          <w:lang w:eastAsia="ru-RU"/>
        </w:rPr>
        <w:t>≅</w:t>
      </w:r>
      <w:r w:rsidRPr="0032060A">
        <w:rPr>
          <w:rFonts w:eastAsia="Times New Roman"/>
          <w:b/>
          <w:bCs/>
          <w:sz w:val="32"/>
          <w:szCs w:val="32"/>
          <w:lang w:eastAsia="ru-RU"/>
        </w:rPr>
        <w:t> 7</w:t>
      </w:r>
      <w:r w:rsidRPr="0032060A">
        <w:rPr>
          <w:rFonts w:eastAsia="Times New Roman"/>
          <w:sz w:val="32"/>
          <w:szCs w:val="32"/>
          <w:lang w:eastAsia="ru-RU"/>
        </w:rPr>
        <w:t>. Точное значение рН зависит от относительной силы основания и кислоты.</w:t>
      </w:r>
    </w:p>
    <w:p w14:paraId="0DA7FA4A" w14:textId="281A073E"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w:t>
      </w:r>
      <w:r w:rsidRPr="0032060A">
        <w:rPr>
          <w:rFonts w:eastAsia="Times New Roman"/>
          <w:sz w:val="32"/>
          <w:szCs w:val="32"/>
          <w:lang w:eastAsia="ru-RU"/>
        </w:rPr>
        <w:t> Гидролиз солей, образованных</w:t>
      </w:r>
      <w:r w:rsidRPr="0032060A">
        <w:rPr>
          <w:rFonts w:eastAsia="Times New Roman"/>
          <w:b/>
          <w:bCs/>
          <w:sz w:val="32"/>
          <w:szCs w:val="32"/>
          <w:lang w:eastAsia="ru-RU"/>
        </w:rPr>
        <w:t> сильным основанием</w:t>
      </w:r>
      <w:r w:rsidRPr="0032060A">
        <w:rPr>
          <w:rFonts w:eastAsia="Times New Roman"/>
          <w:sz w:val="32"/>
          <w:szCs w:val="32"/>
          <w:lang w:eastAsia="ru-RU"/>
        </w:rPr>
        <w:t> и </w:t>
      </w:r>
      <w:r w:rsidRPr="0032060A">
        <w:rPr>
          <w:rFonts w:eastAsia="Times New Roman"/>
          <w:b/>
          <w:bCs/>
          <w:sz w:val="32"/>
          <w:szCs w:val="32"/>
          <w:lang w:eastAsia="ru-RU"/>
        </w:rPr>
        <w:t>сильной кислотой,</w:t>
      </w:r>
      <w:r w:rsidRPr="0032060A">
        <w:rPr>
          <w:rFonts w:eastAsia="Times New Roman"/>
          <w:sz w:val="32"/>
          <w:szCs w:val="32"/>
          <w:lang w:eastAsia="ru-RU"/>
        </w:rPr>
        <w:t> в водных растворах</w:t>
      </w:r>
      <w:r w:rsidRPr="0032060A">
        <w:rPr>
          <w:rFonts w:eastAsia="Times New Roman"/>
          <w:b/>
          <w:bCs/>
          <w:sz w:val="32"/>
          <w:szCs w:val="32"/>
          <w:lang w:eastAsia="ru-RU"/>
        </w:rPr>
        <w:t> </w:t>
      </w:r>
      <w:r w:rsidR="007608C5" w:rsidRPr="0032060A">
        <w:rPr>
          <w:rFonts w:eastAsia="Times New Roman"/>
          <w:b/>
          <w:bCs/>
          <w:sz w:val="32"/>
          <w:szCs w:val="32"/>
          <w:lang w:eastAsia="ru-RU"/>
        </w:rPr>
        <w:t>не идет</w:t>
      </w:r>
      <w:r w:rsidR="007608C5" w:rsidRPr="0032060A">
        <w:rPr>
          <w:rFonts w:eastAsia="Times New Roman"/>
          <w:sz w:val="32"/>
          <w:szCs w:val="32"/>
          <w:lang w:eastAsia="ru-RU"/>
        </w:rPr>
        <w:t>.</w:t>
      </w:r>
    </w:p>
    <w:p w14:paraId="41324A67"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Необратимый гидролиз </w:t>
      </w:r>
      <w:r w:rsidRPr="0032060A">
        <w:rPr>
          <w:rFonts w:eastAsia="Times New Roman"/>
          <w:sz w:val="32"/>
          <w:szCs w:val="32"/>
          <w:lang w:eastAsia="ru-RU"/>
        </w:rPr>
        <w:t xml:space="preserve">происходит, если при гидролизе выделяется газ, осадок или вода, т.е. вещества, </w:t>
      </w:r>
      <w:r w:rsidRPr="0032060A">
        <w:rPr>
          <w:rFonts w:eastAsia="Times New Roman"/>
          <w:sz w:val="32"/>
          <w:szCs w:val="32"/>
          <w:lang w:eastAsia="ru-RU"/>
        </w:rPr>
        <w:lastRenderedPageBreak/>
        <w:t>которые при данных условиях не могут взаимодействовать между собой. Необратимый гидролиз является химической реакцией, т.к. реагирующие вещества взаимодействуют практически полностью.</w:t>
      </w:r>
    </w:p>
    <w:p w14:paraId="2F260B14"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Варианты необратимого гидролиза:</w:t>
      </w:r>
    </w:p>
    <w:p w14:paraId="1A3FD2E6" w14:textId="77777777" w:rsidR="004A3C0E" w:rsidRPr="0048618E" w:rsidRDefault="004A3C0E" w:rsidP="00454479">
      <w:pPr>
        <w:numPr>
          <w:ilvl w:val="0"/>
          <w:numId w:val="10"/>
        </w:numPr>
        <w:tabs>
          <w:tab w:val="left" w:pos="993"/>
        </w:tabs>
        <w:spacing w:line="240" w:lineRule="auto"/>
        <w:ind w:left="0" w:firstLine="709"/>
        <w:jc w:val="both"/>
        <w:rPr>
          <w:rFonts w:eastAsia="Times New Roman"/>
          <w:sz w:val="32"/>
          <w:szCs w:val="32"/>
          <w:lang w:eastAsia="ru-RU"/>
        </w:rPr>
      </w:pPr>
      <w:r w:rsidRPr="0048618E">
        <w:rPr>
          <w:rFonts w:eastAsia="Times New Roman"/>
          <w:b/>
          <w:sz w:val="32"/>
          <w:szCs w:val="32"/>
          <w:lang w:eastAsia="ru-RU"/>
        </w:rPr>
        <w:t>Гидролиз, в который вступают </w:t>
      </w:r>
      <w:r w:rsidRPr="0048618E">
        <w:rPr>
          <w:rFonts w:eastAsia="Times New Roman"/>
          <w:b/>
          <w:bCs/>
          <w:sz w:val="32"/>
          <w:szCs w:val="32"/>
          <w:lang w:eastAsia="ru-RU"/>
        </w:rPr>
        <w:t>растворимые соли 2х-валентных металлов</w:t>
      </w:r>
      <w:r w:rsidRPr="0048618E">
        <w:rPr>
          <w:rFonts w:eastAsia="Times New Roman"/>
          <w:bCs/>
          <w:sz w:val="32"/>
          <w:szCs w:val="32"/>
          <w:lang w:eastAsia="ru-RU"/>
        </w:rPr>
        <w:t xml:space="preserve"> (Be</w:t>
      </w:r>
      <w:r w:rsidRPr="0048618E">
        <w:rPr>
          <w:rFonts w:eastAsia="Times New Roman"/>
          <w:sz w:val="32"/>
          <w:szCs w:val="32"/>
          <w:bdr w:val="none" w:sz="0" w:space="0" w:color="auto" w:frame="1"/>
          <w:vertAlign w:val="superscript"/>
          <w:lang w:eastAsia="ru-RU"/>
        </w:rPr>
        <w:t>2+</w:t>
      </w:r>
      <w:r w:rsidRPr="0048618E">
        <w:rPr>
          <w:rFonts w:eastAsia="Times New Roman"/>
          <w:bCs/>
          <w:sz w:val="32"/>
          <w:szCs w:val="32"/>
          <w:lang w:eastAsia="ru-RU"/>
        </w:rPr>
        <w:t>, Co</w:t>
      </w:r>
      <w:r w:rsidRPr="0048618E">
        <w:rPr>
          <w:rFonts w:eastAsia="Times New Roman"/>
          <w:sz w:val="32"/>
          <w:szCs w:val="32"/>
          <w:bdr w:val="none" w:sz="0" w:space="0" w:color="auto" w:frame="1"/>
          <w:vertAlign w:val="superscript"/>
          <w:lang w:eastAsia="ru-RU"/>
        </w:rPr>
        <w:t>2+</w:t>
      </w:r>
      <w:r w:rsidRPr="0048618E">
        <w:rPr>
          <w:rFonts w:eastAsia="Times New Roman"/>
          <w:bCs/>
          <w:sz w:val="32"/>
          <w:szCs w:val="32"/>
          <w:lang w:eastAsia="ru-RU"/>
        </w:rPr>
        <w:t>, Ni</w:t>
      </w:r>
      <w:r w:rsidRPr="0048618E">
        <w:rPr>
          <w:rFonts w:eastAsia="Times New Roman"/>
          <w:sz w:val="32"/>
          <w:szCs w:val="32"/>
          <w:bdr w:val="none" w:sz="0" w:space="0" w:color="auto" w:frame="1"/>
          <w:vertAlign w:val="superscript"/>
          <w:lang w:eastAsia="ru-RU"/>
        </w:rPr>
        <w:t>2+</w:t>
      </w:r>
      <w:r w:rsidRPr="0048618E">
        <w:rPr>
          <w:rFonts w:eastAsia="Times New Roman"/>
          <w:bCs/>
          <w:sz w:val="32"/>
          <w:szCs w:val="32"/>
          <w:lang w:eastAsia="ru-RU"/>
        </w:rPr>
        <w:t>, Zn</w:t>
      </w:r>
      <w:r w:rsidRPr="0048618E">
        <w:rPr>
          <w:rFonts w:eastAsia="Times New Roman"/>
          <w:sz w:val="32"/>
          <w:szCs w:val="32"/>
          <w:bdr w:val="none" w:sz="0" w:space="0" w:color="auto" w:frame="1"/>
          <w:vertAlign w:val="superscript"/>
          <w:lang w:eastAsia="ru-RU"/>
        </w:rPr>
        <w:t>2+</w:t>
      </w:r>
      <w:r w:rsidRPr="0048618E">
        <w:rPr>
          <w:rFonts w:eastAsia="Times New Roman"/>
          <w:bCs/>
          <w:sz w:val="32"/>
          <w:szCs w:val="32"/>
          <w:lang w:eastAsia="ru-RU"/>
        </w:rPr>
        <w:t>, Pb</w:t>
      </w:r>
      <w:r w:rsidRPr="0048618E">
        <w:rPr>
          <w:rFonts w:eastAsia="Times New Roman"/>
          <w:sz w:val="32"/>
          <w:szCs w:val="32"/>
          <w:bdr w:val="none" w:sz="0" w:space="0" w:color="auto" w:frame="1"/>
          <w:vertAlign w:val="superscript"/>
          <w:lang w:eastAsia="ru-RU"/>
        </w:rPr>
        <w:t>2+</w:t>
      </w:r>
      <w:r w:rsidRPr="0048618E">
        <w:rPr>
          <w:rFonts w:eastAsia="Times New Roman"/>
          <w:bCs/>
          <w:sz w:val="32"/>
          <w:szCs w:val="32"/>
          <w:lang w:eastAsia="ru-RU"/>
        </w:rPr>
        <w:t>, Cu</w:t>
      </w:r>
      <w:r w:rsidRPr="0048618E">
        <w:rPr>
          <w:rFonts w:eastAsia="Times New Roman"/>
          <w:sz w:val="32"/>
          <w:szCs w:val="32"/>
          <w:bdr w:val="none" w:sz="0" w:space="0" w:color="auto" w:frame="1"/>
          <w:vertAlign w:val="superscript"/>
          <w:lang w:eastAsia="ru-RU"/>
        </w:rPr>
        <w:t>2+</w:t>
      </w:r>
      <w:r w:rsidRPr="0048618E">
        <w:rPr>
          <w:rFonts w:eastAsia="Times New Roman"/>
          <w:bCs/>
          <w:sz w:val="32"/>
          <w:szCs w:val="32"/>
          <w:lang w:eastAsia="ru-RU"/>
        </w:rPr>
        <w:t> и др.)</w:t>
      </w:r>
      <w:r w:rsidRPr="0048618E">
        <w:rPr>
          <w:rFonts w:eastAsia="Times New Roman"/>
          <w:sz w:val="32"/>
          <w:szCs w:val="32"/>
          <w:lang w:eastAsia="ru-RU"/>
        </w:rPr>
        <w:t> с сильным ионизирующим полем (слабые основания) и </w:t>
      </w:r>
      <w:r w:rsidRPr="0048618E">
        <w:rPr>
          <w:rFonts w:eastAsia="Times New Roman"/>
          <w:bCs/>
          <w:sz w:val="32"/>
          <w:szCs w:val="32"/>
          <w:lang w:eastAsia="ru-RU"/>
        </w:rPr>
        <w:t>растворимые карбонаты/гидрокарбонаты. </w:t>
      </w:r>
      <w:r w:rsidRPr="0048618E">
        <w:rPr>
          <w:rFonts w:eastAsia="Times New Roman"/>
          <w:sz w:val="32"/>
          <w:szCs w:val="32"/>
          <w:lang w:eastAsia="ru-RU"/>
        </w:rPr>
        <w:t>При этом образуются нерастворимые </w:t>
      </w:r>
      <w:r w:rsidRPr="0048618E">
        <w:rPr>
          <w:rFonts w:eastAsia="Times New Roman"/>
          <w:bCs/>
          <w:sz w:val="32"/>
          <w:szCs w:val="32"/>
          <w:lang w:eastAsia="ru-RU"/>
        </w:rPr>
        <w:t>основные</w:t>
      </w:r>
      <w:r w:rsidRPr="0048618E">
        <w:rPr>
          <w:rFonts w:eastAsia="Times New Roman"/>
          <w:sz w:val="32"/>
          <w:szCs w:val="32"/>
          <w:lang w:eastAsia="ru-RU"/>
        </w:rPr>
        <w:t> соли (</w:t>
      </w:r>
      <w:proofErr w:type="spellStart"/>
      <w:r w:rsidRPr="0048618E">
        <w:rPr>
          <w:rFonts w:eastAsia="Times New Roman"/>
          <w:sz w:val="32"/>
          <w:szCs w:val="32"/>
          <w:lang w:eastAsia="ru-RU"/>
        </w:rPr>
        <w:t>гидроксокарбонаты</w:t>
      </w:r>
      <w:proofErr w:type="spellEnd"/>
      <w:r w:rsidRPr="0048618E">
        <w:rPr>
          <w:rFonts w:eastAsia="Times New Roman"/>
          <w:sz w:val="32"/>
          <w:szCs w:val="32"/>
          <w:lang w:eastAsia="ru-RU"/>
        </w:rPr>
        <w:t>):</w:t>
      </w:r>
    </w:p>
    <w:p w14:paraId="1D8A6EE4" w14:textId="77777777" w:rsidR="004A3C0E" w:rsidRPr="0048618E" w:rsidRDefault="004A3C0E" w:rsidP="00D217EC">
      <w:pPr>
        <w:tabs>
          <w:tab w:val="left" w:pos="993"/>
        </w:tabs>
        <w:spacing w:line="240" w:lineRule="auto"/>
        <w:ind w:firstLine="851"/>
        <w:jc w:val="both"/>
        <w:rPr>
          <w:rFonts w:eastAsia="Times New Roman"/>
          <w:sz w:val="32"/>
          <w:szCs w:val="32"/>
          <w:lang w:val="en-US" w:eastAsia="ru-RU"/>
        </w:rPr>
      </w:pPr>
      <w:r w:rsidRPr="0048618E">
        <w:rPr>
          <w:rFonts w:eastAsia="Times New Roman"/>
          <w:bCs/>
          <w:sz w:val="32"/>
          <w:szCs w:val="32"/>
          <w:lang w:val="en-US" w:eastAsia="ru-RU"/>
        </w:rPr>
        <w:t>2MgCl</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 + 2Na</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 H</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O = Mg</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(OH)</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+ 4NaCl + CO</w:t>
      </w:r>
      <w:r w:rsidRPr="0048618E">
        <w:rPr>
          <w:rFonts w:eastAsia="Times New Roman"/>
          <w:sz w:val="32"/>
          <w:szCs w:val="32"/>
          <w:bdr w:val="none" w:sz="0" w:space="0" w:color="auto" w:frame="1"/>
          <w:vertAlign w:val="subscript"/>
          <w:lang w:val="en-US" w:eastAsia="ru-RU"/>
        </w:rPr>
        <w:t>2</w:t>
      </w:r>
    </w:p>
    <w:p w14:paraId="62CCD02E" w14:textId="664F9EB6" w:rsidR="004A3C0E" w:rsidRPr="0048618E" w:rsidRDefault="004A3C0E" w:rsidP="00D217EC">
      <w:pPr>
        <w:tabs>
          <w:tab w:val="left" w:pos="993"/>
        </w:tabs>
        <w:spacing w:line="240" w:lineRule="auto"/>
        <w:ind w:firstLine="851"/>
        <w:jc w:val="both"/>
        <w:rPr>
          <w:rFonts w:eastAsia="Times New Roman"/>
          <w:sz w:val="32"/>
          <w:szCs w:val="32"/>
          <w:lang w:val="en-US" w:eastAsia="ru-RU"/>
        </w:rPr>
      </w:pPr>
      <w:r w:rsidRPr="0048618E">
        <w:rPr>
          <w:rFonts w:eastAsia="Times New Roman"/>
          <w:bCs/>
          <w:sz w:val="32"/>
          <w:szCs w:val="32"/>
          <w:lang w:val="en-US" w:eastAsia="ru-RU"/>
        </w:rPr>
        <w:t>2</w:t>
      </w:r>
      <w:r w:rsidRPr="0048618E">
        <w:rPr>
          <w:rFonts w:eastAsia="Times New Roman"/>
          <w:bCs/>
          <w:sz w:val="32"/>
          <w:szCs w:val="32"/>
          <w:lang w:eastAsia="ru-RU"/>
        </w:rPr>
        <w:t>Ме</w:t>
      </w:r>
      <w:r w:rsidRPr="0048618E">
        <w:rPr>
          <w:rFonts w:eastAsia="Times New Roman"/>
          <w:bCs/>
          <w:sz w:val="32"/>
          <w:szCs w:val="32"/>
          <w:lang w:val="en-US" w:eastAsia="ru-RU"/>
        </w:rPr>
        <w:t>Cl</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 + 2Na</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xml:space="preserve"> + </w:t>
      </w:r>
      <w:r w:rsidRPr="0048618E">
        <w:rPr>
          <w:rFonts w:eastAsia="Times New Roman"/>
          <w:bCs/>
          <w:sz w:val="32"/>
          <w:szCs w:val="32"/>
          <w:lang w:eastAsia="ru-RU"/>
        </w:rPr>
        <w:t>Н</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eastAsia="ru-RU"/>
        </w:rPr>
        <w:t>О</w:t>
      </w:r>
      <w:r w:rsidRPr="0048618E">
        <w:rPr>
          <w:rFonts w:eastAsia="Times New Roman"/>
          <w:bCs/>
          <w:sz w:val="32"/>
          <w:szCs w:val="32"/>
          <w:lang w:val="en-US" w:eastAsia="ru-RU"/>
        </w:rPr>
        <w:t xml:space="preserve"> = (</w:t>
      </w:r>
      <w:proofErr w:type="spellStart"/>
      <w:r w:rsidRPr="0048618E">
        <w:rPr>
          <w:rFonts w:eastAsia="Times New Roman"/>
          <w:bCs/>
          <w:sz w:val="32"/>
          <w:szCs w:val="32"/>
          <w:lang w:eastAsia="ru-RU"/>
        </w:rPr>
        <w:t>МеОН</w:t>
      </w:r>
      <w:proofErr w:type="spellEnd"/>
      <w:r w:rsidRPr="0048618E">
        <w:rPr>
          <w:rFonts w:eastAsia="Times New Roman"/>
          <w:bCs/>
          <w:sz w:val="32"/>
          <w:szCs w:val="32"/>
          <w:lang w:val="en-US" w:eastAsia="ru-RU"/>
        </w:rPr>
        <w:t>)</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xml:space="preserve"> + 4NaCl + </w:t>
      </w:r>
      <w:r w:rsidRPr="0048618E">
        <w:rPr>
          <w:rFonts w:eastAsia="Times New Roman"/>
          <w:bCs/>
          <w:sz w:val="32"/>
          <w:szCs w:val="32"/>
          <w:lang w:eastAsia="ru-RU"/>
        </w:rPr>
        <w:t>СО</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 (</w:t>
      </w:r>
      <w:r w:rsidRPr="0048618E">
        <w:rPr>
          <w:rFonts w:eastAsia="Times New Roman"/>
          <w:bCs/>
          <w:sz w:val="32"/>
          <w:szCs w:val="32"/>
          <w:lang w:eastAsia="ru-RU"/>
        </w:rPr>
        <w:t>Ме</w:t>
      </w:r>
      <w:r w:rsidRPr="0048618E">
        <w:rPr>
          <w:rFonts w:eastAsia="Times New Roman"/>
          <w:sz w:val="32"/>
          <w:szCs w:val="32"/>
          <w:bdr w:val="none" w:sz="0" w:space="0" w:color="auto" w:frame="1"/>
          <w:vertAlign w:val="superscript"/>
          <w:lang w:val="en-US" w:eastAsia="ru-RU"/>
        </w:rPr>
        <w:t>II</w:t>
      </w:r>
      <w:r w:rsidRPr="0048618E">
        <w:rPr>
          <w:rFonts w:eastAsia="Times New Roman"/>
          <w:bCs/>
          <w:sz w:val="32"/>
          <w:szCs w:val="32"/>
          <w:lang w:val="en-US" w:eastAsia="ru-RU"/>
        </w:rPr>
        <w:t xml:space="preserve">, </w:t>
      </w:r>
      <w:r w:rsidRPr="0048618E">
        <w:rPr>
          <w:rFonts w:eastAsia="Times New Roman"/>
          <w:bCs/>
          <w:sz w:val="32"/>
          <w:szCs w:val="32"/>
          <w:lang w:eastAsia="ru-RU"/>
        </w:rPr>
        <w:t>кроме</w:t>
      </w:r>
      <w:r w:rsidRPr="0048618E">
        <w:rPr>
          <w:rFonts w:eastAsia="Times New Roman"/>
          <w:bCs/>
          <w:sz w:val="32"/>
          <w:szCs w:val="32"/>
          <w:lang w:val="en-US" w:eastAsia="ru-RU"/>
        </w:rPr>
        <w:t xml:space="preserve"> Fe, Ca,</w:t>
      </w:r>
      <w:r w:rsidR="00D217EC" w:rsidRPr="00D217EC">
        <w:rPr>
          <w:rFonts w:eastAsia="Times New Roman"/>
          <w:bCs/>
          <w:sz w:val="32"/>
          <w:szCs w:val="32"/>
          <w:lang w:val="en-US" w:eastAsia="ru-RU"/>
        </w:rPr>
        <w:t xml:space="preserve"> </w:t>
      </w:r>
      <w:r w:rsidRPr="0048618E">
        <w:rPr>
          <w:rFonts w:eastAsia="Times New Roman"/>
          <w:bCs/>
          <w:sz w:val="32"/>
          <w:szCs w:val="32"/>
          <w:lang w:val="en-US" w:eastAsia="ru-RU"/>
        </w:rPr>
        <w:t>Sr,</w:t>
      </w:r>
      <w:r w:rsidR="00D217EC" w:rsidRPr="00D217EC">
        <w:rPr>
          <w:rFonts w:eastAsia="Times New Roman"/>
          <w:bCs/>
          <w:sz w:val="32"/>
          <w:szCs w:val="32"/>
          <w:lang w:val="en-US" w:eastAsia="ru-RU"/>
        </w:rPr>
        <w:t xml:space="preserve"> </w:t>
      </w:r>
      <w:r w:rsidRPr="0048618E">
        <w:rPr>
          <w:rFonts w:eastAsia="Times New Roman"/>
          <w:bCs/>
          <w:sz w:val="32"/>
          <w:szCs w:val="32"/>
          <w:lang w:val="en-US" w:eastAsia="ru-RU"/>
        </w:rPr>
        <w:t>Ba)</w:t>
      </w:r>
    </w:p>
    <w:p w14:paraId="665B6D1E" w14:textId="77777777" w:rsidR="004A3C0E" w:rsidRPr="0048618E" w:rsidRDefault="004A3C0E" w:rsidP="00D217EC">
      <w:pPr>
        <w:tabs>
          <w:tab w:val="left" w:pos="993"/>
        </w:tabs>
        <w:spacing w:line="240" w:lineRule="auto"/>
        <w:ind w:firstLine="851"/>
        <w:jc w:val="both"/>
        <w:rPr>
          <w:rFonts w:eastAsia="Times New Roman"/>
          <w:sz w:val="32"/>
          <w:szCs w:val="32"/>
          <w:lang w:eastAsia="ru-RU"/>
        </w:rPr>
      </w:pPr>
      <w:r w:rsidRPr="0048618E">
        <w:rPr>
          <w:rFonts w:eastAsia="Times New Roman"/>
          <w:bCs/>
          <w:sz w:val="32"/>
          <w:szCs w:val="32"/>
          <w:lang w:eastAsia="ru-RU"/>
        </w:rPr>
        <w:t>!</w:t>
      </w:r>
      <w:r w:rsidRPr="0048618E">
        <w:rPr>
          <w:rFonts w:eastAsia="Times New Roman"/>
          <w:sz w:val="32"/>
          <w:szCs w:val="32"/>
          <w:lang w:eastAsia="ru-RU"/>
        </w:rPr>
        <w:t> </w:t>
      </w:r>
      <w:r w:rsidRPr="0048618E">
        <w:rPr>
          <w:rFonts w:eastAsia="Times New Roman"/>
          <w:bCs/>
          <w:sz w:val="32"/>
          <w:szCs w:val="32"/>
          <w:lang w:eastAsia="ru-RU"/>
        </w:rPr>
        <w:t>Исключения</w:t>
      </w:r>
      <w:r w:rsidRPr="0048618E">
        <w:rPr>
          <w:rFonts w:eastAsia="Times New Roman"/>
          <w:sz w:val="32"/>
          <w:szCs w:val="32"/>
          <w:lang w:eastAsia="ru-RU"/>
        </w:rPr>
        <w:t xml:space="preserve">: (соли </w:t>
      </w:r>
      <w:proofErr w:type="spellStart"/>
      <w:r w:rsidRPr="0048618E">
        <w:rPr>
          <w:rFonts w:eastAsia="Times New Roman"/>
          <w:sz w:val="32"/>
          <w:szCs w:val="32"/>
          <w:lang w:eastAsia="ru-RU"/>
        </w:rPr>
        <w:t>Ca</w:t>
      </w:r>
      <w:proofErr w:type="spellEnd"/>
      <w:r w:rsidRPr="0048618E">
        <w:rPr>
          <w:rFonts w:eastAsia="Times New Roman"/>
          <w:sz w:val="32"/>
          <w:szCs w:val="32"/>
          <w:lang w:eastAsia="ru-RU"/>
        </w:rPr>
        <w:t xml:space="preserve">, </w:t>
      </w:r>
      <w:proofErr w:type="spellStart"/>
      <w:r w:rsidRPr="0048618E">
        <w:rPr>
          <w:rFonts w:eastAsia="Times New Roman"/>
          <w:sz w:val="32"/>
          <w:szCs w:val="32"/>
          <w:lang w:eastAsia="ru-RU"/>
        </w:rPr>
        <w:t>Sr</w:t>
      </w:r>
      <w:proofErr w:type="spellEnd"/>
      <w:r w:rsidRPr="0048618E">
        <w:rPr>
          <w:rFonts w:eastAsia="Times New Roman"/>
          <w:sz w:val="32"/>
          <w:szCs w:val="32"/>
          <w:lang w:eastAsia="ru-RU"/>
        </w:rPr>
        <w:t xml:space="preserve">, </w:t>
      </w:r>
      <w:proofErr w:type="spellStart"/>
      <w:r w:rsidRPr="0048618E">
        <w:rPr>
          <w:rFonts w:eastAsia="Times New Roman"/>
          <w:sz w:val="32"/>
          <w:szCs w:val="32"/>
          <w:lang w:eastAsia="ru-RU"/>
        </w:rPr>
        <w:t>Ba</w:t>
      </w:r>
      <w:proofErr w:type="spellEnd"/>
      <w:r w:rsidRPr="0048618E">
        <w:rPr>
          <w:rFonts w:eastAsia="Times New Roman"/>
          <w:sz w:val="32"/>
          <w:szCs w:val="32"/>
          <w:lang w:eastAsia="ru-RU"/>
        </w:rPr>
        <w:t xml:space="preserve"> и Fe</w:t>
      </w:r>
      <w:r w:rsidRPr="0048618E">
        <w:rPr>
          <w:rFonts w:eastAsia="Times New Roman"/>
          <w:sz w:val="32"/>
          <w:szCs w:val="32"/>
          <w:bdr w:val="none" w:sz="0" w:space="0" w:color="auto" w:frame="1"/>
          <w:vertAlign w:val="superscript"/>
          <w:lang w:eastAsia="ru-RU"/>
        </w:rPr>
        <w:t>2+</w:t>
      </w:r>
      <w:r w:rsidRPr="0048618E">
        <w:rPr>
          <w:rFonts w:eastAsia="Times New Roman"/>
          <w:sz w:val="32"/>
          <w:szCs w:val="32"/>
          <w:lang w:eastAsia="ru-RU"/>
        </w:rPr>
        <w:t>) – в этом случае получим обычный обменный процесс:</w:t>
      </w:r>
    </w:p>
    <w:p w14:paraId="5C761421" w14:textId="37FC54D7" w:rsidR="004A3C0E" w:rsidRPr="0048618E" w:rsidRDefault="004A3C0E" w:rsidP="00D217EC">
      <w:pPr>
        <w:tabs>
          <w:tab w:val="left" w:pos="993"/>
        </w:tabs>
        <w:spacing w:line="240" w:lineRule="auto"/>
        <w:ind w:firstLine="851"/>
        <w:jc w:val="both"/>
        <w:rPr>
          <w:rFonts w:eastAsia="Times New Roman"/>
          <w:sz w:val="32"/>
          <w:szCs w:val="32"/>
          <w:lang w:val="en-US" w:eastAsia="ru-RU"/>
        </w:rPr>
      </w:pPr>
      <w:r w:rsidRPr="0048618E">
        <w:rPr>
          <w:rFonts w:eastAsia="Times New Roman"/>
          <w:bCs/>
          <w:sz w:val="32"/>
          <w:szCs w:val="32"/>
          <w:lang w:val="en-US" w:eastAsia="ru-RU"/>
        </w:rPr>
        <w:t>CaCl</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 + Na</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 CaCO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+ 2NaCl</w:t>
      </w:r>
    </w:p>
    <w:p w14:paraId="38EF15F9" w14:textId="77777777" w:rsidR="004A3C0E" w:rsidRPr="0048618E" w:rsidRDefault="004A3C0E" w:rsidP="00D217EC">
      <w:pPr>
        <w:tabs>
          <w:tab w:val="left" w:pos="993"/>
        </w:tabs>
        <w:spacing w:line="240" w:lineRule="auto"/>
        <w:ind w:firstLine="851"/>
        <w:jc w:val="both"/>
        <w:rPr>
          <w:rFonts w:eastAsia="Times New Roman"/>
          <w:sz w:val="32"/>
          <w:szCs w:val="32"/>
          <w:lang w:val="en-US" w:eastAsia="ru-RU"/>
        </w:rPr>
      </w:pPr>
      <w:r w:rsidRPr="0048618E">
        <w:rPr>
          <w:rFonts w:eastAsia="Times New Roman"/>
          <w:bCs/>
          <w:sz w:val="32"/>
          <w:szCs w:val="32"/>
          <w:lang w:eastAsia="ru-RU"/>
        </w:rPr>
        <w:t>Ме</w:t>
      </w:r>
      <w:r w:rsidRPr="0048618E">
        <w:rPr>
          <w:rFonts w:eastAsia="Times New Roman"/>
          <w:bCs/>
          <w:sz w:val="32"/>
          <w:szCs w:val="32"/>
          <w:lang w:val="en-US" w:eastAsia="ru-RU"/>
        </w:rPr>
        <w:t>Cl</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 + Na</w:t>
      </w:r>
      <w:r w:rsidRPr="0048618E">
        <w:rPr>
          <w:rFonts w:eastAsia="Times New Roman"/>
          <w:sz w:val="32"/>
          <w:szCs w:val="32"/>
          <w:bdr w:val="none" w:sz="0" w:space="0" w:color="auto" w:frame="1"/>
          <w:vertAlign w:val="subscript"/>
          <w:lang w:val="en-US" w:eastAsia="ru-RU"/>
        </w:rPr>
        <w:t>2</w:t>
      </w:r>
      <w:r w:rsidRPr="0048618E">
        <w:rPr>
          <w:rFonts w:eastAsia="Times New Roman"/>
          <w:bCs/>
          <w:sz w:val="32"/>
          <w:szCs w:val="32"/>
          <w:lang w:val="en-US" w:eastAsia="ru-RU"/>
        </w:rPr>
        <w:t>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xml:space="preserve"> = </w:t>
      </w:r>
      <w:r w:rsidRPr="0048618E">
        <w:rPr>
          <w:rFonts w:eastAsia="Times New Roman"/>
          <w:bCs/>
          <w:sz w:val="32"/>
          <w:szCs w:val="32"/>
          <w:lang w:eastAsia="ru-RU"/>
        </w:rPr>
        <w:t>Ме</w:t>
      </w:r>
      <w:r w:rsidRPr="0048618E">
        <w:rPr>
          <w:rFonts w:eastAsia="Times New Roman"/>
          <w:bCs/>
          <w:sz w:val="32"/>
          <w:szCs w:val="32"/>
          <w:lang w:val="en-US" w:eastAsia="ru-RU"/>
        </w:rPr>
        <w:t>CO</w:t>
      </w:r>
      <w:r w:rsidRPr="0048618E">
        <w:rPr>
          <w:rFonts w:eastAsia="Times New Roman"/>
          <w:sz w:val="32"/>
          <w:szCs w:val="32"/>
          <w:bdr w:val="none" w:sz="0" w:space="0" w:color="auto" w:frame="1"/>
          <w:vertAlign w:val="subscript"/>
          <w:lang w:val="en-US" w:eastAsia="ru-RU"/>
        </w:rPr>
        <w:t>3</w:t>
      </w:r>
      <w:r w:rsidRPr="0048618E">
        <w:rPr>
          <w:rFonts w:eastAsia="Times New Roman"/>
          <w:bCs/>
          <w:sz w:val="32"/>
          <w:szCs w:val="32"/>
          <w:lang w:val="en-US" w:eastAsia="ru-RU"/>
        </w:rPr>
        <w:t> + 2NaCl (</w:t>
      </w:r>
      <w:r w:rsidRPr="0048618E">
        <w:rPr>
          <w:rFonts w:eastAsia="Times New Roman"/>
          <w:bCs/>
          <w:sz w:val="32"/>
          <w:szCs w:val="32"/>
          <w:lang w:eastAsia="ru-RU"/>
        </w:rPr>
        <w:t>Ме</w:t>
      </w:r>
      <w:r w:rsidRPr="0048618E">
        <w:rPr>
          <w:rFonts w:eastAsia="Times New Roman"/>
          <w:bCs/>
          <w:sz w:val="32"/>
          <w:szCs w:val="32"/>
          <w:lang w:val="en-US" w:eastAsia="ru-RU"/>
        </w:rPr>
        <w:t xml:space="preserve"> – Fe, Ca, Sr, Ba).</w:t>
      </w:r>
    </w:p>
    <w:p w14:paraId="472ABF15" w14:textId="17DBA91A" w:rsidR="004A3C0E" w:rsidRPr="0048618E" w:rsidRDefault="004A3C0E" w:rsidP="00454479">
      <w:pPr>
        <w:numPr>
          <w:ilvl w:val="0"/>
          <w:numId w:val="11"/>
        </w:numPr>
        <w:tabs>
          <w:tab w:val="left" w:pos="993"/>
        </w:tabs>
        <w:spacing w:line="240" w:lineRule="auto"/>
        <w:ind w:left="0" w:firstLine="709"/>
        <w:jc w:val="both"/>
        <w:rPr>
          <w:rFonts w:eastAsia="Times New Roman"/>
          <w:sz w:val="32"/>
          <w:szCs w:val="32"/>
          <w:lang w:eastAsia="ru-RU"/>
        </w:rPr>
      </w:pPr>
      <w:r w:rsidRPr="0048618E">
        <w:rPr>
          <w:rFonts w:eastAsia="Times New Roman"/>
          <w:b/>
          <w:bCs/>
          <w:sz w:val="32"/>
          <w:szCs w:val="32"/>
          <w:lang w:eastAsia="ru-RU"/>
        </w:rPr>
        <w:t>Взаимный гидролиз</w:t>
      </w:r>
      <w:r w:rsidRPr="0048618E">
        <w:rPr>
          <w:rFonts w:eastAsia="Times New Roman"/>
          <w:b/>
          <w:sz w:val="32"/>
          <w:szCs w:val="32"/>
          <w:lang w:eastAsia="ru-RU"/>
        </w:rPr>
        <w:t>,</w:t>
      </w:r>
      <w:r w:rsidRPr="0048618E">
        <w:rPr>
          <w:rFonts w:eastAsia="Times New Roman"/>
          <w:sz w:val="32"/>
          <w:szCs w:val="32"/>
          <w:lang w:eastAsia="ru-RU"/>
        </w:rPr>
        <w:t xml:space="preserve"> протекающий при смешивании двух солей, гидролизованных по катиону и по аниону. Продукты гидролиза по второй ступени усиливают гидролиз по первой ступени и наоборот. Поэтому в таких процессах образуются не просто продукты обменной реакции, а продукты гидролиза (</w:t>
      </w:r>
      <w:r w:rsidRPr="0048618E">
        <w:rPr>
          <w:rFonts w:eastAsia="Times New Roman"/>
          <w:bCs/>
          <w:sz w:val="32"/>
          <w:szCs w:val="32"/>
          <w:lang w:eastAsia="ru-RU"/>
        </w:rPr>
        <w:t>совместный</w:t>
      </w:r>
      <w:r w:rsidRPr="0048618E">
        <w:rPr>
          <w:rFonts w:eastAsia="Times New Roman"/>
          <w:sz w:val="32"/>
          <w:szCs w:val="32"/>
          <w:lang w:eastAsia="ru-RU"/>
        </w:rPr>
        <w:t> или </w:t>
      </w:r>
      <w:r w:rsidRPr="0048618E">
        <w:rPr>
          <w:rFonts w:eastAsia="Times New Roman"/>
          <w:bCs/>
          <w:sz w:val="32"/>
          <w:szCs w:val="32"/>
          <w:lang w:eastAsia="ru-RU"/>
        </w:rPr>
        <w:t>взаимный</w:t>
      </w:r>
      <w:r w:rsidRPr="0048618E">
        <w:rPr>
          <w:rFonts w:eastAsia="Times New Roman"/>
          <w:sz w:val="32"/>
          <w:szCs w:val="32"/>
          <w:lang w:eastAsia="ru-RU"/>
        </w:rPr>
        <w:t> гидролиз).</w:t>
      </w:r>
      <w:r w:rsidR="007608C5" w:rsidRPr="0048618E">
        <w:rPr>
          <w:rFonts w:eastAsia="Times New Roman"/>
          <w:sz w:val="32"/>
          <w:szCs w:val="32"/>
          <w:lang w:eastAsia="ru-RU"/>
        </w:rPr>
        <w:t xml:space="preserve"> </w:t>
      </w:r>
      <w:r w:rsidRPr="0048618E">
        <w:rPr>
          <w:rFonts w:eastAsia="Times New Roman"/>
          <w:bCs/>
          <w:sz w:val="32"/>
          <w:szCs w:val="32"/>
          <w:lang w:eastAsia="ru-RU"/>
        </w:rPr>
        <w:t>Соли металлов со степенью окисления +3 (Al</w:t>
      </w:r>
      <w:r w:rsidRPr="0048618E">
        <w:rPr>
          <w:rFonts w:eastAsia="Times New Roman"/>
          <w:sz w:val="32"/>
          <w:szCs w:val="32"/>
          <w:bdr w:val="none" w:sz="0" w:space="0" w:color="auto" w:frame="1"/>
          <w:vertAlign w:val="superscript"/>
          <w:lang w:eastAsia="ru-RU"/>
        </w:rPr>
        <w:t>3+</w:t>
      </w:r>
      <w:r w:rsidRPr="0048618E">
        <w:rPr>
          <w:rFonts w:eastAsia="Times New Roman"/>
          <w:bCs/>
          <w:sz w:val="32"/>
          <w:szCs w:val="32"/>
          <w:lang w:eastAsia="ru-RU"/>
        </w:rPr>
        <w:t>, Cr</w:t>
      </w:r>
      <w:r w:rsidRPr="0048618E">
        <w:rPr>
          <w:rFonts w:eastAsia="Times New Roman"/>
          <w:sz w:val="32"/>
          <w:szCs w:val="32"/>
          <w:bdr w:val="none" w:sz="0" w:space="0" w:color="auto" w:frame="1"/>
          <w:vertAlign w:val="superscript"/>
          <w:lang w:eastAsia="ru-RU"/>
        </w:rPr>
        <w:t>3+</w:t>
      </w:r>
      <w:r w:rsidRPr="0048618E">
        <w:rPr>
          <w:rFonts w:eastAsia="Times New Roman"/>
          <w:bCs/>
          <w:sz w:val="32"/>
          <w:szCs w:val="32"/>
          <w:lang w:eastAsia="ru-RU"/>
        </w:rPr>
        <w:t>)   и соли летучих кислот (карбонаты, сульфиды, сульфиты) при смешивании в растворе (взаимном гидролизе) образуют осадок гидроксида и газ (H</w:t>
      </w:r>
      <w:r w:rsidRPr="0048618E">
        <w:rPr>
          <w:rFonts w:eastAsia="Times New Roman"/>
          <w:sz w:val="32"/>
          <w:szCs w:val="32"/>
          <w:bdr w:val="none" w:sz="0" w:space="0" w:color="auto" w:frame="1"/>
          <w:vertAlign w:val="subscript"/>
          <w:lang w:eastAsia="ru-RU"/>
        </w:rPr>
        <w:t>2</w:t>
      </w:r>
      <w:r w:rsidRPr="0048618E">
        <w:rPr>
          <w:rFonts w:eastAsia="Times New Roman"/>
          <w:bCs/>
          <w:sz w:val="32"/>
          <w:szCs w:val="32"/>
          <w:lang w:eastAsia="ru-RU"/>
        </w:rPr>
        <w:t>S, SO</w:t>
      </w:r>
      <w:r w:rsidRPr="0048618E">
        <w:rPr>
          <w:rFonts w:eastAsia="Times New Roman"/>
          <w:sz w:val="32"/>
          <w:szCs w:val="32"/>
          <w:bdr w:val="none" w:sz="0" w:space="0" w:color="auto" w:frame="1"/>
          <w:vertAlign w:val="subscript"/>
          <w:lang w:eastAsia="ru-RU"/>
        </w:rPr>
        <w:t>2</w:t>
      </w:r>
      <w:r w:rsidRPr="0048618E">
        <w:rPr>
          <w:rFonts w:eastAsia="Times New Roman"/>
          <w:bCs/>
          <w:sz w:val="32"/>
          <w:szCs w:val="32"/>
          <w:lang w:eastAsia="ru-RU"/>
        </w:rPr>
        <w:t>, CO</w:t>
      </w:r>
      <w:r w:rsidRPr="0048618E">
        <w:rPr>
          <w:rFonts w:eastAsia="Times New Roman"/>
          <w:sz w:val="32"/>
          <w:szCs w:val="32"/>
          <w:bdr w:val="none" w:sz="0" w:space="0" w:color="auto" w:frame="1"/>
          <w:vertAlign w:val="subscript"/>
          <w:lang w:eastAsia="ru-RU"/>
        </w:rPr>
        <w:t>2</w:t>
      </w:r>
      <w:r w:rsidRPr="0048618E">
        <w:rPr>
          <w:rFonts w:eastAsia="Times New Roman"/>
          <w:bCs/>
          <w:sz w:val="32"/>
          <w:szCs w:val="32"/>
          <w:lang w:eastAsia="ru-RU"/>
        </w:rPr>
        <w:t>):</w:t>
      </w:r>
    </w:p>
    <w:p w14:paraId="4DF1695C" w14:textId="0CFD0837" w:rsidR="004A3C0E" w:rsidRPr="007608C5" w:rsidRDefault="004A3C0E" w:rsidP="00A02C7D">
      <w:pPr>
        <w:spacing w:line="240" w:lineRule="auto"/>
        <w:ind w:firstLine="709"/>
        <w:jc w:val="both"/>
        <w:rPr>
          <w:rFonts w:eastAsia="Times New Roman"/>
          <w:sz w:val="32"/>
          <w:szCs w:val="32"/>
          <w:lang w:val="en-US" w:eastAsia="ru-RU"/>
        </w:rPr>
      </w:pPr>
      <w:r w:rsidRPr="007608C5">
        <w:rPr>
          <w:rFonts w:eastAsia="Times New Roman"/>
          <w:bCs/>
          <w:sz w:val="32"/>
          <w:szCs w:val="32"/>
          <w:lang w:val="en-US" w:eastAsia="ru-RU"/>
        </w:rPr>
        <w:t>2AlCl</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+ 3K</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S +6H</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O = 2</w:t>
      </w:r>
      <w:proofErr w:type="gramStart"/>
      <w:r w:rsidRPr="007608C5">
        <w:rPr>
          <w:rFonts w:eastAsia="Times New Roman"/>
          <w:bCs/>
          <w:sz w:val="32"/>
          <w:szCs w:val="32"/>
          <w:lang w:val="en-US" w:eastAsia="ru-RU"/>
        </w:rPr>
        <w:t>Al(</w:t>
      </w:r>
      <w:proofErr w:type="gramEnd"/>
      <w:r w:rsidRPr="007608C5">
        <w:rPr>
          <w:rFonts w:eastAsia="Times New Roman"/>
          <w:bCs/>
          <w:sz w:val="32"/>
          <w:szCs w:val="32"/>
          <w:lang w:val="en-US" w:eastAsia="ru-RU"/>
        </w:rPr>
        <w:t>OH)</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+ 3H</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S↑  + 6KCl</w:t>
      </w:r>
    </w:p>
    <w:p w14:paraId="4163DB5E" w14:textId="3F5C1795" w:rsidR="004A3C0E" w:rsidRPr="007608C5" w:rsidRDefault="004A3C0E" w:rsidP="00A02C7D">
      <w:pPr>
        <w:spacing w:line="240" w:lineRule="auto"/>
        <w:ind w:firstLine="709"/>
        <w:jc w:val="both"/>
        <w:rPr>
          <w:rFonts w:eastAsia="Times New Roman"/>
          <w:sz w:val="32"/>
          <w:szCs w:val="32"/>
          <w:lang w:val="en-US" w:eastAsia="ru-RU"/>
        </w:rPr>
      </w:pPr>
      <w:r w:rsidRPr="007608C5">
        <w:rPr>
          <w:rFonts w:eastAsia="Times New Roman"/>
          <w:bCs/>
          <w:sz w:val="32"/>
          <w:szCs w:val="32"/>
          <w:lang w:val="en-US" w:eastAsia="ru-RU"/>
        </w:rPr>
        <w:t>2CrCl</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+ 3K</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CO</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+ 3H</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O = 2</w:t>
      </w:r>
      <w:r w:rsidRPr="007608C5">
        <w:rPr>
          <w:rFonts w:eastAsia="Times New Roman"/>
          <w:bCs/>
          <w:sz w:val="32"/>
          <w:szCs w:val="32"/>
          <w:lang w:eastAsia="ru-RU"/>
        </w:rPr>
        <w:t>С</w:t>
      </w:r>
      <w:r w:rsidRPr="007608C5">
        <w:rPr>
          <w:rFonts w:eastAsia="Times New Roman"/>
          <w:bCs/>
          <w:sz w:val="32"/>
          <w:szCs w:val="32"/>
          <w:lang w:val="en-US" w:eastAsia="ru-RU"/>
        </w:rPr>
        <w:t>r(</w:t>
      </w:r>
      <w:r w:rsidRPr="007608C5">
        <w:rPr>
          <w:rFonts w:eastAsia="Times New Roman"/>
          <w:bCs/>
          <w:sz w:val="32"/>
          <w:szCs w:val="32"/>
          <w:lang w:eastAsia="ru-RU"/>
        </w:rPr>
        <w:t>ОН</w:t>
      </w:r>
      <w:r w:rsidRPr="007608C5">
        <w:rPr>
          <w:rFonts w:eastAsia="Times New Roman"/>
          <w:bCs/>
          <w:sz w:val="32"/>
          <w:szCs w:val="32"/>
          <w:lang w:val="en-US" w:eastAsia="ru-RU"/>
        </w:rPr>
        <w:t>)</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w:t>
      </w:r>
      <w:r w:rsidRPr="007608C5">
        <w:rPr>
          <w:rFonts w:eastAsia="Times New Roman"/>
          <w:bCs/>
          <w:sz w:val="32"/>
          <w:szCs w:val="32"/>
          <w:lang w:eastAsia="ru-RU"/>
        </w:rPr>
        <w:t>С</w:t>
      </w:r>
      <w:r w:rsidRPr="007608C5">
        <w:rPr>
          <w:rFonts w:eastAsia="Times New Roman"/>
          <w:bCs/>
          <w:sz w:val="32"/>
          <w:szCs w:val="32"/>
          <w:lang w:val="en-US" w:eastAsia="ru-RU"/>
        </w:rPr>
        <w:t>O</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 + 6KCl</w:t>
      </w:r>
    </w:p>
    <w:p w14:paraId="2EE38309" w14:textId="247FC346" w:rsidR="004A3C0E" w:rsidRPr="007608C5" w:rsidRDefault="004A3C0E" w:rsidP="00A02C7D">
      <w:pPr>
        <w:spacing w:line="240" w:lineRule="auto"/>
        <w:ind w:firstLine="709"/>
        <w:jc w:val="both"/>
        <w:rPr>
          <w:rFonts w:eastAsia="Times New Roman"/>
          <w:sz w:val="32"/>
          <w:szCs w:val="32"/>
          <w:lang w:eastAsia="ru-RU"/>
        </w:rPr>
      </w:pPr>
      <w:r w:rsidRPr="007608C5">
        <w:rPr>
          <w:rFonts w:eastAsia="Times New Roman"/>
          <w:bCs/>
          <w:sz w:val="32"/>
          <w:szCs w:val="32"/>
          <w:lang w:eastAsia="ru-RU"/>
        </w:rPr>
        <w:t>2МеCl</w:t>
      </w:r>
      <w:r w:rsidRPr="007608C5">
        <w:rPr>
          <w:rFonts w:eastAsia="Times New Roman"/>
          <w:sz w:val="32"/>
          <w:szCs w:val="32"/>
          <w:bdr w:val="none" w:sz="0" w:space="0" w:color="auto" w:frame="1"/>
          <w:vertAlign w:val="subscript"/>
          <w:lang w:eastAsia="ru-RU"/>
        </w:rPr>
        <w:t>3</w:t>
      </w:r>
      <w:r w:rsidR="00257B7E">
        <w:rPr>
          <w:rFonts w:eastAsia="Times New Roman"/>
          <w:bCs/>
          <w:sz w:val="32"/>
          <w:szCs w:val="32"/>
          <w:lang w:eastAsia="ru-RU"/>
        </w:rPr>
        <w:t> +</w:t>
      </w:r>
      <w:r w:rsidRPr="007608C5">
        <w:rPr>
          <w:rFonts w:eastAsia="Times New Roman"/>
          <w:bCs/>
          <w:sz w:val="32"/>
          <w:szCs w:val="32"/>
          <w:lang w:eastAsia="ru-RU"/>
        </w:rPr>
        <w:t>3Na</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CO</w:t>
      </w:r>
      <w:r w:rsidRPr="007608C5">
        <w:rPr>
          <w:rFonts w:eastAsia="Times New Roman"/>
          <w:sz w:val="32"/>
          <w:szCs w:val="32"/>
          <w:bdr w:val="none" w:sz="0" w:space="0" w:color="auto" w:frame="1"/>
          <w:vertAlign w:val="subscript"/>
          <w:lang w:eastAsia="ru-RU"/>
        </w:rPr>
        <w:t>3</w:t>
      </w:r>
      <w:r w:rsidR="00257B7E">
        <w:rPr>
          <w:rFonts w:eastAsia="Times New Roman"/>
          <w:bCs/>
          <w:sz w:val="32"/>
          <w:szCs w:val="32"/>
          <w:lang w:eastAsia="ru-RU"/>
        </w:rPr>
        <w:t> +</w:t>
      </w:r>
      <w:r w:rsidRPr="007608C5">
        <w:rPr>
          <w:rFonts w:eastAsia="Times New Roman"/>
          <w:bCs/>
          <w:sz w:val="32"/>
          <w:szCs w:val="32"/>
          <w:lang w:eastAsia="ru-RU"/>
        </w:rPr>
        <w:t>3Н</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О=2</w:t>
      </w:r>
      <w:proofErr w:type="gramStart"/>
      <w:r w:rsidRPr="007608C5">
        <w:rPr>
          <w:rFonts w:eastAsia="Times New Roman"/>
          <w:bCs/>
          <w:sz w:val="32"/>
          <w:szCs w:val="32"/>
          <w:lang w:eastAsia="ru-RU"/>
        </w:rPr>
        <w:t>Ме(</w:t>
      </w:r>
      <w:proofErr w:type="gramEnd"/>
      <w:r w:rsidRPr="007608C5">
        <w:rPr>
          <w:rFonts w:eastAsia="Times New Roman"/>
          <w:bCs/>
          <w:sz w:val="32"/>
          <w:szCs w:val="32"/>
          <w:lang w:eastAsia="ru-RU"/>
        </w:rPr>
        <w:t>ОН)</w:t>
      </w:r>
      <w:r w:rsidRPr="007608C5">
        <w:rPr>
          <w:rFonts w:eastAsia="Times New Roman"/>
          <w:sz w:val="32"/>
          <w:szCs w:val="32"/>
          <w:bdr w:val="none" w:sz="0" w:space="0" w:color="auto" w:frame="1"/>
          <w:vertAlign w:val="subscript"/>
          <w:lang w:eastAsia="ru-RU"/>
        </w:rPr>
        <w:t>3</w:t>
      </w:r>
      <w:r w:rsidR="00257B7E">
        <w:rPr>
          <w:rFonts w:eastAsia="Times New Roman"/>
          <w:bCs/>
          <w:sz w:val="32"/>
          <w:szCs w:val="32"/>
          <w:lang w:eastAsia="ru-RU"/>
        </w:rPr>
        <w:t> +6NaCl+</w:t>
      </w:r>
      <w:r w:rsidRPr="007608C5">
        <w:rPr>
          <w:rFonts w:eastAsia="Times New Roman"/>
          <w:bCs/>
          <w:sz w:val="32"/>
          <w:szCs w:val="32"/>
          <w:lang w:eastAsia="ru-RU"/>
        </w:rPr>
        <w:t>3СО</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 (</w:t>
      </w:r>
      <w:proofErr w:type="spellStart"/>
      <w:r w:rsidRPr="007608C5">
        <w:rPr>
          <w:rFonts w:eastAsia="Times New Roman"/>
          <w:bCs/>
          <w:sz w:val="32"/>
          <w:szCs w:val="32"/>
          <w:lang w:eastAsia="ru-RU"/>
        </w:rPr>
        <w:t>Ме</w:t>
      </w:r>
      <w:r w:rsidRPr="007608C5">
        <w:rPr>
          <w:rFonts w:eastAsia="Times New Roman"/>
          <w:sz w:val="32"/>
          <w:szCs w:val="32"/>
          <w:bdr w:val="none" w:sz="0" w:space="0" w:color="auto" w:frame="1"/>
          <w:vertAlign w:val="superscript"/>
          <w:lang w:eastAsia="ru-RU"/>
        </w:rPr>
        <w:t>III</w:t>
      </w:r>
      <w:proofErr w:type="spellEnd"/>
      <w:r w:rsidRPr="007608C5">
        <w:rPr>
          <w:rFonts w:eastAsia="Times New Roman"/>
          <w:bCs/>
          <w:sz w:val="32"/>
          <w:szCs w:val="32"/>
          <w:lang w:eastAsia="ru-RU"/>
        </w:rPr>
        <w:t>)</w:t>
      </w:r>
    </w:p>
    <w:p w14:paraId="6926BA99" w14:textId="4B01855F" w:rsidR="004A3C0E" w:rsidRPr="007608C5" w:rsidRDefault="004A3C0E" w:rsidP="00A02C7D">
      <w:pPr>
        <w:spacing w:line="240" w:lineRule="auto"/>
        <w:ind w:firstLine="709"/>
        <w:jc w:val="both"/>
        <w:rPr>
          <w:rFonts w:eastAsia="Times New Roman"/>
          <w:sz w:val="32"/>
          <w:szCs w:val="32"/>
          <w:lang w:eastAsia="ru-RU"/>
        </w:rPr>
      </w:pPr>
      <w:r w:rsidRPr="007608C5">
        <w:rPr>
          <w:rFonts w:eastAsia="Times New Roman"/>
          <w:bCs/>
          <w:sz w:val="32"/>
          <w:szCs w:val="32"/>
          <w:lang w:eastAsia="ru-RU"/>
        </w:rPr>
        <w:t>2МеCl</w:t>
      </w:r>
      <w:r w:rsidRPr="007608C5">
        <w:rPr>
          <w:rFonts w:eastAsia="Times New Roman"/>
          <w:sz w:val="32"/>
          <w:szCs w:val="32"/>
          <w:bdr w:val="none" w:sz="0" w:space="0" w:color="auto" w:frame="1"/>
          <w:vertAlign w:val="subscript"/>
          <w:lang w:eastAsia="ru-RU"/>
        </w:rPr>
        <w:t>3</w:t>
      </w:r>
      <w:r w:rsidR="00C93000">
        <w:rPr>
          <w:rFonts w:eastAsia="Times New Roman"/>
          <w:bCs/>
          <w:sz w:val="32"/>
          <w:szCs w:val="32"/>
          <w:lang w:eastAsia="ru-RU"/>
        </w:rPr>
        <w:t> +</w:t>
      </w:r>
      <w:r w:rsidRPr="007608C5">
        <w:rPr>
          <w:rFonts w:eastAsia="Times New Roman"/>
          <w:bCs/>
          <w:sz w:val="32"/>
          <w:szCs w:val="32"/>
          <w:lang w:eastAsia="ru-RU"/>
        </w:rPr>
        <w:t>3Na</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SO</w:t>
      </w:r>
      <w:r w:rsidRPr="007608C5">
        <w:rPr>
          <w:rFonts w:eastAsia="Times New Roman"/>
          <w:sz w:val="32"/>
          <w:szCs w:val="32"/>
          <w:bdr w:val="none" w:sz="0" w:space="0" w:color="auto" w:frame="1"/>
          <w:vertAlign w:val="subscript"/>
          <w:lang w:eastAsia="ru-RU"/>
        </w:rPr>
        <w:t>3</w:t>
      </w:r>
      <w:r w:rsidR="00C93000">
        <w:rPr>
          <w:rFonts w:eastAsia="Times New Roman"/>
          <w:bCs/>
          <w:sz w:val="32"/>
          <w:szCs w:val="32"/>
          <w:lang w:eastAsia="ru-RU"/>
        </w:rPr>
        <w:t> +</w:t>
      </w:r>
      <w:r w:rsidRPr="007608C5">
        <w:rPr>
          <w:rFonts w:eastAsia="Times New Roman"/>
          <w:bCs/>
          <w:sz w:val="32"/>
          <w:szCs w:val="32"/>
          <w:lang w:eastAsia="ru-RU"/>
        </w:rPr>
        <w:t>3Н</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О=2</w:t>
      </w:r>
      <w:proofErr w:type="gramStart"/>
      <w:r w:rsidRPr="007608C5">
        <w:rPr>
          <w:rFonts w:eastAsia="Times New Roman"/>
          <w:bCs/>
          <w:sz w:val="32"/>
          <w:szCs w:val="32"/>
          <w:lang w:eastAsia="ru-RU"/>
        </w:rPr>
        <w:t>Ме(</w:t>
      </w:r>
      <w:proofErr w:type="gramEnd"/>
      <w:r w:rsidRPr="007608C5">
        <w:rPr>
          <w:rFonts w:eastAsia="Times New Roman"/>
          <w:bCs/>
          <w:sz w:val="32"/>
          <w:szCs w:val="32"/>
          <w:lang w:eastAsia="ru-RU"/>
        </w:rPr>
        <w:t>ОН)</w:t>
      </w:r>
      <w:r w:rsidRPr="007608C5">
        <w:rPr>
          <w:rFonts w:eastAsia="Times New Roman"/>
          <w:sz w:val="32"/>
          <w:szCs w:val="32"/>
          <w:bdr w:val="none" w:sz="0" w:space="0" w:color="auto" w:frame="1"/>
          <w:vertAlign w:val="subscript"/>
          <w:lang w:eastAsia="ru-RU"/>
        </w:rPr>
        <w:t>3</w:t>
      </w:r>
      <w:r w:rsidR="00C93000">
        <w:rPr>
          <w:rFonts w:eastAsia="Times New Roman"/>
          <w:bCs/>
          <w:sz w:val="32"/>
          <w:szCs w:val="32"/>
          <w:lang w:eastAsia="ru-RU"/>
        </w:rPr>
        <w:t> +6NaCl</w:t>
      </w:r>
      <w:r w:rsidRPr="007608C5">
        <w:rPr>
          <w:rFonts w:eastAsia="Times New Roman"/>
          <w:bCs/>
          <w:sz w:val="32"/>
          <w:szCs w:val="32"/>
          <w:lang w:eastAsia="ru-RU"/>
        </w:rPr>
        <w:t>+ 3SО</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 (</w:t>
      </w:r>
      <w:proofErr w:type="spellStart"/>
      <w:r w:rsidRPr="007608C5">
        <w:rPr>
          <w:rFonts w:eastAsia="Times New Roman"/>
          <w:bCs/>
          <w:sz w:val="32"/>
          <w:szCs w:val="32"/>
          <w:lang w:eastAsia="ru-RU"/>
        </w:rPr>
        <w:t>Ме</w:t>
      </w:r>
      <w:r w:rsidRPr="007608C5">
        <w:rPr>
          <w:rFonts w:eastAsia="Times New Roman"/>
          <w:sz w:val="32"/>
          <w:szCs w:val="32"/>
          <w:bdr w:val="none" w:sz="0" w:space="0" w:color="auto" w:frame="1"/>
          <w:vertAlign w:val="superscript"/>
          <w:lang w:eastAsia="ru-RU"/>
        </w:rPr>
        <w:t>III</w:t>
      </w:r>
      <w:proofErr w:type="spellEnd"/>
      <w:r w:rsidRPr="007608C5">
        <w:rPr>
          <w:rFonts w:eastAsia="Times New Roman"/>
          <w:bCs/>
          <w:sz w:val="32"/>
          <w:szCs w:val="32"/>
          <w:lang w:eastAsia="ru-RU"/>
        </w:rPr>
        <w:t>)</w:t>
      </w:r>
    </w:p>
    <w:p w14:paraId="0DD1609E" w14:textId="146669FA" w:rsidR="004A3C0E" w:rsidRPr="007608C5" w:rsidRDefault="004A3C0E" w:rsidP="00A02C7D">
      <w:pPr>
        <w:spacing w:line="240" w:lineRule="auto"/>
        <w:ind w:firstLine="709"/>
        <w:jc w:val="both"/>
        <w:rPr>
          <w:rFonts w:eastAsia="Times New Roman"/>
          <w:sz w:val="32"/>
          <w:szCs w:val="32"/>
          <w:lang w:eastAsia="ru-RU"/>
        </w:rPr>
      </w:pPr>
      <w:r w:rsidRPr="007608C5">
        <w:rPr>
          <w:rFonts w:eastAsia="Times New Roman"/>
          <w:bCs/>
          <w:sz w:val="32"/>
          <w:szCs w:val="32"/>
          <w:lang w:eastAsia="ru-RU"/>
        </w:rPr>
        <w:lastRenderedPageBreak/>
        <w:t>2МеCl</w:t>
      </w:r>
      <w:r w:rsidRPr="007608C5">
        <w:rPr>
          <w:rFonts w:eastAsia="Times New Roman"/>
          <w:sz w:val="32"/>
          <w:szCs w:val="32"/>
          <w:bdr w:val="none" w:sz="0" w:space="0" w:color="auto" w:frame="1"/>
          <w:vertAlign w:val="subscript"/>
          <w:lang w:eastAsia="ru-RU"/>
        </w:rPr>
        <w:t>3</w:t>
      </w:r>
      <w:r w:rsidR="00C93000">
        <w:rPr>
          <w:rFonts w:eastAsia="Times New Roman"/>
          <w:bCs/>
          <w:sz w:val="32"/>
          <w:szCs w:val="32"/>
          <w:lang w:eastAsia="ru-RU"/>
        </w:rPr>
        <w:t> +</w:t>
      </w:r>
      <w:r w:rsidRPr="007608C5">
        <w:rPr>
          <w:rFonts w:eastAsia="Times New Roman"/>
          <w:bCs/>
          <w:sz w:val="32"/>
          <w:szCs w:val="32"/>
          <w:lang w:eastAsia="ru-RU"/>
        </w:rPr>
        <w:t>3Na</w:t>
      </w:r>
      <w:r w:rsidRPr="007608C5">
        <w:rPr>
          <w:rFonts w:eastAsia="Times New Roman"/>
          <w:sz w:val="32"/>
          <w:szCs w:val="32"/>
          <w:bdr w:val="none" w:sz="0" w:space="0" w:color="auto" w:frame="1"/>
          <w:vertAlign w:val="subscript"/>
          <w:lang w:eastAsia="ru-RU"/>
        </w:rPr>
        <w:t>2</w:t>
      </w:r>
      <w:r w:rsidR="00C93000">
        <w:rPr>
          <w:rFonts w:eastAsia="Times New Roman"/>
          <w:bCs/>
          <w:sz w:val="32"/>
          <w:szCs w:val="32"/>
          <w:lang w:eastAsia="ru-RU"/>
        </w:rPr>
        <w:t>S +</w:t>
      </w:r>
      <w:r w:rsidRPr="007608C5">
        <w:rPr>
          <w:rFonts w:eastAsia="Times New Roman"/>
          <w:bCs/>
          <w:sz w:val="32"/>
          <w:szCs w:val="32"/>
          <w:lang w:eastAsia="ru-RU"/>
        </w:rPr>
        <w:t>3Н</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О=2</w:t>
      </w:r>
      <w:proofErr w:type="gramStart"/>
      <w:r w:rsidRPr="007608C5">
        <w:rPr>
          <w:rFonts w:eastAsia="Times New Roman"/>
          <w:bCs/>
          <w:sz w:val="32"/>
          <w:szCs w:val="32"/>
          <w:lang w:eastAsia="ru-RU"/>
        </w:rPr>
        <w:t>Ме(</w:t>
      </w:r>
      <w:proofErr w:type="gramEnd"/>
      <w:r w:rsidRPr="007608C5">
        <w:rPr>
          <w:rFonts w:eastAsia="Times New Roman"/>
          <w:bCs/>
          <w:sz w:val="32"/>
          <w:szCs w:val="32"/>
          <w:lang w:eastAsia="ru-RU"/>
        </w:rPr>
        <w:t>ОН)</w:t>
      </w:r>
      <w:r w:rsidRPr="007608C5">
        <w:rPr>
          <w:rFonts w:eastAsia="Times New Roman"/>
          <w:sz w:val="32"/>
          <w:szCs w:val="32"/>
          <w:bdr w:val="none" w:sz="0" w:space="0" w:color="auto" w:frame="1"/>
          <w:vertAlign w:val="subscript"/>
          <w:lang w:eastAsia="ru-RU"/>
        </w:rPr>
        <w:t>3</w:t>
      </w:r>
      <w:r w:rsidR="00C93000">
        <w:rPr>
          <w:rFonts w:eastAsia="Times New Roman"/>
          <w:bCs/>
          <w:sz w:val="32"/>
          <w:szCs w:val="32"/>
          <w:lang w:eastAsia="ru-RU"/>
        </w:rPr>
        <w:t> +6NaCl</w:t>
      </w:r>
      <w:r w:rsidRPr="007608C5">
        <w:rPr>
          <w:rFonts w:eastAsia="Times New Roman"/>
          <w:bCs/>
          <w:sz w:val="32"/>
          <w:szCs w:val="32"/>
          <w:lang w:eastAsia="ru-RU"/>
        </w:rPr>
        <w:t>+ 3H</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S (</w:t>
      </w:r>
      <w:proofErr w:type="spellStart"/>
      <w:r w:rsidRPr="007608C5">
        <w:rPr>
          <w:rFonts w:eastAsia="Times New Roman"/>
          <w:bCs/>
          <w:sz w:val="32"/>
          <w:szCs w:val="32"/>
          <w:lang w:eastAsia="ru-RU"/>
        </w:rPr>
        <w:t>Ме</w:t>
      </w:r>
      <w:r w:rsidRPr="007608C5">
        <w:rPr>
          <w:rFonts w:eastAsia="Times New Roman"/>
          <w:sz w:val="32"/>
          <w:szCs w:val="32"/>
          <w:bdr w:val="none" w:sz="0" w:space="0" w:color="auto" w:frame="1"/>
          <w:vertAlign w:val="superscript"/>
          <w:lang w:eastAsia="ru-RU"/>
        </w:rPr>
        <w:t>III</w:t>
      </w:r>
      <w:proofErr w:type="spellEnd"/>
      <w:r w:rsidRPr="007608C5">
        <w:rPr>
          <w:rFonts w:eastAsia="Times New Roman"/>
          <w:bCs/>
          <w:sz w:val="32"/>
          <w:szCs w:val="32"/>
          <w:lang w:eastAsia="ru-RU"/>
        </w:rPr>
        <w:t>)</w:t>
      </w:r>
    </w:p>
    <w:p w14:paraId="3474497E"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Соли Fe</w:t>
      </w:r>
      <w:r w:rsidRPr="007608C5">
        <w:rPr>
          <w:rFonts w:eastAsia="Times New Roman"/>
          <w:sz w:val="32"/>
          <w:szCs w:val="32"/>
          <w:bdr w:val="none" w:sz="0" w:space="0" w:color="auto" w:frame="1"/>
          <w:vertAlign w:val="superscript"/>
          <w:lang w:eastAsia="ru-RU"/>
        </w:rPr>
        <w:t>3+</w:t>
      </w:r>
      <w:r w:rsidRPr="007608C5">
        <w:rPr>
          <w:rFonts w:eastAsia="Times New Roman"/>
          <w:bCs/>
          <w:sz w:val="32"/>
          <w:szCs w:val="32"/>
          <w:lang w:eastAsia="ru-RU"/>
        </w:rPr>
        <w:t> при взаимодействии с карбонатами также при смешивании в растворе (взаимном гидролизе) образуют осадок гидроксида и газ:</w:t>
      </w:r>
    </w:p>
    <w:p w14:paraId="6C34342C" w14:textId="77777777" w:rsidR="004A3C0E" w:rsidRPr="007608C5" w:rsidRDefault="004A3C0E" w:rsidP="00D217EC">
      <w:pPr>
        <w:spacing w:line="240" w:lineRule="auto"/>
        <w:jc w:val="both"/>
        <w:rPr>
          <w:rFonts w:eastAsia="Times New Roman"/>
          <w:sz w:val="32"/>
          <w:szCs w:val="32"/>
          <w:lang w:val="en-US" w:eastAsia="ru-RU"/>
        </w:rPr>
      </w:pPr>
      <w:r w:rsidRPr="007608C5">
        <w:rPr>
          <w:rFonts w:eastAsia="Times New Roman"/>
          <w:bCs/>
          <w:sz w:val="32"/>
          <w:szCs w:val="32"/>
          <w:lang w:val="en-US" w:eastAsia="ru-RU"/>
        </w:rPr>
        <w:t>2FeCl</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+ 3K</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CO</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+ 3H</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O = 2</w:t>
      </w:r>
      <w:proofErr w:type="gramStart"/>
      <w:r w:rsidRPr="007608C5">
        <w:rPr>
          <w:rFonts w:eastAsia="Times New Roman"/>
          <w:bCs/>
          <w:sz w:val="32"/>
          <w:szCs w:val="32"/>
          <w:lang w:val="en-US" w:eastAsia="ru-RU"/>
        </w:rPr>
        <w:t>Fe(</w:t>
      </w:r>
      <w:proofErr w:type="gramEnd"/>
      <w:r w:rsidRPr="007608C5">
        <w:rPr>
          <w:rFonts w:eastAsia="Times New Roman"/>
          <w:bCs/>
          <w:sz w:val="32"/>
          <w:szCs w:val="32"/>
          <w:lang w:eastAsia="ru-RU"/>
        </w:rPr>
        <w:t>ОН</w:t>
      </w:r>
      <w:r w:rsidRPr="007608C5">
        <w:rPr>
          <w:rFonts w:eastAsia="Times New Roman"/>
          <w:bCs/>
          <w:sz w:val="32"/>
          <w:szCs w:val="32"/>
          <w:lang w:val="en-US" w:eastAsia="ru-RU"/>
        </w:rPr>
        <w:t>)</w:t>
      </w:r>
      <w:r w:rsidRPr="007608C5">
        <w:rPr>
          <w:rFonts w:eastAsia="Times New Roman"/>
          <w:sz w:val="32"/>
          <w:szCs w:val="32"/>
          <w:bdr w:val="none" w:sz="0" w:space="0" w:color="auto" w:frame="1"/>
          <w:vertAlign w:val="subscript"/>
          <w:lang w:val="en-US" w:eastAsia="ru-RU"/>
        </w:rPr>
        <w:t>3</w:t>
      </w:r>
      <w:r w:rsidRPr="007608C5">
        <w:rPr>
          <w:rFonts w:eastAsia="Times New Roman"/>
          <w:bCs/>
          <w:sz w:val="32"/>
          <w:szCs w:val="32"/>
          <w:lang w:val="en-US" w:eastAsia="ru-RU"/>
        </w:rPr>
        <w:t> + 3</w:t>
      </w:r>
      <w:r w:rsidRPr="007608C5">
        <w:rPr>
          <w:rFonts w:eastAsia="Times New Roman"/>
          <w:bCs/>
          <w:sz w:val="32"/>
          <w:szCs w:val="32"/>
          <w:lang w:eastAsia="ru-RU"/>
        </w:rPr>
        <w:t>С</w:t>
      </w:r>
      <w:r w:rsidRPr="007608C5">
        <w:rPr>
          <w:rFonts w:eastAsia="Times New Roman"/>
          <w:bCs/>
          <w:sz w:val="32"/>
          <w:szCs w:val="32"/>
          <w:lang w:val="en-US" w:eastAsia="ru-RU"/>
        </w:rPr>
        <w:t>O</w:t>
      </w:r>
      <w:r w:rsidRPr="007608C5">
        <w:rPr>
          <w:rFonts w:eastAsia="Times New Roman"/>
          <w:sz w:val="32"/>
          <w:szCs w:val="32"/>
          <w:bdr w:val="none" w:sz="0" w:space="0" w:color="auto" w:frame="1"/>
          <w:vertAlign w:val="subscript"/>
          <w:lang w:val="en-US" w:eastAsia="ru-RU"/>
        </w:rPr>
        <w:t>2</w:t>
      </w:r>
      <w:r w:rsidRPr="007608C5">
        <w:rPr>
          <w:rFonts w:eastAsia="Times New Roman"/>
          <w:bCs/>
          <w:sz w:val="32"/>
          <w:szCs w:val="32"/>
          <w:lang w:val="en-US" w:eastAsia="ru-RU"/>
        </w:rPr>
        <w:t> + 6KCl</w:t>
      </w:r>
    </w:p>
    <w:p w14:paraId="29C26E2D"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 Исключения: при взаимодействии солей трехвалентного железа с сульфидами реализуется окислительно-восстановительная реакция:</w:t>
      </w:r>
    </w:p>
    <w:p w14:paraId="2309874C" w14:textId="77777777" w:rsidR="004A3C0E" w:rsidRPr="0032060A"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2FeCl</w:t>
      </w:r>
      <w:r w:rsidRPr="007608C5">
        <w:rPr>
          <w:rFonts w:eastAsia="Times New Roman"/>
          <w:sz w:val="32"/>
          <w:szCs w:val="32"/>
          <w:bdr w:val="none" w:sz="0" w:space="0" w:color="auto" w:frame="1"/>
          <w:vertAlign w:val="subscript"/>
          <w:lang w:eastAsia="ru-RU"/>
        </w:rPr>
        <w:t>3</w:t>
      </w:r>
      <w:r w:rsidRPr="007608C5">
        <w:rPr>
          <w:rFonts w:eastAsia="Times New Roman"/>
          <w:bCs/>
          <w:sz w:val="32"/>
          <w:szCs w:val="32"/>
          <w:lang w:eastAsia="ru-RU"/>
        </w:rPr>
        <w:t> + 3K</w:t>
      </w:r>
      <w:r w:rsidRPr="007608C5">
        <w:rPr>
          <w:rFonts w:eastAsia="Times New Roman"/>
          <w:sz w:val="32"/>
          <w:szCs w:val="32"/>
          <w:bdr w:val="none" w:sz="0" w:space="0" w:color="auto" w:frame="1"/>
          <w:vertAlign w:val="subscript"/>
          <w:lang w:eastAsia="ru-RU"/>
        </w:rPr>
        <w:t>2</w:t>
      </w:r>
      <w:r w:rsidRPr="007608C5">
        <w:rPr>
          <w:rFonts w:eastAsia="Times New Roman"/>
          <w:bCs/>
          <w:sz w:val="32"/>
          <w:szCs w:val="32"/>
          <w:lang w:eastAsia="ru-RU"/>
        </w:rPr>
        <w:t>S</w:t>
      </w:r>
      <w:r w:rsidRPr="007608C5">
        <w:rPr>
          <w:rFonts w:eastAsia="Times New Roman"/>
          <w:sz w:val="32"/>
          <w:szCs w:val="32"/>
          <w:bdr w:val="none" w:sz="0" w:space="0" w:color="auto" w:frame="1"/>
          <w:vertAlign w:val="subscript"/>
          <w:lang w:eastAsia="ru-RU"/>
        </w:rPr>
        <w:t>(изб)</w:t>
      </w:r>
      <w:r w:rsidRPr="007608C5">
        <w:rPr>
          <w:rFonts w:eastAsia="Times New Roman"/>
          <w:bCs/>
          <w:sz w:val="32"/>
          <w:szCs w:val="32"/>
          <w:lang w:eastAsia="ru-RU"/>
        </w:rPr>
        <w:t> = 2FeS + S↓ + 6KCl</w:t>
      </w:r>
      <w:r w:rsidRPr="0032060A">
        <w:rPr>
          <w:rFonts w:eastAsia="Times New Roman"/>
          <w:b/>
          <w:bCs/>
          <w:sz w:val="32"/>
          <w:szCs w:val="32"/>
          <w:lang w:eastAsia="ru-RU"/>
        </w:rPr>
        <w:t> </w:t>
      </w:r>
      <w:r w:rsidRPr="0032060A">
        <w:rPr>
          <w:rFonts w:eastAsia="Times New Roman"/>
          <w:sz w:val="32"/>
          <w:szCs w:val="32"/>
          <w:lang w:eastAsia="ru-RU"/>
        </w:rPr>
        <w:t>(при избытке сульфида калия)</w:t>
      </w:r>
    </w:p>
    <w:p w14:paraId="3F982502" w14:textId="77777777" w:rsidR="004A3C0E" w:rsidRPr="007608C5" w:rsidRDefault="004A3C0E" w:rsidP="00454479">
      <w:pPr>
        <w:spacing w:line="240" w:lineRule="auto"/>
        <w:ind w:firstLine="709"/>
        <w:jc w:val="both"/>
        <w:rPr>
          <w:rFonts w:eastAsia="Times New Roman"/>
          <w:sz w:val="32"/>
          <w:szCs w:val="32"/>
          <w:lang w:eastAsia="ru-RU"/>
        </w:rPr>
      </w:pPr>
      <w:r w:rsidRPr="007608C5">
        <w:rPr>
          <w:rFonts w:eastAsia="Times New Roman"/>
          <w:bCs/>
          <w:sz w:val="32"/>
          <w:szCs w:val="32"/>
          <w:lang w:eastAsia="ru-RU"/>
        </w:rPr>
        <w:t>При взаимодействии солей трехвалентного железа с сульфитами также реализуется окислительно-восстановительная реакция.</w:t>
      </w:r>
    </w:p>
    <w:p w14:paraId="4AD0929F" w14:textId="2FA080A1"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Полные уравнения таких реакций выглядят довольно сложно. Поначалу я рекомендую составлять такие уравнения в 2 этапа: сначала составляем обменную реа</w:t>
      </w:r>
      <w:r w:rsidR="00B640E7">
        <w:rPr>
          <w:rFonts w:eastAsia="Times New Roman"/>
          <w:sz w:val="32"/>
          <w:szCs w:val="32"/>
          <w:lang w:eastAsia="ru-RU"/>
        </w:rPr>
        <w:t>к</w:t>
      </w:r>
      <w:r w:rsidRPr="0032060A">
        <w:rPr>
          <w:rFonts w:eastAsia="Times New Roman"/>
          <w:sz w:val="32"/>
          <w:szCs w:val="32"/>
          <w:lang w:eastAsia="ru-RU"/>
        </w:rPr>
        <w:t>цию без участия воды, затем разлагаем полученный продукт обменной реакции водой. Сложив эти две реакции и сократив одинаковые вещества, мы получаем полное уравнение необратимого гидролиза.</w:t>
      </w:r>
    </w:p>
    <w:p w14:paraId="3E95AFE2" w14:textId="028B62F5" w:rsidR="004A3C0E" w:rsidRPr="00A664F2" w:rsidRDefault="004A3C0E" w:rsidP="00454479">
      <w:pPr>
        <w:pStyle w:val="af"/>
        <w:numPr>
          <w:ilvl w:val="0"/>
          <w:numId w:val="11"/>
        </w:numPr>
        <w:tabs>
          <w:tab w:val="clear" w:pos="360"/>
          <w:tab w:val="num" w:pos="0"/>
          <w:tab w:val="left" w:pos="993"/>
        </w:tabs>
        <w:ind w:left="0" w:firstLine="709"/>
        <w:jc w:val="both"/>
        <w:rPr>
          <w:sz w:val="32"/>
          <w:szCs w:val="32"/>
          <w:lang w:val="ru-RU" w:eastAsia="ru-RU"/>
        </w:rPr>
      </w:pPr>
      <w:r w:rsidRPr="005A51DB">
        <w:rPr>
          <w:b/>
          <w:bCs/>
          <w:sz w:val="32"/>
          <w:szCs w:val="32"/>
          <w:lang w:val="ru-RU" w:eastAsia="ru-RU"/>
        </w:rPr>
        <w:t xml:space="preserve">Гидролиз </w:t>
      </w:r>
      <w:proofErr w:type="spellStart"/>
      <w:r w:rsidRPr="005A51DB">
        <w:rPr>
          <w:b/>
          <w:bCs/>
          <w:sz w:val="32"/>
          <w:szCs w:val="32"/>
          <w:lang w:val="ru-RU" w:eastAsia="ru-RU"/>
        </w:rPr>
        <w:t>галогенангидридов</w:t>
      </w:r>
      <w:proofErr w:type="spellEnd"/>
      <w:r w:rsidRPr="005A51DB">
        <w:rPr>
          <w:b/>
          <w:bCs/>
          <w:sz w:val="32"/>
          <w:szCs w:val="32"/>
          <w:lang w:val="ru-RU" w:eastAsia="ru-RU"/>
        </w:rPr>
        <w:t xml:space="preserve"> и </w:t>
      </w:r>
      <w:proofErr w:type="spellStart"/>
      <w:r w:rsidRPr="005A51DB">
        <w:rPr>
          <w:b/>
          <w:bCs/>
          <w:sz w:val="32"/>
          <w:szCs w:val="32"/>
          <w:lang w:val="ru-RU" w:eastAsia="ru-RU"/>
        </w:rPr>
        <w:t>тиоангидридов</w:t>
      </w:r>
      <w:proofErr w:type="spellEnd"/>
      <w:r w:rsidRPr="005A51DB">
        <w:rPr>
          <w:sz w:val="32"/>
          <w:szCs w:val="32"/>
          <w:lang w:eastAsia="ru-RU"/>
        </w:rPr>
        <w:t> </w:t>
      </w:r>
      <w:r w:rsidRPr="005A51DB">
        <w:rPr>
          <w:sz w:val="32"/>
          <w:szCs w:val="32"/>
          <w:lang w:val="ru-RU" w:eastAsia="ru-RU"/>
        </w:rPr>
        <w:t xml:space="preserve">происходит также необратимо. </w:t>
      </w:r>
      <w:proofErr w:type="spellStart"/>
      <w:r w:rsidRPr="00A664F2">
        <w:rPr>
          <w:sz w:val="32"/>
          <w:szCs w:val="32"/>
          <w:lang w:val="ru-RU" w:eastAsia="ru-RU"/>
        </w:rPr>
        <w:t>Галогенангидриды</w:t>
      </w:r>
      <w:proofErr w:type="spellEnd"/>
      <w:r w:rsidRPr="00A664F2">
        <w:rPr>
          <w:sz w:val="32"/>
          <w:szCs w:val="32"/>
          <w:lang w:val="ru-RU" w:eastAsia="ru-RU"/>
        </w:rPr>
        <w:t xml:space="preserve"> разлагаются водой по схеме ионного обмена (</w:t>
      </w:r>
      <w:r w:rsidRPr="005A51DB">
        <w:rPr>
          <w:sz w:val="32"/>
          <w:szCs w:val="32"/>
          <w:lang w:eastAsia="ru-RU"/>
        </w:rPr>
        <w:t>H</w:t>
      </w:r>
      <w:r w:rsidRPr="00A664F2">
        <w:rPr>
          <w:sz w:val="32"/>
          <w:szCs w:val="32"/>
          <w:bdr w:val="none" w:sz="0" w:space="0" w:color="auto" w:frame="1"/>
          <w:vertAlign w:val="superscript"/>
          <w:lang w:val="ru-RU" w:eastAsia="ru-RU"/>
        </w:rPr>
        <w:t>+</w:t>
      </w:r>
      <w:r w:rsidRPr="005A51DB">
        <w:rPr>
          <w:sz w:val="32"/>
          <w:szCs w:val="32"/>
          <w:lang w:eastAsia="ru-RU"/>
        </w:rPr>
        <w:t>OH</w:t>
      </w:r>
      <w:r w:rsidRPr="00A664F2">
        <w:rPr>
          <w:sz w:val="32"/>
          <w:szCs w:val="32"/>
          <w:bdr w:val="none" w:sz="0" w:space="0" w:color="auto" w:frame="1"/>
          <w:vertAlign w:val="superscript"/>
          <w:lang w:val="ru-RU" w:eastAsia="ru-RU"/>
        </w:rPr>
        <w:t>—</w:t>
      </w:r>
      <w:r w:rsidRPr="00A664F2">
        <w:rPr>
          <w:sz w:val="32"/>
          <w:szCs w:val="32"/>
          <w:lang w:val="ru-RU" w:eastAsia="ru-RU"/>
        </w:rPr>
        <w:t>) до соответствующих кислот (в случае водного гидролиза) и солей (в случае щелочного гидролиза). Степень окисления центрального элемента и остальных при этом не изменяется!</w:t>
      </w:r>
    </w:p>
    <w:p w14:paraId="0F894DF1"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SO</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Cl</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 + 2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SO</w:t>
      </w:r>
      <w:r w:rsidRPr="00B640E7">
        <w:rPr>
          <w:rFonts w:eastAsia="Times New Roman"/>
          <w:sz w:val="32"/>
          <w:szCs w:val="32"/>
          <w:bdr w:val="none" w:sz="0" w:space="0" w:color="auto" w:frame="1"/>
          <w:vertAlign w:val="subscript"/>
          <w:lang w:val="en-US" w:eastAsia="ru-RU"/>
        </w:rPr>
        <w:t>4</w:t>
      </w:r>
      <w:r w:rsidRPr="00B640E7">
        <w:rPr>
          <w:rFonts w:eastAsia="Times New Roman"/>
          <w:bCs/>
          <w:sz w:val="32"/>
          <w:szCs w:val="32"/>
          <w:lang w:val="en-US" w:eastAsia="ru-RU"/>
        </w:rPr>
        <w:t> + 2 HCl,</w:t>
      </w:r>
    </w:p>
    <w:p w14:paraId="217FCC0D"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SOCl</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 + 2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SO</w:t>
      </w:r>
      <w:r w:rsidRPr="00B640E7">
        <w:rPr>
          <w:rFonts w:eastAsia="Times New Roman"/>
          <w:sz w:val="32"/>
          <w:szCs w:val="32"/>
          <w:bdr w:val="none" w:sz="0" w:space="0" w:color="auto" w:frame="1"/>
          <w:vertAlign w:val="subscript"/>
          <w:lang w:val="en-US" w:eastAsia="ru-RU"/>
        </w:rPr>
        <w:t>3</w:t>
      </w:r>
      <w:r w:rsidRPr="00B640E7">
        <w:rPr>
          <w:rFonts w:eastAsia="Times New Roman"/>
          <w:bCs/>
          <w:sz w:val="32"/>
          <w:szCs w:val="32"/>
          <w:lang w:val="en-US" w:eastAsia="ru-RU"/>
        </w:rPr>
        <w:t> + 2HCl,</w:t>
      </w:r>
    </w:p>
    <w:p w14:paraId="3EC3DCB9"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PCl</w:t>
      </w:r>
      <w:r w:rsidRPr="00B640E7">
        <w:rPr>
          <w:rFonts w:eastAsia="Times New Roman"/>
          <w:sz w:val="32"/>
          <w:szCs w:val="32"/>
          <w:bdr w:val="none" w:sz="0" w:space="0" w:color="auto" w:frame="1"/>
          <w:vertAlign w:val="subscript"/>
          <w:lang w:val="en-US" w:eastAsia="ru-RU"/>
        </w:rPr>
        <w:t>5</w:t>
      </w:r>
      <w:r w:rsidRPr="00B640E7">
        <w:rPr>
          <w:rFonts w:eastAsia="Times New Roman"/>
          <w:bCs/>
          <w:sz w:val="32"/>
          <w:szCs w:val="32"/>
          <w:lang w:val="en-US" w:eastAsia="ru-RU"/>
        </w:rPr>
        <w:t> + 4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 H</w:t>
      </w:r>
      <w:r w:rsidRPr="00B640E7">
        <w:rPr>
          <w:rFonts w:eastAsia="Times New Roman"/>
          <w:sz w:val="32"/>
          <w:szCs w:val="32"/>
          <w:bdr w:val="none" w:sz="0" w:space="0" w:color="auto" w:frame="1"/>
          <w:vertAlign w:val="subscript"/>
          <w:lang w:val="en-US" w:eastAsia="ru-RU"/>
        </w:rPr>
        <w:t>3</w:t>
      </w:r>
      <w:r w:rsidRPr="00B640E7">
        <w:rPr>
          <w:rFonts w:eastAsia="Times New Roman"/>
          <w:bCs/>
          <w:sz w:val="32"/>
          <w:szCs w:val="32"/>
          <w:lang w:val="en-US" w:eastAsia="ru-RU"/>
        </w:rPr>
        <w:t>PO</w:t>
      </w:r>
      <w:r w:rsidRPr="00B640E7">
        <w:rPr>
          <w:rFonts w:eastAsia="Times New Roman"/>
          <w:sz w:val="32"/>
          <w:szCs w:val="32"/>
          <w:bdr w:val="none" w:sz="0" w:space="0" w:color="auto" w:frame="1"/>
          <w:vertAlign w:val="subscript"/>
          <w:lang w:val="en-US" w:eastAsia="ru-RU"/>
        </w:rPr>
        <w:t>4</w:t>
      </w:r>
      <w:r w:rsidRPr="00B640E7">
        <w:rPr>
          <w:rFonts w:eastAsia="Times New Roman"/>
          <w:bCs/>
          <w:sz w:val="32"/>
          <w:szCs w:val="32"/>
          <w:lang w:val="en-US" w:eastAsia="ru-RU"/>
        </w:rPr>
        <w:t> + 5HCl,</w:t>
      </w:r>
    </w:p>
    <w:p w14:paraId="7AF7826A"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CrO</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Cl</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 + 2H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CrO</w:t>
      </w:r>
      <w:r w:rsidRPr="00B640E7">
        <w:rPr>
          <w:rFonts w:eastAsia="Times New Roman"/>
          <w:sz w:val="32"/>
          <w:szCs w:val="32"/>
          <w:bdr w:val="none" w:sz="0" w:space="0" w:color="auto" w:frame="1"/>
          <w:vertAlign w:val="subscript"/>
          <w:lang w:val="en-US" w:eastAsia="ru-RU"/>
        </w:rPr>
        <w:t>4</w:t>
      </w:r>
      <w:r w:rsidRPr="00B640E7">
        <w:rPr>
          <w:rFonts w:eastAsia="Times New Roman"/>
          <w:bCs/>
          <w:sz w:val="32"/>
          <w:szCs w:val="32"/>
          <w:lang w:val="en-US" w:eastAsia="ru-RU"/>
        </w:rPr>
        <w:t> + 2HCl,</w:t>
      </w:r>
    </w:p>
    <w:p w14:paraId="04531B37"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PCl</w:t>
      </w:r>
      <w:r w:rsidRPr="00B640E7">
        <w:rPr>
          <w:rFonts w:eastAsia="Times New Roman"/>
          <w:sz w:val="32"/>
          <w:szCs w:val="32"/>
          <w:bdr w:val="none" w:sz="0" w:space="0" w:color="auto" w:frame="1"/>
          <w:vertAlign w:val="subscript"/>
          <w:lang w:val="en-US" w:eastAsia="ru-RU"/>
        </w:rPr>
        <w:t>5</w:t>
      </w:r>
      <w:r w:rsidRPr="00B640E7">
        <w:rPr>
          <w:rFonts w:eastAsia="Times New Roman"/>
          <w:bCs/>
          <w:sz w:val="32"/>
          <w:szCs w:val="32"/>
          <w:lang w:val="en-US" w:eastAsia="ru-RU"/>
        </w:rPr>
        <w:t> + 8NaOH = Na</w:t>
      </w:r>
      <w:r w:rsidRPr="00B640E7">
        <w:rPr>
          <w:rFonts w:eastAsia="Times New Roman"/>
          <w:sz w:val="32"/>
          <w:szCs w:val="32"/>
          <w:bdr w:val="none" w:sz="0" w:space="0" w:color="auto" w:frame="1"/>
          <w:vertAlign w:val="subscript"/>
          <w:lang w:val="en-US" w:eastAsia="ru-RU"/>
        </w:rPr>
        <w:t>3</w:t>
      </w:r>
      <w:r w:rsidRPr="00B640E7">
        <w:rPr>
          <w:rFonts w:eastAsia="Times New Roman"/>
          <w:bCs/>
          <w:sz w:val="32"/>
          <w:szCs w:val="32"/>
          <w:lang w:val="en-US" w:eastAsia="ru-RU"/>
        </w:rPr>
        <w:t>PO</w:t>
      </w:r>
      <w:r w:rsidRPr="00B640E7">
        <w:rPr>
          <w:rFonts w:eastAsia="Times New Roman"/>
          <w:sz w:val="32"/>
          <w:szCs w:val="32"/>
          <w:bdr w:val="none" w:sz="0" w:space="0" w:color="auto" w:frame="1"/>
          <w:vertAlign w:val="subscript"/>
          <w:lang w:val="en-US" w:eastAsia="ru-RU"/>
        </w:rPr>
        <w:t>4</w:t>
      </w:r>
      <w:r w:rsidRPr="00B640E7">
        <w:rPr>
          <w:rFonts w:eastAsia="Times New Roman"/>
          <w:bCs/>
          <w:sz w:val="32"/>
          <w:szCs w:val="32"/>
          <w:lang w:val="en-US" w:eastAsia="ru-RU"/>
        </w:rPr>
        <w:t> + 5NaCl + 4H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w:t>
      </w:r>
    </w:p>
    <w:p w14:paraId="0347C674" w14:textId="77777777" w:rsidR="004A3C0E" w:rsidRPr="0032060A" w:rsidRDefault="004A3C0E" w:rsidP="00454479">
      <w:pPr>
        <w:spacing w:line="240" w:lineRule="auto"/>
        <w:ind w:firstLine="709"/>
        <w:jc w:val="both"/>
        <w:rPr>
          <w:rFonts w:eastAsia="Times New Roman"/>
          <w:sz w:val="32"/>
          <w:szCs w:val="32"/>
          <w:lang w:eastAsia="ru-RU"/>
        </w:rPr>
      </w:pPr>
      <w:proofErr w:type="spellStart"/>
      <w:r w:rsidRPr="0032060A">
        <w:rPr>
          <w:rFonts w:eastAsia="Times New Roman"/>
          <w:b/>
          <w:bCs/>
          <w:sz w:val="32"/>
          <w:szCs w:val="32"/>
          <w:lang w:eastAsia="ru-RU"/>
        </w:rPr>
        <w:t>Галогенангидрид</w:t>
      </w:r>
      <w:proofErr w:type="spellEnd"/>
      <w:r w:rsidRPr="0032060A">
        <w:rPr>
          <w:rFonts w:eastAsia="Times New Roman"/>
          <w:sz w:val="32"/>
          <w:szCs w:val="32"/>
          <w:lang w:eastAsia="ru-RU"/>
        </w:rPr>
        <w:t xml:space="preserve"> – это соединение, которое получается, если в кислоте ОН-группу заменить на галоген. При гидролизе </w:t>
      </w:r>
      <w:proofErr w:type="spellStart"/>
      <w:r w:rsidRPr="0032060A">
        <w:rPr>
          <w:rFonts w:eastAsia="Times New Roman"/>
          <w:sz w:val="32"/>
          <w:szCs w:val="32"/>
          <w:lang w:eastAsia="ru-RU"/>
        </w:rPr>
        <w:t>галогенангидридов</w:t>
      </w:r>
      <w:proofErr w:type="spellEnd"/>
      <w:r w:rsidRPr="0032060A">
        <w:rPr>
          <w:rFonts w:eastAsia="Times New Roman"/>
          <w:sz w:val="32"/>
          <w:szCs w:val="32"/>
          <w:lang w:eastAsia="ru-RU"/>
        </w:rPr>
        <w:t xml:space="preserve"> кислот образуются со</w:t>
      </w:r>
      <w:r w:rsidRPr="0032060A">
        <w:rPr>
          <w:rFonts w:eastAsia="Times New Roman"/>
          <w:sz w:val="32"/>
          <w:szCs w:val="32"/>
          <w:lang w:eastAsia="ru-RU"/>
        </w:rPr>
        <w:lastRenderedPageBreak/>
        <w:t>ответствующие данным элементам и степеням окисления кислоты и галогеноводородные кислоты.</w:t>
      </w:r>
    </w:p>
    <w:p w14:paraId="316173D5" w14:textId="77777777" w:rsidR="004A3C0E" w:rsidRPr="0032060A" w:rsidRDefault="004A3C0E" w:rsidP="00454479">
      <w:pPr>
        <w:numPr>
          <w:ilvl w:val="0"/>
          <w:numId w:val="12"/>
        </w:numPr>
        <w:tabs>
          <w:tab w:val="left" w:pos="993"/>
        </w:tabs>
        <w:spacing w:line="240" w:lineRule="auto"/>
        <w:ind w:left="0" w:firstLine="709"/>
        <w:jc w:val="both"/>
        <w:rPr>
          <w:rFonts w:eastAsia="Times New Roman"/>
          <w:sz w:val="32"/>
          <w:szCs w:val="32"/>
          <w:lang w:eastAsia="ru-RU"/>
        </w:rPr>
      </w:pPr>
      <w:r w:rsidRPr="0032060A">
        <w:rPr>
          <w:rFonts w:eastAsia="Times New Roman"/>
          <w:b/>
          <w:bCs/>
          <w:sz w:val="32"/>
          <w:szCs w:val="32"/>
          <w:lang w:eastAsia="ru-RU"/>
        </w:rPr>
        <w:t>Необратимый гидролиз бинарных соединений, образованных металлом и неметаллом:</w:t>
      </w:r>
    </w:p>
    <w:p w14:paraId="02A57359" w14:textId="77777777" w:rsidR="004A3C0E" w:rsidRPr="00B640E7" w:rsidRDefault="004A3C0E" w:rsidP="00454479">
      <w:pPr>
        <w:numPr>
          <w:ilvl w:val="0"/>
          <w:numId w:val="13"/>
        </w:numPr>
        <w:tabs>
          <w:tab w:val="left" w:pos="993"/>
        </w:tabs>
        <w:spacing w:line="240" w:lineRule="auto"/>
        <w:ind w:left="0" w:firstLine="709"/>
        <w:jc w:val="both"/>
        <w:rPr>
          <w:rFonts w:eastAsia="Times New Roman"/>
          <w:sz w:val="32"/>
          <w:szCs w:val="32"/>
          <w:lang w:eastAsia="ru-RU"/>
        </w:rPr>
      </w:pPr>
      <w:r w:rsidRPr="00B640E7">
        <w:rPr>
          <w:rFonts w:eastAsia="Times New Roman"/>
          <w:sz w:val="32"/>
          <w:szCs w:val="32"/>
          <w:lang w:eastAsia="ru-RU"/>
        </w:rPr>
        <w:t xml:space="preserve">сульфиды трехвалентных металлов вводе необратимо гидролизуются до сероводорода и </w:t>
      </w:r>
      <w:proofErr w:type="spellStart"/>
      <w:r w:rsidRPr="00B640E7">
        <w:rPr>
          <w:rFonts w:eastAsia="Times New Roman"/>
          <w:sz w:val="32"/>
          <w:szCs w:val="32"/>
          <w:lang w:eastAsia="ru-RU"/>
        </w:rPr>
        <w:t>и</w:t>
      </w:r>
      <w:proofErr w:type="spellEnd"/>
      <w:r w:rsidRPr="00B640E7">
        <w:rPr>
          <w:rFonts w:eastAsia="Times New Roman"/>
          <w:sz w:val="32"/>
          <w:szCs w:val="32"/>
          <w:lang w:eastAsia="ru-RU"/>
        </w:rPr>
        <w:t xml:space="preserve"> гидроксида металла:</w:t>
      </w:r>
    </w:p>
    <w:p w14:paraId="2046BCF4" w14:textId="77777777" w:rsidR="004A3C0E" w:rsidRPr="00B640E7" w:rsidRDefault="004A3C0E" w:rsidP="00454479">
      <w:pPr>
        <w:tabs>
          <w:tab w:val="left" w:pos="993"/>
        </w:tabs>
        <w:spacing w:line="240" w:lineRule="auto"/>
        <w:ind w:firstLine="709"/>
        <w:jc w:val="both"/>
        <w:rPr>
          <w:rFonts w:eastAsia="Times New Roman"/>
          <w:sz w:val="32"/>
          <w:szCs w:val="32"/>
          <w:lang w:eastAsia="ru-RU"/>
        </w:rPr>
      </w:pPr>
      <w:r w:rsidRPr="00B640E7">
        <w:rPr>
          <w:rFonts w:eastAsia="Times New Roman"/>
          <w:bCs/>
          <w:sz w:val="32"/>
          <w:szCs w:val="32"/>
          <w:lang w:eastAsia="ru-RU"/>
        </w:rPr>
        <w:t>Al</w:t>
      </w:r>
      <w:r w:rsidRPr="00B640E7">
        <w:rPr>
          <w:rFonts w:eastAsia="Times New Roman"/>
          <w:sz w:val="32"/>
          <w:szCs w:val="32"/>
          <w:bdr w:val="none" w:sz="0" w:space="0" w:color="auto" w:frame="1"/>
          <w:vertAlign w:val="subscript"/>
          <w:lang w:eastAsia="ru-RU"/>
        </w:rPr>
        <w:t>2</w:t>
      </w:r>
      <w:r w:rsidRPr="00B640E7">
        <w:rPr>
          <w:rFonts w:eastAsia="Times New Roman"/>
          <w:bCs/>
          <w:sz w:val="32"/>
          <w:szCs w:val="32"/>
          <w:lang w:eastAsia="ru-RU"/>
        </w:rPr>
        <w:t>S</w:t>
      </w:r>
      <w:r w:rsidRPr="00B640E7">
        <w:rPr>
          <w:rFonts w:eastAsia="Times New Roman"/>
          <w:sz w:val="32"/>
          <w:szCs w:val="32"/>
          <w:bdr w:val="none" w:sz="0" w:space="0" w:color="auto" w:frame="1"/>
          <w:vertAlign w:val="subscript"/>
          <w:lang w:eastAsia="ru-RU"/>
        </w:rPr>
        <w:t>3</w:t>
      </w:r>
      <w:r w:rsidRPr="00B640E7">
        <w:rPr>
          <w:rFonts w:eastAsia="Times New Roman"/>
          <w:bCs/>
          <w:sz w:val="32"/>
          <w:szCs w:val="32"/>
          <w:lang w:eastAsia="ru-RU"/>
        </w:rPr>
        <w:t> + 6H</w:t>
      </w:r>
      <w:r w:rsidRPr="00B640E7">
        <w:rPr>
          <w:rFonts w:eastAsia="Times New Roman"/>
          <w:sz w:val="32"/>
          <w:szCs w:val="32"/>
          <w:bdr w:val="none" w:sz="0" w:space="0" w:color="auto" w:frame="1"/>
          <w:vertAlign w:val="subscript"/>
          <w:lang w:eastAsia="ru-RU"/>
        </w:rPr>
        <w:t>2</w:t>
      </w:r>
      <w:r w:rsidRPr="00B640E7">
        <w:rPr>
          <w:rFonts w:eastAsia="Times New Roman"/>
          <w:bCs/>
          <w:sz w:val="32"/>
          <w:szCs w:val="32"/>
          <w:lang w:eastAsia="ru-RU"/>
        </w:rPr>
        <w:t>O = 2Al(OH)</w:t>
      </w:r>
      <w:r w:rsidRPr="00B640E7">
        <w:rPr>
          <w:rFonts w:eastAsia="Times New Roman"/>
          <w:sz w:val="32"/>
          <w:szCs w:val="32"/>
          <w:bdr w:val="none" w:sz="0" w:space="0" w:color="auto" w:frame="1"/>
          <w:vertAlign w:val="subscript"/>
          <w:lang w:eastAsia="ru-RU"/>
        </w:rPr>
        <w:t>3</w:t>
      </w:r>
      <w:r w:rsidRPr="00B640E7">
        <w:rPr>
          <w:rFonts w:eastAsia="Times New Roman"/>
          <w:bCs/>
          <w:sz w:val="32"/>
          <w:szCs w:val="32"/>
          <w:lang w:eastAsia="ru-RU"/>
        </w:rPr>
        <w:t> + 3H</w:t>
      </w:r>
      <w:r w:rsidRPr="00B640E7">
        <w:rPr>
          <w:rFonts w:eastAsia="Times New Roman"/>
          <w:sz w:val="32"/>
          <w:szCs w:val="32"/>
          <w:bdr w:val="none" w:sz="0" w:space="0" w:color="auto" w:frame="1"/>
          <w:vertAlign w:val="subscript"/>
          <w:lang w:eastAsia="ru-RU"/>
        </w:rPr>
        <w:t>2</w:t>
      </w:r>
      <w:r w:rsidRPr="00B640E7">
        <w:rPr>
          <w:rFonts w:eastAsia="Times New Roman"/>
          <w:bCs/>
          <w:sz w:val="32"/>
          <w:szCs w:val="32"/>
          <w:lang w:eastAsia="ru-RU"/>
        </w:rPr>
        <w:t>S</w:t>
      </w:r>
    </w:p>
    <w:p w14:paraId="54CBA925" w14:textId="77777777" w:rsidR="004A3C0E" w:rsidRPr="00B640E7" w:rsidRDefault="004A3C0E" w:rsidP="00454479">
      <w:pPr>
        <w:tabs>
          <w:tab w:val="left" w:pos="993"/>
        </w:tabs>
        <w:spacing w:line="240" w:lineRule="auto"/>
        <w:ind w:firstLine="709"/>
        <w:jc w:val="both"/>
        <w:rPr>
          <w:rFonts w:eastAsia="Times New Roman"/>
          <w:sz w:val="32"/>
          <w:szCs w:val="32"/>
          <w:lang w:eastAsia="ru-RU"/>
        </w:rPr>
      </w:pPr>
      <w:r w:rsidRPr="00B640E7">
        <w:rPr>
          <w:rFonts w:eastAsia="Times New Roman"/>
          <w:sz w:val="32"/>
          <w:szCs w:val="32"/>
          <w:lang w:eastAsia="ru-RU"/>
        </w:rPr>
        <w:t>при этом возможен кислотный гидролиз, в таком случае образуются соль металла и сероводород:</w:t>
      </w:r>
    </w:p>
    <w:p w14:paraId="2424CC61" w14:textId="77777777" w:rsidR="004A3C0E" w:rsidRPr="00B640E7" w:rsidRDefault="004A3C0E" w:rsidP="00454479">
      <w:pPr>
        <w:tabs>
          <w:tab w:val="left" w:pos="993"/>
        </w:tabs>
        <w:spacing w:line="240" w:lineRule="auto"/>
        <w:ind w:firstLine="709"/>
        <w:jc w:val="both"/>
        <w:rPr>
          <w:rFonts w:eastAsia="Times New Roman"/>
          <w:sz w:val="32"/>
          <w:szCs w:val="32"/>
          <w:lang w:eastAsia="ru-RU"/>
        </w:rPr>
      </w:pPr>
      <w:r w:rsidRPr="00B640E7">
        <w:rPr>
          <w:rFonts w:eastAsia="Times New Roman"/>
          <w:bCs/>
          <w:sz w:val="32"/>
          <w:szCs w:val="32"/>
          <w:lang w:eastAsia="ru-RU"/>
        </w:rPr>
        <w:t>Al</w:t>
      </w:r>
      <w:r w:rsidRPr="00B640E7">
        <w:rPr>
          <w:rFonts w:eastAsia="Times New Roman"/>
          <w:sz w:val="32"/>
          <w:szCs w:val="32"/>
          <w:bdr w:val="none" w:sz="0" w:space="0" w:color="auto" w:frame="1"/>
          <w:vertAlign w:val="subscript"/>
          <w:lang w:eastAsia="ru-RU"/>
        </w:rPr>
        <w:t>2</w:t>
      </w:r>
      <w:r w:rsidRPr="00B640E7">
        <w:rPr>
          <w:rFonts w:eastAsia="Times New Roman"/>
          <w:bCs/>
          <w:sz w:val="32"/>
          <w:szCs w:val="32"/>
          <w:lang w:eastAsia="ru-RU"/>
        </w:rPr>
        <w:t>S</w:t>
      </w:r>
      <w:r w:rsidRPr="00B640E7">
        <w:rPr>
          <w:rFonts w:eastAsia="Times New Roman"/>
          <w:sz w:val="32"/>
          <w:szCs w:val="32"/>
          <w:bdr w:val="none" w:sz="0" w:space="0" w:color="auto" w:frame="1"/>
          <w:vertAlign w:val="subscript"/>
          <w:lang w:eastAsia="ru-RU"/>
        </w:rPr>
        <w:t>3</w:t>
      </w:r>
      <w:r w:rsidRPr="00B640E7">
        <w:rPr>
          <w:rFonts w:eastAsia="Times New Roman"/>
          <w:bCs/>
          <w:sz w:val="32"/>
          <w:szCs w:val="32"/>
          <w:lang w:eastAsia="ru-RU"/>
        </w:rPr>
        <w:t> + 6HCl = 2AlCl</w:t>
      </w:r>
      <w:r w:rsidRPr="00B640E7">
        <w:rPr>
          <w:rFonts w:eastAsia="Times New Roman"/>
          <w:sz w:val="32"/>
          <w:szCs w:val="32"/>
          <w:bdr w:val="none" w:sz="0" w:space="0" w:color="auto" w:frame="1"/>
          <w:vertAlign w:val="subscript"/>
          <w:lang w:eastAsia="ru-RU"/>
        </w:rPr>
        <w:t>3</w:t>
      </w:r>
      <w:r w:rsidRPr="00B640E7">
        <w:rPr>
          <w:rFonts w:eastAsia="Times New Roman"/>
          <w:bCs/>
          <w:sz w:val="32"/>
          <w:szCs w:val="32"/>
          <w:lang w:eastAsia="ru-RU"/>
        </w:rPr>
        <w:t> + 3H</w:t>
      </w:r>
      <w:r w:rsidRPr="00B640E7">
        <w:rPr>
          <w:rFonts w:eastAsia="Times New Roman"/>
          <w:sz w:val="32"/>
          <w:szCs w:val="32"/>
          <w:bdr w:val="none" w:sz="0" w:space="0" w:color="auto" w:frame="1"/>
          <w:vertAlign w:val="subscript"/>
          <w:lang w:eastAsia="ru-RU"/>
        </w:rPr>
        <w:t>2</w:t>
      </w:r>
      <w:r w:rsidRPr="00B640E7">
        <w:rPr>
          <w:rFonts w:eastAsia="Times New Roman"/>
          <w:bCs/>
          <w:sz w:val="32"/>
          <w:szCs w:val="32"/>
          <w:lang w:eastAsia="ru-RU"/>
        </w:rPr>
        <w:t>S</w:t>
      </w:r>
    </w:p>
    <w:p w14:paraId="32C17A35" w14:textId="77777777" w:rsidR="004A3C0E" w:rsidRPr="00B640E7" w:rsidRDefault="004A3C0E" w:rsidP="00454479">
      <w:pPr>
        <w:numPr>
          <w:ilvl w:val="0"/>
          <w:numId w:val="14"/>
        </w:numPr>
        <w:tabs>
          <w:tab w:val="left" w:pos="993"/>
        </w:tabs>
        <w:spacing w:line="240" w:lineRule="auto"/>
        <w:ind w:left="0" w:firstLine="709"/>
        <w:jc w:val="both"/>
        <w:rPr>
          <w:rFonts w:eastAsia="Times New Roman"/>
          <w:sz w:val="32"/>
          <w:szCs w:val="32"/>
          <w:lang w:eastAsia="ru-RU"/>
        </w:rPr>
      </w:pPr>
      <w:r w:rsidRPr="00B640E7">
        <w:rPr>
          <w:rFonts w:eastAsia="Times New Roman"/>
          <w:sz w:val="32"/>
          <w:szCs w:val="32"/>
          <w:lang w:eastAsia="ru-RU"/>
        </w:rPr>
        <w:t xml:space="preserve">гидролиз карбидов приводит к образованию гидроксида металла в водной среде, соли металла в кислой де и соответствующего углеводорода — метана, ацетилена или </w:t>
      </w:r>
      <w:proofErr w:type="spellStart"/>
      <w:r w:rsidRPr="00B640E7">
        <w:rPr>
          <w:rFonts w:eastAsia="Times New Roman"/>
          <w:sz w:val="32"/>
          <w:szCs w:val="32"/>
          <w:lang w:eastAsia="ru-RU"/>
        </w:rPr>
        <w:t>пропина</w:t>
      </w:r>
      <w:proofErr w:type="spellEnd"/>
      <w:r w:rsidRPr="00B640E7">
        <w:rPr>
          <w:rFonts w:eastAsia="Times New Roman"/>
          <w:sz w:val="32"/>
          <w:szCs w:val="32"/>
          <w:lang w:eastAsia="ru-RU"/>
        </w:rPr>
        <w:t>:</w:t>
      </w:r>
    </w:p>
    <w:p w14:paraId="437A1C58" w14:textId="77777777" w:rsidR="004A3C0E" w:rsidRPr="00B640E7" w:rsidRDefault="004A3C0E" w:rsidP="00454479">
      <w:pPr>
        <w:tabs>
          <w:tab w:val="left" w:pos="993"/>
        </w:tabs>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Ca</w:t>
      </w:r>
      <w:r w:rsidRPr="00B640E7">
        <w:rPr>
          <w:rFonts w:eastAsia="Times New Roman"/>
          <w:sz w:val="32"/>
          <w:szCs w:val="32"/>
          <w:bdr w:val="none" w:sz="0" w:space="0" w:color="auto" w:frame="1"/>
          <w:vertAlign w:val="superscript"/>
          <w:lang w:val="en-US" w:eastAsia="ru-RU"/>
        </w:rPr>
        <w:t>+2</w:t>
      </w:r>
      <w:r w:rsidRPr="00B640E7">
        <w:rPr>
          <w:rFonts w:eastAsia="Times New Roman"/>
          <w:bCs/>
          <w:sz w:val="32"/>
          <w:szCs w:val="32"/>
          <w:lang w:val="en-US" w:eastAsia="ru-RU"/>
        </w:rPr>
        <w:t>C</w:t>
      </w:r>
      <w:r w:rsidRPr="00B640E7">
        <w:rPr>
          <w:rFonts w:eastAsia="Times New Roman"/>
          <w:sz w:val="32"/>
          <w:szCs w:val="32"/>
          <w:bdr w:val="none" w:sz="0" w:space="0" w:color="auto" w:frame="1"/>
          <w:vertAlign w:val="superscript"/>
          <w:lang w:val="en-US" w:eastAsia="ru-RU"/>
        </w:rPr>
        <w:t>-1</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 +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 Ca</w:t>
      </w:r>
      <w:r w:rsidRPr="00B640E7">
        <w:rPr>
          <w:rFonts w:eastAsia="Times New Roman"/>
          <w:sz w:val="32"/>
          <w:szCs w:val="32"/>
          <w:bdr w:val="none" w:sz="0" w:space="0" w:color="auto" w:frame="1"/>
          <w:vertAlign w:val="superscript"/>
          <w:lang w:val="en-US" w:eastAsia="ru-RU"/>
        </w:rPr>
        <w:t>+2</w:t>
      </w:r>
      <w:r w:rsidRPr="00B640E7">
        <w:rPr>
          <w:rFonts w:eastAsia="Times New Roman"/>
          <w:bCs/>
          <w:sz w:val="32"/>
          <w:szCs w:val="32"/>
          <w:lang w:val="en-US" w:eastAsia="ru-RU"/>
        </w:rPr>
        <w:t>(OH)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 + C</w:t>
      </w:r>
      <w:r w:rsidRPr="00B640E7">
        <w:rPr>
          <w:rFonts w:eastAsia="Times New Roman"/>
          <w:sz w:val="32"/>
          <w:szCs w:val="32"/>
          <w:bdr w:val="none" w:sz="0" w:space="0" w:color="auto" w:frame="1"/>
          <w:vertAlign w:val="superscript"/>
          <w:lang w:val="en-US" w:eastAsia="ru-RU"/>
        </w:rPr>
        <w:t>-1</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H</w:t>
      </w:r>
      <w:r w:rsidRPr="00B640E7">
        <w:rPr>
          <w:rFonts w:eastAsia="Times New Roman"/>
          <w:sz w:val="32"/>
          <w:szCs w:val="32"/>
          <w:bdr w:val="none" w:sz="0" w:space="0" w:color="auto" w:frame="1"/>
          <w:vertAlign w:val="subscript"/>
          <w:lang w:val="en-US" w:eastAsia="ru-RU"/>
        </w:rPr>
        <w:t>2</w:t>
      </w:r>
    </w:p>
    <w:p w14:paraId="3E9E34AF"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Al</w:t>
      </w:r>
      <w:r w:rsidRPr="00B640E7">
        <w:rPr>
          <w:rFonts w:eastAsia="Times New Roman"/>
          <w:sz w:val="32"/>
          <w:szCs w:val="32"/>
          <w:bdr w:val="none" w:sz="0" w:space="0" w:color="auto" w:frame="1"/>
          <w:vertAlign w:val="superscript"/>
          <w:lang w:val="en-US" w:eastAsia="ru-RU"/>
        </w:rPr>
        <w:t>+3</w:t>
      </w:r>
      <w:r w:rsidRPr="00B640E7">
        <w:rPr>
          <w:rFonts w:eastAsia="Times New Roman"/>
          <w:sz w:val="32"/>
          <w:szCs w:val="32"/>
          <w:bdr w:val="none" w:sz="0" w:space="0" w:color="auto" w:frame="1"/>
          <w:vertAlign w:val="subscript"/>
          <w:lang w:val="en-US" w:eastAsia="ru-RU"/>
        </w:rPr>
        <w:t>4</w:t>
      </w:r>
      <w:r w:rsidRPr="00B640E7">
        <w:rPr>
          <w:rFonts w:eastAsia="Times New Roman"/>
          <w:bCs/>
          <w:sz w:val="32"/>
          <w:szCs w:val="32"/>
          <w:lang w:val="en-US" w:eastAsia="ru-RU"/>
        </w:rPr>
        <w:t>C</w:t>
      </w:r>
      <w:r w:rsidRPr="00B640E7">
        <w:rPr>
          <w:rFonts w:eastAsia="Times New Roman"/>
          <w:sz w:val="32"/>
          <w:szCs w:val="32"/>
          <w:bdr w:val="none" w:sz="0" w:space="0" w:color="auto" w:frame="1"/>
          <w:vertAlign w:val="superscript"/>
          <w:lang w:val="en-US" w:eastAsia="ru-RU"/>
        </w:rPr>
        <w:t>-4</w:t>
      </w:r>
      <w:r w:rsidRPr="00B640E7">
        <w:rPr>
          <w:rFonts w:eastAsia="Times New Roman"/>
          <w:sz w:val="32"/>
          <w:szCs w:val="32"/>
          <w:bdr w:val="none" w:sz="0" w:space="0" w:color="auto" w:frame="1"/>
          <w:vertAlign w:val="subscript"/>
          <w:lang w:val="en-US" w:eastAsia="ru-RU"/>
        </w:rPr>
        <w:t>3</w:t>
      </w:r>
      <w:r w:rsidRPr="00B640E7">
        <w:rPr>
          <w:rFonts w:eastAsia="Times New Roman"/>
          <w:bCs/>
          <w:sz w:val="32"/>
          <w:szCs w:val="32"/>
          <w:lang w:val="en-US" w:eastAsia="ru-RU"/>
        </w:rPr>
        <w:t> + 12H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 4Al</w:t>
      </w:r>
      <w:r w:rsidRPr="00B640E7">
        <w:rPr>
          <w:rFonts w:eastAsia="Times New Roman"/>
          <w:sz w:val="32"/>
          <w:szCs w:val="32"/>
          <w:bdr w:val="none" w:sz="0" w:space="0" w:color="auto" w:frame="1"/>
          <w:vertAlign w:val="superscript"/>
          <w:lang w:val="en-US" w:eastAsia="ru-RU"/>
        </w:rPr>
        <w:t>+3</w:t>
      </w:r>
      <w:r w:rsidRPr="00B640E7">
        <w:rPr>
          <w:rFonts w:eastAsia="Times New Roman"/>
          <w:bCs/>
          <w:sz w:val="32"/>
          <w:szCs w:val="32"/>
          <w:lang w:val="en-US" w:eastAsia="ru-RU"/>
        </w:rPr>
        <w:t>(OH)</w:t>
      </w:r>
      <w:r w:rsidRPr="00B640E7">
        <w:rPr>
          <w:rFonts w:eastAsia="Times New Roman"/>
          <w:sz w:val="32"/>
          <w:szCs w:val="32"/>
          <w:bdr w:val="none" w:sz="0" w:space="0" w:color="auto" w:frame="1"/>
          <w:vertAlign w:val="subscript"/>
          <w:lang w:val="en-US" w:eastAsia="ru-RU"/>
        </w:rPr>
        <w:t>3</w:t>
      </w:r>
      <w:r w:rsidRPr="00B640E7">
        <w:rPr>
          <w:rFonts w:eastAsia="Times New Roman"/>
          <w:bCs/>
          <w:sz w:val="32"/>
          <w:szCs w:val="32"/>
          <w:lang w:val="en-US" w:eastAsia="ru-RU"/>
        </w:rPr>
        <w:t> + 3C</w:t>
      </w:r>
      <w:r w:rsidRPr="00B640E7">
        <w:rPr>
          <w:rFonts w:eastAsia="Times New Roman"/>
          <w:sz w:val="32"/>
          <w:szCs w:val="32"/>
          <w:bdr w:val="none" w:sz="0" w:space="0" w:color="auto" w:frame="1"/>
          <w:vertAlign w:val="superscript"/>
          <w:lang w:val="en-US" w:eastAsia="ru-RU"/>
        </w:rPr>
        <w:t>-4</w:t>
      </w:r>
      <w:r w:rsidRPr="00B640E7">
        <w:rPr>
          <w:rFonts w:eastAsia="Times New Roman"/>
          <w:bCs/>
          <w:sz w:val="32"/>
          <w:szCs w:val="32"/>
          <w:lang w:val="en-US" w:eastAsia="ru-RU"/>
        </w:rPr>
        <w:t>H</w:t>
      </w:r>
      <w:r w:rsidRPr="00B640E7">
        <w:rPr>
          <w:rFonts w:eastAsia="Times New Roman"/>
          <w:sz w:val="32"/>
          <w:szCs w:val="32"/>
          <w:bdr w:val="none" w:sz="0" w:space="0" w:color="auto" w:frame="1"/>
          <w:vertAlign w:val="subscript"/>
          <w:lang w:val="en-US" w:eastAsia="ru-RU"/>
        </w:rPr>
        <w:t>4</w:t>
      </w:r>
      <w:r w:rsidRPr="00B640E7">
        <w:rPr>
          <w:rFonts w:eastAsia="Times New Roman"/>
          <w:bCs/>
          <w:sz w:val="32"/>
          <w:szCs w:val="32"/>
          <w:lang w:val="en-US" w:eastAsia="ru-RU"/>
        </w:rPr>
        <w:t>,</w:t>
      </w:r>
    </w:p>
    <w:p w14:paraId="5657F9CF"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Ca</w:t>
      </w:r>
      <w:r w:rsidRPr="00B640E7">
        <w:rPr>
          <w:rFonts w:eastAsia="Times New Roman"/>
          <w:sz w:val="32"/>
          <w:szCs w:val="32"/>
          <w:bdr w:val="none" w:sz="0" w:space="0" w:color="auto" w:frame="1"/>
          <w:vertAlign w:val="subscript"/>
          <w:lang w:val="en-US" w:eastAsia="ru-RU"/>
        </w:rPr>
        <w:t>3</w:t>
      </w:r>
      <w:r w:rsidRPr="00B640E7">
        <w:rPr>
          <w:rFonts w:eastAsia="Times New Roman"/>
          <w:bCs/>
          <w:sz w:val="32"/>
          <w:szCs w:val="32"/>
          <w:lang w:val="en-US" w:eastAsia="ru-RU"/>
        </w:rPr>
        <w:t>N</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 +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w:t>
      </w:r>
    </w:p>
    <w:p w14:paraId="08176B0C"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Ca</w:t>
      </w:r>
      <w:r w:rsidRPr="00B640E7">
        <w:rPr>
          <w:rFonts w:eastAsia="Times New Roman"/>
          <w:sz w:val="32"/>
          <w:szCs w:val="32"/>
          <w:bdr w:val="none" w:sz="0" w:space="0" w:color="auto" w:frame="1"/>
          <w:vertAlign w:val="subscript"/>
          <w:lang w:val="en-US" w:eastAsia="ru-RU"/>
        </w:rPr>
        <w:t>3</w:t>
      </w:r>
      <w:r w:rsidRPr="00B640E7">
        <w:rPr>
          <w:rFonts w:eastAsia="Times New Roman"/>
          <w:bCs/>
          <w:sz w:val="32"/>
          <w:szCs w:val="32"/>
          <w:lang w:val="en-US" w:eastAsia="ru-RU"/>
        </w:rPr>
        <w:t>P</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 +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w:t>
      </w:r>
    </w:p>
    <w:p w14:paraId="05724D9B" w14:textId="77777777" w:rsidR="004A3C0E" w:rsidRPr="00B640E7" w:rsidRDefault="004A3C0E" w:rsidP="00454479">
      <w:pPr>
        <w:spacing w:line="240" w:lineRule="auto"/>
        <w:ind w:firstLine="709"/>
        <w:jc w:val="both"/>
        <w:rPr>
          <w:rFonts w:eastAsia="Times New Roman"/>
          <w:sz w:val="32"/>
          <w:szCs w:val="32"/>
          <w:lang w:val="en-US" w:eastAsia="ru-RU"/>
        </w:rPr>
      </w:pPr>
      <w:r w:rsidRPr="00B640E7">
        <w:rPr>
          <w:rFonts w:eastAsia="Times New Roman"/>
          <w:bCs/>
          <w:sz w:val="32"/>
          <w:szCs w:val="32"/>
          <w:lang w:val="en-US" w:eastAsia="ru-RU"/>
        </w:rPr>
        <w:t>Mg</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Si + H</w:t>
      </w:r>
      <w:r w:rsidRPr="00B640E7">
        <w:rPr>
          <w:rFonts w:eastAsia="Times New Roman"/>
          <w:sz w:val="32"/>
          <w:szCs w:val="32"/>
          <w:bdr w:val="none" w:sz="0" w:space="0" w:color="auto" w:frame="1"/>
          <w:vertAlign w:val="subscript"/>
          <w:lang w:val="en-US" w:eastAsia="ru-RU"/>
        </w:rPr>
        <w:t>2</w:t>
      </w:r>
      <w:r w:rsidRPr="00B640E7">
        <w:rPr>
          <w:rFonts w:eastAsia="Times New Roman"/>
          <w:bCs/>
          <w:sz w:val="32"/>
          <w:szCs w:val="32"/>
          <w:lang w:val="en-US" w:eastAsia="ru-RU"/>
        </w:rPr>
        <w:t>O =</w:t>
      </w:r>
    </w:p>
    <w:p w14:paraId="65DA7B4F"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Количественно гидролиз характеризуется величиной, называемой </w:t>
      </w:r>
      <w:r w:rsidRPr="0032060A">
        <w:rPr>
          <w:rFonts w:eastAsia="Times New Roman"/>
          <w:b/>
          <w:bCs/>
          <w:sz w:val="32"/>
          <w:szCs w:val="32"/>
          <w:lang w:eastAsia="ru-RU"/>
        </w:rPr>
        <w:t>степенью гидролиза</w:t>
      </w:r>
      <w:r w:rsidRPr="0032060A">
        <w:rPr>
          <w:rFonts w:eastAsia="Times New Roman"/>
          <w:sz w:val="32"/>
          <w:szCs w:val="32"/>
          <w:lang w:eastAsia="ru-RU"/>
        </w:rPr>
        <w:t>.</w:t>
      </w:r>
    </w:p>
    <w:p w14:paraId="09B95FFE" w14:textId="42866F2F"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Степень гидролиза (α)</w:t>
      </w:r>
      <w:r w:rsidRPr="0032060A">
        <w:rPr>
          <w:rFonts w:eastAsia="Times New Roman"/>
          <w:sz w:val="32"/>
          <w:szCs w:val="32"/>
          <w:lang w:eastAsia="ru-RU"/>
        </w:rPr>
        <w:t> </w:t>
      </w:r>
      <w:r w:rsidR="00834949" w:rsidRPr="00B52D08">
        <w:rPr>
          <w:sz w:val="32"/>
          <w:szCs w:val="32"/>
        </w:rPr>
        <w:t>–</w:t>
      </w:r>
      <w:r w:rsidRPr="0032060A">
        <w:rPr>
          <w:rFonts w:eastAsia="Times New Roman"/>
          <w:sz w:val="32"/>
          <w:szCs w:val="32"/>
          <w:lang w:eastAsia="ru-RU"/>
        </w:rPr>
        <w:t> отношение количества (концентрации) соли, подвергающейся гидролизу, к общему количеству (концентрации) растворенной соли. В случае необратимого гидролиза </w:t>
      </w:r>
      <w:r w:rsidRPr="0032060A">
        <w:rPr>
          <w:rFonts w:eastAsia="Times New Roman"/>
          <w:b/>
          <w:bCs/>
          <w:sz w:val="32"/>
          <w:szCs w:val="32"/>
          <w:lang w:eastAsia="ru-RU"/>
        </w:rPr>
        <w:t>α</w:t>
      </w:r>
      <w:r w:rsidRPr="0032060A">
        <w:rPr>
          <w:rFonts w:ascii="Cambria Math" w:eastAsia="Times New Roman" w:hAnsi="Cambria Math" w:cs="Cambria Math"/>
          <w:sz w:val="32"/>
          <w:szCs w:val="32"/>
          <w:lang w:eastAsia="ru-RU"/>
        </w:rPr>
        <w:t>≅</w:t>
      </w:r>
      <w:r w:rsidRPr="0032060A">
        <w:rPr>
          <w:rFonts w:eastAsia="Times New Roman"/>
          <w:sz w:val="32"/>
          <w:szCs w:val="32"/>
          <w:lang w:eastAsia="ru-RU"/>
        </w:rPr>
        <w:t>1.</w:t>
      </w:r>
    </w:p>
    <w:p w14:paraId="6385ED91" w14:textId="77777777" w:rsidR="004A3C0E" w:rsidRPr="0032060A" w:rsidRDefault="004A3C0E" w:rsidP="00454479">
      <w:pPr>
        <w:spacing w:line="240" w:lineRule="auto"/>
        <w:ind w:firstLine="709"/>
        <w:jc w:val="both"/>
        <w:outlineLvl w:val="2"/>
        <w:rPr>
          <w:rFonts w:eastAsia="Times New Roman"/>
          <w:b/>
          <w:bCs/>
          <w:sz w:val="32"/>
          <w:szCs w:val="32"/>
          <w:lang w:eastAsia="ru-RU"/>
        </w:rPr>
      </w:pPr>
      <w:r w:rsidRPr="0032060A">
        <w:rPr>
          <w:rFonts w:eastAsia="Times New Roman"/>
          <w:b/>
          <w:bCs/>
          <w:sz w:val="32"/>
          <w:szCs w:val="32"/>
          <w:lang w:eastAsia="ru-RU"/>
        </w:rPr>
        <w:t>Факторы, влияющие на степень гидролиза:</w:t>
      </w:r>
    </w:p>
    <w:p w14:paraId="7420E093"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w:t>
      </w:r>
      <w:r w:rsidRPr="0032060A">
        <w:rPr>
          <w:rFonts w:eastAsia="Times New Roman"/>
          <w:b/>
          <w:bCs/>
          <w:sz w:val="32"/>
          <w:szCs w:val="32"/>
          <w:lang w:eastAsia="ru-RU"/>
        </w:rPr>
        <w:t>Температура</w:t>
      </w:r>
    </w:p>
    <w:p w14:paraId="39BBFDA6" w14:textId="4228D846"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Гидролиз </w:t>
      </w:r>
      <w:r w:rsidR="00B640E7" w:rsidRPr="0032060A">
        <w:rPr>
          <w:rFonts w:eastAsia="Times New Roman"/>
          <w:sz w:val="32"/>
          <w:szCs w:val="32"/>
          <w:lang w:eastAsia="ru-RU"/>
        </w:rPr>
        <w:t>–</w:t>
      </w:r>
      <w:r w:rsidR="00B640E7">
        <w:rPr>
          <w:rFonts w:eastAsia="Times New Roman"/>
          <w:sz w:val="32"/>
          <w:szCs w:val="32"/>
          <w:lang w:eastAsia="ru-RU"/>
        </w:rPr>
        <w:t xml:space="preserve"> </w:t>
      </w:r>
      <w:r w:rsidRPr="0032060A">
        <w:rPr>
          <w:rFonts w:eastAsia="Times New Roman"/>
          <w:sz w:val="32"/>
          <w:szCs w:val="32"/>
          <w:lang w:eastAsia="ru-RU"/>
        </w:rPr>
        <w:t>эндотермическая реакция! Нагревание раствора приводит к интенсификации процесса.</w:t>
      </w:r>
    </w:p>
    <w:p w14:paraId="1A826E6C"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w:t>
      </w:r>
      <w:r w:rsidRPr="0032060A">
        <w:rPr>
          <w:rFonts w:eastAsia="Times New Roman"/>
          <w:sz w:val="32"/>
          <w:szCs w:val="32"/>
          <w:lang w:eastAsia="ru-RU"/>
        </w:rPr>
        <w:t> </w:t>
      </w:r>
      <w:r w:rsidRPr="0032060A">
        <w:rPr>
          <w:rFonts w:eastAsia="Times New Roman"/>
          <w:b/>
          <w:bCs/>
          <w:sz w:val="32"/>
          <w:szCs w:val="32"/>
          <w:lang w:eastAsia="ru-RU"/>
        </w:rPr>
        <w:t>Концентрация соли</w:t>
      </w:r>
    </w:p>
    <w:p w14:paraId="6F994434"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Чем меньше концентрация соли, тем выше степень ее гидролиза.</w:t>
      </w:r>
    </w:p>
    <w:p w14:paraId="7529B860" w14:textId="77777777" w:rsidR="004A3C0E" w:rsidRPr="0032060A" w:rsidRDefault="004A3C0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 этой причине для предотвращения нежелательного гидролиза хранить соли рекомендуется в концентрированном виде.</w:t>
      </w:r>
    </w:p>
    <w:p w14:paraId="13F5A68E" w14:textId="77777777" w:rsidR="004A3C0E" w:rsidRPr="0032060A" w:rsidRDefault="004A3C0E" w:rsidP="00454479">
      <w:pPr>
        <w:spacing w:line="240" w:lineRule="auto"/>
        <w:ind w:firstLine="709"/>
        <w:jc w:val="both"/>
        <w:rPr>
          <w:rFonts w:eastAsia="Times New Roman"/>
          <w:sz w:val="32"/>
          <w:szCs w:val="32"/>
          <w:lang w:eastAsia="ru-RU"/>
        </w:rPr>
      </w:pPr>
      <w:r w:rsidRPr="00B640E7">
        <w:rPr>
          <w:rFonts w:eastAsia="Times New Roman"/>
          <w:b/>
          <w:sz w:val="32"/>
          <w:szCs w:val="32"/>
          <w:lang w:eastAsia="ru-RU"/>
        </w:rPr>
        <w:lastRenderedPageBreak/>
        <w:t>3.</w:t>
      </w:r>
      <w:r w:rsidRPr="0032060A">
        <w:rPr>
          <w:rFonts w:eastAsia="Times New Roman"/>
          <w:sz w:val="32"/>
          <w:szCs w:val="32"/>
          <w:lang w:eastAsia="ru-RU"/>
        </w:rPr>
        <w:t> </w:t>
      </w:r>
      <w:r w:rsidRPr="0032060A">
        <w:rPr>
          <w:rFonts w:eastAsia="Times New Roman"/>
          <w:b/>
          <w:bCs/>
          <w:sz w:val="32"/>
          <w:szCs w:val="32"/>
          <w:lang w:eastAsia="ru-RU"/>
        </w:rPr>
        <w:t>Добавление к реакционной смеси кислоты или щелочи</w:t>
      </w:r>
    </w:p>
    <w:p w14:paraId="64221075" w14:textId="3E4D60FE" w:rsidR="004A3C0E" w:rsidRPr="0032060A" w:rsidRDefault="00B640E7"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Изменяя</w:t>
      </w:r>
      <w:r w:rsidR="004A3C0E" w:rsidRPr="0032060A">
        <w:rPr>
          <w:rFonts w:eastAsia="Times New Roman"/>
          <w:sz w:val="32"/>
          <w:szCs w:val="32"/>
          <w:lang w:eastAsia="ru-RU"/>
        </w:rPr>
        <w:t xml:space="preserve"> концентраци</w:t>
      </w:r>
      <w:r>
        <w:rPr>
          <w:rFonts w:eastAsia="Times New Roman"/>
          <w:sz w:val="32"/>
          <w:szCs w:val="32"/>
          <w:lang w:eastAsia="ru-RU"/>
        </w:rPr>
        <w:t>ю</w:t>
      </w:r>
      <w:r w:rsidR="004A3C0E" w:rsidRPr="0032060A">
        <w:rPr>
          <w:rFonts w:eastAsia="Times New Roman"/>
          <w:sz w:val="32"/>
          <w:szCs w:val="32"/>
          <w:lang w:eastAsia="ru-RU"/>
        </w:rPr>
        <w:t xml:space="preserve"> одного из продуктов, можно смещать равновесие реакции гидролиза в ту или иную сторону.</w:t>
      </w:r>
    </w:p>
    <w:p w14:paraId="5BFF91BD" w14:textId="3D1ADE04" w:rsidR="009679D6" w:rsidRDefault="004A3C0E" w:rsidP="00454479">
      <w:pPr>
        <w:pStyle w:val="1"/>
        <w:spacing w:before="0" w:line="240" w:lineRule="auto"/>
        <w:ind w:firstLine="709"/>
        <w:jc w:val="both"/>
        <w:rPr>
          <w:rFonts w:ascii="Times New Roman" w:eastAsia="Times New Roman" w:hAnsi="Times New Roman" w:cs="Times New Roman"/>
          <w:color w:val="auto"/>
          <w:lang w:eastAsia="ru-RU"/>
        </w:rPr>
      </w:pPr>
      <w:r w:rsidRPr="0032060A">
        <w:rPr>
          <w:rFonts w:ascii="Times New Roman" w:eastAsia="Times New Roman" w:hAnsi="Times New Roman" w:cs="Times New Roman"/>
          <w:color w:val="auto"/>
          <w:lang w:eastAsia="ru-RU"/>
        </w:rPr>
        <w:t> </w:t>
      </w:r>
    </w:p>
    <w:p w14:paraId="5ECC1246" w14:textId="27DF732E" w:rsidR="00A8446A" w:rsidRPr="00A8446A" w:rsidRDefault="00A8446A" w:rsidP="0073320F">
      <w:pPr>
        <w:ind w:firstLine="709"/>
        <w:jc w:val="center"/>
        <w:rPr>
          <w:b/>
          <w:sz w:val="32"/>
          <w:szCs w:val="32"/>
        </w:rPr>
      </w:pPr>
      <w:r w:rsidRPr="00A8446A">
        <w:rPr>
          <w:b/>
          <w:sz w:val="32"/>
          <w:szCs w:val="32"/>
        </w:rPr>
        <w:t>Вопросы для самоконтроля</w:t>
      </w:r>
    </w:p>
    <w:p w14:paraId="55E5DDE5" w14:textId="77777777" w:rsidR="00A8446A" w:rsidRPr="00A8446A" w:rsidRDefault="00A8446A" w:rsidP="00454479">
      <w:pPr>
        <w:pStyle w:val="af6"/>
        <w:tabs>
          <w:tab w:val="left" w:pos="0"/>
        </w:tabs>
        <w:spacing w:after="0"/>
        <w:ind w:left="0" w:firstLine="709"/>
        <w:jc w:val="both"/>
        <w:rPr>
          <w:rFonts w:ascii="Times New Roman" w:hAnsi="Times New Roman"/>
          <w:spacing w:val="-4"/>
          <w:sz w:val="32"/>
          <w:szCs w:val="32"/>
        </w:rPr>
      </w:pPr>
      <w:r w:rsidRPr="00A8446A">
        <w:rPr>
          <w:rFonts w:ascii="Times New Roman" w:hAnsi="Times New Roman"/>
          <w:sz w:val="32"/>
          <w:szCs w:val="32"/>
        </w:rPr>
        <w:t xml:space="preserve">1. Вычислите массы растворенных веществ, которые содержатся в: а) 1,2 л раствора с молярной концентрацией азотной кислоты 0,25 М; </w:t>
      </w:r>
      <w:r w:rsidRPr="00A8446A">
        <w:rPr>
          <w:rFonts w:ascii="Times New Roman" w:hAnsi="Times New Roman"/>
          <w:sz w:val="32"/>
          <w:szCs w:val="32"/>
        </w:rPr>
        <w:br/>
      </w:r>
      <w:r w:rsidRPr="00A8446A">
        <w:rPr>
          <w:rFonts w:ascii="Times New Roman" w:hAnsi="Times New Roman"/>
          <w:spacing w:val="-4"/>
          <w:sz w:val="32"/>
          <w:szCs w:val="32"/>
        </w:rPr>
        <w:t>б) 2,7 л раствора с молярной концентрацией эквивалента карбоната калия 2 н.</w:t>
      </w:r>
    </w:p>
    <w:p w14:paraId="6E7E8B8E" w14:textId="77777777"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2. Из 10 кг раствора с массовой долей сульфата калия 15 % выпа</w:t>
      </w:r>
      <w:r w:rsidRPr="00A8446A">
        <w:rPr>
          <w:rFonts w:ascii="Times New Roman" w:hAnsi="Times New Roman"/>
          <w:sz w:val="32"/>
          <w:szCs w:val="32"/>
        </w:rPr>
        <w:softHyphen/>
        <w:t>ри</w:t>
      </w:r>
      <w:r w:rsidRPr="00A8446A">
        <w:rPr>
          <w:rFonts w:ascii="Times New Roman" w:hAnsi="Times New Roman"/>
          <w:sz w:val="32"/>
          <w:szCs w:val="32"/>
        </w:rPr>
        <w:softHyphen/>
        <w:t>ванием удалили 4 кг воды. Вычислите массовую и молярную доли сульфата калия в полученном растворе.</w:t>
      </w:r>
    </w:p>
    <w:p w14:paraId="07BCBFF9" w14:textId="12B55781"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3. Какой объем раствора с массовой долей серной кислоты 94 % (</w:t>
      </w:r>
      <w:r w:rsidR="008703B1">
        <w:rPr>
          <w:rFonts w:ascii="Times New Roman" w:hAnsi="Times New Roman"/>
          <w:sz w:val="32"/>
          <w:szCs w:val="32"/>
        </w:rPr>
        <w:t>ρ</w:t>
      </w:r>
      <w:r w:rsidRPr="00A8446A">
        <w:rPr>
          <w:rFonts w:ascii="Times New Roman" w:hAnsi="Times New Roman"/>
          <w:sz w:val="32"/>
          <w:szCs w:val="32"/>
        </w:rPr>
        <w:t>=1,83 г/см</w:t>
      </w:r>
      <w:r w:rsidRPr="00A8446A">
        <w:rPr>
          <w:rFonts w:ascii="Times New Roman" w:hAnsi="Times New Roman"/>
          <w:sz w:val="32"/>
          <w:szCs w:val="32"/>
          <w:vertAlign w:val="superscript"/>
        </w:rPr>
        <w:t>3</w:t>
      </w:r>
      <w:r w:rsidRPr="00A8446A">
        <w:rPr>
          <w:rFonts w:ascii="Times New Roman" w:hAnsi="Times New Roman"/>
          <w:sz w:val="32"/>
          <w:szCs w:val="32"/>
        </w:rPr>
        <w:t>) необходимо взять для приготовления 5 л раствора с молярной концентрацией серной кислоты 0,5 М?</w:t>
      </w:r>
    </w:p>
    <w:p w14:paraId="6F1D70D2" w14:textId="2A18D75C"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4. Вычислите молярную концентрацию, молярную концентрацию экви</w:t>
      </w:r>
      <w:r w:rsidRPr="00A8446A">
        <w:rPr>
          <w:rFonts w:ascii="Times New Roman" w:hAnsi="Times New Roman"/>
          <w:sz w:val="32"/>
          <w:szCs w:val="32"/>
        </w:rPr>
        <w:softHyphen/>
        <w:t>валента гидроксида калия в растворе с массовой долей гидроксида калия 11 % (</w:t>
      </w:r>
      <w:r w:rsidR="008703B1">
        <w:rPr>
          <w:rFonts w:ascii="Times New Roman" w:hAnsi="Times New Roman"/>
          <w:sz w:val="32"/>
          <w:szCs w:val="32"/>
        </w:rPr>
        <w:t>ρ</w:t>
      </w:r>
      <w:r w:rsidR="008703B1" w:rsidRPr="00A8446A">
        <w:rPr>
          <w:rFonts w:ascii="Times New Roman" w:hAnsi="Times New Roman"/>
          <w:sz w:val="32"/>
          <w:szCs w:val="32"/>
        </w:rPr>
        <w:t xml:space="preserve"> </w:t>
      </w:r>
      <w:r w:rsidRPr="00A8446A">
        <w:rPr>
          <w:rFonts w:ascii="Times New Roman" w:hAnsi="Times New Roman"/>
          <w:sz w:val="32"/>
          <w:szCs w:val="32"/>
        </w:rPr>
        <w:t>=1,1 г/см</w:t>
      </w:r>
      <w:r w:rsidRPr="00A8446A">
        <w:rPr>
          <w:rFonts w:ascii="Times New Roman" w:hAnsi="Times New Roman"/>
          <w:sz w:val="32"/>
          <w:szCs w:val="32"/>
          <w:vertAlign w:val="superscript"/>
        </w:rPr>
        <w:t>3</w:t>
      </w:r>
      <w:r w:rsidRPr="00A8446A">
        <w:rPr>
          <w:rFonts w:ascii="Times New Roman" w:hAnsi="Times New Roman"/>
          <w:sz w:val="32"/>
          <w:szCs w:val="32"/>
        </w:rPr>
        <w:t>).</w:t>
      </w:r>
    </w:p>
    <w:p w14:paraId="577E1F6D" w14:textId="1F2A58A9"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5. К 5 л раствора с массовой долей гидроксида натрия 8 % (</w:t>
      </w:r>
      <w:r w:rsidR="008703B1">
        <w:rPr>
          <w:rFonts w:ascii="Times New Roman" w:hAnsi="Times New Roman"/>
          <w:sz w:val="32"/>
          <w:szCs w:val="32"/>
        </w:rPr>
        <w:t>ρ</w:t>
      </w:r>
      <w:r w:rsidR="008703B1" w:rsidRPr="00A8446A">
        <w:rPr>
          <w:rFonts w:ascii="Times New Roman" w:hAnsi="Times New Roman"/>
          <w:sz w:val="32"/>
          <w:szCs w:val="32"/>
          <w:vertAlign w:val="subscript"/>
        </w:rPr>
        <w:t xml:space="preserve"> </w:t>
      </w:r>
      <w:r w:rsidRPr="00A8446A">
        <w:rPr>
          <w:rFonts w:ascii="Times New Roman" w:hAnsi="Times New Roman"/>
          <w:sz w:val="32"/>
          <w:szCs w:val="32"/>
          <w:vertAlign w:val="subscript"/>
        </w:rPr>
        <w:t>1</w:t>
      </w:r>
      <w:r w:rsidRPr="00A8446A">
        <w:rPr>
          <w:rFonts w:ascii="Times New Roman" w:hAnsi="Times New Roman"/>
          <w:sz w:val="32"/>
          <w:szCs w:val="32"/>
        </w:rPr>
        <w:t>=1,09 г/см</w:t>
      </w:r>
      <w:r w:rsidRPr="00A8446A">
        <w:rPr>
          <w:rFonts w:ascii="Times New Roman" w:hAnsi="Times New Roman"/>
          <w:sz w:val="32"/>
          <w:szCs w:val="32"/>
          <w:vertAlign w:val="superscript"/>
        </w:rPr>
        <w:t>3</w:t>
      </w:r>
      <w:r w:rsidRPr="00A8446A">
        <w:rPr>
          <w:rFonts w:ascii="Times New Roman" w:hAnsi="Times New Roman"/>
          <w:sz w:val="32"/>
          <w:szCs w:val="32"/>
        </w:rPr>
        <w:t>) прибавили 3 л раствора с массовой долей гидроксида натрия 4 % (</w:t>
      </w:r>
      <w:r w:rsidR="008703B1">
        <w:rPr>
          <w:rFonts w:ascii="Times New Roman" w:hAnsi="Times New Roman"/>
          <w:sz w:val="32"/>
          <w:szCs w:val="32"/>
        </w:rPr>
        <w:t>ρ</w:t>
      </w:r>
      <w:r w:rsidR="008703B1" w:rsidRPr="00A8446A">
        <w:rPr>
          <w:rFonts w:ascii="Times New Roman" w:hAnsi="Times New Roman"/>
          <w:sz w:val="32"/>
          <w:szCs w:val="32"/>
          <w:vertAlign w:val="subscript"/>
        </w:rPr>
        <w:t xml:space="preserve"> </w:t>
      </w:r>
      <w:r w:rsidRPr="00A8446A">
        <w:rPr>
          <w:rFonts w:ascii="Times New Roman" w:hAnsi="Times New Roman"/>
          <w:sz w:val="32"/>
          <w:szCs w:val="32"/>
          <w:vertAlign w:val="subscript"/>
        </w:rPr>
        <w:t>2</w:t>
      </w:r>
      <w:r w:rsidRPr="00A8446A">
        <w:rPr>
          <w:rFonts w:ascii="Times New Roman" w:hAnsi="Times New Roman"/>
          <w:sz w:val="32"/>
          <w:szCs w:val="32"/>
        </w:rPr>
        <w:t>=1,05 г/см</w:t>
      </w:r>
      <w:r w:rsidRPr="00A8446A">
        <w:rPr>
          <w:rFonts w:ascii="Times New Roman" w:hAnsi="Times New Roman"/>
          <w:sz w:val="32"/>
          <w:szCs w:val="32"/>
          <w:vertAlign w:val="superscript"/>
        </w:rPr>
        <w:t>3</w:t>
      </w:r>
      <w:r w:rsidRPr="00A8446A">
        <w:rPr>
          <w:rFonts w:ascii="Times New Roman" w:hAnsi="Times New Roman"/>
          <w:sz w:val="32"/>
          <w:szCs w:val="32"/>
        </w:rPr>
        <w:t>). Рассчитайте массовую долю гидроксида натрия в полученном растворе, моляльную концентрацию раствора.</w:t>
      </w:r>
    </w:p>
    <w:p w14:paraId="1C886B3F" w14:textId="77777777"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6. Определите массовую долю растворенного вещества в растворе, содержащем: а) 1 моль гидроксида натрия и 5 моль воды; б) 0,1 моль нитрата кальция и 2 моль воды.</w:t>
      </w:r>
    </w:p>
    <w:p w14:paraId="388710C7" w14:textId="77777777"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7. Вычислите массовую долю растворенного вещества в растворе, содержащем: а) 20 г нитрата калия и 210 г воды; б) 10 г карбоната натрия и 750 г воды.</w:t>
      </w:r>
    </w:p>
    <w:p w14:paraId="309B614F" w14:textId="42C4B979"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8. Сколько литров раствора с массовой долей гидроксида калия 24 % (</w:t>
      </w:r>
      <w:r w:rsidR="008703B1">
        <w:rPr>
          <w:rFonts w:ascii="Times New Roman" w:hAnsi="Times New Roman"/>
          <w:sz w:val="32"/>
          <w:szCs w:val="32"/>
        </w:rPr>
        <w:t>ρ</w:t>
      </w:r>
      <w:r w:rsidR="008703B1" w:rsidRPr="00A8446A">
        <w:rPr>
          <w:rFonts w:ascii="Times New Roman" w:hAnsi="Times New Roman"/>
          <w:sz w:val="32"/>
          <w:szCs w:val="32"/>
          <w:vertAlign w:val="subscript"/>
        </w:rPr>
        <w:t xml:space="preserve"> </w:t>
      </w:r>
      <w:r w:rsidRPr="00A8446A">
        <w:rPr>
          <w:rFonts w:ascii="Times New Roman" w:hAnsi="Times New Roman"/>
          <w:sz w:val="32"/>
          <w:szCs w:val="32"/>
          <w:vertAlign w:val="subscript"/>
        </w:rPr>
        <w:t>1</w:t>
      </w:r>
      <w:r w:rsidRPr="00A8446A">
        <w:rPr>
          <w:rFonts w:ascii="Times New Roman" w:hAnsi="Times New Roman"/>
          <w:sz w:val="32"/>
          <w:szCs w:val="32"/>
        </w:rPr>
        <w:t>=1,08 г/см</w:t>
      </w:r>
      <w:r w:rsidRPr="00A8446A">
        <w:rPr>
          <w:rFonts w:ascii="Times New Roman" w:hAnsi="Times New Roman"/>
          <w:sz w:val="32"/>
          <w:szCs w:val="32"/>
          <w:vertAlign w:val="superscript"/>
        </w:rPr>
        <w:t>3</w:t>
      </w:r>
      <w:r w:rsidRPr="00A8446A">
        <w:rPr>
          <w:rFonts w:ascii="Times New Roman" w:hAnsi="Times New Roman"/>
          <w:sz w:val="32"/>
          <w:szCs w:val="32"/>
        </w:rPr>
        <w:t xml:space="preserve">) можно приготовить </w:t>
      </w:r>
      <w:r w:rsidRPr="00A8446A">
        <w:rPr>
          <w:rFonts w:ascii="Times New Roman" w:hAnsi="Times New Roman"/>
          <w:sz w:val="32"/>
          <w:szCs w:val="32"/>
        </w:rPr>
        <w:lastRenderedPageBreak/>
        <w:t>из 20 л раствора с массовой долей гидроксида калия 48 % (</w:t>
      </w:r>
      <w:r w:rsidR="008703B1">
        <w:rPr>
          <w:rFonts w:ascii="Times New Roman" w:hAnsi="Times New Roman"/>
          <w:sz w:val="32"/>
          <w:szCs w:val="32"/>
        </w:rPr>
        <w:t>ρ</w:t>
      </w:r>
      <w:r w:rsidR="008703B1" w:rsidRPr="00A8446A">
        <w:rPr>
          <w:rFonts w:ascii="Times New Roman" w:hAnsi="Times New Roman"/>
          <w:sz w:val="32"/>
          <w:szCs w:val="32"/>
          <w:vertAlign w:val="subscript"/>
        </w:rPr>
        <w:t xml:space="preserve"> </w:t>
      </w:r>
      <w:r w:rsidRPr="00A8446A">
        <w:rPr>
          <w:rFonts w:ascii="Times New Roman" w:hAnsi="Times New Roman"/>
          <w:sz w:val="32"/>
          <w:szCs w:val="32"/>
          <w:vertAlign w:val="subscript"/>
        </w:rPr>
        <w:t>2</w:t>
      </w:r>
      <w:r w:rsidRPr="00A8446A">
        <w:rPr>
          <w:rFonts w:ascii="Times New Roman" w:hAnsi="Times New Roman"/>
          <w:sz w:val="32"/>
          <w:szCs w:val="32"/>
        </w:rPr>
        <w:t>=1,5 г/см</w:t>
      </w:r>
      <w:r w:rsidRPr="00A8446A">
        <w:rPr>
          <w:rFonts w:ascii="Times New Roman" w:hAnsi="Times New Roman"/>
          <w:sz w:val="32"/>
          <w:szCs w:val="32"/>
          <w:vertAlign w:val="superscript"/>
        </w:rPr>
        <w:t>3</w:t>
      </w:r>
      <w:r w:rsidRPr="00A8446A">
        <w:rPr>
          <w:rFonts w:ascii="Times New Roman" w:hAnsi="Times New Roman"/>
          <w:sz w:val="32"/>
          <w:szCs w:val="32"/>
        </w:rPr>
        <w:t>)?</w:t>
      </w:r>
    </w:p>
    <w:p w14:paraId="53F0E452" w14:textId="0F1E791A"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9. Вычислите массовую долю карбоната натрия в 2 н растворе этого соединения (</w:t>
      </w:r>
      <w:r w:rsidR="008703B1">
        <w:rPr>
          <w:rFonts w:ascii="Times New Roman" w:hAnsi="Times New Roman"/>
          <w:sz w:val="32"/>
          <w:szCs w:val="32"/>
        </w:rPr>
        <w:t>ρ</w:t>
      </w:r>
      <w:r w:rsidR="008703B1" w:rsidRPr="00A8446A">
        <w:rPr>
          <w:rFonts w:ascii="Times New Roman" w:hAnsi="Times New Roman"/>
          <w:sz w:val="32"/>
          <w:szCs w:val="32"/>
        </w:rPr>
        <w:t xml:space="preserve"> </w:t>
      </w:r>
      <w:r w:rsidRPr="00A8446A">
        <w:rPr>
          <w:rFonts w:ascii="Times New Roman" w:hAnsi="Times New Roman"/>
          <w:sz w:val="32"/>
          <w:szCs w:val="32"/>
        </w:rPr>
        <w:t>=1,15 г/см</w:t>
      </w:r>
      <w:r w:rsidRPr="00A8446A">
        <w:rPr>
          <w:rFonts w:ascii="Times New Roman" w:hAnsi="Times New Roman"/>
          <w:sz w:val="32"/>
          <w:szCs w:val="32"/>
          <w:vertAlign w:val="superscript"/>
        </w:rPr>
        <w:t>3</w:t>
      </w:r>
      <w:r w:rsidRPr="00A8446A">
        <w:rPr>
          <w:rFonts w:ascii="Times New Roman" w:hAnsi="Times New Roman"/>
          <w:sz w:val="32"/>
          <w:szCs w:val="32"/>
        </w:rPr>
        <w:t>).</w:t>
      </w:r>
    </w:p>
    <w:p w14:paraId="5B7408B6" w14:textId="1F18A2FA"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10. Какой объем 2 М раствора Na</w:t>
      </w:r>
      <w:r w:rsidRPr="00A8446A">
        <w:rPr>
          <w:rFonts w:ascii="Times New Roman" w:hAnsi="Times New Roman"/>
          <w:sz w:val="32"/>
          <w:szCs w:val="32"/>
          <w:vertAlign w:val="subscript"/>
        </w:rPr>
        <w:t>2</w:t>
      </w:r>
      <w:r w:rsidRPr="00A8446A">
        <w:rPr>
          <w:rFonts w:ascii="Times New Roman" w:hAnsi="Times New Roman"/>
          <w:sz w:val="32"/>
          <w:szCs w:val="32"/>
        </w:rPr>
        <w:t>CO</w:t>
      </w:r>
      <w:r w:rsidRPr="00A8446A">
        <w:rPr>
          <w:rFonts w:ascii="Times New Roman" w:hAnsi="Times New Roman"/>
          <w:sz w:val="32"/>
          <w:szCs w:val="32"/>
          <w:vertAlign w:val="subscript"/>
        </w:rPr>
        <w:t>3</w:t>
      </w:r>
      <w:r w:rsidRPr="00A8446A">
        <w:rPr>
          <w:rFonts w:ascii="Times New Roman" w:hAnsi="Times New Roman"/>
          <w:sz w:val="32"/>
          <w:szCs w:val="32"/>
        </w:rPr>
        <w:t xml:space="preserve"> надо взять для приготовления 1 л 0,25 н раствора?</w:t>
      </w:r>
    </w:p>
    <w:p w14:paraId="0D7F0FAD" w14:textId="48D06A30"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11. Сколько граммов Na</w:t>
      </w:r>
      <w:r w:rsidRPr="00A8446A">
        <w:rPr>
          <w:rFonts w:ascii="Times New Roman" w:hAnsi="Times New Roman"/>
          <w:sz w:val="32"/>
          <w:szCs w:val="32"/>
          <w:vertAlign w:val="subscript"/>
        </w:rPr>
        <w:t>2</w:t>
      </w:r>
      <w:r w:rsidRPr="00A8446A">
        <w:rPr>
          <w:rFonts w:ascii="Times New Roman" w:hAnsi="Times New Roman"/>
          <w:sz w:val="32"/>
          <w:szCs w:val="32"/>
        </w:rPr>
        <w:t>SO</w:t>
      </w:r>
      <w:r w:rsidRPr="00A8446A">
        <w:rPr>
          <w:rFonts w:ascii="Times New Roman" w:hAnsi="Times New Roman"/>
          <w:sz w:val="32"/>
          <w:szCs w:val="32"/>
          <w:vertAlign w:val="subscript"/>
        </w:rPr>
        <w:t>3</w:t>
      </w:r>
      <w:r w:rsidRPr="00A8446A">
        <w:rPr>
          <w:rFonts w:ascii="Times New Roman" w:hAnsi="Times New Roman"/>
          <w:sz w:val="32"/>
          <w:szCs w:val="32"/>
        </w:rPr>
        <w:t xml:space="preserve"> необходимо взять для приготовления 5 л раствора этой соли с массовой долей 10 % (</w:t>
      </w:r>
      <w:r w:rsidR="008703B1">
        <w:rPr>
          <w:rFonts w:ascii="Times New Roman" w:hAnsi="Times New Roman"/>
          <w:sz w:val="32"/>
          <w:szCs w:val="32"/>
        </w:rPr>
        <w:t>ρ</w:t>
      </w:r>
      <w:r w:rsidR="008703B1" w:rsidRPr="00A8446A">
        <w:rPr>
          <w:rFonts w:ascii="Times New Roman" w:hAnsi="Times New Roman"/>
          <w:sz w:val="32"/>
          <w:szCs w:val="32"/>
        </w:rPr>
        <w:t xml:space="preserve"> </w:t>
      </w:r>
      <w:r w:rsidRPr="00A8446A">
        <w:rPr>
          <w:rFonts w:ascii="Times New Roman" w:hAnsi="Times New Roman"/>
          <w:sz w:val="32"/>
          <w:szCs w:val="32"/>
        </w:rPr>
        <w:t>=1,075 г/см</w:t>
      </w:r>
      <w:r w:rsidRPr="00A8446A">
        <w:rPr>
          <w:rFonts w:ascii="Times New Roman" w:hAnsi="Times New Roman"/>
          <w:sz w:val="32"/>
          <w:szCs w:val="32"/>
          <w:vertAlign w:val="superscript"/>
        </w:rPr>
        <w:t>3</w:t>
      </w:r>
      <w:r w:rsidRPr="00A8446A">
        <w:rPr>
          <w:rFonts w:ascii="Times New Roman" w:hAnsi="Times New Roman"/>
          <w:sz w:val="32"/>
          <w:szCs w:val="32"/>
        </w:rPr>
        <w:t>)?</w:t>
      </w:r>
    </w:p>
    <w:p w14:paraId="5E89265B" w14:textId="77777777"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 xml:space="preserve">12. Сколько граммов раствора </w:t>
      </w:r>
      <w:proofErr w:type="spellStart"/>
      <w:r w:rsidRPr="00A8446A">
        <w:rPr>
          <w:rFonts w:ascii="Times New Roman" w:hAnsi="Times New Roman"/>
          <w:sz w:val="32"/>
          <w:szCs w:val="32"/>
        </w:rPr>
        <w:t>NaCl</w:t>
      </w:r>
      <w:proofErr w:type="spellEnd"/>
      <w:r w:rsidRPr="00A8446A">
        <w:rPr>
          <w:rFonts w:ascii="Times New Roman" w:hAnsi="Times New Roman"/>
          <w:sz w:val="32"/>
          <w:szCs w:val="32"/>
        </w:rPr>
        <w:t xml:space="preserve"> с массовой долей 30 % нужно до</w:t>
      </w:r>
      <w:r w:rsidRPr="00A8446A">
        <w:rPr>
          <w:rFonts w:ascii="Times New Roman" w:hAnsi="Times New Roman"/>
          <w:sz w:val="32"/>
          <w:szCs w:val="32"/>
        </w:rPr>
        <w:softHyphen/>
        <w:t>бавить к 300 г воды, чтобы получить раствор соли с массовой долей 10 %?</w:t>
      </w:r>
    </w:p>
    <w:p w14:paraId="4E9147FA" w14:textId="44E9C902"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 xml:space="preserve">13. Определите массовую долю  раствора, полученного смешением 300 г раствора с </w:t>
      </w:r>
      <w:r w:rsidR="00567A3A">
        <w:rPr>
          <w:rFonts w:ascii="Times New Roman" w:hAnsi="Times New Roman"/>
          <w:sz w:val="32"/>
          <w:szCs w:val="32"/>
          <w:lang w:val="en-US"/>
        </w:rPr>
        <w:t>w</w:t>
      </w:r>
      <w:r w:rsidRPr="00A8446A">
        <w:rPr>
          <w:rFonts w:ascii="Times New Roman" w:hAnsi="Times New Roman"/>
          <w:sz w:val="32"/>
          <w:szCs w:val="32"/>
        </w:rPr>
        <w:t xml:space="preserve">=25 % и 400 г раствора с </w:t>
      </w:r>
      <w:r w:rsidR="00567A3A">
        <w:rPr>
          <w:rFonts w:ascii="Times New Roman" w:hAnsi="Times New Roman"/>
          <w:sz w:val="32"/>
          <w:szCs w:val="32"/>
          <w:lang w:val="en-US"/>
        </w:rPr>
        <w:t>w</w:t>
      </w:r>
      <w:r w:rsidRPr="00A8446A">
        <w:rPr>
          <w:rFonts w:ascii="Times New Roman" w:hAnsi="Times New Roman"/>
          <w:sz w:val="32"/>
          <w:szCs w:val="32"/>
        </w:rPr>
        <w:t>=40 %.</w:t>
      </w:r>
    </w:p>
    <w:p w14:paraId="36831045" w14:textId="39AA875A"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14. Какой объем воды следует прибавить к 100 мл раствора H</w:t>
      </w:r>
      <w:r w:rsidRPr="00A8446A">
        <w:rPr>
          <w:rFonts w:ascii="Times New Roman" w:hAnsi="Times New Roman"/>
          <w:sz w:val="32"/>
          <w:szCs w:val="32"/>
          <w:vertAlign w:val="subscript"/>
        </w:rPr>
        <w:t>2</w:t>
      </w:r>
      <w:r w:rsidRPr="00A8446A">
        <w:rPr>
          <w:rFonts w:ascii="Times New Roman" w:hAnsi="Times New Roman"/>
          <w:sz w:val="32"/>
          <w:szCs w:val="32"/>
        </w:rPr>
        <w:t>SO</w:t>
      </w:r>
      <w:r w:rsidRPr="00A8446A">
        <w:rPr>
          <w:rFonts w:ascii="Times New Roman" w:hAnsi="Times New Roman"/>
          <w:sz w:val="32"/>
          <w:szCs w:val="32"/>
          <w:vertAlign w:val="subscript"/>
        </w:rPr>
        <w:t>4</w:t>
      </w:r>
      <w:r w:rsidRPr="00A8446A">
        <w:rPr>
          <w:rFonts w:ascii="Times New Roman" w:hAnsi="Times New Roman"/>
          <w:sz w:val="32"/>
          <w:szCs w:val="32"/>
        </w:rPr>
        <w:t xml:space="preserve"> с массовой долей 20 % (</w:t>
      </w:r>
      <w:r w:rsidR="00567A3A">
        <w:rPr>
          <w:rFonts w:ascii="Times New Roman" w:hAnsi="Times New Roman"/>
          <w:sz w:val="32"/>
          <w:szCs w:val="32"/>
        </w:rPr>
        <w:t>ρ</w:t>
      </w:r>
      <w:r w:rsidR="00567A3A" w:rsidRPr="00A8446A">
        <w:rPr>
          <w:rFonts w:ascii="Times New Roman" w:hAnsi="Times New Roman"/>
          <w:sz w:val="32"/>
          <w:szCs w:val="32"/>
        </w:rPr>
        <w:t xml:space="preserve"> </w:t>
      </w:r>
      <w:r w:rsidRPr="00A8446A">
        <w:rPr>
          <w:rFonts w:ascii="Times New Roman" w:hAnsi="Times New Roman"/>
          <w:sz w:val="32"/>
          <w:szCs w:val="32"/>
        </w:rPr>
        <w:t>=1,14 г/см</w:t>
      </w:r>
      <w:r w:rsidRPr="00A8446A">
        <w:rPr>
          <w:rFonts w:ascii="Times New Roman" w:hAnsi="Times New Roman"/>
          <w:sz w:val="32"/>
          <w:szCs w:val="32"/>
          <w:vertAlign w:val="superscript"/>
        </w:rPr>
        <w:t>3</w:t>
      </w:r>
      <w:r w:rsidRPr="00A8446A">
        <w:rPr>
          <w:rFonts w:ascii="Times New Roman" w:hAnsi="Times New Roman"/>
          <w:sz w:val="32"/>
          <w:szCs w:val="32"/>
        </w:rPr>
        <w:t>), чтобы получить раствор с массовой долей 5 %?</w:t>
      </w:r>
    </w:p>
    <w:p w14:paraId="5D1407B9" w14:textId="227CECD6"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15. К 500 мл раствора HNO</w:t>
      </w:r>
      <w:r w:rsidRPr="00A8446A">
        <w:rPr>
          <w:rFonts w:ascii="Times New Roman" w:hAnsi="Times New Roman"/>
          <w:sz w:val="32"/>
          <w:szCs w:val="32"/>
          <w:vertAlign w:val="subscript"/>
        </w:rPr>
        <w:t>3</w:t>
      </w:r>
      <w:r w:rsidRPr="00A8446A">
        <w:rPr>
          <w:rFonts w:ascii="Times New Roman" w:hAnsi="Times New Roman"/>
          <w:sz w:val="32"/>
          <w:szCs w:val="32"/>
        </w:rPr>
        <w:t xml:space="preserve"> с массовой долей 32 % (</w:t>
      </w:r>
      <w:r w:rsidR="00567A3A">
        <w:rPr>
          <w:rFonts w:ascii="Times New Roman" w:hAnsi="Times New Roman"/>
          <w:sz w:val="32"/>
          <w:szCs w:val="32"/>
        </w:rPr>
        <w:t>ρ</w:t>
      </w:r>
      <w:r w:rsidR="00567A3A" w:rsidRPr="00A8446A">
        <w:rPr>
          <w:rFonts w:ascii="Times New Roman" w:hAnsi="Times New Roman"/>
          <w:sz w:val="32"/>
          <w:szCs w:val="32"/>
        </w:rPr>
        <w:t xml:space="preserve"> </w:t>
      </w:r>
      <w:r w:rsidRPr="00A8446A">
        <w:rPr>
          <w:rFonts w:ascii="Times New Roman" w:hAnsi="Times New Roman"/>
          <w:sz w:val="32"/>
          <w:szCs w:val="32"/>
        </w:rPr>
        <w:t>=1,2 г/см</w:t>
      </w:r>
      <w:r w:rsidRPr="00A8446A">
        <w:rPr>
          <w:rFonts w:ascii="Times New Roman" w:hAnsi="Times New Roman"/>
          <w:sz w:val="32"/>
          <w:szCs w:val="32"/>
          <w:vertAlign w:val="superscript"/>
        </w:rPr>
        <w:t>3</w:t>
      </w:r>
      <w:r w:rsidRPr="00A8446A">
        <w:rPr>
          <w:rFonts w:ascii="Times New Roman" w:hAnsi="Times New Roman"/>
          <w:sz w:val="32"/>
          <w:szCs w:val="32"/>
        </w:rPr>
        <w:t>) прибавили 1 л воды. Чему равна массовая доля полученного раствора?</w:t>
      </w:r>
    </w:p>
    <w:p w14:paraId="64792A2F" w14:textId="77777777"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16. Сколько миллилитров 0,5 М раствора H</w:t>
      </w:r>
      <w:r w:rsidRPr="00A8446A">
        <w:rPr>
          <w:rFonts w:ascii="Times New Roman" w:hAnsi="Times New Roman"/>
          <w:sz w:val="32"/>
          <w:szCs w:val="32"/>
          <w:vertAlign w:val="subscript"/>
        </w:rPr>
        <w:t>2</w:t>
      </w:r>
      <w:r w:rsidRPr="00A8446A">
        <w:rPr>
          <w:rFonts w:ascii="Times New Roman" w:hAnsi="Times New Roman"/>
          <w:sz w:val="32"/>
          <w:szCs w:val="32"/>
        </w:rPr>
        <w:t>SO</w:t>
      </w:r>
      <w:r w:rsidRPr="00A8446A">
        <w:rPr>
          <w:rFonts w:ascii="Times New Roman" w:hAnsi="Times New Roman"/>
          <w:sz w:val="32"/>
          <w:szCs w:val="32"/>
          <w:vertAlign w:val="subscript"/>
        </w:rPr>
        <w:t>4</w:t>
      </w:r>
      <w:r w:rsidRPr="00A8446A">
        <w:rPr>
          <w:rFonts w:ascii="Times New Roman" w:hAnsi="Times New Roman"/>
          <w:sz w:val="32"/>
          <w:szCs w:val="32"/>
        </w:rPr>
        <w:t xml:space="preserve"> можно приготовить из 15 миллилитров 2,5 М раствора?</w:t>
      </w:r>
    </w:p>
    <w:p w14:paraId="17542F15" w14:textId="311C9EB6" w:rsidR="00A8446A" w:rsidRPr="00A8446A" w:rsidRDefault="00A8446A" w:rsidP="00454479">
      <w:pPr>
        <w:pStyle w:val="af6"/>
        <w:tabs>
          <w:tab w:val="left" w:pos="0"/>
        </w:tabs>
        <w:spacing w:after="0"/>
        <w:ind w:left="0" w:firstLine="709"/>
        <w:jc w:val="both"/>
        <w:rPr>
          <w:rFonts w:ascii="Times New Roman" w:hAnsi="Times New Roman"/>
          <w:sz w:val="32"/>
          <w:szCs w:val="32"/>
        </w:rPr>
      </w:pPr>
      <w:r w:rsidRPr="00A8446A">
        <w:rPr>
          <w:rFonts w:ascii="Times New Roman" w:hAnsi="Times New Roman"/>
          <w:sz w:val="32"/>
          <w:szCs w:val="32"/>
        </w:rPr>
        <w:t xml:space="preserve">17. Какой объем 6 М раствора </w:t>
      </w:r>
      <w:proofErr w:type="spellStart"/>
      <w:r w:rsidRPr="00A8446A">
        <w:rPr>
          <w:rFonts w:ascii="Times New Roman" w:hAnsi="Times New Roman"/>
          <w:sz w:val="32"/>
          <w:szCs w:val="32"/>
        </w:rPr>
        <w:t>HCl</w:t>
      </w:r>
      <w:proofErr w:type="spellEnd"/>
      <w:r w:rsidRPr="00A8446A">
        <w:rPr>
          <w:rFonts w:ascii="Times New Roman" w:hAnsi="Times New Roman"/>
          <w:sz w:val="32"/>
          <w:szCs w:val="32"/>
        </w:rPr>
        <w:t xml:space="preserve"> нужно взять для приготовления 25 миллилитров 2,5 М раствора </w:t>
      </w:r>
      <w:proofErr w:type="spellStart"/>
      <w:r w:rsidRPr="00A8446A">
        <w:rPr>
          <w:rFonts w:ascii="Times New Roman" w:hAnsi="Times New Roman"/>
          <w:sz w:val="32"/>
          <w:szCs w:val="32"/>
        </w:rPr>
        <w:t>HCl</w:t>
      </w:r>
      <w:proofErr w:type="spellEnd"/>
      <w:r w:rsidRPr="00A8446A">
        <w:rPr>
          <w:rFonts w:ascii="Times New Roman" w:hAnsi="Times New Roman"/>
          <w:sz w:val="32"/>
          <w:szCs w:val="32"/>
        </w:rPr>
        <w:t>?</w:t>
      </w:r>
    </w:p>
    <w:p w14:paraId="3FEDEAF7" w14:textId="71A824ED" w:rsidR="00FD0918" w:rsidRPr="00FD0918" w:rsidRDefault="00FD0918" w:rsidP="00454479">
      <w:pPr>
        <w:tabs>
          <w:tab w:val="left" w:pos="0"/>
        </w:tabs>
        <w:spacing w:line="240" w:lineRule="auto"/>
        <w:ind w:firstLine="709"/>
        <w:jc w:val="both"/>
        <w:rPr>
          <w:rFonts w:eastAsia="Times New Roman"/>
          <w:sz w:val="32"/>
          <w:szCs w:val="32"/>
          <w:lang w:eastAsia="ru-RU"/>
        </w:rPr>
      </w:pPr>
      <w:r>
        <w:rPr>
          <w:rFonts w:eastAsia="Times New Roman"/>
          <w:color w:val="000000"/>
          <w:sz w:val="32"/>
          <w:szCs w:val="32"/>
          <w:lang w:eastAsia="ru-RU"/>
        </w:rPr>
        <w:t>26</w:t>
      </w:r>
      <w:r w:rsidRPr="00FD0918">
        <w:rPr>
          <w:rFonts w:eastAsia="Times New Roman"/>
          <w:color w:val="000000"/>
          <w:sz w:val="32"/>
          <w:szCs w:val="32"/>
          <w:lang w:eastAsia="ru-RU"/>
        </w:rPr>
        <w:t>.</w:t>
      </w:r>
      <w:r w:rsidRPr="00FD0918">
        <w:rPr>
          <w:rFonts w:eastAsia="Times New Roman"/>
          <w:sz w:val="32"/>
          <w:szCs w:val="32"/>
          <w:lang w:eastAsia="ru-RU"/>
        </w:rPr>
        <w:t xml:space="preserve"> Напишите в ионной форме уравнения следующих реакций и укажите в каждом случае причину, вызывающую смещение равновесия: </w:t>
      </w:r>
    </w:p>
    <w:p w14:paraId="255BDFF2" w14:textId="2B79D61C" w:rsidR="00FD0918" w:rsidRPr="00FD0918" w:rsidRDefault="00FD0918" w:rsidP="00454479">
      <w:pPr>
        <w:tabs>
          <w:tab w:val="left" w:pos="0"/>
        </w:tabs>
        <w:spacing w:line="240" w:lineRule="auto"/>
        <w:ind w:firstLine="709"/>
        <w:jc w:val="both"/>
        <w:rPr>
          <w:rFonts w:eastAsia="Times New Roman"/>
          <w:sz w:val="32"/>
          <w:szCs w:val="32"/>
          <w:lang w:eastAsia="ru-RU"/>
        </w:rPr>
      </w:pPr>
      <w:r w:rsidRPr="00FD0918">
        <w:rPr>
          <w:rFonts w:eastAsia="Times New Roman"/>
          <w:sz w:val="32"/>
          <w:szCs w:val="32"/>
          <w:lang w:eastAsia="ru-RU"/>
        </w:rPr>
        <w:t>СаСО</w:t>
      </w:r>
      <w:r w:rsidRPr="00FD0918">
        <w:rPr>
          <w:rFonts w:eastAsia="Times New Roman"/>
          <w:sz w:val="32"/>
          <w:szCs w:val="32"/>
          <w:vertAlign w:val="subscript"/>
          <w:lang w:eastAsia="ru-RU"/>
        </w:rPr>
        <w:t>3</w:t>
      </w:r>
      <w:r w:rsidRPr="00FD0918">
        <w:rPr>
          <w:rFonts w:eastAsia="Times New Roman"/>
          <w:sz w:val="32"/>
          <w:szCs w:val="32"/>
          <w:lang w:eastAsia="ru-RU"/>
        </w:rPr>
        <w:t xml:space="preserve"> + НС</w:t>
      </w:r>
      <w:proofErr w:type="gramStart"/>
      <w:r w:rsidRPr="00FD0918">
        <w:rPr>
          <w:rFonts w:eastAsia="Times New Roman"/>
          <w:sz w:val="32"/>
          <w:szCs w:val="32"/>
          <w:lang w:eastAsia="ru-RU"/>
        </w:rPr>
        <w:t xml:space="preserve">1;   </w:t>
      </w:r>
      <w:proofErr w:type="spellStart"/>
      <w:proofErr w:type="gramEnd"/>
      <w:r w:rsidRPr="00FD0918">
        <w:rPr>
          <w:rFonts w:eastAsia="Times New Roman"/>
          <w:sz w:val="32"/>
          <w:szCs w:val="32"/>
          <w:lang w:eastAsia="ru-RU"/>
        </w:rPr>
        <w:t>Са</w:t>
      </w:r>
      <w:proofErr w:type="spellEnd"/>
      <w:r w:rsidRPr="00FD0918">
        <w:rPr>
          <w:rFonts w:eastAsia="Times New Roman"/>
          <w:sz w:val="32"/>
          <w:szCs w:val="32"/>
          <w:lang w:eastAsia="ru-RU"/>
        </w:rPr>
        <w:t>(ОН)</w:t>
      </w:r>
      <w:r w:rsidRPr="00FD0918">
        <w:rPr>
          <w:rFonts w:eastAsia="Times New Roman"/>
          <w:sz w:val="32"/>
          <w:szCs w:val="32"/>
          <w:vertAlign w:val="subscript"/>
          <w:lang w:eastAsia="ru-RU"/>
        </w:rPr>
        <w:t>2</w:t>
      </w:r>
      <w:r w:rsidRPr="00FD0918">
        <w:rPr>
          <w:rFonts w:eastAsia="Times New Roman"/>
          <w:sz w:val="32"/>
          <w:szCs w:val="32"/>
          <w:lang w:eastAsia="ru-RU"/>
        </w:rPr>
        <w:t xml:space="preserve"> + СО</w:t>
      </w:r>
      <w:r w:rsidRPr="00FD0918">
        <w:rPr>
          <w:rFonts w:eastAsia="Times New Roman"/>
          <w:sz w:val="32"/>
          <w:szCs w:val="32"/>
          <w:vertAlign w:val="subscript"/>
          <w:lang w:eastAsia="ru-RU"/>
        </w:rPr>
        <w:t>2</w:t>
      </w:r>
      <w:r w:rsidRPr="00FD0918">
        <w:rPr>
          <w:rFonts w:eastAsia="Times New Roman"/>
          <w:sz w:val="32"/>
          <w:szCs w:val="32"/>
          <w:lang w:eastAsia="ru-RU"/>
        </w:rPr>
        <w:t xml:space="preserve">;   </w:t>
      </w:r>
      <w:proofErr w:type="spellStart"/>
      <w:r w:rsidRPr="00FD0918">
        <w:rPr>
          <w:rFonts w:eastAsia="Times New Roman"/>
          <w:sz w:val="32"/>
          <w:szCs w:val="32"/>
          <w:lang w:eastAsia="ru-RU"/>
        </w:rPr>
        <w:t>NаОН</w:t>
      </w:r>
      <w:proofErr w:type="spellEnd"/>
      <w:r w:rsidRPr="00FD0918">
        <w:rPr>
          <w:rFonts w:eastAsia="Times New Roman"/>
          <w:sz w:val="32"/>
          <w:szCs w:val="32"/>
          <w:lang w:eastAsia="ru-RU"/>
        </w:rPr>
        <w:t xml:space="preserve"> + Н</w:t>
      </w:r>
      <w:r w:rsidRPr="00FD0918">
        <w:rPr>
          <w:rFonts w:eastAsia="Times New Roman"/>
          <w:sz w:val="32"/>
          <w:szCs w:val="32"/>
          <w:vertAlign w:val="subscript"/>
          <w:lang w:eastAsia="ru-RU"/>
        </w:rPr>
        <w:t>2</w:t>
      </w:r>
      <w:r w:rsidRPr="00FD0918">
        <w:rPr>
          <w:rFonts w:eastAsia="Times New Roman"/>
          <w:sz w:val="32"/>
          <w:szCs w:val="32"/>
          <w:lang w:val="en-US" w:eastAsia="ru-RU"/>
        </w:rPr>
        <w:t>S</w:t>
      </w:r>
      <w:r w:rsidRPr="00FD0918">
        <w:rPr>
          <w:rFonts w:eastAsia="Times New Roman"/>
          <w:sz w:val="32"/>
          <w:szCs w:val="32"/>
          <w:lang w:eastAsia="ru-RU"/>
        </w:rPr>
        <w:t>.</w:t>
      </w:r>
    </w:p>
    <w:p w14:paraId="50AB1510" w14:textId="77777777" w:rsidR="00FD0918" w:rsidRPr="00FD0918" w:rsidRDefault="00FD0918" w:rsidP="00454479">
      <w:pPr>
        <w:tabs>
          <w:tab w:val="left" w:pos="0"/>
        </w:tabs>
        <w:spacing w:line="240" w:lineRule="auto"/>
        <w:ind w:firstLine="709"/>
        <w:jc w:val="both"/>
        <w:rPr>
          <w:rFonts w:eastAsia="Times New Roman"/>
          <w:sz w:val="32"/>
          <w:szCs w:val="32"/>
          <w:lang w:eastAsia="ru-RU"/>
        </w:rPr>
      </w:pPr>
      <w:r w:rsidRPr="00FD0918">
        <w:rPr>
          <w:rFonts w:eastAsia="Times New Roman"/>
          <w:sz w:val="32"/>
          <w:szCs w:val="32"/>
          <w:lang w:eastAsia="ru-RU"/>
        </w:rPr>
        <w:t>Какие из веществ (КНСО</w:t>
      </w:r>
      <w:r w:rsidRPr="00FD0918">
        <w:rPr>
          <w:rFonts w:eastAsia="Times New Roman"/>
          <w:sz w:val="32"/>
          <w:szCs w:val="32"/>
          <w:vertAlign w:val="subscript"/>
          <w:lang w:eastAsia="ru-RU"/>
        </w:rPr>
        <w:t>3</w:t>
      </w:r>
      <w:r w:rsidRPr="00FD0918">
        <w:rPr>
          <w:rFonts w:eastAsia="Times New Roman"/>
          <w:sz w:val="32"/>
          <w:szCs w:val="32"/>
          <w:lang w:eastAsia="ru-RU"/>
        </w:rPr>
        <w:t>, НNО</w:t>
      </w:r>
      <w:r w:rsidRPr="00FD0918">
        <w:rPr>
          <w:rFonts w:eastAsia="Times New Roman"/>
          <w:sz w:val="32"/>
          <w:szCs w:val="32"/>
          <w:vertAlign w:val="subscript"/>
          <w:lang w:eastAsia="ru-RU"/>
        </w:rPr>
        <w:t>3</w:t>
      </w:r>
      <w:r w:rsidRPr="00FD0918">
        <w:rPr>
          <w:rFonts w:eastAsia="Times New Roman"/>
          <w:sz w:val="32"/>
          <w:szCs w:val="32"/>
          <w:lang w:eastAsia="ru-RU"/>
        </w:rPr>
        <w:t>, N</w:t>
      </w:r>
      <w:r w:rsidRPr="00FD0918">
        <w:rPr>
          <w:rFonts w:eastAsia="Times New Roman"/>
          <w:sz w:val="32"/>
          <w:szCs w:val="32"/>
          <w:lang w:val="en-US" w:eastAsia="ru-RU"/>
        </w:rPr>
        <w:t>a</w:t>
      </w:r>
      <w:r w:rsidRPr="00FD0918">
        <w:rPr>
          <w:rFonts w:eastAsia="Times New Roman"/>
          <w:sz w:val="32"/>
          <w:szCs w:val="32"/>
          <w:vertAlign w:val="subscript"/>
          <w:lang w:eastAsia="ru-RU"/>
        </w:rPr>
        <w:t>2</w:t>
      </w:r>
      <w:r w:rsidRPr="00FD0918">
        <w:rPr>
          <w:rFonts w:eastAsia="Times New Roman"/>
          <w:sz w:val="32"/>
          <w:szCs w:val="32"/>
          <w:lang w:eastAsia="ru-RU"/>
        </w:rPr>
        <w:t>S, СuСl</w:t>
      </w:r>
      <w:r w:rsidRPr="00FD0918">
        <w:rPr>
          <w:rFonts w:eastAsia="Times New Roman"/>
          <w:sz w:val="32"/>
          <w:szCs w:val="32"/>
          <w:vertAlign w:val="subscript"/>
          <w:lang w:eastAsia="ru-RU"/>
        </w:rPr>
        <w:t>2</w:t>
      </w:r>
      <w:r w:rsidRPr="00FD0918">
        <w:rPr>
          <w:rFonts w:eastAsia="Times New Roman"/>
          <w:sz w:val="32"/>
          <w:szCs w:val="32"/>
          <w:lang w:eastAsia="ru-RU"/>
        </w:rPr>
        <w:t>) взаимодействуют с раствором серной кислоты? Запишите молекулярные и ионные уравнения этих реакций.</w:t>
      </w:r>
    </w:p>
    <w:p w14:paraId="4E53F1F6" w14:textId="7ADE13B7" w:rsidR="00FD0918" w:rsidRPr="00FD0918" w:rsidRDefault="00FD0918" w:rsidP="00454479">
      <w:pPr>
        <w:tabs>
          <w:tab w:val="left" w:pos="0"/>
        </w:tabs>
        <w:spacing w:line="240" w:lineRule="auto"/>
        <w:ind w:firstLine="709"/>
        <w:jc w:val="both"/>
        <w:rPr>
          <w:rFonts w:eastAsia="Times New Roman"/>
          <w:sz w:val="32"/>
          <w:szCs w:val="32"/>
          <w:lang w:eastAsia="ru-RU"/>
        </w:rPr>
      </w:pPr>
      <w:r w:rsidRPr="00FD0918">
        <w:rPr>
          <w:rFonts w:eastAsia="Times New Roman"/>
          <w:sz w:val="32"/>
          <w:szCs w:val="32"/>
          <w:lang w:eastAsia="ru-RU"/>
        </w:rPr>
        <w:t>2</w:t>
      </w:r>
      <w:r w:rsidR="0090197F">
        <w:rPr>
          <w:rFonts w:eastAsia="Times New Roman"/>
          <w:sz w:val="32"/>
          <w:szCs w:val="32"/>
          <w:lang w:eastAsia="ru-RU"/>
        </w:rPr>
        <w:t>7</w:t>
      </w:r>
      <w:r w:rsidRPr="00FD0918">
        <w:rPr>
          <w:rFonts w:eastAsia="Times New Roman"/>
          <w:sz w:val="32"/>
          <w:szCs w:val="32"/>
          <w:lang w:eastAsia="ru-RU"/>
        </w:rPr>
        <w:t xml:space="preserve">. Составьте молекулярные и ионные уравнения следующих реакций и укажите в каждом отдельном случае причину, вызывающую смещение равновесия: а) </w:t>
      </w:r>
      <w:proofErr w:type="spellStart"/>
      <w:r w:rsidRPr="00FD0918">
        <w:rPr>
          <w:rFonts w:eastAsia="Times New Roman"/>
          <w:sz w:val="32"/>
          <w:szCs w:val="32"/>
          <w:lang w:eastAsia="ru-RU"/>
        </w:rPr>
        <w:t>Рb</w:t>
      </w:r>
      <w:proofErr w:type="spellEnd"/>
      <w:r w:rsidRPr="00FD0918">
        <w:rPr>
          <w:rFonts w:eastAsia="Times New Roman"/>
          <w:sz w:val="32"/>
          <w:szCs w:val="32"/>
          <w:lang w:eastAsia="ru-RU"/>
        </w:rPr>
        <w:t>(</w:t>
      </w:r>
      <w:r w:rsidRPr="00FD0918">
        <w:rPr>
          <w:rFonts w:eastAsia="Times New Roman"/>
          <w:sz w:val="32"/>
          <w:szCs w:val="32"/>
          <w:lang w:val="en-US" w:eastAsia="ru-RU"/>
        </w:rPr>
        <w:t>N</w:t>
      </w:r>
      <w:r w:rsidRPr="00FD0918">
        <w:rPr>
          <w:rFonts w:eastAsia="Times New Roman"/>
          <w:sz w:val="32"/>
          <w:szCs w:val="32"/>
          <w:lang w:eastAsia="ru-RU"/>
        </w:rPr>
        <w:t>О</w:t>
      </w:r>
      <w:r w:rsidRPr="00FD0918">
        <w:rPr>
          <w:rFonts w:eastAsia="Times New Roman"/>
          <w:sz w:val="32"/>
          <w:szCs w:val="32"/>
          <w:vertAlign w:val="subscript"/>
          <w:lang w:eastAsia="ru-RU"/>
        </w:rPr>
        <w:t>3</w:t>
      </w:r>
      <w:r w:rsidRPr="00FD0918">
        <w:rPr>
          <w:rFonts w:eastAsia="Times New Roman"/>
          <w:sz w:val="32"/>
          <w:szCs w:val="32"/>
          <w:lang w:eastAsia="ru-RU"/>
        </w:rPr>
        <w:t>)</w:t>
      </w:r>
      <w:r w:rsidRPr="00FD0918">
        <w:rPr>
          <w:rFonts w:eastAsia="Times New Roman"/>
          <w:sz w:val="32"/>
          <w:szCs w:val="32"/>
          <w:vertAlign w:val="subscript"/>
          <w:lang w:eastAsia="ru-RU"/>
        </w:rPr>
        <w:t>2</w:t>
      </w:r>
      <w:r w:rsidRPr="00FD0918">
        <w:rPr>
          <w:rFonts w:eastAsia="Times New Roman"/>
          <w:sz w:val="32"/>
          <w:szCs w:val="32"/>
          <w:lang w:eastAsia="ru-RU"/>
        </w:rPr>
        <w:t xml:space="preserve"> + КI; б) </w:t>
      </w:r>
      <w:proofErr w:type="spellStart"/>
      <w:r w:rsidRPr="00FD0918">
        <w:rPr>
          <w:rFonts w:eastAsia="Times New Roman"/>
          <w:sz w:val="32"/>
          <w:szCs w:val="32"/>
          <w:lang w:eastAsia="ru-RU"/>
        </w:rPr>
        <w:t>Fе</w:t>
      </w:r>
      <w:proofErr w:type="spellEnd"/>
      <w:r w:rsidRPr="00FD0918">
        <w:rPr>
          <w:rFonts w:eastAsia="Times New Roman"/>
          <w:sz w:val="32"/>
          <w:szCs w:val="32"/>
          <w:lang w:eastAsia="ru-RU"/>
        </w:rPr>
        <w:t>(ОН)</w:t>
      </w:r>
      <w:r w:rsidRPr="00FD0918">
        <w:rPr>
          <w:rFonts w:eastAsia="Times New Roman"/>
          <w:sz w:val="32"/>
          <w:szCs w:val="32"/>
          <w:vertAlign w:val="subscript"/>
          <w:lang w:eastAsia="ru-RU"/>
        </w:rPr>
        <w:t>3</w:t>
      </w:r>
      <w:r w:rsidRPr="00FD0918">
        <w:rPr>
          <w:rFonts w:eastAsia="Times New Roman"/>
          <w:sz w:val="32"/>
          <w:szCs w:val="32"/>
          <w:lang w:eastAsia="ru-RU"/>
        </w:rPr>
        <w:t xml:space="preserve"> + НN</w:t>
      </w:r>
      <w:r w:rsidRPr="00FD0918">
        <w:rPr>
          <w:rFonts w:eastAsia="Times New Roman"/>
          <w:sz w:val="32"/>
          <w:szCs w:val="32"/>
          <w:lang w:val="en-US" w:eastAsia="ru-RU"/>
        </w:rPr>
        <w:t>O</w:t>
      </w:r>
      <w:r w:rsidRPr="00FD0918">
        <w:rPr>
          <w:rFonts w:eastAsia="Times New Roman"/>
          <w:sz w:val="32"/>
          <w:szCs w:val="32"/>
          <w:vertAlign w:val="subscript"/>
          <w:lang w:eastAsia="ru-RU"/>
        </w:rPr>
        <w:t>3</w:t>
      </w:r>
      <w:r w:rsidRPr="00FD0918">
        <w:rPr>
          <w:rFonts w:eastAsia="Times New Roman"/>
          <w:sz w:val="32"/>
          <w:szCs w:val="32"/>
          <w:lang w:eastAsia="ru-RU"/>
        </w:rPr>
        <w:t>; в) МgSO</w:t>
      </w:r>
      <w:r w:rsidRPr="00FD0918">
        <w:rPr>
          <w:rFonts w:eastAsia="Times New Roman"/>
          <w:sz w:val="32"/>
          <w:szCs w:val="32"/>
          <w:vertAlign w:val="subscript"/>
          <w:lang w:eastAsia="ru-RU"/>
        </w:rPr>
        <w:t>4</w:t>
      </w:r>
      <w:r w:rsidRPr="00FD0918">
        <w:rPr>
          <w:rFonts w:eastAsia="Times New Roman"/>
          <w:sz w:val="32"/>
          <w:szCs w:val="32"/>
          <w:lang w:eastAsia="ru-RU"/>
        </w:rPr>
        <w:t xml:space="preserve"> + ВаСl</w:t>
      </w:r>
      <w:r w:rsidRPr="00FD0918">
        <w:rPr>
          <w:rFonts w:eastAsia="Times New Roman"/>
          <w:sz w:val="32"/>
          <w:szCs w:val="32"/>
          <w:vertAlign w:val="subscript"/>
          <w:lang w:eastAsia="ru-RU"/>
        </w:rPr>
        <w:t>2</w:t>
      </w:r>
      <w:r w:rsidRPr="00FD0918">
        <w:rPr>
          <w:rFonts w:eastAsia="Times New Roman"/>
          <w:sz w:val="32"/>
          <w:szCs w:val="32"/>
          <w:lang w:eastAsia="ru-RU"/>
        </w:rPr>
        <w:t>.</w:t>
      </w:r>
    </w:p>
    <w:p w14:paraId="05763A78" w14:textId="125AB84D" w:rsidR="00FD0918" w:rsidRPr="00FD0918" w:rsidRDefault="0090197F" w:rsidP="00454479">
      <w:pPr>
        <w:tabs>
          <w:tab w:val="left" w:pos="0"/>
        </w:tabs>
        <w:spacing w:line="240" w:lineRule="auto"/>
        <w:ind w:firstLine="709"/>
        <w:jc w:val="both"/>
        <w:rPr>
          <w:rFonts w:eastAsia="Times New Roman"/>
          <w:sz w:val="32"/>
          <w:szCs w:val="32"/>
          <w:lang w:eastAsia="ru-RU"/>
        </w:rPr>
      </w:pPr>
      <w:r>
        <w:rPr>
          <w:rFonts w:eastAsia="Times New Roman"/>
          <w:sz w:val="32"/>
          <w:szCs w:val="32"/>
          <w:lang w:eastAsia="ru-RU"/>
        </w:rPr>
        <w:lastRenderedPageBreak/>
        <w:t>28</w:t>
      </w:r>
      <w:r w:rsidR="00FD0918" w:rsidRPr="00FD0918">
        <w:rPr>
          <w:rFonts w:eastAsia="Times New Roman"/>
          <w:sz w:val="32"/>
          <w:szCs w:val="32"/>
          <w:lang w:eastAsia="ru-RU"/>
        </w:rPr>
        <w:t xml:space="preserve">. Напишите в молекулярной и ионной форме уравнения реакций нейтрализации: </w:t>
      </w:r>
    </w:p>
    <w:p w14:paraId="23ADC7BD" w14:textId="5E8F88CC" w:rsidR="00FD0918" w:rsidRPr="00FD0918" w:rsidRDefault="00FD0918" w:rsidP="00454479">
      <w:pPr>
        <w:tabs>
          <w:tab w:val="left" w:pos="0"/>
        </w:tabs>
        <w:spacing w:line="240" w:lineRule="auto"/>
        <w:ind w:firstLine="709"/>
        <w:jc w:val="both"/>
        <w:rPr>
          <w:rFonts w:eastAsia="Times New Roman"/>
          <w:sz w:val="32"/>
          <w:szCs w:val="32"/>
          <w:lang w:eastAsia="ru-RU"/>
        </w:rPr>
      </w:pPr>
      <w:r w:rsidRPr="00FD0918">
        <w:rPr>
          <w:rFonts w:eastAsia="Times New Roman"/>
          <w:sz w:val="32"/>
          <w:szCs w:val="32"/>
          <w:lang w:eastAsia="ru-RU"/>
        </w:rPr>
        <w:t>а) Н</w:t>
      </w:r>
      <w:r w:rsidRPr="00FD0918">
        <w:rPr>
          <w:rFonts w:eastAsia="Times New Roman"/>
          <w:sz w:val="32"/>
          <w:szCs w:val="32"/>
          <w:vertAlign w:val="subscript"/>
          <w:lang w:eastAsia="ru-RU"/>
        </w:rPr>
        <w:t>2</w:t>
      </w:r>
      <w:r w:rsidRPr="00FD0918">
        <w:rPr>
          <w:rFonts w:eastAsia="Times New Roman"/>
          <w:sz w:val="32"/>
          <w:szCs w:val="32"/>
          <w:lang w:eastAsia="ru-RU"/>
        </w:rPr>
        <w:t>SO</w:t>
      </w:r>
      <w:r w:rsidRPr="00FD0918">
        <w:rPr>
          <w:rFonts w:eastAsia="Times New Roman"/>
          <w:sz w:val="32"/>
          <w:szCs w:val="32"/>
          <w:vertAlign w:val="subscript"/>
          <w:lang w:eastAsia="ru-RU"/>
        </w:rPr>
        <w:t>4</w:t>
      </w:r>
      <w:r w:rsidRPr="00FD0918">
        <w:rPr>
          <w:rFonts w:eastAsia="Times New Roman"/>
          <w:sz w:val="32"/>
          <w:szCs w:val="32"/>
          <w:lang w:eastAsia="ru-RU"/>
        </w:rPr>
        <w:t xml:space="preserve"> + </w:t>
      </w:r>
      <w:proofErr w:type="spellStart"/>
      <w:r w:rsidRPr="00FD0918">
        <w:rPr>
          <w:rFonts w:eastAsia="Times New Roman"/>
          <w:sz w:val="32"/>
          <w:szCs w:val="32"/>
          <w:lang w:eastAsia="ru-RU"/>
        </w:rPr>
        <w:t>N</w:t>
      </w:r>
      <w:proofErr w:type="gramStart"/>
      <w:r w:rsidRPr="00FD0918">
        <w:rPr>
          <w:rFonts w:eastAsia="Times New Roman"/>
          <w:sz w:val="32"/>
          <w:szCs w:val="32"/>
          <w:lang w:eastAsia="ru-RU"/>
        </w:rPr>
        <w:t>аОН</w:t>
      </w:r>
      <w:proofErr w:type="spellEnd"/>
      <w:r w:rsidRPr="00FD0918">
        <w:rPr>
          <w:rFonts w:eastAsia="Times New Roman"/>
          <w:sz w:val="32"/>
          <w:szCs w:val="32"/>
          <w:lang w:eastAsia="ru-RU"/>
        </w:rPr>
        <w:t>;  б</w:t>
      </w:r>
      <w:proofErr w:type="gramEnd"/>
      <w:r w:rsidRPr="00FD0918">
        <w:rPr>
          <w:rFonts w:eastAsia="Times New Roman"/>
          <w:sz w:val="32"/>
          <w:szCs w:val="32"/>
          <w:lang w:eastAsia="ru-RU"/>
        </w:rPr>
        <w:t>) NH</w:t>
      </w:r>
      <w:r w:rsidRPr="00FD0918">
        <w:rPr>
          <w:rFonts w:eastAsia="Times New Roman"/>
          <w:sz w:val="32"/>
          <w:szCs w:val="32"/>
          <w:vertAlign w:val="subscript"/>
          <w:lang w:eastAsia="ru-RU"/>
        </w:rPr>
        <w:t>4</w:t>
      </w:r>
      <w:r w:rsidRPr="00FD0918">
        <w:rPr>
          <w:rFonts w:eastAsia="Times New Roman"/>
          <w:sz w:val="32"/>
          <w:szCs w:val="32"/>
          <w:lang w:eastAsia="ru-RU"/>
        </w:rPr>
        <w:t>ОН + НС</w:t>
      </w:r>
      <w:r w:rsidRPr="00FD0918">
        <w:rPr>
          <w:rFonts w:eastAsia="Times New Roman"/>
          <w:sz w:val="32"/>
          <w:szCs w:val="32"/>
          <w:lang w:val="en-US" w:eastAsia="ru-RU"/>
        </w:rPr>
        <w:t>N</w:t>
      </w:r>
      <w:r w:rsidRPr="00FD0918">
        <w:rPr>
          <w:rFonts w:eastAsia="Times New Roman"/>
          <w:sz w:val="32"/>
          <w:szCs w:val="32"/>
          <w:lang w:eastAsia="ru-RU"/>
        </w:rPr>
        <w:t>;  в) Ва(ОН)</w:t>
      </w:r>
      <w:r w:rsidRPr="00FD0918">
        <w:rPr>
          <w:rFonts w:eastAsia="Times New Roman"/>
          <w:sz w:val="32"/>
          <w:szCs w:val="32"/>
          <w:vertAlign w:val="subscript"/>
          <w:lang w:eastAsia="ru-RU"/>
        </w:rPr>
        <w:t>2</w:t>
      </w:r>
      <w:r w:rsidRPr="00FD0918">
        <w:rPr>
          <w:rFonts w:eastAsia="Times New Roman"/>
          <w:sz w:val="32"/>
          <w:szCs w:val="32"/>
          <w:lang w:eastAsia="ru-RU"/>
        </w:rPr>
        <w:t xml:space="preserve"> + НNО</w:t>
      </w:r>
      <w:r w:rsidRPr="00FD0918">
        <w:rPr>
          <w:rFonts w:eastAsia="Times New Roman"/>
          <w:sz w:val="32"/>
          <w:szCs w:val="32"/>
          <w:vertAlign w:val="subscript"/>
          <w:lang w:eastAsia="ru-RU"/>
        </w:rPr>
        <w:t>2</w:t>
      </w:r>
      <w:r w:rsidRPr="00FD0918">
        <w:rPr>
          <w:rFonts w:eastAsia="Times New Roman"/>
          <w:sz w:val="32"/>
          <w:szCs w:val="32"/>
          <w:lang w:eastAsia="ru-RU"/>
        </w:rPr>
        <w:t>.</w:t>
      </w:r>
    </w:p>
    <w:p w14:paraId="5CD475B3" w14:textId="7104D5AD" w:rsidR="00FD0918" w:rsidRPr="00FD0918" w:rsidRDefault="0090197F" w:rsidP="00454479">
      <w:pPr>
        <w:tabs>
          <w:tab w:val="left" w:pos="0"/>
        </w:tabs>
        <w:spacing w:line="240" w:lineRule="auto"/>
        <w:ind w:firstLine="709"/>
        <w:jc w:val="both"/>
        <w:rPr>
          <w:rFonts w:eastAsia="Times New Roman"/>
          <w:sz w:val="32"/>
          <w:szCs w:val="32"/>
          <w:lang w:eastAsia="ru-RU"/>
        </w:rPr>
      </w:pPr>
      <w:r>
        <w:rPr>
          <w:rFonts w:eastAsia="Times New Roman"/>
          <w:sz w:val="32"/>
          <w:szCs w:val="32"/>
          <w:lang w:eastAsia="ru-RU"/>
        </w:rPr>
        <w:t>29</w:t>
      </w:r>
      <w:r w:rsidR="00FD0918" w:rsidRPr="00FD0918">
        <w:rPr>
          <w:rFonts w:eastAsia="Times New Roman"/>
          <w:sz w:val="32"/>
          <w:szCs w:val="32"/>
          <w:lang w:eastAsia="ru-RU"/>
        </w:rPr>
        <w:t>. Какие из веществ (А1(ОН)</w:t>
      </w:r>
      <w:r w:rsidR="00FD0918" w:rsidRPr="00FD0918">
        <w:rPr>
          <w:rFonts w:eastAsia="Times New Roman"/>
          <w:sz w:val="32"/>
          <w:szCs w:val="32"/>
          <w:vertAlign w:val="subscript"/>
          <w:lang w:eastAsia="ru-RU"/>
        </w:rPr>
        <w:t>3</w:t>
      </w:r>
      <w:r w:rsidR="00FD0918" w:rsidRPr="00FD0918">
        <w:rPr>
          <w:rFonts w:eastAsia="Times New Roman"/>
          <w:sz w:val="32"/>
          <w:szCs w:val="32"/>
          <w:lang w:eastAsia="ru-RU"/>
        </w:rPr>
        <w:t>; Н</w:t>
      </w:r>
      <w:r w:rsidR="00FD0918" w:rsidRPr="00FD0918">
        <w:rPr>
          <w:rFonts w:eastAsia="Times New Roman"/>
          <w:sz w:val="32"/>
          <w:szCs w:val="32"/>
          <w:vertAlign w:val="subscript"/>
          <w:lang w:eastAsia="ru-RU"/>
        </w:rPr>
        <w:t>2</w:t>
      </w:r>
      <w:r w:rsidR="00FD0918" w:rsidRPr="00FD0918">
        <w:rPr>
          <w:rFonts w:eastAsia="Times New Roman"/>
          <w:sz w:val="32"/>
          <w:szCs w:val="32"/>
          <w:lang w:eastAsia="ru-RU"/>
        </w:rPr>
        <w:t>SO</w:t>
      </w:r>
      <w:r w:rsidR="00FD0918" w:rsidRPr="00FD0918">
        <w:rPr>
          <w:rFonts w:eastAsia="Times New Roman"/>
          <w:sz w:val="32"/>
          <w:szCs w:val="32"/>
          <w:vertAlign w:val="subscript"/>
          <w:lang w:eastAsia="ru-RU"/>
        </w:rPr>
        <w:t>4</w:t>
      </w:r>
      <w:r w:rsidR="00FD0918" w:rsidRPr="00FD0918">
        <w:rPr>
          <w:rFonts w:eastAsia="Times New Roman"/>
          <w:sz w:val="32"/>
          <w:szCs w:val="32"/>
          <w:lang w:eastAsia="ru-RU"/>
        </w:rPr>
        <w:t xml:space="preserve">; </w:t>
      </w:r>
      <w:proofErr w:type="gramStart"/>
      <w:r w:rsidR="00FD0918" w:rsidRPr="00FD0918">
        <w:rPr>
          <w:rFonts w:eastAsia="Times New Roman"/>
          <w:sz w:val="32"/>
          <w:szCs w:val="32"/>
          <w:lang w:eastAsia="ru-RU"/>
        </w:rPr>
        <w:t>Ва(</w:t>
      </w:r>
      <w:proofErr w:type="gramEnd"/>
      <w:r w:rsidR="00FD0918" w:rsidRPr="00FD0918">
        <w:rPr>
          <w:rFonts w:eastAsia="Times New Roman"/>
          <w:sz w:val="32"/>
          <w:szCs w:val="32"/>
          <w:lang w:eastAsia="ru-RU"/>
        </w:rPr>
        <w:t>ОН)</w:t>
      </w:r>
      <w:r w:rsidR="00FD0918" w:rsidRPr="00FD0918">
        <w:rPr>
          <w:rFonts w:eastAsia="Times New Roman"/>
          <w:sz w:val="32"/>
          <w:szCs w:val="32"/>
          <w:vertAlign w:val="subscript"/>
          <w:lang w:eastAsia="ru-RU"/>
        </w:rPr>
        <w:t>2</w:t>
      </w:r>
      <w:r w:rsidR="00FD0918" w:rsidRPr="00FD0918">
        <w:rPr>
          <w:rFonts w:eastAsia="Times New Roman"/>
          <w:sz w:val="32"/>
          <w:szCs w:val="32"/>
          <w:lang w:eastAsia="ru-RU"/>
        </w:rPr>
        <w:t>) будут взаимо</w:t>
      </w:r>
      <w:r w:rsidR="00FD0918" w:rsidRPr="00FD0918">
        <w:rPr>
          <w:rFonts w:eastAsia="Times New Roman"/>
          <w:sz w:val="32"/>
          <w:szCs w:val="32"/>
          <w:lang w:eastAsia="ru-RU"/>
        </w:rPr>
        <w:softHyphen/>
        <w:t>дей</w:t>
      </w:r>
      <w:r w:rsidR="00FD0918" w:rsidRPr="00FD0918">
        <w:rPr>
          <w:rFonts w:eastAsia="Times New Roman"/>
          <w:sz w:val="32"/>
          <w:szCs w:val="32"/>
          <w:lang w:eastAsia="ru-RU"/>
        </w:rPr>
        <w:softHyphen/>
        <w:t>ствовать с гидроксидом калия? Запишите молекулярные и ионные уравнения этих реакций.</w:t>
      </w:r>
    </w:p>
    <w:p w14:paraId="5DB43E46" w14:textId="1B24AD78" w:rsidR="00FD0918" w:rsidRPr="00FD0918" w:rsidRDefault="0090197F" w:rsidP="00454479">
      <w:pPr>
        <w:tabs>
          <w:tab w:val="left" w:pos="0"/>
        </w:tabs>
        <w:spacing w:line="240" w:lineRule="auto"/>
        <w:ind w:firstLine="709"/>
        <w:jc w:val="both"/>
        <w:rPr>
          <w:rFonts w:eastAsia="Times New Roman"/>
          <w:sz w:val="32"/>
          <w:szCs w:val="32"/>
          <w:lang w:eastAsia="ru-RU"/>
        </w:rPr>
      </w:pPr>
      <w:r>
        <w:rPr>
          <w:rFonts w:eastAsia="Times New Roman"/>
          <w:sz w:val="32"/>
          <w:szCs w:val="32"/>
          <w:lang w:eastAsia="ru-RU"/>
        </w:rPr>
        <w:t>30</w:t>
      </w:r>
      <w:r w:rsidR="00FD0918" w:rsidRPr="00FD0918">
        <w:rPr>
          <w:rFonts w:eastAsia="Times New Roman"/>
          <w:sz w:val="32"/>
          <w:szCs w:val="32"/>
          <w:lang w:eastAsia="ru-RU"/>
        </w:rPr>
        <w:t xml:space="preserve">. Карбонатные породы и строительные материалы, содержащие карбонаты кальция и магния, неустойчивы к действию кислот. Напишите молекулярные и ионные уравнения реакций взаимодействия карбонатов кальция и магния с серной и </w:t>
      </w:r>
      <w:proofErr w:type="spellStart"/>
      <w:r w:rsidR="00FD0918" w:rsidRPr="00FD0918">
        <w:rPr>
          <w:rFonts w:eastAsia="Times New Roman"/>
          <w:sz w:val="32"/>
          <w:szCs w:val="32"/>
          <w:lang w:eastAsia="ru-RU"/>
        </w:rPr>
        <w:t>хлороводородной</w:t>
      </w:r>
      <w:proofErr w:type="spellEnd"/>
      <w:r w:rsidR="00FD0918" w:rsidRPr="00FD0918">
        <w:rPr>
          <w:rFonts w:eastAsia="Times New Roman"/>
          <w:sz w:val="32"/>
          <w:szCs w:val="32"/>
          <w:lang w:eastAsia="ru-RU"/>
        </w:rPr>
        <w:t xml:space="preserve"> кислотами.</w:t>
      </w:r>
    </w:p>
    <w:p w14:paraId="66C5F2FF" w14:textId="197E95A6" w:rsidR="00FD0918" w:rsidRPr="00FD0918" w:rsidRDefault="0090197F" w:rsidP="00454479">
      <w:pPr>
        <w:tabs>
          <w:tab w:val="left" w:pos="0"/>
        </w:tabs>
        <w:spacing w:line="240" w:lineRule="auto"/>
        <w:ind w:firstLine="709"/>
        <w:jc w:val="both"/>
        <w:rPr>
          <w:rFonts w:eastAsia="Times New Roman"/>
          <w:sz w:val="32"/>
          <w:szCs w:val="32"/>
          <w:lang w:eastAsia="ru-RU"/>
        </w:rPr>
      </w:pPr>
      <w:r>
        <w:rPr>
          <w:rFonts w:eastAsia="Times New Roman"/>
          <w:sz w:val="32"/>
          <w:szCs w:val="32"/>
          <w:lang w:eastAsia="ru-RU"/>
        </w:rPr>
        <w:t>31</w:t>
      </w:r>
      <w:r w:rsidR="00FD0918" w:rsidRPr="00FD0918">
        <w:rPr>
          <w:rFonts w:eastAsia="Times New Roman"/>
          <w:sz w:val="32"/>
          <w:szCs w:val="32"/>
          <w:lang w:eastAsia="ru-RU"/>
        </w:rPr>
        <w:t xml:space="preserve">. Напишите в ионной форме уравнения реакций нейтрализации и укажите, какие из них протекают обратимо, а какие необратимо: </w:t>
      </w:r>
    </w:p>
    <w:p w14:paraId="53080C3C" w14:textId="77777777" w:rsidR="00FD0918" w:rsidRPr="00FD0918" w:rsidRDefault="00FD0918" w:rsidP="00454479">
      <w:pPr>
        <w:tabs>
          <w:tab w:val="left" w:pos="0"/>
        </w:tabs>
        <w:spacing w:line="240" w:lineRule="auto"/>
        <w:ind w:firstLine="709"/>
        <w:jc w:val="both"/>
        <w:rPr>
          <w:rFonts w:eastAsia="Times New Roman"/>
          <w:sz w:val="32"/>
          <w:szCs w:val="32"/>
          <w:lang w:eastAsia="ru-RU"/>
        </w:rPr>
      </w:pPr>
      <w:r w:rsidRPr="00FD0918">
        <w:rPr>
          <w:rFonts w:eastAsia="Times New Roman"/>
          <w:sz w:val="32"/>
          <w:szCs w:val="32"/>
          <w:lang w:eastAsia="ru-RU"/>
        </w:rPr>
        <w:t>а) Н</w:t>
      </w:r>
      <w:r w:rsidRPr="00FD0918">
        <w:rPr>
          <w:rFonts w:eastAsia="Times New Roman"/>
          <w:sz w:val="32"/>
          <w:szCs w:val="32"/>
          <w:vertAlign w:val="subscript"/>
          <w:lang w:eastAsia="ru-RU"/>
        </w:rPr>
        <w:t>2</w:t>
      </w:r>
      <w:r w:rsidRPr="00FD0918">
        <w:rPr>
          <w:rFonts w:eastAsia="Times New Roman"/>
          <w:sz w:val="32"/>
          <w:szCs w:val="32"/>
          <w:lang w:eastAsia="ru-RU"/>
        </w:rPr>
        <w:t>SO</w:t>
      </w:r>
      <w:r w:rsidRPr="00FD0918">
        <w:rPr>
          <w:rFonts w:eastAsia="Times New Roman"/>
          <w:sz w:val="32"/>
          <w:szCs w:val="32"/>
          <w:vertAlign w:val="subscript"/>
          <w:lang w:eastAsia="ru-RU"/>
        </w:rPr>
        <w:t>4</w:t>
      </w:r>
      <w:r w:rsidRPr="00FD0918">
        <w:rPr>
          <w:rFonts w:eastAsia="Times New Roman"/>
          <w:sz w:val="32"/>
          <w:szCs w:val="32"/>
          <w:lang w:eastAsia="ru-RU"/>
        </w:rPr>
        <w:t xml:space="preserve"> + </w:t>
      </w:r>
      <w:proofErr w:type="spellStart"/>
      <w:r w:rsidRPr="00FD0918">
        <w:rPr>
          <w:rFonts w:eastAsia="Times New Roman"/>
          <w:sz w:val="32"/>
          <w:szCs w:val="32"/>
          <w:lang w:eastAsia="ru-RU"/>
        </w:rPr>
        <w:t>NаОН</w:t>
      </w:r>
      <w:proofErr w:type="spellEnd"/>
      <w:r w:rsidRPr="00FD0918">
        <w:rPr>
          <w:rFonts w:eastAsia="Times New Roman"/>
          <w:sz w:val="32"/>
          <w:szCs w:val="32"/>
          <w:lang w:eastAsia="ru-RU"/>
        </w:rPr>
        <w:t>; б) НСN + КОН; в) NН</w:t>
      </w:r>
      <w:r w:rsidRPr="00FD0918">
        <w:rPr>
          <w:rFonts w:eastAsia="Times New Roman"/>
          <w:sz w:val="32"/>
          <w:szCs w:val="32"/>
          <w:vertAlign w:val="subscript"/>
          <w:lang w:eastAsia="ru-RU"/>
        </w:rPr>
        <w:t>4</w:t>
      </w:r>
      <w:r w:rsidRPr="00FD0918">
        <w:rPr>
          <w:rFonts w:eastAsia="Times New Roman"/>
          <w:sz w:val="32"/>
          <w:szCs w:val="32"/>
          <w:lang w:eastAsia="ru-RU"/>
        </w:rPr>
        <w:t>ОН + Н</w:t>
      </w:r>
      <w:r w:rsidRPr="00FD0918">
        <w:rPr>
          <w:rFonts w:eastAsia="Times New Roman"/>
          <w:sz w:val="32"/>
          <w:szCs w:val="32"/>
          <w:vertAlign w:val="subscript"/>
          <w:lang w:eastAsia="ru-RU"/>
        </w:rPr>
        <w:t>2</w:t>
      </w:r>
      <w:r w:rsidRPr="00FD0918">
        <w:rPr>
          <w:rFonts w:eastAsia="Times New Roman"/>
          <w:sz w:val="32"/>
          <w:szCs w:val="32"/>
          <w:lang w:eastAsia="ru-RU"/>
        </w:rPr>
        <w:t>SO</w:t>
      </w:r>
      <w:r w:rsidRPr="00FD0918">
        <w:rPr>
          <w:rFonts w:eastAsia="Times New Roman"/>
          <w:sz w:val="32"/>
          <w:szCs w:val="32"/>
          <w:vertAlign w:val="subscript"/>
          <w:lang w:eastAsia="ru-RU"/>
        </w:rPr>
        <w:t>4</w:t>
      </w:r>
      <w:r w:rsidRPr="00FD0918">
        <w:rPr>
          <w:rFonts w:eastAsia="Times New Roman"/>
          <w:sz w:val="32"/>
          <w:szCs w:val="32"/>
          <w:lang w:eastAsia="ru-RU"/>
        </w:rPr>
        <w:t>.</w:t>
      </w:r>
    </w:p>
    <w:p w14:paraId="76CA2D57" w14:textId="7AF9CD61" w:rsidR="00FD0918" w:rsidRPr="00FD0918" w:rsidRDefault="0090197F" w:rsidP="00454479">
      <w:pPr>
        <w:tabs>
          <w:tab w:val="left" w:pos="0"/>
        </w:tabs>
        <w:spacing w:line="240" w:lineRule="auto"/>
        <w:ind w:firstLine="709"/>
        <w:jc w:val="both"/>
        <w:rPr>
          <w:rFonts w:eastAsia="Times New Roman"/>
          <w:sz w:val="32"/>
          <w:szCs w:val="32"/>
          <w:lang w:eastAsia="ru-RU"/>
        </w:rPr>
      </w:pPr>
      <w:r>
        <w:rPr>
          <w:rFonts w:eastAsia="Times New Roman"/>
          <w:sz w:val="32"/>
          <w:szCs w:val="32"/>
          <w:lang w:eastAsia="ru-RU"/>
        </w:rPr>
        <w:t>32</w:t>
      </w:r>
      <w:r w:rsidR="00FD0918" w:rsidRPr="00FD0918">
        <w:rPr>
          <w:rFonts w:eastAsia="Times New Roman"/>
          <w:sz w:val="32"/>
          <w:szCs w:val="32"/>
          <w:lang w:eastAsia="ru-RU"/>
        </w:rPr>
        <w:t xml:space="preserve">. Напишите в ионной форме уравнения следующих реакций, идущих в сторону образования </w:t>
      </w:r>
      <w:proofErr w:type="spellStart"/>
      <w:r w:rsidR="00FD0918" w:rsidRPr="00FD0918">
        <w:rPr>
          <w:rFonts w:eastAsia="Times New Roman"/>
          <w:sz w:val="32"/>
          <w:szCs w:val="32"/>
          <w:lang w:eastAsia="ru-RU"/>
        </w:rPr>
        <w:t>малодиссоциированных</w:t>
      </w:r>
      <w:proofErr w:type="spellEnd"/>
      <w:r w:rsidR="00FD0918" w:rsidRPr="00FD0918">
        <w:rPr>
          <w:rFonts w:eastAsia="Times New Roman"/>
          <w:sz w:val="32"/>
          <w:szCs w:val="32"/>
          <w:lang w:eastAsia="ru-RU"/>
        </w:rPr>
        <w:t xml:space="preserve"> или газообразных соеди</w:t>
      </w:r>
      <w:r w:rsidR="00FD0918" w:rsidRPr="00FD0918">
        <w:rPr>
          <w:rFonts w:eastAsia="Times New Roman"/>
          <w:sz w:val="32"/>
          <w:szCs w:val="32"/>
          <w:lang w:eastAsia="ru-RU"/>
        </w:rPr>
        <w:softHyphen/>
        <w:t>нений: а)</w:t>
      </w:r>
      <w:r w:rsidR="004D5C86" w:rsidRPr="004D5C86">
        <w:rPr>
          <w:rFonts w:eastAsia="Times New Roman"/>
          <w:sz w:val="32"/>
          <w:szCs w:val="32"/>
          <w:lang w:eastAsia="ru-RU"/>
        </w:rPr>
        <w:t xml:space="preserve"> </w:t>
      </w:r>
      <w:r w:rsidR="00FD0918" w:rsidRPr="00FD0918">
        <w:rPr>
          <w:rFonts w:eastAsia="Times New Roman"/>
          <w:sz w:val="32"/>
          <w:szCs w:val="32"/>
          <w:lang w:eastAsia="ru-RU"/>
        </w:rPr>
        <w:t>NН</w:t>
      </w:r>
      <w:r w:rsidR="00FD0918" w:rsidRPr="00FD0918">
        <w:rPr>
          <w:rFonts w:eastAsia="Times New Roman"/>
          <w:sz w:val="32"/>
          <w:szCs w:val="32"/>
          <w:vertAlign w:val="subscript"/>
          <w:lang w:eastAsia="ru-RU"/>
        </w:rPr>
        <w:t>4</w:t>
      </w:r>
      <w:r w:rsidR="00FD0918" w:rsidRPr="00FD0918">
        <w:rPr>
          <w:rFonts w:eastAsia="Times New Roman"/>
          <w:sz w:val="32"/>
          <w:szCs w:val="32"/>
          <w:lang w:eastAsia="ru-RU"/>
        </w:rPr>
        <w:t xml:space="preserve">Cl + </w:t>
      </w:r>
      <w:proofErr w:type="spellStart"/>
      <w:proofErr w:type="gramStart"/>
      <w:r w:rsidR="00FD0918" w:rsidRPr="00FD0918">
        <w:rPr>
          <w:rFonts w:eastAsia="Times New Roman"/>
          <w:sz w:val="32"/>
          <w:szCs w:val="32"/>
          <w:lang w:eastAsia="ru-RU"/>
        </w:rPr>
        <w:t>Са</w:t>
      </w:r>
      <w:proofErr w:type="spellEnd"/>
      <w:r w:rsidR="00FD0918" w:rsidRPr="00FD0918">
        <w:rPr>
          <w:rFonts w:eastAsia="Times New Roman"/>
          <w:sz w:val="32"/>
          <w:szCs w:val="32"/>
          <w:lang w:eastAsia="ru-RU"/>
        </w:rPr>
        <w:t>(</w:t>
      </w:r>
      <w:proofErr w:type="gramEnd"/>
      <w:r w:rsidR="00FD0918" w:rsidRPr="00FD0918">
        <w:rPr>
          <w:rFonts w:eastAsia="Times New Roman"/>
          <w:sz w:val="32"/>
          <w:szCs w:val="32"/>
          <w:lang w:eastAsia="ru-RU"/>
        </w:rPr>
        <w:t>ОН)</w:t>
      </w:r>
      <w:r w:rsidR="00FD0918" w:rsidRPr="00FD0918">
        <w:rPr>
          <w:rFonts w:eastAsia="Times New Roman"/>
          <w:sz w:val="32"/>
          <w:szCs w:val="32"/>
          <w:vertAlign w:val="subscript"/>
          <w:lang w:eastAsia="ru-RU"/>
        </w:rPr>
        <w:t>2</w:t>
      </w:r>
      <w:r w:rsidR="00FD0918" w:rsidRPr="00FD0918">
        <w:rPr>
          <w:rFonts w:eastAsia="Times New Roman"/>
          <w:sz w:val="32"/>
          <w:szCs w:val="32"/>
          <w:lang w:eastAsia="ru-RU"/>
        </w:rPr>
        <w:t>; б) К</w:t>
      </w:r>
      <w:r w:rsidR="00FD0918" w:rsidRPr="00FD0918">
        <w:rPr>
          <w:rFonts w:eastAsia="Times New Roman"/>
          <w:sz w:val="32"/>
          <w:szCs w:val="32"/>
          <w:vertAlign w:val="subscript"/>
          <w:lang w:eastAsia="ru-RU"/>
        </w:rPr>
        <w:t>2</w:t>
      </w:r>
      <w:r w:rsidR="00FD0918" w:rsidRPr="00FD0918">
        <w:rPr>
          <w:rFonts w:eastAsia="Times New Roman"/>
          <w:sz w:val="32"/>
          <w:szCs w:val="32"/>
          <w:lang w:eastAsia="ru-RU"/>
        </w:rPr>
        <w:t>СО</w:t>
      </w:r>
      <w:r w:rsidR="00FD0918" w:rsidRPr="00FD0918">
        <w:rPr>
          <w:rFonts w:eastAsia="Times New Roman"/>
          <w:sz w:val="32"/>
          <w:szCs w:val="32"/>
          <w:vertAlign w:val="subscript"/>
          <w:lang w:eastAsia="ru-RU"/>
        </w:rPr>
        <w:t>3</w:t>
      </w:r>
      <w:r w:rsidR="00FD0918" w:rsidRPr="00FD0918">
        <w:rPr>
          <w:rFonts w:eastAsia="Times New Roman"/>
          <w:sz w:val="32"/>
          <w:szCs w:val="32"/>
          <w:lang w:eastAsia="ru-RU"/>
        </w:rPr>
        <w:t xml:space="preserve"> + Н</w:t>
      </w:r>
      <w:r w:rsidR="00FD0918" w:rsidRPr="00FD0918">
        <w:rPr>
          <w:rFonts w:eastAsia="Times New Roman"/>
          <w:sz w:val="32"/>
          <w:szCs w:val="32"/>
          <w:vertAlign w:val="subscript"/>
          <w:lang w:eastAsia="ru-RU"/>
        </w:rPr>
        <w:t>2</w:t>
      </w:r>
      <w:r w:rsidR="00FD0918" w:rsidRPr="00FD0918">
        <w:rPr>
          <w:rFonts w:eastAsia="Times New Roman"/>
          <w:sz w:val="32"/>
          <w:szCs w:val="32"/>
          <w:lang w:eastAsia="ru-RU"/>
        </w:rPr>
        <w:t>SO</w:t>
      </w:r>
      <w:r w:rsidR="00FD0918" w:rsidRPr="00FD0918">
        <w:rPr>
          <w:rFonts w:eastAsia="Times New Roman"/>
          <w:sz w:val="32"/>
          <w:szCs w:val="32"/>
          <w:vertAlign w:val="subscript"/>
          <w:lang w:eastAsia="ru-RU"/>
        </w:rPr>
        <w:t>4</w:t>
      </w:r>
      <w:r w:rsidR="00FD0918" w:rsidRPr="00FD0918">
        <w:rPr>
          <w:rFonts w:eastAsia="Times New Roman"/>
          <w:sz w:val="32"/>
          <w:szCs w:val="32"/>
          <w:lang w:eastAsia="ru-RU"/>
        </w:rPr>
        <w:t>; в) КСN + Н</w:t>
      </w:r>
      <w:r w:rsidR="00FD0918" w:rsidRPr="00FD0918">
        <w:rPr>
          <w:rFonts w:eastAsia="Times New Roman"/>
          <w:sz w:val="32"/>
          <w:szCs w:val="32"/>
          <w:vertAlign w:val="subscript"/>
          <w:lang w:eastAsia="ru-RU"/>
        </w:rPr>
        <w:t>2</w:t>
      </w:r>
      <w:r w:rsidR="00FD0918" w:rsidRPr="00FD0918">
        <w:rPr>
          <w:rFonts w:eastAsia="Times New Roman"/>
          <w:sz w:val="32"/>
          <w:szCs w:val="32"/>
          <w:lang w:eastAsia="ru-RU"/>
        </w:rPr>
        <w:t>SO</w:t>
      </w:r>
      <w:r w:rsidR="00FD0918" w:rsidRPr="00FD0918">
        <w:rPr>
          <w:rFonts w:eastAsia="Times New Roman"/>
          <w:sz w:val="32"/>
          <w:szCs w:val="32"/>
          <w:vertAlign w:val="subscript"/>
          <w:lang w:eastAsia="ru-RU"/>
        </w:rPr>
        <w:t>4</w:t>
      </w:r>
      <w:r w:rsidR="00FD0918" w:rsidRPr="00FD0918">
        <w:rPr>
          <w:rFonts w:eastAsia="Times New Roman"/>
          <w:sz w:val="32"/>
          <w:szCs w:val="32"/>
          <w:lang w:eastAsia="ru-RU"/>
        </w:rPr>
        <w:t>.</w:t>
      </w:r>
    </w:p>
    <w:p w14:paraId="322F8267" w14:textId="4D135D94" w:rsidR="00605989" w:rsidRPr="00803B9D" w:rsidRDefault="00605989" w:rsidP="00454479">
      <w:pPr>
        <w:tabs>
          <w:tab w:val="left" w:pos="0"/>
        </w:tabs>
        <w:ind w:firstLine="709"/>
        <w:jc w:val="both"/>
        <w:rPr>
          <w:sz w:val="32"/>
          <w:szCs w:val="32"/>
        </w:rPr>
      </w:pPr>
      <w:r w:rsidRPr="00605989">
        <w:rPr>
          <w:color w:val="000000"/>
          <w:sz w:val="32"/>
          <w:szCs w:val="32"/>
        </w:rPr>
        <w:t>33</w:t>
      </w:r>
      <w:r w:rsidRPr="00803B9D">
        <w:rPr>
          <w:color w:val="000000"/>
          <w:sz w:val="32"/>
          <w:szCs w:val="32"/>
        </w:rPr>
        <w:t>.</w:t>
      </w:r>
      <w:r w:rsidRPr="00803B9D">
        <w:rPr>
          <w:sz w:val="32"/>
          <w:szCs w:val="32"/>
        </w:rPr>
        <w:t xml:space="preserve"> Составьте молекулярное и ионное уравнения совместного гидролиза солей: а) К</w:t>
      </w:r>
      <w:r w:rsidRPr="00803B9D">
        <w:rPr>
          <w:sz w:val="32"/>
          <w:szCs w:val="32"/>
          <w:vertAlign w:val="subscript"/>
        </w:rPr>
        <w:t>2</w:t>
      </w:r>
      <w:r w:rsidRPr="00803B9D">
        <w:rPr>
          <w:sz w:val="32"/>
          <w:szCs w:val="32"/>
          <w:lang w:val="en-US"/>
        </w:rPr>
        <w:t>S</w:t>
      </w:r>
      <w:r w:rsidRPr="00803B9D">
        <w:rPr>
          <w:sz w:val="32"/>
          <w:szCs w:val="32"/>
        </w:rPr>
        <w:t xml:space="preserve"> и CrCl</w:t>
      </w:r>
      <w:r w:rsidRPr="00803B9D">
        <w:rPr>
          <w:sz w:val="32"/>
          <w:szCs w:val="32"/>
          <w:vertAlign w:val="subscript"/>
        </w:rPr>
        <w:t>3</w:t>
      </w:r>
      <w:r w:rsidRPr="00803B9D">
        <w:rPr>
          <w:sz w:val="32"/>
          <w:szCs w:val="32"/>
        </w:rPr>
        <w:t>; б)</w:t>
      </w:r>
      <w:r w:rsidR="004D5C86" w:rsidRPr="004D5C86">
        <w:rPr>
          <w:sz w:val="32"/>
          <w:szCs w:val="32"/>
        </w:rPr>
        <w:t xml:space="preserve"> </w:t>
      </w:r>
      <w:r w:rsidRPr="00803B9D">
        <w:rPr>
          <w:sz w:val="32"/>
          <w:szCs w:val="32"/>
        </w:rPr>
        <w:t>FеCl</w:t>
      </w:r>
      <w:r w:rsidRPr="00803B9D">
        <w:rPr>
          <w:sz w:val="32"/>
          <w:szCs w:val="32"/>
          <w:vertAlign w:val="subscript"/>
        </w:rPr>
        <w:t>3</w:t>
      </w:r>
      <w:r w:rsidRPr="00803B9D">
        <w:rPr>
          <w:sz w:val="32"/>
          <w:szCs w:val="32"/>
        </w:rPr>
        <w:t xml:space="preserve"> и Na</w:t>
      </w:r>
      <w:r w:rsidRPr="00803B9D">
        <w:rPr>
          <w:sz w:val="32"/>
          <w:szCs w:val="32"/>
          <w:vertAlign w:val="subscript"/>
        </w:rPr>
        <w:t>2</w:t>
      </w:r>
      <w:r w:rsidRPr="00803B9D">
        <w:rPr>
          <w:sz w:val="32"/>
          <w:szCs w:val="32"/>
        </w:rPr>
        <w:t>СО</w:t>
      </w:r>
      <w:r w:rsidRPr="00803B9D">
        <w:rPr>
          <w:sz w:val="32"/>
          <w:szCs w:val="32"/>
          <w:vertAlign w:val="subscript"/>
        </w:rPr>
        <w:t>3</w:t>
      </w:r>
      <w:r w:rsidRPr="00803B9D">
        <w:rPr>
          <w:sz w:val="32"/>
          <w:szCs w:val="32"/>
        </w:rPr>
        <w:t xml:space="preserve"> (до образования соответ</w:t>
      </w:r>
      <w:r w:rsidRPr="00803B9D">
        <w:rPr>
          <w:sz w:val="32"/>
          <w:szCs w:val="32"/>
        </w:rPr>
        <w:softHyphen/>
        <w:t>ствующих амфотерного гидроксида (</w:t>
      </w:r>
      <w:r w:rsidRPr="00803B9D">
        <w:rPr>
          <w:rFonts w:ascii="Arial" w:hAnsi="Arial" w:cs="Arial"/>
          <w:sz w:val="32"/>
          <w:szCs w:val="32"/>
        </w:rPr>
        <w:t>↓)</w:t>
      </w:r>
      <w:r w:rsidRPr="00803B9D">
        <w:rPr>
          <w:sz w:val="32"/>
          <w:szCs w:val="32"/>
        </w:rPr>
        <w:t xml:space="preserve"> и кислоты (↑) вместо соли, которая в растворе разлагается водой).</w:t>
      </w:r>
    </w:p>
    <w:p w14:paraId="63AA795D" w14:textId="1AEF7B62" w:rsidR="00605989" w:rsidRPr="00803B9D" w:rsidRDefault="00605989" w:rsidP="00454479">
      <w:pPr>
        <w:tabs>
          <w:tab w:val="left" w:pos="0"/>
        </w:tabs>
        <w:ind w:firstLine="709"/>
        <w:jc w:val="both"/>
        <w:rPr>
          <w:sz w:val="32"/>
          <w:szCs w:val="32"/>
        </w:rPr>
      </w:pPr>
      <w:r w:rsidRPr="00605989">
        <w:rPr>
          <w:sz w:val="32"/>
          <w:szCs w:val="32"/>
        </w:rPr>
        <w:t>34</w:t>
      </w:r>
      <w:r w:rsidRPr="00803B9D">
        <w:rPr>
          <w:sz w:val="32"/>
          <w:szCs w:val="32"/>
        </w:rPr>
        <w:t>. Какие из солей (Al</w:t>
      </w:r>
      <w:r w:rsidRPr="00803B9D">
        <w:rPr>
          <w:sz w:val="32"/>
          <w:szCs w:val="32"/>
          <w:vertAlign w:val="subscript"/>
        </w:rPr>
        <w:t>2</w:t>
      </w:r>
      <w:r w:rsidRPr="00803B9D">
        <w:rPr>
          <w:sz w:val="32"/>
          <w:szCs w:val="32"/>
        </w:rPr>
        <w:t>(</w:t>
      </w:r>
      <w:r w:rsidRPr="00803B9D">
        <w:rPr>
          <w:sz w:val="32"/>
          <w:szCs w:val="32"/>
          <w:lang w:val="en-US"/>
        </w:rPr>
        <w:t>SO</w:t>
      </w:r>
      <w:r w:rsidRPr="00803B9D">
        <w:rPr>
          <w:sz w:val="32"/>
          <w:szCs w:val="32"/>
          <w:vertAlign w:val="subscript"/>
        </w:rPr>
        <w:t>4</w:t>
      </w:r>
      <w:r w:rsidRPr="00803B9D">
        <w:rPr>
          <w:sz w:val="32"/>
          <w:szCs w:val="32"/>
        </w:rPr>
        <w:t>)</w:t>
      </w:r>
      <w:r w:rsidRPr="00803B9D">
        <w:rPr>
          <w:sz w:val="32"/>
          <w:szCs w:val="32"/>
          <w:vertAlign w:val="subscript"/>
        </w:rPr>
        <w:t>3</w:t>
      </w:r>
      <w:r w:rsidRPr="00803B9D">
        <w:rPr>
          <w:sz w:val="32"/>
          <w:szCs w:val="32"/>
        </w:rPr>
        <w:t>, K</w:t>
      </w:r>
      <w:r w:rsidRPr="00803B9D">
        <w:rPr>
          <w:sz w:val="32"/>
          <w:szCs w:val="32"/>
          <w:vertAlign w:val="subscript"/>
        </w:rPr>
        <w:t>2</w:t>
      </w:r>
      <w:r w:rsidRPr="00803B9D">
        <w:rPr>
          <w:sz w:val="32"/>
          <w:szCs w:val="32"/>
          <w:lang w:val="en-US"/>
        </w:rPr>
        <w:t>S</w:t>
      </w:r>
      <w:r w:rsidRPr="00803B9D">
        <w:rPr>
          <w:sz w:val="32"/>
          <w:szCs w:val="32"/>
        </w:rPr>
        <w:t>, Pb(NO</w:t>
      </w:r>
      <w:r w:rsidRPr="00803B9D">
        <w:rPr>
          <w:sz w:val="32"/>
          <w:szCs w:val="32"/>
          <w:vertAlign w:val="subscript"/>
        </w:rPr>
        <w:t>3</w:t>
      </w:r>
      <w:r w:rsidRPr="00803B9D">
        <w:rPr>
          <w:sz w:val="32"/>
          <w:szCs w:val="32"/>
        </w:rPr>
        <w:t>)</w:t>
      </w:r>
      <w:r w:rsidRPr="00803B9D">
        <w:rPr>
          <w:sz w:val="32"/>
          <w:szCs w:val="32"/>
          <w:vertAlign w:val="subscript"/>
        </w:rPr>
        <w:t>2</w:t>
      </w:r>
      <w:r w:rsidRPr="00803B9D">
        <w:rPr>
          <w:sz w:val="32"/>
          <w:szCs w:val="32"/>
        </w:rPr>
        <w:t xml:space="preserve">, </w:t>
      </w:r>
      <w:r w:rsidRPr="00803B9D">
        <w:rPr>
          <w:sz w:val="32"/>
          <w:szCs w:val="32"/>
          <w:lang w:val="en-US"/>
        </w:rPr>
        <w:t>NaCl</w:t>
      </w:r>
      <w:r w:rsidRPr="00803B9D">
        <w:rPr>
          <w:sz w:val="32"/>
          <w:szCs w:val="32"/>
        </w:rPr>
        <w:t>) подвергаются гидролизу? Составьте ионные и молекулярные уравнения гидролиза соответствующих солей. Какое значение рН имеют растворы этих солей?</w:t>
      </w:r>
    </w:p>
    <w:p w14:paraId="1DFEDDB9" w14:textId="483C8B26" w:rsidR="00605989" w:rsidRPr="00803B9D" w:rsidRDefault="00605989" w:rsidP="0073320F">
      <w:pPr>
        <w:tabs>
          <w:tab w:val="left" w:pos="0"/>
        </w:tabs>
        <w:ind w:firstLine="709"/>
        <w:rPr>
          <w:sz w:val="32"/>
          <w:szCs w:val="32"/>
        </w:rPr>
      </w:pPr>
      <w:r w:rsidRPr="00803B9D">
        <w:rPr>
          <w:sz w:val="32"/>
          <w:szCs w:val="32"/>
        </w:rPr>
        <w:t>3</w:t>
      </w:r>
      <w:r w:rsidRPr="00605989">
        <w:rPr>
          <w:sz w:val="32"/>
          <w:szCs w:val="32"/>
        </w:rPr>
        <w:t>5</w:t>
      </w:r>
      <w:r w:rsidRPr="00803B9D">
        <w:rPr>
          <w:sz w:val="32"/>
          <w:szCs w:val="32"/>
        </w:rPr>
        <w:t>. К раствору FeCl</w:t>
      </w:r>
      <w:r w:rsidRPr="00803B9D">
        <w:rPr>
          <w:sz w:val="32"/>
          <w:szCs w:val="32"/>
          <w:vertAlign w:val="subscript"/>
        </w:rPr>
        <w:t>3</w:t>
      </w:r>
      <w:r w:rsidRPr="00803B9D">
        <w:rPr>
          <w:sz w:val="32"/>
          <w:szCs w:val="32"/>
        </w:rPr>
        <w:t xml:space="preserve"> добавили следующие</w:t>
      </w:r>
      <w:r w:rsidR="0073320F">
        <w:rPr>
          <w:sz w:val="32"/>
          <w:szCs w:val="32"/>
        </w:rPr>
        <w:t xml:space="preserve"> вещества: а) </w:t>
      </w:r>
      <w:proofErr w:type="spellStart"/>
      <w:r w:rsidR="0073320F">
        <w:rPr>
          <w:sz w:val="32"/>
          <w:szCs w:val="32"/>
        </w:rPr>
        <w:t>НСl</w:t>
      </w:r>
      <w:proofErr w:type="spellEnd"/>
      <w:r w:rsidR="0073320F">
        <w:rPr>
          <w:sz w:val="32"/>
          <w:szCs w:val="32"/>
        </w:rPr>
        <w:t xml:space="preserve">; б) КОН; </w:t>
      </w:r>
      <w:r w:rsidRPr="00803B9D">
        <w:rPr>
          <w:sz w:val="32"/>
          <w:szCs w:val="32"/>
        </w:rPr>
        <w:t>в) ZnCl</w:t>
      </w:r>
      <w:r w:rsidRPr="00803B9D">
        <w:rPr>
          <w:sz w:val="32"/>
          <w:szCs w:val="32"/>
          <w:vertAlign w:val="subscript"/>
        </w:rPr>
        <w:t>2</w:t>
      </w:r>
      <w:r w:rsidRPr="00803B9D">
        <w:rPr>
          <w:sz w:val="32"/>
          <w:szCs w:val="32"/>
        </w:rPr>
        <w:t>; г) Na</w:t>
      </w:r>
      <w:r w:rsidRPr="00803B9D">
        <w:rPr>
          <w:sz w:val="32"/>
          <w:szCs w:val="32"/>
          <w:vertAlign w:val="subscript"/>
        </w:rPr>
        <w:t>2</w:t>
      </w:r>
      <w:r w:rsidRPr="00803B9D">
        <w:rPr>
          <w:sz w:val="32"/>
          <w:szCs w:val="32"/>
        </w:rPr>
        <w:t>СО</w:t>
      </w:r>
      <w:r w:rsidRPr="00803B9D">
        <w:rPr>
          <w:sz w:val="32"/>
          <w:szCs w:val="32"/>
          <w:vertAlign w:val="subscript"/>
        </w:rPr>
        <w:t>3</w:t>
      </w:r>
      <w:r w:rsidRPr="00803B9D">
        <w:rPr>
          <w:sz w:val="32"/>
          <w:szCs w:val="32"/>
        </w:rPr>
        <w:t>. В каких случаях гидролиз хлорида железа(III) усилится? Почему? Составьте ионные уравнения гидролиза соответ</w:t>
      </w:r>
      <w:r w:rsidRPr="00803B9D">
        <w:rPr>
          <w:sz w:val="32"/>
          <w:szCs w:val="32"/>
        </w:rPr>
        <w:softHyphen/>
        <w:t>ству</w:t>
      </w:r>
      <w:r w:rsidRPr="00803B9D">
        <w:rPr>
          <w:sz w:val="32"/>
          <w:szCs w:val="32"/>
        </w:rPr>
        <w:softHyphen/>
        <w:t>ющих солей.</w:t>
      </w:r>
    </w:p>
    <w:p w14:paraId="558CBC20" w14:textId="01DD8CEB" w:rsidR="00605989" w:rsidRPr="00803B9D" w:rsidRDefault="00605989" w:rsidP="00454479">
      <w:pPr>
        <w:tabs>
          <w:tab w:val="left" w:pos="0"/>
        </w:tabs>
        <w:ind w:firstLine="709"/>
        <w:jc w:val="both"/>
        <w:rPr>
          <w:sz w:val="32"/>
          <w:szCs w:val="32"/>
        </w:rPr>
      </w:pPr>
      <w:r w:rsidRPr="00605989">
        <w:rPr>
          <w:sz w:val="32"/>
          <w:szCs w:val="32"/>
        </w:rPr>
        <w:lastRenderedPageBreak/>
        <w:t>36</w:t>
      </w:r>
      <w:r w:rsidRPr="00803B9D">
        <w:rPr>
          <w:sz w:val="32"/>
          <w:szCs w:val="32"/>
        </w:rPr>
        <w:t>. К раствору Na</w:t>
      </w:r>
      <w:r w:rsidRPr="00803B9D">
        <w:rPr>
          <w:sz w:val="32"/>
          <w:szCs w:val="32"/>
          <w:vertAlign w:val="subscript"/>
        </w:rPr>
        <w:t>2</w:t>
      </w:r>
      <w:r w:rsidRPr="00803B9D">
        <w:rPr>
          <w:sz w:val="32"/>
          <w:szCs w:val="32"/>
        </w:rPr>
        <w:t>СО</w:t>
      </w:r>
      <w:r w:rsidRPr="00803B9D">
        <w:rPr>
          <w:sz w:val="32"/>
          <w:szCs w:val="32"/>
          <w:vertAlign w:val="subscript"/>
        </w:rPr>
        <w:t>3</w:t>
      </w:r>
      <w:r w:rsidRPr="00803B9D">
        <w:rPr>
          <w:sz w:val="32"/>
          <w:szCs w:val="32"/>
        </w:rPr>
        <w:t xml:space="preserve"> добавили следующие вещества: а) НС</w:t>
      </w:r>
      <w:r w:rsidRPr="00803B9D">
        <w:rPr>
          <w:sz w:val="32"/>
          <w:szCs w:val="32"/>
          <w:lang w:val="en-US"/>
        </w:rPr>
        <w:t>l</w:t>
      </w:r>
      <w:r w:rsidRPr="00803B9D">
        <w:rPr>
          <w:sz w:val="32"/>
          <w:szCs w:val="32"/>
        </w:rPr>
        <w:t xml:space="preserve">; б) </w:t>
      </w:r>
      <w:r w:rsidRPr="00803B9D">
        <w:rPr>
          <w:sz w:val="32"/>
          <w:szCs w:val="32"/>
          <w:lang w:val="en-US"/>
        </w:rPr>
        <w:t>NaOH</w:t>
      </w:r>
      <w:r w:rsidRPr="00803B9D">
        <w:rPr>
          <w:sz w:val="32"/>
          <w:szCs w:val="32"/>
        </w:rPr>
        <w:t xml:space="preserve">; в) </w:t>
      </w:r>
      <w:proofErr w:type="spellStart"/>
      <w:proofErr w:type="gramStart"/>
      <w:r w:rsidRPr="00803B9D">
        <w:rPr>
          <w:sz w:val="32"/>
          <w:szCs w:val="32"/>
        </w:rPr>
        <w:t>Cu</w:t>
      </w:r>
      <w:proofErr w:type="spellEnd"/>
      <w:r w:rsidRPr="00803B9D">
        <w:rPr>
          <w:sz w:val="32"/>
          <w:szCs w:val="32"/>
        </w:rPr>
        <w:t>(</w:t>
      </w:r>
      <w:proofErr w:type="gramEnd"/>
      <w:r w:rsidRPr="00803B9D">
        <w:rPr>
          <w:sz w:val="32"/>
          <w:szCs w:val="32"/>
        </w:rPr>
        <w:t>NO</w:t>
      </w:r>
      <w:r w:rsidRPr="00803B9D">
        <w:rPr>
          <w:sz w:val="32"/>
          <w:szCs w:val="32"/>
          <w:vertAlign w:val="subscript"/>
        </w:rPr>
        <w:t>3</w:t>
      </w:r>
      <w:r w:rsidRPr="00803B9D">
        <w:rPr>
          <w:sz w:val="32"/>
          <w:szCs w:val="32"/>
        </w:rPr>
        <w:t>)</w:t>
      </w:r>
      <w:r w:rsidRPr="00803B9D">
        <w:rPr>
          <w:sz w:val="32"/>
          <w:szCs w:val="32"/>
          <w:vertAlign w:val="subscript"/>
        </w:rPr>
        <w:t>2</w:t>
      </w:r>
      <w:r w:rsidRPr="00803B9D">
        <w:rPr>
          <w:sz w:val="32"/>
          <w:szCs w:val="32"/>
        </w:rPr>
        <w:t>; г) К</w:t>
      </w:r>
      <w:r w:rsidRPr="00803B9D">
        <w:rPr>
          <w:sz w:val="32"/>
          <w:szCs w:val="32"/>
          <w:vertAlign w:val="subscript"/>
        </w:rPr>
        <w:t>2</w:t>
      </w:r>
      <w:r w:rsidRPr="00803B9D">
        <w:rPr>
          <w:sz w:val="32"/>
          <w:szCs w:val="32"/>
          <w:lang w:val="en-US"/>
        </w:rPr>
        <w:t>S</w:t>
      </w:r>
      <w:r w:rsidRPr="00803B9D">
        <w:rPr>
          <w:sz w:val="32"/>
          <w:szCs w:val="32"/>
        </w:rPr>
        <w:t>. В каких случаях гидролиз карбо</w:t>
      </w:r>
      <w:r w:rsidRPr="00803B9D">
        <w:rPr>
          <w:sz w:val="32"/>
          <w:szCs w:val="32"/>
        </w:rPr>
        <w:softHyphen/>
        <w:t>ната натрия усилится? Почему? Составьте ионные и молекулярные уравнения гидролиза соот</w:t>
      </w:r>
      <w:r w:rsidRPr="00803B9D">
        <w:rPr>
          <w:sz w:val="32"/>
          <w:szCs w:val="32"/>
        </w:rPr>
        <w:softHyphen/>
        <w:t>ветствующих солей.</w:t>
      </w:r>
    </w:p>
    <w:p w14:paraId="131A0121" w14:textId="4FBAAA2F" w:rsidR="00605989" w:rsidRPr="00803B9D" w:rsidRDefault="00605989" w:rsidP="00454479">
      <w:pPr>
        <w:tabs>
          <w:tab w:val="left" w:pos="0"/>
        </w:tabs>
        <w:ind w:firstLine="709"/>
        <w:jc w:val="both"/>
        <w:rPr>
          <w:sz w:val="32"/>
          <w:szCs w:val="32"/>
        </w:rPr>
      </w:pPr>
      <w:r w:rsidRPr="00605989">
        <w:rPr>
          <w:sz w:val="32"/>
          <w:szCs w:val="32"/>
        </w:rPr>
        <w:t>37</w:t>
      </w:r>
      <w:r w:rsidRPr="00803B9D">
        <w:rPr>
          <w:sz w:val="32"/>
          <w:szCs w:val="32"/>
        </w:rPr>
        <w:t>. Какие из солей (</w:t>
      </w:r>
      <w:proofErr w:type="spellStart"/>
      <w:r w:rsidRPr="00803B9D">
        <w:rPr>
          <w:sz w:val="32"/>
          <w:szCs w:val="32"/>
          <w:lang w:val="en-US"/>
        </w:rPr>
        <w:t>NaBr</w:t>
      </w:r>
      <w:proofErr w:type="spellEnd"/>
      <w:r w:rsidRPr="00803B9D">
        <w:rPr>
          <w:sz w:val="32"/>
          <w:szCs w:val="32"/>
        </w:rPr>
        <w:t xml:space="preserve">, </w:t>
      </w:r>
      <w:r w:rsidRPr="00803B9D">
        <w:rPr>
          <w:sz w:val="32"/>
          <w:szCs w:val="32"/>
          <w:lang w:val="en-US"/>
        </w:rPr>
        <w:t>K</w:t>
      </w:r>
      <w:r w:rsidRPr="00803B9D">
        <w:rPr>
          <w:sz w:val="32"/>
          <w:szCs w:val="32"/>
          <w:vertAlign w:val="subscript"/>
        </w:rPr>
        <w:t>2</w:t>
      </w:r>
      <w:r w:rsidRPr="00803B9D">
        <w:rPr>
          <w:sz w:val="32"/>
          <w:szCs w:val="32"/>
          <w:lang w:val="en-US"/>
        </w:rPr>
        <w:t>S</w:t>
      </w:r>
      <w:r w:rsidRPr="00803B9D">
        <w:rPr>
          <w:sz w:val="32"/>
          <w:szCs w:val="32"/>
        </w:rPr>
        <w:t xml:space="preserve">, </w:t>
      </w:r>
      <w:r w:rsidRPr="00803B9D">
        <w:rPr>
          <w:sz w:val="32"/>
          <w:szCs w:val="32"/>
          <w:lang w:val="en-US"/>
        </w:rPr>
        <w:t>K</w:t>
      </w:r>
      <w:r w:rsidRPr="00803B9D">
        <w:rPr>
          <w:sz w:val="32"/>
          <w:szCs w:val="32"/>
          <w:vertAlign w:val="subscript"/>
        </w:rPr>
        <w:t>2</w:t>
      </w:r>
      <w:r w:rsidRPr="00803B9D">
        <w:rPr>
          <w:sz w:val="32"/>
          <w:szCs w:val="32"/>
          <w:lang w:val="en-US"/>
        </w:rPr>
        <w:t>CO</w:t>
      </w:r>
      <w:r w:rsidRPr="00803B9D">
        <w:rPr>
          <w:sz w:val="32"/>
          <w:szCs w:val="32"/>
          <w:vertAlign w:val="subscript"/>
        </w:rPr>
        <w:t>3</w:t>
      </w:r>
      <w:r w:rsidRPr="00803B9D">
        <w:rPr>
          <w:sz w:val="32"/>
          <w:szCs w:val="32"/>
        </w:rPr>
        <w:t xml:space="preserve">, </w:t>
      </w:r>
      <w:proofErr w:type="spellStart"/>
      <w:r w:rsidRPr="00803B9D">
        <w:rPr>
          <w:sz w:val="32"/>
          <w:szCs w:val="32"/>
          <w:lang w:val="en-US"/>
        </w:rPr>
        <w:t>CoCl</w:t>
      </w:r>
      <w:proofErr w:type="spellEnd"/>
      <w:r w:rsidRPr="00803B9D">
        <w:rPr>
          <w:sz w:val="32"/>
          <w:szCs w:val="32"/>
          <w:vertAlign w:val="subscript"/>
        </w:rPr>
        <w:t>2</w:t>
      </w:r>
      <w:r w:rsidRPr="00803B9D">
        <w:rPr>
          <w:sz w:val="32"/>
          <w:szCs w:val="32"/>
        </w:rPr>
        <w:t>) подвергаются гидролизу? Составьте ионные и молекулярные уравнения гидролиза соответствующих солей. Какое значение рН имеют растворы этих солей?</w:t>
      </w:r>
    </w:p>
    <w:p w14:paraId="67A9F8DF" w14:textId="5780FF7B" w:rsidR="00605989" w:rsidRPr="00803B9D" w:rsidRDefault="00605989" w:rsidP="00454479">
      <w:pPr>
        <w:tabs>
          <w:tab w:val="left" w:pos="0"/>
        </w:tabs>
        <w:ind w:firstLine="709"/>
        <w:jc w:val="both"/>
        <w:rPr>
          <w:sz w:val="32"/>
          <w:szCs w:val="32"/>
        </w:rPr>
      </w:pPr>
      <w:r w:rsidRPr="00605989">
        <w:rPr>
          <w:sz w:val="32"/>
          <w:szCs w:val="32"/>
        </w:rPr>
        <w:t>38</w:t>
      </w:r>
      <w:r w:rsidRPr="00803B9D">
        <w:rPr>
          <w:sz w:val="32"/>
          <w:szCs w:val="32"/>
        </w:rPr>
        <w:t>. Составьте ионное и молекулярное уравнения гидролиза соли, рас</w:t>
      </w:r>
      <w:r w:rsidRPr="00803B9D">
        <w:rPr>
          <w:sz w:val="32"/>
          <w:szCs w:val="32"/>
        </w:rPr>
        <w:softHyphen/>
        <w:t>твор которой имеет: а) щелочную реакцию; б) кислую реакцию.</w:t>
      </w:r>
    </w:p>
    <w:p w14:paraId="7EBD7174" w14:textId="4138B069" w:rsidR="00605989" w:rsidRPr="00803B9D" w:rsidRDefault="00605989" w:rsidP="00454479">
      <w:pPr>
        <w:tabs>
          <w:tab w:val="left" w:pos="0"/>
        </w:tabs>
        <w:ind w:firstLine="709"/>
        <w:jc w:val="both"/>
        <w:rPr>
          <w:sz w:val="32"/>
          <w:szCs w:val="32"/>
        </w:rPr>
      </w:pPr>
      <w:r w:rsidRPr="00605989">
        <w:rPr>
          <w:sz w:val="32"/>
          <w:szCs w:val="32"/>
        </w:rPr>
        <w:t>39</w:t>
      </w:r>
      <w:r w:rsidRPr="00803B9D">
        <w:rPr>
          <w:sz w:val="32"/>
          <w:szCs w:val="32"/>
        </w:rPr>
        <w:t xml:space="preserve">. Какое значение рН имеют растворы следующих солей: </w:t>
      </w:r>
      <w:r w:rsidRPr="00803B9D">
        <w:rPr>
          <w:sz w:val="32"/>
          <w:szCs w:val="32"/>
          <w:lang w:val="en-US"/>
        </w:rPr>
        <w:t>K</w:t>
      </w:r>
      <w:r w:rsidRPr="00803B9D">
        <w:rPr>
          <w:sz w:val="32"/>
          <w:szCs w:val="32"/>
          <w:vertAlign w:val="subscript"/>
        </w:rPr>
        <w:t>3</w:t>
      </w:r>
      <w:r w:rsidRPr="00803B9D">
        <w:rPr>
          <w:sz w:val="32"/>
          <w:szCs w:val="32"/>
          <w:lang w:val="en-US"/>
        </w:rPr>
        <w:t>PO</w:t>
      </w:r>
      <w:r w:rsidRPr="00803B9D">
        <w:rPr>
          <w:sz w:val="32"/>
          <w:szCs w:val="32"/>
          <w:vertAlign w:val="subscript"/>
        </w:rPr>
        <w:t>4</w:t>
      </w:r>
      <w:r w:rsidRPr="00803B9D">
        <w:rPr>
          <w:sz w:val="32"/>
          <w:szCs w:val="32"/>
        </w:rPr>
        <w:t xml:space="preserve">, </w:t>
      </w:r>
      <w:proofErr w:type="gramStart"/>
      <w:r w:rsidRPr="00803B9D">
        <w:rPr>
          <w:sz w:val="32"/>
          <w:szCs w:val="32"/>
          <w:lang w:val="en-US"/>
        </w:rPr>
        <w:t>Pb</w:t>
      </w:r>
      <w:r w:rsidRPr="00803B9D">
        <w:rPr>
          <w:sz w:val="32"/>
          <w:szCs w:val="32"/>
        </w:rPr>
        <w:t>(</w:t>
      </w:r>
      <w:proofErr w:type="gramEnd"/>
      <w:r w:rsidRPr="00803B9D">
        <w:rPr>
          <w:sz w:val="32"/>
          <w:szCs w:val="32"/>
          <w:lang w:val="en-US"/>
        </w:rPr>
        <w:t>NO</w:t>
      </w:r>
      <w:r w:rsidRPr="00803B9D">
        <w:rPr>
          <w:sz w:val="32"/>
          <w:szCs w:val="32"/>
          <w:vertAlign w:val="subscript"/>
        </w:rPr>
        <w:t>3</w:t>
      </w:r>
      <w:r w:rsidRPr="00803B9D">
        <w:rPr>
          <w:sz w:val="32"/>
          <w:szCs w:val="32"/>
        </w:rPr>
        <w:t>)</w:t>
      </w:r>
      <w:r w:rsidRPr="00803B9D">
        <w:rPr>
          <w:sz w:val="32"/>
          <w:szCs w:val="32"/>
          <w:vertAlign w:val="subscript"/>
        </w:rPr>
        <w:t>2</w:t>
      </w:r>
      <w:r w:rsidRPr="00803B9D">
        <w:rPr>
          <w:sz w:val="32"/>
          <w:szCs w:val="32"/>
        </w:rPr>
        <w:t xml:space="preserve">, </w:t>
      </w:r>
      <w:r w:rsidRPr="00803B9D">
        <w:rPr>
          <w:sz w:val="32"/>
          <w:szCs w:val="32"/>
          <w:lang w:val="en-US"/>
        </w:rPr>
        <w:t>Na</w:t>
      </w:r>
      <w:r w:rsidRPr="00803B9D">
        <w:rPr>
          <w:sz w:val="32"/>
          <w:szCs w:val="32"/>
          <w:vertAlign w:val="subscript"/>
        </w:rPr>
        <w:t>2</w:t>
      </w:r>
      <w:r w:rsidRPr="00803B9D">
        <w:rPr>
          <w:sz w:val="32"/>
          <w:szCs w:val="32"/>
          <w:lang w:val="en-US"/>
        </w:rPr>
        <w:t>S</w:t>
      </w:r>
      <w:r w:rsidRPr="00803B9D">
        <w:rPr>
          <w:sz w:val="32"/>
          <w:szCs w:val="32"/>
        </w:rPr>
        <w:t>? Составьте ионные и молекулярные уравнения гидролиза этих солей.</w:t>
      </w:r>
    </w:p>
    <w:p w14:paraId="4AC410FA" w14:textId="5C49018A" w:rsidR="00A8446A" w:rsidRDefault="00A8446A" w:rsidP="00454479">
      <w:pPr>
        <w:ind w:firstLine="709"/>
        <w:jc w:val="both"/>
        <w:rPr>
          <w:lang w:eastAsia="ru-RU"/>
        </w:rPr>
      </w:pPr>
    </w:p>
    <w:p w14:paraId="77CCFC59" w14:textId="77777777" w:rsidR="004D5C86" w:rsidRPr="00A8446A" w:rsidRDefault="004D5C86" w:rsidP="00454479">
      <w:pPr>
        <w:ind w:firstLine="709"/>
        <w:jc w:val="both"/>
        <w:rPr>
          <w:lang w:eastAsia="ru-RU"/>
        </w:rPr>
      </w:pPr>
    </w:p>
    <w:p w14:paraId="7D0F5309" w14:textId="23300EF0" w:rsidR="004937DB" w:rsidRDefault="00834949" w:rsidP="0073320F">
      <w:pPr>
        <w:pStyle w:val="1"/>
        <w:spacing w:before="0" w:line="240" w:lineRule="auto"/>
        <w:ind w:firstLine="709"/>
        <w:jc w:val="center"/>
        <w:rPr>
          <w:rFonts w:ascii="Times New Roman" w:eastAsia="Times New Roman" w:hAnsi="Times New Roman" w:cs="Times New Roman"/>
          <w:b/>
          <w:bCs/>
          <w:color w:val="auto"/>
          <w:kern w:val="36"/>
          <w:lang w:eastAsia="ru-RU"/>
        </w:rPr>
      </w:pPr>
      <w:r>
        <w:rPr>
          <w:rFonts w:ascii="Times New Roman" w:eastAsia="Times New Roman" w:hAnsi="Times New Roman" w:cs="Times New Roman"/>
          <w:b/>
          <w:bCs/>
          <w:color w:val="auto"/>
          <w:kern w:val="36"/>
          <w:lang w:eastAsia="ru-RU"/>
        </w:rPr>
        <w:t xml:space="preserve">ТЕМА 6. </w:t>
      </w:r>
      <w:r w:rsidR="009679D6" w:rsidRPr="0032060A">
        <w:rPr>
          <w:rFonts w:ascii="Times New Roman" w:eastAsia="Times New Roman" w:hAnsi="Times New Roman" w:cs="Times New Roman"/>
          <w:b/>
          <w:bCs/>
          <w:color w:val="auto"/>
          <w:kern w:val="36"/>
          <w:lang w:eastAsia="ru-RU"/>
        </w:rPr>
        <w:t>ОКИСЛИТЕЛЬНО-ВОССТАНОВИТЕЛЬНЫЕ РЕАКЦИИ</w:t>
      </w:r>
    </w:p>
    <w:p w14:paraId="1755A628" w14:textId="77777777" w:rsidR="009679D6" w:rsidRPr="009679D6" w:rsidRDefault="009679D6" w:rsidP="00454479">
      <w:pPr>
        <w:ind w:firstLine="709"/>
        <w:jc w:val="both"/>
        <w:rPr>
          <w:lang w:eastAsia="ru-RU"/>
        </w:rPr>
      </w:pPr>
    </w:p>
    <w:p w14:paraId="3F60231E" w14:textId="05B9D652"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Окислительно-восстановительные реакции</w:t>
      </w:r>
      <w:r w:rsidRPr="0032060A">
        <w:rPr>
          <w:rFonts w:eastAsia="Times New Roman"/>
          <w:sz w:val="32"/>
          <w:szCs w:val="32"/>
          <w:lang w:eastAsia="ru-RU"/>
        </w:rPr>
        <w:t>  это химические реакции, сопровождающиеся </w:t>
      </w:r>
      <w:r w:rsidRPr="0032060A">
        <w:rPr>
          <w:rFonts w:eastAsia="Times New Roman"/>
          <w:b/>
          <w:bCs/>
          <w:sz w:val="32"/>
          <w:szCs w:val="32"/>
          <w:lang w:eastAsia="ru-RU"/>
        </w:rPr>
        <w:t xml:space="preserve">изменением степени окисления </w:t>
      </w:r>
      <w:r w:rsidRPr="001750A8">
        <w:rPr>
          <w:rFonts w:eastAsia="Times New Roman"/>
          <w:bCs/>
          <w:sz w:val="32"/>
          <w:szCs w:val="32"/>
          <w:lang w:eastAsia="ru-RU"/>
        </w:rPr>
        <w:t>у атомов реагирующих веществ.</w:t>
      </w:r>
      <w:r w:rsidRPr="001750A8">
        <w:rPr>
          <w:rFonts w:eastAsia="Times New Roman"/>
          <w:sz w:val="32"/>
          <w:szCs w:val="32"/>
          <w:lang w:eastAsia="ru-RU"/>
        </w:rPr>
        <w:t> </w:t>
      </w:r>
      <w:r w:rsidRPr="0032060A">
        <w:rPr>
          <w:rFonts w:eastAsia="Times New Roman"/>
          <w:sz w:val="32"/>
          <w:szCs w:val="32"/>
          <w:lang w:eastAsia="ru-RU"/>
        </w:rPr>
        <w:t>При этом некоторые частицы отдают электроны, а некоторые получают.</w:t>
      </w:r>
    </w:p>
    <w:p w14:paraId="66300DF0" w14:textId="77777777" w:rsidR="004937DB" w:rsidRPr="0032060A" w:rsidRDefault="004937DB" w:rsidP="00454479">
      <w:pPr>
        <w:spacing w:line="240" w:lineRule="auto"/>
        <w:ind w:firstLine="709"/>
        <w:jc w:val="both"/>
        <w:outlineLvl w:val="2"/>
        <w:rPr>
          <w:rFonts w:eastAsia="Times New Roman"/>
          <w:b/>
          <w:bCs/>
          <w:sz w:val="32"/>
          <w:szCs w:val="32"/>
          <w:lang w:eastAsia="ru-RU"/>
        </w:rPr>
      </w:pPr>
      <w:bookmarkStart w:id="2" w:name="ovr"/>
      <w:bookmarkEnd w:id="2"/>
      <w:r w:rsidRPr="0032060A">
        <w:rPr>
          <w:rFonts w:eastAsia="Times New Roman"/>
          <w:b/>
          <w:bCs/>
          <w:sz w:val="32"/>
          <w:szCs w:val="32"/>
          <w:lang w:eastAsia="ru-RU"/>
        </w:rPr>
        <w:t>Окислители и восстановители</w:t>
      </w:r>
    </w:p>
    <w:p w14:paraId="5C939A6F" w14:textId="712AD573"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Окислители</w:t>
      </w:r>
      <w:r w:rsidRPr="0032060A">
        <w:rPr>
          <w:rFonts w:eastAsia="Times New Roman"/>
          <w:sz w:val="32"/>
          <w:szCs w:val="32"/>
          <w:lang w:eastAsia="ru-RU"/>
        </w:rPr>
        <w:t> </w:t>
      </w:r>
      <w:r w:rsidR="0052546A" w:rsidRPr="0032060A">
        <w:rPr>
          <w:rFonts w:eastAsia="Times New Roman"/>
          <w:sz w:val="32"/>
          <w:szCs w:val="32"/>
          <w:lang w:eastAsia="ru-RU"/>
        </w:rPr>
        <w:t>–</w:t>
      </w:r>
      <w:r w:rsidR="0052546A">
        <w:rPr>
          <w:rFonts w:eastAsia="Times New Roman"/>
          <w:sz w:val="32"/>
          <w:szCs w:val="32"/>
          <w:lang w:eastAsia="ru-RU"/>
        </w:rPr>
        <w:t xml:space="preserve"> </w:t>
      </w:r>
      <w:r w:rsidRPr="0032060A">
        <w:rPr>
          <w:rFonts w:eastAsia="Times New Roman"/>
          <w:sz w:val="32"/>
          <w:szCs w:val="32"/>
          <w:lang w:eastAsia="ru-RU"/>
        </w:rPr>
        <w:t>это частицы (атомы, молекулы или ионы), которые </w:t>
      </w:r>
      <w:r w:rsidRPr="0032060A">
        <w:rPr>
          <w:rFonts w:eastAsia="Times New Roman"/>
          <w:b/>
          <w:bCs/>
          <w:sz w:val="32"/>
          <w:szCs w:val="32"/>
          <w:lang w:eastAsia="ru-RU"/>
        </w:rPr>
        <w:t>принимают электроны</w:t>
      </w:r>
      <w:r w:rsidRPr="0032060A">
        <w:rPr>
          <w:rFonts w:eastAsia="Times New Roman"/>
          <w:sz w:val="32"/>
          <w:szCs w:val="32"/>
          <w:lang w:eastAsia="ru-RU"/>
        </w:rPr>
        <w:t> в ходе химической реакции. При этом степень окисления окислителя </w:t>
      </w:r>
      <w:r w:rsidRPr="0032060A">
        <w:rPr>
          <w:rFonts w:eastAsia="Times New Roman"/>
          <w:b/>
          <w:bCs/>
          <w:sz w:val="32"/>
          <w:szCs w:val="32"/>
          <w:lang w:eastAsia="ru-RU"/>
        </w:rPr>
        <w:t>понижается</w:t>
      </w:r>
      <w:r w:rsidRPr="0032060A">
        <w:rPr>
          <w:rFonts w:eastAsia="Times New Roman"/>
          <w:sz w:val="32"/>
          <w:szCs w:val="32"/>
          <w:lang w:eastAsia="ru-RU"/>
        </w:rPr>
        <w:t>. Окислители при этом </w:t>
      </w:r>
      <w:r w:rsidRPr="0032060A">
        <w:rPr>
          <w:rFonts w:eastAsia="Times New Roman"/>
          <w:b/>
          <w:bCs/>
          <w:sz w:val="32"/>
          <w:szCs w:val="32"/>
          <w:lang w:eastAsia="ru-RU"/>
        </w:rPr>
        <w:t>восстанавливаются</w:t>
      </w:r>
      <w:r w:rsidRPr="0032060A">
        <w:rPr>
          <w:rFonts w:eastAsia="Times New Roman"/>
          <w:sz w:val="32"/>
          <w:szCs w:val="32"/>
          <w:lang w:eastAsia="ru-RU"/>
        </w:rPr>
        <w:t>.</w:t>
      </w:r>
    </w:p>
    <w:p w14:paraId="24CF3511" w14:textId="119B3130" w:rsidR="0052546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Восстановители</w:t>
      </w:r>
      <w:r w:rsidRPr="0032060A">
        <w:rPr>
          <w:rFonts w:eastAsia="Times New Roman"/>
          <w:sz w:val="32"/>
          <w:szCs w:val="32"/>
          <w:lang w:eastAsia="ru-RU"/>
        </w:rPr>
        <w:t> </w:t>
      </w:r>
      <w:r w:rsidR="001750A8" w:rsidRPr="0032060A">
        <w:rPr>
          <w:rFonts w:eastAsia="Times New Roman"/>
          <w:sz w:val="32"/>
          <w:szCs w:val="32"/>
          <w:lang w:eastAsia="ru-RU"/>
        </w:rPr>
        <w:t>–</w:t>
      </w:r>
      <w:r w:rsidR="001750A8" w:rsidRPr="001750A8">
        <w:rPr>
          <w:rFonts w:eastAsia="Times New Roman"/>
          <w:sz w:val="32"/>
          <w:szCs w:val="32"/>
          <w:lang w:eastAsia="ru-RU"/>
        </w:rPr>
        <w:t xml:space="preserve"> </w:t>
      </w:r>
      <w:r w:rsidRPr="0032060A">
        <w:rPr>
          <w:rFonts w:eastAsia="Times New Roman"/>
          <w:sz w:val="32"/>
          <w:szCs w:val="32"/>
          <w:lang w:eastAsia="ru-RU"/>
        </w:rPr>
        <w:t>это частицы (атомы, молекулы или ионы), которые </w:t>
      </w:r>
      <w:r w:rsidRPr="0032060A">
        <w:rPr>
          <w:rFonts w:eastAsia="Times New Roman"/>
          <w:b/>
          <w:bCs/>
          <w:sz w:val="32"/>
          <w:szCs w:val="32"/>
          <w:lang w:eastAsia="ru-RU"/>
        </w:rPr>
        <w:t>отдают электроны</w:t>
      </w:r>
      <w:r w:rsidRPr="0032060A">
        <w:rPr>
          <w:rFonts w:eastAsia="Times New Roman"/>
          <w:sz w:val="32"/>
          <w:szCs w:val="32"/>
          <w:lang w:eastAsia="ru-RU"/>
        </w:rPr>
        <w:t> в ходе химической реакции. При этом степень окисления восстановителя </w:t>
      </w:r>
      <w:r w:rsidRPr="0032060A">
        <w:rPr>
          <w:rFonts w:eastAsia="Times New Roman"/>
          <w:b/>
          <w:bCs/>
          <w:sz w:val="32"/>
          <w:szCs w:val="32"/>
          <w:lang w:eastAsia="ru-RU"/>
        </w:rPr>
        <w:t>повышается</w:t>
      </w:r>
      <w:r w:rsidRPr="0032060A">
        <w:rPr>
          <w:rFonts w:eastAsia="Times New Roman"/>
          <w:sz w:val="32"/>
          <w:szCs w:val="32"/>
          <w:lang w:eastAsia="ru-RU"/>
        </w:rPr>
        <w:t>. Восстановители при этом </w:t>
      </w:r>
      <w:r w:rsidRPr="0032060A">
        <w:rPr>
          <w:rFonts w:eastAsia="Times New Roman"/>
          <w:b/>
          <w:bCs/>
          <w:sz w:val="32"/>
          <w:szCs w:val="32"/>
          <w:lang w:eastAsia="ru-RU"/>
        </w:rPr>
        <w:t>окисляются</w:t>
      </w:r>
      <w:r w:rsidRPr="0032060A">
        <w:rPr>
          <w:rFonts w:eastAsia="Times New Roman"/>
          <w:sz w:val="32"/>
          <w:szCs w:val="32"/>
          <w:lang w:eastAsia="ru-RU"/>
        </w:rPr>
        <w:t>.</w:t>
      </w:r>
    </w:p>
    <w:p w14:paraId="52F20224" w14:textId="77777777" w:rsidR="004937DB" w:rsidRPr="0032060A" w:rsidRDefault="004937DB" w:rsidP="00454479">
      <w:pPr>
        <w:spacing w:line="240" w:lineRule="auto"/>
        <w:ind w:firstLine="709"/>
        <w:jc w:val="both"/>
        <w:rPr>
          <w:rFonts w:eastAsia="Times New Roman"/>
          <w:sz w:val="32"/>
          <w:szCs w:val="32"/>
          <w:lang w:eastAsia="ru-RU"/>
        </w:rPr>
      </w:pPr>
      <w:r w:rsidRPr="0052546A">
        <w:rPr>
          <w:rFonts w:eastAsia="Times New Roman"/>
          <w:sz w:val="32"/>
          <w:szCs w:val="32"/>
          <w:lang w:eastAsia="ru-RU"/>
        </w:rPr>
        <w:lastRenderedPageBreak/>
        <w:t>Химические вещества можно разделить на </w:t>
      </w:r>
      <w:r w:rsidRPr="0052546A">
        <w:rPr>
          <w:rFonts w:eastAsia="Times New Roman"/>
          <w:bCs/>
          <w:sz w:val="32"/>
          <w:szCs w:val="32"/>
          <w:lang w:eastAsia="ru-RU"/>
        </w:rPr>
        <w:t>типичные окислители</w:t>
      </w:r>
      <w:r w:rsidRPr="0052546A">
        <w:rPr>
          <w:rFonts w:eastAsia="Times New Roman"/>
          <w:sz w:val="32"/>
          <w:szCs w:val="32"/>
          <w:lang w:eastAsia="ru-RU"/>
        </w:rPr>
        <w:t>, </w:t>
      </w:r>
      <w:r w:rsidRPr="0052546A">
        <w:rPr>
          <w:rFonts w:eastAsia="Times New Roman"/>
          <w:bCs/>
          <w:sz w:val="32"/>
          <w:szCs w:val="32"/>
          <w:lang w:eastAsia="ru-RU"/>
        </w:rPr>
        <w:t>типичные восстановители</w:t>
      </w:r>
      <w:r w:rsidRPr="0052546A">
        <w:rPr>
          <w:rFonts w:eastAsia="Times New Roman"/>
          <w:sz w:val="32"/>
          <w:szCs w:val="32"/>
          <w:lang w:eastAsia="ru-RU"/>
        </w:rPr>
        <w:t>, и вещества, которые могут проявлять</w:t>
      </w:r>
      <w:r w:rsidRPr="0052546A">
        <w:rPr>
          <w:rFonts w:eastAsia="Times New Roman"/>
          <w:bCs/>
          <w:sz w:val="32"/>
          <w:szCs w:val="32"/>
          <w:lang w:eastAsia="ru-RU"/>
        </w:rPr>
        <w:t> и окислительные, и восстановительные свойства</w:t>
      </w:r>
      <w:r w:rsidRPr="0032060A">
        <w:rPr>
          <w:rFonts w:eastAsia="Times New Roman"/>
          <w:sz w:val="32"/>
          <w:szCs w:val="32"/>
          <w:lang w:eastAsia="ru-RU"/>
        </w:rPr>
        <w:t>. Некоторые вещества практически не проявляют окислительно-восстановительную активность.</w:t>
      </w:r>
    </w:p>
    <w:p w14:paraId="29490D39" w14:textId="77777777" w:rsidR="004937DB" w:rsidRPr="00090515" w:rsidRDefault="004937DB" w:rsidP="00454479">
      <w:pPr>
        <w:spacing w:line="240" w:lineRule="auto"/>
        <w:ind w:firstLine="709"/>
        <w:jc w:val="both"/>
        <w:rPr>
          <w:rFonts w:eastAsia="Times New Roman"/>
          <w:sz w:val="32"/>
          <w:szCs w:val="32"/>
          <w:lang w:eastAsia="ru-RU"/>
        </w:rPr>
      </w:pPr>
      <w:r w:rsidRPr="00090515">
        <w:rPr>
          <w:rFonts w:eastAsia="Times New Roman"/>
          <w:sz w:val="32"/>
          <w:szCs w:val="32"/>
          <w:lang w:eastAsia="ru-RU"/>
        </w:rPr>
        <w:t>К</w:t>
      </w:r>
      <w:r w:rsidRPr="00090515">
        <w:rPr>
          <w:rFonts w:eastAsia="Times New Roman"/>
          <w:bCs/>
          <w:sz w:val="32"/>
          <w:szCs w:val="32"/>
          <w:lang w:eastAsia="ru-RU"/>
        </w:rPr>
        <w:t> типичным окислителям</w:t>
      </w:r>
      <w:r w:rsidRPr="00090515">
        <w:rPr>
          <w:rFonts w:eastAsia="Times New Roman"/>
          <w:sz w:val="32"/>
          <w:szCs w:val="32"/>
          <w:lang w:eastAsia="ru-RU"/>
        </w:rPr>
        <w:t> относят:</w:t>
      </w:r>
    </w:p>
    <w:p w14:paraId="728D1DFE" w14:textId="77777777" w:rsidR="004937DB" w:rsidRPr="00090515" w:rsidRDefault="004937DB" w:rsidP="00454479">
      <w:pPr>
        <w:numPr>
          <w:ilvl w:val="0"/>
          <w:numId w:val="15"/>
        </w:numPr>
        <w:tabs>
          <w:tab w:val="clear" w:pos="720"/>
          <w:tab w:val="num" w:pos="851"/>
          <w:tab w:val="left" w:pos="993"/>
        </w:tabs>
        <w:spacing w:line="240" w:lineRule="auto"/>
        <w:ind w:left="0" w:firstLine="709"/>
        <w:jc w:val="both"/>
        <w:rPr>
          <w:rFonts w:eastAsia="Times New Roman"/>
          <w:sz w:val="32"/>
          <w:szCs w:val="32"/>
          <w:lang w:eastAsia="ru-RU"/>
        </w:rPr>
      </w:pPr>
      <w:r w:rsidRPr="00090515">
        <w:rPr>
          <w:rFonts w:eastAsia="Times New Roman"/>
          <w:bCs/>
          <w:sz w:val="32"/>
          <w:szCs w:val="32"/>
          <w:lang w:eastAsia="ru-RU"/>
        </w:rPr>
        <w:t>простые вещества-неметаллы</w:t>
      </w:r>
      <w:r w:rsidRPr="00090515">
        <w:rPr>
          <w:rFonts w:eastAsia="Times New Roman"/>
          <w:sz w:val="32"/>
          <w:szCs w:val="32"/>
          <w:lang w:eastAsia="ru-RU"/>
        </w:rPr>
        <w:t> с наиболее сильными окислительными свойствами (фтор F</w:t>
      </w:r>
      <w:r w:rsidRPr="00090515">
        <w:rPr>
          <w:rFonts w:eastAsia="Times New Roman"/>
          <w:sz w:val="32"/>
          <w:szCs w:val="32"/>
          <w:bdr w:val="none" w:sz="0" w:space="0" w:color="auto" w:frame="1"/>
          <w:vertAlign w:val="subscript"/>
          <w:lang w:eastAsia="ru-RU"/>
        </w:rPr>
        <w:t>2</w:t>
      </w:r>
      <w:r w:rsidRPr="00090515">
        <w:rPr>
          <w:rFonts w:eastAsia="Times New Roman"/>
          <w:sz w:val="32"/>
          <w:szCs w:val="32"/>
          <w:lang w:eastAsia="ru-RU"/>
        </w:rPr>
        <w:t>, кислород O</w:t>
      </w:r>
      <w:r w:rsidRPr="00090515">
        <w:rPr>
          <w:rFonts w:eastAsia="Times New Roman"/>
          <w:sz w:val="32"/>
          <w:szCs w:val="32"/>
          <w:bdr w:val="none" w:sz="0" w:space="0" w:color="auto" w:frame="1"/>
          <w:vertAlign w:val="subscript"/>
          <w:lang w:eastAsia="ru-RU"/>
        </w:rPr>
        <w:t>2</w:t>
      </w:r>
      <w:r w:rsidRPr="00090515">
        <w:rPr>
          <w:rFonts w:eastAsia="Times New Roman"/>
          <w:sz w:val="32"/>
          <w:szCs w:val="32"/>
          <w:lang w:eastAsia="ru-RU"/>
        </w:rPr>
        <w:t>, хлор Cl</w:t>
      </w:r>
      <w:r w:rsidRPr="00090515">
        <w:rPr>
          <w:rFonts w:eastAsia="Times New Roman"/>
          <w:sz w:val="32"/>
          <w:szCs w:val="32"/>
          <w:bdr w:val="none" w:sz="0" w:space="0" w:color="auto" w:frame="1"/>
          <w:vertAlign w:val="subscript"/>
          <w:lang w:eastAsia="ru-RU"/>
        </w:rPr>
        <w:t>2</w:t>
      </w:r>
      <w:r w:rsidRPr="00090515">
        <w:rPr>
          <w:rFonts w:eastAsia="Times New Roman"/>
          <w:sz w:val="32"/>
          <w:szCs w:val="32"/>
          <w:lang w:eastAsia="ru-RU"/>
        </w:rPr>
        <w:t>);</w:t>
      </w:r>
    </w:p>
    <w:p w14:paraId="2AC494C2" w14:textId="77777777" w:rsidR="004937DB" w:rsidRPr="00090515" w:rsidRDefault="004937DB" w:rsidP="00454479">
      <w:pPr>
        <w:numPr>
          <w:ilvl w:val="0"/>
          <w:numId w:val="15"/>
        </w:numPr>
        <w:tabs>
          <w:tab w:val="clear" w:pos="720"/>
          <w:tab w:val="num" w:pos="851"/>
          <w:tab w:val="left" w:pos="993"/>
        </w:tabs>
        <w:spacing w:line="240" w:lineRule="auto"/>
        <w:ind w:left="0" w:firstLine="709"/>
        <w:jc w:val="both"/>
        <w:rPr>
          <w:rFonts w:eastAsia="Times New Roman"/>
          <w:sz w:val="32"/>
          <w:szCs w:val="32"/>
          <w:lang w:eastAsia="ru-RU"/>
        </w:rPr>
      </w:pPr>
      <w:r w:rsidRPr="00090515">
        <w:rPr>
          <w:rFonts w:eastAsia="Times New Roman"/>
          <w:sz w:val="32"/>
          <w:szCs w:val="32"/>
          <w:lang w:eastAsia="ru-RU"/>
        </w:rPr>
        <w:t>сложные вещества, в составе которых есть </w:t>
      </w:r>
      <w:r w:rsidRPr="00090515">
        <w:rPr>
          <w:rFonts w:eastAsia="Times New Roman"/>
          <w:bCs/>
          <w:sz w:val="32"/>
          <w:szCs w:val="32"/>
          <w:lang w:eastAsia="ru-RU"/>
        </w:rPr>
        <w:t>ионы металлов или неметаллов</w:t>
      </w:r>
      <w:r w:rsidRPr="00090515">
        <w:rPr>
          <w:rFonts w:eastAsia="Times New Roman"/>
          <w:sz w:val="32"/>
          <w:szCs w:val="32"/>
          <w:lang w:eastAsia="ru-RU"/>
        </w:rPr>
        <w:t> с </w:t>
      </w:r>
      <w:r w:rsidRPr="00090515">
        <w:rPr>
          <w:rFonts w:eastAsia="Times New Roman"/>
          <w:bCs/>
          <w:sz w:val="32"/>
          <w:szCs w:val="32"/>
          <w:lang w:eastAsia="ru-RU"/>
        </w:rPr>
        <w:t>высокими положительными (как правило, высшими) степенями окисления</w:t>
      </w:r>
      <w:r w:rsidRPr="00090515">
        <w:rPr>
          <w:rFonts w:eastAsia="Times New Roman"/>
          <w:sz w:val="32"/>
          <w:szCs w:val="32"/>
          <w:lang w:eastAsia="ru-RU"/>
        </w:rPr>
        <w:t>: кислоты (HN</w:t>
      </w:r>
      <w:r w:rsidRPr="00090515">
        <w:rPr>
          <w:rFonts w:eastAsia="Times New Roman"/>
          <w:sz w:val="32"/>
          <w:szCs w:val="32"/>
          <w:bdr w:val="none" w:sz="0" w:space="0" w:color="auto" w:frame="1"/>
          <w:vertAlign w:val="superscript"/>
          <w:lang w:eastAsia="ru-RU"/>
        </w:rPr>
        <w:t>+5</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3</w:t>
      </w:r>
      <w:r w:rsidRPr="00090515">
        <w:rPr>
          <w:rFonts w:eastAsia="Times New Roman"/>
          <w:sz w:val="32"/>
          <w:szCs w:val="32"/>
          <w:lang w:eastAsia="ru-RU"/>
        </w:rPr>
        <w:t>, HCl</w:t>
      </w:r>
      <w:r w:rsidRPr="00090515">
        <w:rPr>
          <w:rFonts w:eastAsia="Times New Roman"/>
          <w:sz w:val="32"/>
          <w:szCs w:val="32"/>
          <w:bdr w:val="none" w:sz="0" w:space="0" w:color="auto" w:frame="1"/>
          <w:vertAlign w:val="superscript"/>
          <w:lang w:eastAsia="ru-RU"/>
        </w:rPr>
        <w:t>+7</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4</w:t>
      </w:r>
      <w:r w:rsidRPr="00090515">
        <w:rPr>
          <w:rFonts w:eastAsia="Times New Roman"/>
          <w:sz w:val="32"/>
          <w:szCs w:val="32"/>
          <w:lang w:eastAsia="ru-RU"/>
        </w:rPr>
        <w:t>), соли (KN</w:t>
      </w:r>
      <w:r w:rsidRPr="00090515">
        <w:rPr>
          <w:rFonts w:eastAsia="Times New Roman"/>
          <w:sz w:val="32"/>
          <w:szCs w:val="32"/>
          <w:bdr w:val="none" w:sz="0" w:space="0" w:color="auto" w:frame="1"/>
          <w:vertAlign w:val="superscript"/>
          <w:lang w:eastAsia="ru-RU"/>
        </w:rPr>
        <w:t>+5</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3</w:t>
      </w:r>
      <w:r w:rsidRPr="00090515">
        <w:rPr>
          <w:rFonts w:eastAsia="Times New Roman"/>
          <w:sz w:val="32"/>
          <w:szCs w:val="32"/>
          <w:lang w:eastAsia="ru-RU"/>
        </w:rPr>
        <w:t>, KMn</w:t>
      </w:r>
      <w:r w:rsidRPr="00090515">
        <w:rPr>
          <w:rFonts w:eastAsia="Times New Roman"/>
          <w:sz w:val="32"/>
          <w:szCs w:val="32"/>
          <w:bdr w:val="none" w:sz="0" w:space="0" w:color="auto" w:frame="1"/>
          <w:vertAlign w:val="superscript"/>
          <w:lang w:eastAsia="ru-RU"/>
        </w:rPr>
        <w:t>+7</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4</w:t>
      </w:r>
      <w:r w:rsidRPr="00090515">
        <w:rPr>
          <w:rFonts w:eastAsia="Times New Roman"/>
          <w:sz w:val="32"/>
          <w:szCs w:val="32"/>
          <w:lang w:eastAsia="ru-RU"/>
        </w:rPr>
        <w:t>), оксиды (S</w:t>
      </w:r>
      <w:r w:rsidRPr="00090515">
        <w:rPr>
          <w:rFonts w:eastAsia="Times New Roman"/>
          <w:sz w:val="32"/>
          <w:szCs w:val="32"/>
          <w:bdr w:val="none" w:sz="0" w:space="0" w:color="auto" w:frame="1"/>
          <w:vertAlign w:val="superscript"/>
          <w:lang w:eastAsia="ru-RU"/>
        </w:rPr>
        <w:t>+6</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3</w:t>
      </w:r>
      <w:r w:rsidRPr="00090515">
        <w:rPr>
          <w:rFonts w:eastAsia="Times New Roman"/>
          <w:sz w:val="32"/>
          <w:szCs w:val="32"/>
          <w:lang w:eastAsia="ru-RU"/>
        </w:rPr>
        <w:t>,  Cr</w:t>
      </w:r>
      <w:r w:rsidRPr="00090515">
        <w:rPr>
          <w:rFonts w:eastAsia="Times New Roman"/>
          <w:sz w:val="32"/>
          <w:szCs w:val="32"/>
          <w:bdr w:val="none" w:sz="0" w:space="0" w:color="auto" w:frame="1"/>
          <w:vertAlign w:val="superscript"/>
          <w:lang w:eastAsia="ru-RU"/>
        </w:rPr>
        <w:t>+6</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3</w:t>
      </w:r>
      <w:r w:rsidRPr="00090515">
        <w:rPr>
          <w:rFonts w:eastAsia="Times New Roman"/>
          <w:sz w:val="32"/>
          <w:szCs w:val="32"/>
          <w:lang w:eastAsia="ru-RU"/>
        </w:rPr>
        <w:t>)</w:t>
      </w:r>
    </w:p>
    <w:p w14:paraId="528B9724" w14:textId="77777777" w:rsidR="004937DB" w:rsidRPr="00090515" w:rsidRDefault="004937DB" w:rsidP="00454479">
      <w:pPr>
        <w:numPr>
          <w:ilvl w:val="0"/>
          <w:numId w:val="15"/>
        </w:numPr>
        <w:tabs>
          <w:tab w:val="clear" w:pos="720"/>
          <w:tab w:val="num" w:pos="851"/>
          <w:tab w:val="left" w:pos="993"/>
        </w:tabs>
        <w:spacing w:line="240" w:lineRule="auto"/>
        <w:ind w:left="0" w:firstLine="709"/>
        <w:jc w:val="both"/>
        <w:rPr>
          <w:rFonts w:eastAsia="Times New Roman"/>
          <w:sz w:val="32"/>
          <w:szCs w:val="32"/>
          <w:lang w:eastAsia="ru-RU"/>
        </w:rPr>
      </w:pPr>
      <w:r w:rsidRPr="00090515">
        <w:rPr>
          <w:rFonts w:eastAsia="Times New Roman"/>
          <w:sz w:val="32"/>
          <w:szCs w:val="32"/>
          <w:lang w:eastAsia="ru-RU"/>
        </w:rPr>
        <w:t>соединения, содержащие некоторые </w:t>
      </w:r>
      <w:r w:rsidRPr="00090515">
        <w:rPr>
          <w:rFonts w:eastAsia="Times New Roman"/>
          <w:bCs/>
          <w:sz w:val="32"/>
          <w:szCs w:val="32"/>
          <w:lang w:eastAsia="ru-RU"/>
        </w:rPr>
        <w:t>катионы металлов</w:t>
      </w:r>
      <w:r w:rsidRPr="00090515">
        <w:rPr>
          <w:rFonts w:eastAsia="Times New Roman"/>
          <w:sz w:val="32"/>
          <w:szCs w:val="32"/>
          <w:lang w:eastAsia="ru-RU"/>
        </w:rPr>
        <w:t>, имеющих  </w:t>
      </w:r>
      <w:r w:rsidRPr="00090515">
        <w:rPr>
          <w:rFonts w:eastAsia="Times New Roman"/>
          <w:bCs/>
          <w:sz w:val="32"/>
          <w:szCs w:val="32"/>
          <w:lang w:eastAsia="ru-RU"/>
        </w:rPr>
        <w:t>высокие степени окисления</w:t>
      </w:r>
      <w:r w:rsidRPr="00090515">
        <w:rPr>
          <w:rFonts w:eastAsia="Times New Roman"/>
          <w:sz w:val="32"/>
          <w:szCs w:val="32"/>
          <w:lang w:eastAsia="ru-RU"/>
        </w:rPr>
        <w:t>: Pb</w:t>
      </w:r>
      <w:r w:rsidRPr="00090515">
        <w:rPr>
          <w:rFonts w:eastAsia="Times New Roman"/>
          <w:sz w:val="32"/>
          <w:szCs w:val="32"/>
          <w:bdr w:val="none" w:sz="0" w:space="0" w:color="auto" w:frame="1"/>
          <w:vertAlign w:val="superscript"/>
          <w:lang w:eastAsia="ru-RU"/>
        </w:rPr>
        <w:t>4+</w:t>
      </w:r>
      <w:r w:rsidRPr="00090515">
        <w:rPr>
          <w:rFonts w:eastAsia="Times New Roman"/>
          <w:sz w:val="32"/>
          <w:szCs w:val="32"/>
          <w:lang w:eastAsia="ru-RU"/>
        </w:rPr>
        <w:t>, Fe</w:t>
      </w:r>
      <w:r w:rsidRPr="00090515">
        <w:rPr>
          <w:rFonts w:eastAsia="Times New Roman"/>
          <w:sz w:val="32"/>
          <w:szCs w:val="32"/>
          <w:bdr w:val="none" w:sz="0" w:space="0" w:color="auto" w:frame="1"/>
          <w:vertAlign w:val="superscript"/>
          <w:lang w:eastAsia="ru-RU"/>
        </w:rPr>
        <w:t>3+</w:t>
      </w:r>
      <w:r w:rsidRPr="00090515">
        <w:rPr>
          <w:rFonts w:eastAsia="Times New Roman"/>
          <w:sz w:val="32"/>
          <w:szCs w:val="32"/>
          <w:lang w:eastAsia="ru-RU"/>
        </w:rPr>
        <w:t>, Au</w:t>
      </w:r>
      <w:r w:rsidRPr="00090515">
        <w:rPr>
          <w:rFonts w:eastAsia="Times New Roman"/>
          <w:sz w:val="32"/>
          <w:szCs w:val="32"/>
          <w:bdr w:val="none" w:sz="0" w:space="0" w:color="auto" w:frame="1"/>
          <w:vertAlign w:val="superscript"/>
          <w:lang w:eastAsia="ru-RU"/>
        </w:rPr>
        <w:t>3+</w:t>
      </w:r>
      <w:r w:rsidRPr="00090515">
        <w:rPr>
          <w:rFonts w:eastAsia="Times New Roman"/>
          <w:sz w:val="32"/>
          <w:szCs w:val="32"/>
          <w:lang w:eastAsia="ru-RU"/>
        </w:rPr>
        <w:t> и др.</w:t>
      </w:r>
    </w:p>
    <w:p w14:paraId="5032108D" w14:textId="77777777" w:rsidR="004937DB" w:rsidRPr="00090515" w:rsidRDefault="004937DB" w:rsidP="00454479">
      <w:pPr>
        <w:tabs>
          <w:tab w:val="num" w:pos="851"/>
          <w:tab w:val="left" w:pos="993"/>
        </w:tabs>
        <w:spacing w:line="240" w:lineRule="auto"/>
        <w:ind w:firstLine="709"/>
        <w:jc w:val="both"/>
        <w:rPr>
          <w:rFonts w:eastAsia="Times New Roman"/>
          <w:sz w:val="32"/>
          <w:szCs w:val="32"/>
          <w:lang w:eastAsia="ru-RU"/>
        </w:rPr>
      </w:pPr>
      <w:r w:rsidRPr="00090515">
        <w:rPr>
          <w:rFonts w:eastAsia="Times New Roman"/>
          <w:bCs/>
          <w:sz w:val="32"/>
          <w:szCs w:val="32"/>
          <w:lang w:eastAsia="ru-RU"/>
        </w:rPr>
        <w:t>Типичные восстановители</w:t>
      </w:r>
      <w:r w:rsidRPr="00090515">
        <w:rPr>
          <w:rFonts w:eastAsia="Times New Roman"/>
          <w:sz w:val="32"/>
          <w:szCs w:val="32"/>
          <w:lang w:eastAsia="ru-RU"/>
        </w:rPr>
        <w:t> – это, как правило:</w:t>
      </w:r>
    </w:p>
    <w:p w14:paraId="2BB1CE36" w14:textId="77777777" w:rsidR="004937DB" w:rsidRPr="00090515" w:rsidRDefault="004937DB" w:rsidP="00454479">
      <w:pPr>
        <w:numPr>
          <w:ilvl w:val="0"/>
          <w:numId w:val="16"/>
        </w:numPr>
        <w:tabs>
          <w:tab w:val="clear" w:pos="720"/>
          <w:tab w:val="num" w:pos="851"/>
          <w:tab w:val="left" w:pos="993"/>
        </w:tabs>
        <w:spacing w:line="240" w:lineRule="auto"/>
        <w:ind w:left="0" w:firstLine="709"/>
        <w:jc w:val="both"/>
        <w:rPr>
          <w:rFonts w:eastAsia="Times New Roman"/>
          <w:sz w:val="32"/>
          <w:szCs w:val="32"/>
          <w:lang w:eastAsia="ru-RU"/>
        </w:rPr>
      </w:pPr>
      <w:r w:rsidRPr="00090515">
        <w:rPr>
          <w:rFonts w:eastAsia="Times New Roman"/>
          <w:bCs/>
          <w:sz w:val="32"/>
          <w:szCs w:val="32"/>
          <w:lang w:eastAsia="ru-RU"/>
        </w:rPr>
        <w:t>простые вещества-металлы</w:t>
      </w:r>
      <w:r w:rsidRPr="00090515">
        <w:rPr>
          <w:rFonts w:eastAsia="Times New Roman"/>
          <w:sz w:val="32"/>
          <w:szCs w:val="32"/>
          <w:lang w:eastAsia="ru-RU"/>
        </w:rPr>
        <w:t> (восстановительные способности металлов определяются рядом электрохимической активности);</w:t>
      </w:r>
    </w:p>
    <w:p w14:paraId="5F40B10D" w14:textId="77777777" w:rsidR="004937DB" w:rsidRPr="00090515" w:rsidRDefault="004937DB" w:rsidP="00454479">
      <w:pPr>
        <w:numPr>
          <w:ilvl w:val="0"/>
          <w:numId w:val="16"/>
        </w:numPr>
        <w:tabs>
          <w:tab w:val="clear" w:pos="720"/>
          <w:tab w:val="num" w:pos="851"/>
          <w:tab w:val="left" w:pos="993"/>
        </w:tabs>
        <w:spacing w:line="240" w:lineRule="auto"/>
        <w:ind w:left="0" w:firstLine="709"/>
        <w:jc w:val="both"/>
        <w:rPr>
          <w:rFonts w:eastAsia="Times New Roman"/>
          <w:sz w:val="32"/>
          <w:szCs w:val="32"/>
          <w:lang w:eastAsia="ru-RU"/>
        </w:rPr>
      </w:pPr>
      <w:r w:rsidRPr="00090515">
        <w:rPr>
          <w:rFonts w:eastAsia="Times New Roman"/>
          <w:sz w:val="32"/>
          <w:szCs w:val="32"/>
          <w:lang w:eastAsia="ru-RU"/>
        </w:rPr>
        <w:t>сложные вещества, в составе которых есть </w:t>
      </w:r>
      <w:r w:rsidRPr="00090515">
        <w:rPr>
          <w:rFonts w:eastAsia="Times New Roman"/>
          <w:bCs/>
          <w:sz w:val="32"/>
          <w:szCs w:val="32"/>
          <w:lang w:eastAsia="ru-RU"/>
        </w:rPr>
        <w:t>атомы или ионы неметаллов с отрицательной (как правило, низшей) степенью окисления</w:t>
      </w:r>
      <w:r w:rsidRPr="00090515">
        <w:rPr>
          <w:rFonts w:eastAsia="Times New Roman"/>
          <w:sz w:val="32"/>
          <w:szCs w:val="32"/>
          <w:lang w:eastAsia="ru-RU"/>
        </w:rPr>
        <w:t>: бинарные водородные соединения (H</w:t>
      </w:r>
      <w:r w:rsidRPr="00090515">
        <w:rPr>
          <w:rFonts w:eastAsia="Times New Roman"/>
          <w:sz w:val="32"/>
          <w:szCs w:val="32"/>
          <w:bdr w:val="none" w:sz="0" w:space="0" w:color="auto" w:frame="1"/>
          <w:vertAlign w:val="subscript"/>
          <w:lang w:eastAsia="ru-RU"/>
        </w:rPr>
        <w:t>2</w:t>
      </w:r>
      <w:r w:rsidRPr="00090515">
        <w:rPr>
          <w:rFonts w:eastAsia="Times New Roman"/>
          <w:sz w:val="32"/>
          <w:szCs w:val="32"/>
          <w:lang w:eastAsia="ru-RU"/>
        </w:rPr>
        <w:t xml:space="preserve">S, </w:t>
      </w:r>
      <w:proofErr w:type="spellStart"/>
      <w:r w:rsidRPr="00090515">
        <w:rPr>
          <w:rFonts w:eastAsia="Times New Roman"/>
          <w:sz w:val="32"/>
          <w:szCs w:val="32"/>
          <w:lang w:eastAsia="ru-RU"/>
        </w:rPr>
        <w:t>HBr</w:t>
      </w:r>
      <w:proofErr w:type="spellEnd"/>
      <w:r w:rsidRPr="00090515">
        <w:rPr>
          <w:rFonts w:eastAsia="Times New Roman"/>
          <w:sz w:val="32"/>
          <w:szCs w:val="32"/>
          <w:lang w:eastAsia="ru-RU"/>
        </w:rPr>
        <w:t>), соли бескислородных кислот (K</w:t>
      </w:r>
      <w:r w:rsidRPr="00090515">
        <w:rPr>
          <w:rFonts w:eastAsia="Times New Roman"/>
          <w:sz w:val="32"/>
          <w:szCs w:val="32"/>
          <w:bdr w:val="none" w:sz="0" w:space="0" w:color="auto" w:frame="1"/>
          <w:vertAlign w:val="subscript"/>
          <w:lang w:eastAsia="ru-RU"/>
        </w:rPr>
        <w:t>2</w:t>
      </w:r>
      <w:r w:rsidRPr="00090515">
        <w:rPr>
          <w:rFonts w:eastAsia="Times New Roman"/>
          <w:sz w:val="32"/>
          <w:szCs w:val="32"/>
          <w:lang w:eastAsia="ru-RU"/>
        </w:rPr>
        <w:t xml:space="preserve">S, </w:t>
      </w:r>
      <w:proofErr w:type="spellStart"/>
      <w:r w:rsidRPr="00090515">
        <w:rPr>
          <w:rFonts w:eastAsia="Times New Roman"/>
          <w:sz w:val="32"/>
          <w:szCs w:val="32"/>
          <w:lang w:eastAsia="ru-RU"/>
        </w:rPr>
        <w:t>NaI</w:t>
      </w:r>
      <w:proofErr w:type="spellEnd"/>
      <w:r w:rsidRPr="00090515">
        <w:rPr>
          <w:rFonts w:eastAsia="Times New Roman"/>
          <w:sz w:val="32"/>
          <w:szCs w:val="32"/>
          <w:lang w:eastAsia="ru-RU"/>
        </w:rPr>
        <w:t>);</w:t>
      </w:r>
    </w:p>
    <w:p w14:paraId="4FD52BD8" w14:textId="77777777" w:rsidR="004937DB" w:rsidRPr="00090515" w:rsidRDefault="004937DB" w:rsidP="00454479">
      <w:pPr>
        <w:numPr>
          <w:ilvl w:val="0"/>
          <w:numId w:val="16"/>
        </w:numPr>
        <w:tabs>
          <w:tab w:val="clear" w:pos="720"/>
          <w:tab w:val="num" w:pos="851"/>
          <w:tab w:val="left" w:pos="993"/>
        </w:tabs>
        <w:spacing w:line="240" w:lineRule="auto"/>
        <w:ind w:left="0" w:firstLine="709"/>
        <w:jc w:val="both"/>
        <w:rPr>
          <w:rFonts w:eastAsia="Times New Roman"/>
          <w:sz w:val="32"/>
          <w:szCs w:val="32"/>
          <w:lang w:eastAsia="ru-RU"/>
        </w:rPr>
      </w:pPr>
      <w:r w:rsidRPr="00090515">
        <w:rPr>
          <w:rFonts w:eastAsia="Times New Roman"/>
          <w:sz w:val="32"/>
          <w:szCs w:val="32"/>
          <w:lang w:eastAsia="ru-RU"/>
        </w:rPr>
        <w:t>некоторые соединения, содержащие </w:t>
      </w:r>
      <w:r w:rsidRPr="00090515">
        <w:rPr>
          <w:rFonts w:eastAsia="Times New Roman"/>
          <w:bCs/>
          <w:sz w:val="32"/>
          <w:szCs w:val="32"/>
          <w:lang w:eastAsia="ru-RU"/>
        </w:rPr>
        <w:t>катионы с минимальной положительной степенью окисления</w:t>
      </w:r>
      <w:r w:rsidRPr="00090515">
        <w:rPr>
          <w:rFonts w:eastAsia="Times New Roman"/>
          <w:sz w:val="32"/>
          <w:szCs w:val="32"/>
          <w:lang w:eastAsia="ru-RU"/>
        </w:rPr>
        <w:t> (Sn</w:t>
      </w:r>
      <w:r w:rsidRPr="00090515">
        <w:rPr>
          <w:rFonts w:eastAsia="Times New Roman"/>
          <w:sz w:val="32"/>
          <w:szCs w:val="32"/>
          <w:bdr w:val="none" w:sz="0" w:space="0" w:color="auto" w:frame="1"/>
          <w:vertAlign w:val="superscript"/>
          <w:lang w:eastAsia="ru-RU"/>
        </w:rPr>
        <w:t>2+</w:t>
      </w:r>
      <w:r w:rsidRPr="00090515">
        <w:rPr>
          <w:rFonts w:eastAsia="Times New Roman"/>
          <w:sz w:val="32"/>
          <w:szCs w:val="32"/>
          <w:lang w:eastAsia="ru-RU"/>
        </w:rPr>
        <w:t>, Fe</w:t>
      </w:r>
      <w:r w:rsidRPr="00090515">
        <w:rPr>
          <w:rFonts w:eastAsia="Times New Roman"/>
          <w:sz w:val="32"/>
          <w:szCs w:val="32"/>
          <w:bdr w:val="none" w:sz="0" w:space="0" w:color="auto" w:frame="1"/>
          <w:vertAlign w:val="superscript"/>
          <w:lang w:eastAsia="ru-RU"/>
        </w:rPr>
        <w:t>2+</w:t>
      </w:r>
      <w:r w:rsidRPr="00090515">
        <w:rPr>
          <w:rFonts w:eastAsia="Times New Roman"/>
          <w:sz w:val="32"/>
          <w:szCs w:val="32"/>
          <w:lang w:eastAsia="ru-RU"/>
        </w:rPr>
        <w:t>, Cr</w:t>
      </w:r>
      <w:r w:rsidRPr="00090515">
        <w:rPr>
          <w:rFonts w:eastAsia="Times New Roman"/>
          <w:sz w:val="32"/>
          <w:szCs w:val="32"/>
          <w:bdr w:val="none" w:sz="0" w:space="0" w:color="auto" w:frame="1"/>
          <w:vertAlign w:val="superscript"/>
          <w:lang w:eastAsia="ru-RU"/>
        </w:rPr>
        <w:t>2+</w:t>
      </w:r>
      <w:r w:rsidRPr="00090515">
        <w:rPr>
          <w:rFonts w:eastAsia="Times New Roman"/>
          <w:sz w:val="32"/>
          <w:szCs w:val="32"/>
          <w:lang w:eastAsia="ru-RU"/>
        </w:rPr>
        <w:t>), которые, отдавая электроны, </w:t>
      </w:r>
      <w:r w:rsidRPr="00090515">
        <w:rPr>
          <w:rFonts w:eastAsia="Times New Roman"/>
          <w:bCs/>
          <w:sz w:val="32"/>
          <w:szCs w:val="32"/>
          <w:lang w:eastAsia="ru-RU"/>
        </w:rPr>
        <w:t>могут повышать свою степень окисления</w:t>
      </w:r>
      <w:r w:rsidRPr="00090515">
        <w:rPr>
          <w:rFonts w:eastAsia="Times New Roman"/>
          <w:sz w:val="32"/>
          <w:szCs w:val="32"/>
          <w:lang w:eastAsia="ru-RU"/>
        </w:rPr>
        <w:t>;</w:t>
      </w:r>
    </w:p>
    <w:p w14:paraId="3FFFDB6E" w14:textId="77777777" w:rsidR="004937DB" w:rsidRPr="00090515" w:rsidRDefault="004937DB" w:rsidP="00454479">
      <w:pPr>
        <w:numPr>
          <w:ilvl w:val="0"/>
          <w:numId w:val="16"/>
        </w:numPr>
        <w:tabs>
          <w:tab w:val="clear" w:pos="720"/>
          <w:tab w:val="num" w:pos="851"/>
          <w:tab w:val="left" w:pos="993"/>
        </w:tabs>
        <w:spacing w:line="240" w:lineRule="auto"/>
        <w:ind w:left="0" w:firstLine="709"/>
        <w:jc w:val="both"/>
        <w:rPr>
          <w:rFonts w:eastAsia="Times New Roman"/>
          <w:sz w:val="32"/>
          <w:szCs w:val="32"/>
          <w:lang w:eastAsia="ru-RU"/>
        </w:rPr>
      </w:pPr>
      <w:r w:rsidRPr="00090515">
        <w:rPr>
          <w:rFonts w:eastAsia="Times New Roman"/>
          <w:sz w:val="32"/>
          <w:szCs w:val="32"/>
          <w:lang w:eastAsia="ru-RU"/>
        </w:rPr>
        <w:t>соединения, содержащие сложные ионы, состоящие из </w:t>
      </w:r>
      <w:r w:rsidRPr="00090515">
        <w:rPr>
          <w:rFonts w:eastAsia="Times New Roman"/>
          <w:bCs/>
          <w:sz w:val="32"/>
          <w:szCs w:val="32"/>
          <w:lang w:eastAsia="ru-RU"/>
        </w:rPr>
        <w:t>неметаллов с промежуточной положительной степенью окисления</w:t>
      </w:r>
      <w:r w:rsidRPr="00090515">
        <w:rPr>
          <w:rFonts w:eastAsia="Times New Roman"/>
          <w:sz w:val="32"/>
          <w:szCs w:val="32"/>
          <w:lang w:eastAsia="ru-RU"/>
        </w:rPr>
        <w:t> (S</w:t>
      </w:r>
      <w:r w:rsidRPr="00090515">
        <w:rPr>
          <w:rFonts w:eastAsia="Times New Roman"/>
          <w:sz w:val="32"/>
          <w:szCs w:val="32"/>
          <w:bdr w:val="none" w:sz="0" w:space="0" w:color="auto" w:frame="1"/>
          <w:vertAlign w:val="superscript"/>
          <w:lang w:eastAsia="ru-RU"/>
        </w:rPr>
        <w:t>+4</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3</w:t>
      </w:r>
      <w:r w:rsidRPr="00090515">
        <w:rPr>
          <w:rFonts w:eastAsia="Times New Roman"/>
          <w:sz w:val="32"/>
          <w:szCs w:val="32"/>
          <w:lang w:eastAsia="ru-RU"/>
        </w:rPr>
        <w:t>)</w:t>
      </w:r>
      <w:r w:rsidRPr="00090515">
        <w:rPr>
          <w:rFonts w:eastAsia="Times New Roman"/>
          <w:sz w:val="32"/>
          <w:szCs w:val="32"/>
          <w:bdr w:val="none" w:sz="0" w:space="0" w:color="auto" w:frame="1"/>
          <w:vertAlign w:val="superscript"/>
          <w:lang w:eastAsia="ru-RU"/>
        </w:rPr>
        <w:t>2–</w:t>
      </w:r>
      <w:r w:rsidRPr="00090515">
        <w:rPr>
          <w:rFonts w:eastAsia="Times New Roman"/>
          <w:sz w:val="32"/>
          <w:szCs w:val="32"/>
          <w:lang w:eastAsia="ru-RU"/>
        </w:rPr>
        <w:t>, (НР</w:t>
      </w:r>
      <w:r w:rsidRPr="00090515">
        <w:rPr>
          <w:rFonts w:eastAsia="Times New Roman"/>
          <w:sz w:val="32"/>
          <w:szCs w:val="32"/>
          <w:bdr w:val="none" w:sz="0" w:space="0" w:color="auto" w:frame="1"/>
          <w:vertAlign w:val="superscript"/>
          <w:lang w:eastAsia="ru-RU"/>
        </w:rPr>
        <w:t>+3</w:t>
      </w:r>
      <w:r w:rsidRPr="00090515">
        <w:rPr>
          <w:rFonts w:eastAsia="Times New Roman"/>
          <w:sz w:val="32"/>
          <w:szCs w:val="32"/>
          <w:lang w:eastAsia="ru-RU"/>
        </w:rPr>
        <w:t>O</w:t>
      </w:r>
      <w:r w:rsidRPr="00090515">
        <w:rPr>
          <w:rFonts w:eastAsia="Times New Roman"/>
          <w:sz w:val="32"/>
          <w:szCs w:val="32"/>
          <w:bdr w:val="none" w:sz="0" w:space="0" w:color="auto" w:frame="1"/>
          <w:vertAlign w:val="subscript"/>
          <w:lang w:eastAsia="ru-RU"/>
        </w:rPr>
        <w:t>3</w:t>
      </w:r>
      <w:r w:rsidRPr="00090515">
        <w:rPr>
          <w:rFonts w:eastAsia="Times New Roman"/>
          <w:sz w:val="32"/>
          <w:szCs w:val="32"/>
          <w:lang w:eastAsia="ru-RU"/>
        </w:rPr>
        <w:t>)</w:t>
      </w:r>
      <w:r w:rsidRPr="00090515">
        <w:rPr>
          <w:rFonts w:eastAsia="Times New Roman"/>
          <w:sz w:val="32"/>
          <w:szCs w:val="32"/>
          <w:bdr w:val="none" w:sz="0" w:space="0" w:color="auto" w:frame="1"/>
          <w:vertAlign w:val="superscript"/>
          <w:lang w:eastAsia="ru-RU"/>
        </w:rPr>
        <w:t>2–</w:t>
      </w:r>
      <w:r w:rsidRPr="00090515">
        <w:rPr>
          <w:rFonts w:eastAsia="Times New Roman"/>
          <w:sz w:val="32"/>
          <w:szCs w:val="32"/>
          <w:lang w:eastAsia="ru-RU"/>
        </w:rPr>
        <w:t>, в которых элементы могут, отдавая электроны, </w:t>
      </w:r>
      <w:r w:rsidRPr="00090515">
        <w:rPr>
          <w:rFonts w:eastAsia="Times New Roman"/>
          <w:bCs/>
          <w:sz w:val="32"/>
          <w:szCs w:val="32"/>
          <w:lang w:eastAsia="ru-RU"/>
        </w:rPr>
        <w:t>повышать свою положительную степень окисления</w:t>
      </w:r>
      <w:r w:rsidRPr="00090515">
        <w:rPr>
          <w:rFonts w:eastAsia="Times New Roman"/>
          <w:sz w:val="32"/>
          <w:szCs w:val="32"/>
          <w:lang w:eastAsia="ru-RU"/>
        </w:rPr>
        <w:t>.</w:t>
      </w:r>
    </w:p>
    <w:p w14:paraId="5591DC42" w14:textId="77777777" w:rsidR="004937DB" w:rsidRPr="00090515" w:rsidRDefault="004937DB" w:rsidP="00454479">
      <w:pPr>
        <w:spacing w:line="240" w:lineRule="auto"/>
        <w:ind w:firstLine="709"/>
        <w:jc w:val="both"/>
        <w:rPr>
          <w:rFonts w:eastAsia="Times New Roman"/>
          <w:sz w:val="32"/>
          <w:szCs w:val="32"/>
          <w:lang w:eastAsia="ru-RU"/>
        </w:rPr>
      </w:pPr>
      <w:r w:rsidRPr="00090515">
        <w:rPr>
          <w:rFonts w:eastAsia="Times New Roman"/>
          <w:sz w:val="32"/>
          <w:szCs w:val="32"/>
          <w:lang w:eastAsia="ru-RU"/>
        </w:rPr>
        <w:lastRenderedPageBreak/>
        <w:t>Большинство остальных веществ может проявлять </w:t>
      </w:r>
      <w:r w:rsidRPr="00090515">
        <w:rPr>
          <w:rFonts w:eastAsia="Times New Roman"/>
          <w:bCs/>
          <w:sz w:val="32"/>
          <w:szCs w:val="32"/>
          <w:lang w:eastAsia="ru-RU"/>
        </w:rPr>
        <w:t>как окислительные, так и восстановительные свойства</w:t>
      </w:r>
      <w:r w:rsidRPr="00090515">
        <w:rPr>
          <w:rFonts w:eastAsia="Times New Roman"/>
          <w:sz w:val="32"/>
          <w:szCs w:val="32"/>
          <w:lang w:eastAsia="ru-RU"/>
        </w:rPr>
        <w:t>.</w:t>
      </w:r>
    </w:p>
    <w:p w14:paraId="7C3C5EA7" w14:textId="77777777" w:rsidR="004937DB" w:rsidRPr="00090515" w:rsidRDefault="004937DB" w:rsidP="00454479">
      <w:pPr>
        <w:spacing w:line="240" w:lineRule="auto"/>
        <w:ind w:firstLine="709"/>
        <w:jc w:val="both"/>
        <w:rPr>
          <w:rFonts w:eastAsia="Times New Roman"/>
          <w:sz w:val="32"/>
          <w:szCs w:val="32"/>
          <w:lang w:eastAsia="ru-RU"/>
        </w:rPr>
      </w:pPr>
      <w:r w:rsidRPr="00090515">
        <w:rPr>
          <w:rFonts w:eastAsia="Times New Roman"/>
          <w:bCs/>
          <w:sz w:val="32"/>
          <w:szCs w:val="32"/>
          <w:lang w:eastAsia="ru-RU"/>
        </w:rPr>
        <w:t>В лабораторной практике</w:t>
      </w:r>
      <w:r w:rsidRPr="00090515">
        <w:rPr>
          <w:rFonts w:eastAsia="Times New Roman"/>
          <w:sz w:val="32"/>
          <w:szCs w:val="32"/>
          <w:lang w:eastAsia="ru-RU"/>
        </w:rPr>
        <w:t> наиболее часто используются следующие </w:t>
      </w:r>
      <w:r w:rsidRPr="00090515">
        <w:rPr>
          <w:rFonts w:eastAsia="Times New Roman"/>
          <w:bCs/>
          <w:sz w:val="32"/>
          <w:szCs w:val="32"/>
          <w:lang w:eastAsia="ru-RU"/>
        </w:rPr>
        <w:t>окислители</w:t>
      </w:r>
      <w:r w:rsidRPr="00090515">
        <w:rPr>
          <w:rFonts w:eastAsia="Times New Roman"/>
          <w:sz w:val="32"/>
          <w:szCs w:val="32"/>
          <w:lang w:eastAsia="ru-RU"/>
        </w:rPr>
        <w:t>:</w:t>
      </w:r>
    </w:p>
    <w:p w14:paraId="330833FD" w14:textId="77777777" w:rsidR="004937DB" w:rsidRPr="00035DCA" w:rsidRDefault="004937DB" w:rsidP="00454479">
      <w:pPr>
        <w:numPr>
          <w:ilvl w:val="0"/>
          <w:numId w:val="17"/>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перманганат калия (KMnO</w:t>
      </w:r>
      <w:r w:rsidRPr="00035DCA">
        <w:rPr>
          <w:rFonts w:eastAsia="Times New Roman"/>
          <w:sz w:val="32"/>
          <w:szCs w:val="32"/>
          <w:bdr w:val="none" w:sz="0" w:space="0" w:color="auto" w:frame="1"/>
          <w:vertAlign w:val="subscript"/>
          <w:lang w:eastAsia="ru-RU"/>
        </w:rPr>
        <w:t>4</w:t>
      </w:r>
      <w:r w:rsidRPr="00035DCA">
        <w:rPr>
          <w:rFonts w:eastAsia="Times New Roman"/>
          <w:iCs/>
          <w:sz w:val="32"/>
          <w:szCs w:val="32"/>
          <w:bdr w:val="none" w:sz="0" w:space="0" w:color="auto" w:frame="1"/>
          <w:lang w:eastAsia="ru-RU"/>
        </w:rPr>
        <w:t>);</w:t>
      </w:r>
    </w:p>
    <w:p w14:paraId="5CBF4C8C" w14:textId="77777777" w:rsidR="004937DB" w:rsidRPr="00035DCA" w:rsidRDefault="004937DB" w:rsidP="00454479">
      <w:pPr>
        <w:numPr>
          <w:ilvl w:val="0"/>
          <w:numId w:val="17"/>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дихромат калия (K</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Cr</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O</w:t>
      </w:r>
      <w:r w:rsidRPr="00035DCA">
        <w:rPr>
          <w:rFonts w:eastAsia="Times New Roman"/>
          <w:sz w:val="32"/>
          <w:szCs w:val="32"/>
          <w:bdr w:val="none" w:sz="0" w:space="0" w:color="auto" w:frame="1"/>
          <w:vertAlign w:val="subscript"/>
          <w:lang w:eastAsia="ru-RU"/>
        </w:rPr>
        <w:t>7</w:t>
      </w:r>
      <w:r w:rsidRPr="00035DCA">
        <w:rPr>
          <w:rFonts w:eastAsia="Times New Roman"/>
          <w:iCs/>
          <w:sz w:val="32"/>
          <w:szCs w:val="32"/>
          <w:bdr w:val="none" w:sz="0" w:space="0" w:color="auto" w:frame="1"/>
          <w:lang w:eastAsia="ru-RU"/>
        </w:rPr>
        <w:t>);</w:t>
      </w:r>
    </w:p>
    <w:p w14:paraId="31E87652" w14:textId="77777777" w:rsidR="004937DB" w:rsidRPr="00035DCA" w:rsidRDefault="004937DB" w:rsidP="00454479">
      <w:pPr>
        <w:numPr>
          <w:ilvl w:val="0"/>
          <w:numId w:val="17"/>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азотная кислота (HNO</w:t>
      </w:r>
      <w:r w:rsidRPr="00035DCA">
        <w:rPr>
          <w:rFonts w:eastAsia="Times New Roman"/>
          <w:sz w:val="32"/>
          <w:szCs w:val="32"/>
          <w:bdr w:val="none" w:sz="0" w:space="0" w:color="auto" w:frame="1"/>
          <w:vertAlign w:val="subscript"/>
          <w:lang w:eastAsia="ru-RU"/>
        </w:rPr>
        <w:t>3</w:t>
      </w:r>
      <w:r w:rsidRPr="00035DCA">
        <w:rPr>
          <w:rFonts w:eastAsia="Times New Roman"/>
          <w:iCs/>
          <w:sz w:val="32"/>
          <w:szCs w:val="32"/>
          <w:bdr w:val="none" w:sz="0" w:space="0" w:color="auto" w:frame="1"/>
          <w:lang w:eastAsia="ru-RU"/>
        </w:rPr>
        <w:t>);</w:t>
      </w:r>
    </w:p>
    <w:p w14:paraId="3E0FEB00" w14:textId="77777777" w:rsidR="004937DB" w:rsidRPr="00035DCA" w:rsidRDefault="004937DB" w:rsidP="00454479">
      <w:pPr>
        <w:numPr>
          <w:ilvl w:val="0"/>
          <w:numId w:val="17"/>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концентрированная серная кислота (H</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SO</w:t>
      </w:r>
      <w:r w:rsidRPr="00035DCA">
        <w:rPr>
          <w:rFonts w:eastAsia="Times New Roman"/>
          <w:sz w:val="32"/>
          <w:szCs w:val="32"/>
          <w:bdr w:val="none" w:sz="0" w:space="0" w:color="auto" w:frame="1"/>
          <w:vertAlign w:val="subscript"/>
          <w:lang w:eastAsia="ru-RU"/>
        </w:rPr>
        <w:t>4</w:t>
      </w:r>
      <w:r w:rsidRPr="00035DCA">
        <w:rPr>
          <w:rFonts w:eastAsia="Times New Roman"/>
          <w:iCs/>
          <w:sz w:val="32"/>
          <w:szCs w:val="32"/>
          <w:bdr w:val="none" w:sz="0" w:space="0" w:color="auto" w:frame="1"/>
          <w:lang w:eastAsia="ru-RU"/>
        </w:rPr>
        <w:t>);</w:t>
      </w:r>
    </w:p>
    <w:p w14:paraId="03B73638" w14:textId="77777777" w:rsidR="004937DB" w:rsidRPr="00035DCA" w:rsidRDefault="004937DB" w:rsidP="00454479">
      <w:pPr>
        <w:numPr>
          <w:ilvl w:val="0"/>
          <w:numId w:val="17"/>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пероксид водорода (H</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O</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w:t>
      </w:r>
    </w:p>
    <w:p w14:paraId="26A7C64E" w14:textId="77777777" w:rsidR="004937DB" w:rsidRPr="00035DCA" w:rsidRDefault="004937DB" w:rsidP="00454479">
      <w:pPr>
        <w:numPr>
          <w:ilvl w:val="0"/>
          <w:numId w:val="17"/>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оксиды марганца (IV) и свинца (IV) (MnO</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 PbO</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w:t>
      </w:r>
    </w:p>
    <w:p w14:paraId="0D6F6E83" w14:textId="27B6383C" w:rsidR="004937DB" w:rsidRPr="00035DCA" w:rsidRDefault="004937DB" w:rsidP="00454479">
      <w:pPr>
        <w:numPr>
          <w:ilvl w:val="0"/>
          <w:numId w:val="17"/>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расплавленный нитрат калия (KNO</w:t>
      </w:r>
      <w:r w:rsidRPr="00035DCA">
        <w:rPr>
          <w:rFonts w:eastAsia="Times New Roman"/>
          <w:sz w:val="32"/>
          <w:szCs w:val="32"/>
          <w:bdr w:val="none" w:sz="0" w:space="0" w:color="auto" w:frame="1"/>
          <w:vertAlign w:val="subscript"/>
          <w:lang w:eastAsia="ru-RU"/>
        </w:rPr>
        <w:t>3</w:t>
      </w:r>
      <w:r w:rsidRPr="00035DCA">
        <w:rPr>
          <w:rFonts w:eastAsia="Times New Roman"/>
          <w:iCs/>
          <w:sz w:val="32"/>
          <w:szCs w:val="32"/>
          <w:bdr w:val="none" w:sz="0" w:space="0" w:color="auto" w:frame="1"/>
          <w:lang w:eastAsia="ru-RU"/>
        </w:rPr>
        <w:t>) и расплавы некоторых других нитратов.</w:t>
      </w:r>
    </w:p>
    <w:p w14:paraId="06EF58B5" w14:textId="77777777" w:rsidR="004937DB" w:rsidRPr="00035DCA" w:rsidRDefault="004937DB" w:rsidP="00454479">
      <w:pPr>
        <w:spacing w:line="240" w:lineRule="auto"/>
        <w:ind w:firstLine="709"/>
        <w:jc w:val="both"/>
        <w:rPr>
          <w:rFonts w:eastAsia="Times New Roman"/>
          <w:sz w:val="32"/>
          <w:szCs w:val="32"/>
          <w:lang w:eastAsia="ru-RU"/>
        </w:rPr>
      </w:pPr>
      <w:r w:rsidRPr="00035DCA">
        <w:rPr>
          <w:rFonts w:eastAsia="Times New Roman"/>
          <w:sz w:val="32"/>
          <w:szCs w:val="32"/>
          <w:lang w:eastAsia="ru-RU"/>
        </w:rPr>
        <w:t>К </w:t>
      </w:r>
      <w:r w:rsidRPr="00035DCA">
        <w:rPr>
          <w:rFonts w:eastAsia="Times New Roman"/>
          <w:bCs/>
          <w:sz w:val="32"/>
          <w:szCs w:val="32"/>
          <w:lang w:eastAsia="ru-RU"/>
        </w:rPr>
        <w:t>восстановителям</w:t>
      </w:r>
      <w:r w:rsidRPr="00035DCA">
        <w:rPr>
          <w:rFonts w:eastAsia="Times New Roman"/>
          <w:sz w:val="32"/>
          <w:szCs w:val="32"/>
          <w:lang w:eastAsia="ru-RU"/>
        </w:rPr>
        <w:t>, которые применяются </w:t>
      </w:r>
      <w:r w:rsidRPr="00035DCA">
        <w:rPr>
          <w:rFonts w:eastAsia="Times New Roman"/>
          <w:bCs/>
          <w:sz w:val="32"/>
          <w:szCs w:val="32"/>
          <w:lang w:eastAsia="ru-RU"/>
        </w:rPr>
        <w:t>в</w:t>
      </w:r>
      <w:r w:rsidRPr="00035DCA">
        <w:rPr>
          <w:rFonts w:eastAsia="Times New Roman"/>
          <w:sz w:val="32"/>
          <w:szCs w:val="32"/>
          <w:lang w:eastAsia="ru-RU"/>
        </w:rPr>
        <w:t> </w:t>
      </w:r>
      <w:r w:rsidRPr="00035DCA">
        <w:rPr>
          <w:rFonts w:eastAsia="Times New Roman"/>
          <w:bCs/>
          <w:sz w:val="32"/>
          <w:szCs w:val="32"/>
          <w:lang w:eastAsia="ru-RU"/>
        </w:rPr>
        <w:t>лабораторной практике</w:t>
      </w:r>
      <w:r w:rsidRPr="00035DCA">
        <w:rPr>
          <w:rFonts w:eastAsia="Times New Roman"/>
          <w:sz w:val="32"/>
          <w:szCs w:val="32"/>
          <w:lang w:eastAsia="ru-RU"/>
        </w:rPr>
        <w:t> относятся:</w:t>
      </w:r>
    </w:p>
    <w:p w14:paraId="272AC550" w14:textId="77777777" w:rsidR="004937DB" w:rsidRPr="00035DCA" w:rsidRDefault="004937DB" w:rsidP="00454479">
      <w:pPr>
        <w:numPr>
          <w:ilvl w:val="0"/>
          <w:numId w:val="18"/>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магний (</w:t>
      </w:r>
      <w:proofErr w:type="spellStart"/>
      <w:r w:rsidRPr="00035DCA">
        <w:rPr>
          <w:rFonts w:eastAsia="Times New Roman"/>
          <w:iCs/>
          <w:sz w:val="32"/>
          <w:szCs w:val="32"/>
          <w:bdr w:val="none" w:sz="0" w:space="0" w:color="auto" w:frame="1"/>
          <w:lang w:eastAsia="ru-RU"/>
        </w:rPr>
        <w:t>Mg</w:t>
      </w:r>
      <w:proofErr w:type="spellEnd"/>
      <w:r w:rsidRPr="00035DCA">
        <w:rPr>
          <w:rFonts w:eastAsia="Times New Roman"/>
          <w:iCs/>
          <w:sz w:val="32"/>
          <w:szCs w:val="32"/>
          <w:bdr w:val="none" w:sz="0" w:space="0" w:color="auto" w:frame="1"/>
          <w:lang w:eastAsia="ru-RU"/>
        </w:rPr>
        <w:t>), алюминий (Al), цинк (Zn) и другие активные металлы;</w:t>
      </w:r>
    </w:p>
    <w:p w14:paraId="2EE05253" w14:textId="77777777" w:rsidR="004937DB" w:rsidRPr="00035DCA" w:rsidRDefault="004937DB" w:rsidP="00454479">
      <w:pPr>
        <w:numPr>
          <w:ilvl w:val="0"/>
          <w:numId w:val="18"/>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водород (Н</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 и углерод (С);</w:t>
      </w:r>
    </w:p>
    <w:p w14:paraId="6EC2FFD5" w14:textId="77777777" w:rsidR="004937DB" w:rsidRPr="00035DCA" w:rsidRDefault="004937DB" w:rsidP="00454479">
      <w:pPr>
        <w:numPr>
          <w:ilvl w:val="0"/>
          <w:numId w:val="18"/>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иодид калия (KI);</w:t>
      </w:r>
    </w:p>
    <w:p w14:paraId="49DD8BBC" w14:textId="77777777" w:rsidR="004937DB" w:rsidRPr="00035DCA" w:rsidRDefault="004937DB" w:rsidP="00454479">
      <w:pPr>
        <w:numPr>
          <w:ilvl w:val="0"/>
          <w:numId w:val="18"/>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сульфид натрия (Na</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S) и сероводород (H</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S);</w:t>
      </w:r>
    </w:p>
    <w:p w14:paraId="534680CA" w14:textId="77777777" w:rsidR="004937DB" w:rsidRPr="00035DCA" w:rsidRDefault="004937DB" w:rsidP="00454479">
      <w:pPr>
        <w:numPr>
          <w:ilvl w:val="0"/>
          <w:numId w:val="18"/>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сульфит натрия (Na</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SO</w:t>
      </w:r>
      <w:r w:rsidRPr="00035DCA">
        <w:rPr>
          <w:rFonts w:eastAsia="Times New Roman"/>
          <w:sz w:val="32"/>
          <w:szCs w:val="32"/>
          <w:bdr w:val="none" w:sz="0" w:space="0" w:color="auto" w:frame="1"/>
          <w:vertAlign w:val="subscript"/>
          <w:lang w:eastAsia="ru-RU"/>
        </w:rPr>
        <w:t>3</w:t>
      </w:r>
      <w:r w:rsidRPr="00035DCA">
        <w:rPr>
          <w:rFonts w:eastAsia="Times New Roman"/>
          <w:iCs/>
          <w:sz w:val="32"/>
          <w:szCs w:val="32"/>
          <w:bdr w:val="none" w:sz="0" w:space="0" w:color="auto" w:frame="1"/>
          <w:lang w:eastAsia="ru-RU"/>
        </w:rPr>
        <w:t>);</w:t>
      </w:r>
    </w:p>
    <w:p w14:paraId="52C7A8E3" w14:textId="77777777" w:rsidR="004937DB" w:rsidRPr="00035DCA" w:rsidRDefault="004937DB" w:rsidP="00454479">
      <w:pPr>
        <w:numPr>
          <w:ilvl w:val="0"/>
          <w:numId w:val="18"/>
        </w:numPr>
        <w:tabs>
          <w:tab w:val="left" w:pos="993"/>
        </w:tabs>
        <w:spacing w:line="240" w:lineRule="auto"/>
        <w:ind w:left="0" w:firstLine="709"/>
        <w:jc w:val="both"/>
        <w:rPr>
          <w:rFonts w:eastAsia="Times New Roman"/>
          <w:sz w:val="32"/>
          <w:szCs w:val="32"/>
          <w:lang w:eastAsia="ru-RU"/>
        </w:rPr>
      </w:pPr>
      <w:r w:rsidRPr="00035DCA">
        <w:rPr>
          <w:rFonts w:eastAsia="Times New Roman"/>
          <w:iCs/>
          <w:sz w:val="32"/>
          <w:szCs w:val="32"/>
          <w:bdr w:val="none" w:sz="0" w:space="0" w:color="auto" w:frame="1"/>
          <w:lang w:eastAsia="ru-RU"/>
        </w:rPr>
        <w:t>хлорид олова (SnCl</w:t>
      </w:r>
      <w:r w:rsidRPr="00035DCA">
        <w:rPr>
          <w:rFonts w:eastAsia="Times New Roman"/>
          <w:sz w:val="32"/>
          <w:szCs w:val="32"/>
          <w:bdr w:val="none" w:sz="0" w:space="0" w:color="auto" w:frame="1"/>
          <w:vertAlign w:val="subscript"/>
          <w:lang w:eastAsia="ru-RU"/>
        </w:rPr>
        <w:t>2</w:t>
      </w:r>
      <w:r w:rsidRPr="00035DCA">
        <w:rPr>
          <w:rFonts w:eastAsia="Times New Roman"/>
          <w:iCs/>
          <w:sz w:val="32"/>
          <w:szCs w:val="32"/>
          <w:bdr w:val="none" w:sz="0" w:space="0" w:color="auto" w:frame="1"/>
          <w:lang w:eastAsia="ru-RU"/>
        </w:rPr>
        <w:t>).</w:t>
      </w:r>
    </w:p>
    <w:p w14:paraId="50A6EEB2" w14:textId="77777777" w:rsidR="004937DB" w:rsidRPr="0032060A" w:rsidRDefault="004937DB" w:rsidP="00454479">
      <w:pPr>
        <w:spacing w:line="240" w:lineRule="auto"/>
        <w:ind w:firstLine="709"/>
        <w:jc w:val="both"/>
        <w:outlineLvl w:val="2"/>
        <w:rPr>
          <w:rFonts w:eastAsia="Times New Roman"/>
          <w:b/>
          <w:bCs/>
          <w:sz w:val="32"/>
          <w:szCs w:val="32"/>
          <w:lang w:eastAsia="ru-RU"/>
        </w:rPr>
      </w:pPr>
      <w:bookmarkStart w:id="3" w:name="klovr"/>
      <w:bookmarkEnd w:id="3"/>
      <w:r w:rsidRPr="0032060A">
        <w:rPr>
          <w:rFonts w:eastAsia="Times New Roman"/>
          <w:b/>
          <w:bCs/>
          <w:sz w:val="32"/>
          <w:szCs w:val="32"/>
          <w:lang w:eastAsia="ru-RU"/>
        </w:rPr>
        <w:t>Классификация окислительно-восстановительных реакций </w:t>
      </w:r>
    </w:p>
    <w:p w14:paraId="2F200186"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Окислительно-восстановительные реакции обычно разделяют на четыре типа: </w:t>
      </w:r>
      <w:r w:rsidRPr="001750A8">
        <w:rPr>
          <w:rFonts w:eastAsia="Times New Roman"/>
          <w:bCs/>
          <w:sz w:val="32"/>
          <w:szCs w:val="32"/>
          <w:lang w:eastAsia="ru-RU"/>
        </w:rPr>
        <w:t xml:space="preserve">межмолекулярные, внутримолекулярные, реакции </w:t>
      </w:r>
      <w:proofErr w:type="spellStart"/>
      <w:r w:rsidRPr="001750A8">
        <w:rPr>
          <w:rFonts w:eastAsia="Times New Roman"/>
          <w:bCs/>
          <w:sz w:val="32"/>
          <w:szCs w:val="32"/>
          <w:lang w:eastAsia="ru-RU"/>
        </w:rPr>
        <w:t>диспропорционирования</w:t>
      </w:r>
      <w:proofErr w:type="spellEnd"/>
      <w:r w:rsidRPr="001750A8">
        <w:rPr>
          <w:rFonts w:eastAsia="Times New Roman"/>
          <w:bCs/>
          <w:sz w:val="32"/>
          <w:szCs w:val="32"/>
          <w:lang w:eastAsia="ru-RU"/>
        </w:rPr>
        <w:t xml:space="preserve"> (самоокисления-самовосстановления), и реакции </w:t>
      </w:r>
      <w:proofErr w:type="spellStart"/>
      <w:r w:rsidRPr="001750A8">
        <w:rPr>
          <w:rFonts w:eastAsia="Times New Roman"/>
          <w:bCs/>
          <w:sz w:val="32"/>
          <w:szCs w:val="32"/>
          <w:lang w:eastAsia="ru-RU"/>
        </w:rPr>
        <w:t>контрдиспропорционирования</w:t>
      </w:r>
      <w:proofErr w:type="spellEnd"/>
      <w:r w:rsidRPr="001750A8">
        <w:rPr>
          <w:rFonts w:eastAsia="Times New Roman"/>
          <w:sz w:val="32"/>
          <w:szCs w:val="32"/>
          <w:lang w:eastAsia="ru-RU"/>
        </w:rPr>
        <w:t>.</w:t>
      </w:r>
    </w:p>
    <w:p w14:paraId="79E749DE" w14:textId="77777777" w:rsidR="004937DB" w:rsidRPr="001750A8"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Межмолекулярные реакции</w:t>
      </w:r>
      <w:r w:rsidRPr="0032060A">
        <w:rPr>
          <w:rFonts w:eastAsia="Times New Roman"/>
          <w:sz w:val="32"/>
          <w:szCs w:val="32"/>
          <w:lang w:eastAsia="ru-RU"/>
        </w:rPr>
        <w:t> протекают с изменением степени окисления </w:t>
      </w:r>
      <w:r w:rsidRPr="00035DCA">
        <w:rPr>
          <w:rFonts w:eastAsia="Times New Roman"/>
          <w:bCs/>
          <w:sz w:val="32"/>
          <w:szCs w:val="32"/>
          <w:lang w:eastAsia="ru-RU"/>
        </w:rPr>
        <w:t xml:space="preserve">разных </w:t>
      </w:r>
      <w:r w:rsidRPr="001750A8">
        <w:rPr>
          <w:rFonts w:eastAsia="Times New Roman"/>
          <w:bCs/>
          <w:sz w:val="32"/>
          <w:szCs w:val="32"/>
          <w:lang w:eastAsia="ru-RU"/>
        </w:rPr>
        <w:t>элементов</w:t>
      </w:r>
      <w:r w:rsidRPr="001750A8">
        <w:rPr>
          <w:rFonts w:eastAsia="Times New Roman"/>
          <w:sz w:val="32"/>
          <w:szCs w:val="32"/>
          <w:lang w:eastAsia="ru-RU"/>
        </w:rPr>
        <w:t> из </w:t>
      </w:r>
      <w:r w:rsidRPr="001750A8">
        <w:rPr>
          <w:rFonts w:eastAsia="Times New Roman"/>
          <w:bCs/>
          <w:sz w:val="32"/>
          <w:szCs w:val="32"/>
          <w:lang w:eastAsia="ru-RU"/>
        </w:rPr>
        <w:t>разных реагентов</w:t>
      </w:r>
      <w:r w:rsidRPr="001750A8">
        <w:rPr>
          <w:rFonts w:eastAsia="Times New Roman"/>
          <w:sz w:val="32"/>
          <w:szCs w:val="32"/>
          <w:lang w:eastAsia="ru-RU"/>
        </w:rPr>
        <w:t>. При этом образуются </w:t>
      </w:r>
      <w:r w:rsidRPr="001750A8">
        <w:rPr>
          <w:rFonts w:eastAsia="Times New Roman"/>
          <w:bCs/>
          <w:sz w:val="32"/>
          <w:szCs w:val="32"/>
          <w:lang w:eastAsia="ru-RU"/>
        </w:rPr>
        <w:t>разные продукты окисления и восстановления</w:t>
      </w:r>
      <w:r w:rsidRPr="001750A8">
        <w:rPr>
          <w:rFonts w:eastAsia="Times New Roman"/>
          <w:sz w:val="32"/>
          <w:szCs w:val="32"/>
          <w:lang w:eastAsia="ru-RU"/>
        </w:rPr>
        <w:t>.</w:t>
      </w:r>
    </w:p>
    <w:p w14:paraId="3909C1D6" w14:textId="77777777" w:rsidR="004937DB" w:rsidRPr="001750A8" w:rsidRDefault="004937DB" w:rsidP="00454479">
      <w:pPr>
        <w:spacing w:line="240" w:lineRule="auto"/>
        <w:ind w:firstLine="709"/>
        <w:jc w:val="both"/>
        <w:rPr>
          <w:rFonts w:eastAsia="Times New Roman"/>
          <w:sz w:val="32"/>
          <w:szCs w:val="32"/>
          <w:lang w:eastAsia="ru-RU"/>
        </w:rPr>
      </w:pPr>
      <w:r w:rsidRPr="001750A8">
        <w:rPr>
          <w:rFonts w:eastAsia="Times New Roman"/>
          <w:bCs/>
          <w:sz w:val="32"/>
          <w:szCs w:val="32"/>
          <w:lang w:eastAsia="ru-RU"/>
        </w:rPr>
        <w:t>2Al</w:t>
      </w:r>
      <w:r w:rsidRPr="001750A8">
        <w:rPr>
          <w:rFonts w:eastAsia="Times New Roman"/>
          <w:sz w:val="32"/>
          <w:szCs w:val="32"/>
          <w:bdr w:val="none" w:sz="0" w:space="0" w:color="auto" w:frame="1"/>
          <w:vertAlign w:val="superscript"/>
          <w:lang w:eastAsia="ru-RU"/>
        </w:rPr>
        <w:t>0</w:t>
      </w:r>
      <w:r w:rsidRPr="001750A8">
        <w:rPr>
          <w:rFonts w:eastAsia="Times New Roman"/>
          <w:bCs/>
          <w:sz w:val="32"/>
          <w:szCs w:val="32"/>
          <w:lang w:eastAsia="ru-RU"/>
        </w:rPr>
        <w:t> + Fe</w:t>
      </w:r>
      <w:r w:rsidRPr="001750A8">
        <w:rPr>
          <w:rFonts w:eastAsia="Times New Roman"/>
          <w:sz w:val="32"/>
          <w:szCs w:val="32"/>
          <w:bdr w:val="none" w:sz="0" w:space="0" w:color="auto" w:frame="1"/>
          <w:vertAlign w:val="superscript"/>
          <w:lang w:eastAsia="ru-RU"/>
        </w:rPr>
        <w:t>+3</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3</w:t>
      </w:r>
      <w:r w:rsidRPr="001750A8">
        <w:rPr>
          <w:rFonts w:eastAsia="Times New Roman"/>
          <w:bCs/>
          <w:sz w:val="32"/>
          <w:szCs w:val="32"/>
          <w:lang w:eastAsia="ru-RU"/>
        </w:rPr>
        <w:t> → Al</w:t>
      </w:r>
      <w:r w:rsidRPr="001750A8">
        <w:rPr>
          <w:rFonts w:eastAsia="Times New Roman"/>
          <w:sz w:val="32"/>
          <w:szCs w:val="32"/>
          <w:bdr w:val="none" w:sz="0" w:space="0" w:color="auto" w:frame="1"/>
          <w:vertAlign w:val="superscript"/>
          <w:lang w:eastAsia="ru-RU"/>
        </w:rPr>
        <w:t>+3</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3</w:t>
      </w:r>
      <w:r w:rsidRPr="001750A8">
        <w:rPr>
          <w:rFonts w:eastAsia="Times New Roman"/>
          <w:bCs/>
          <w:sz w:val="32"/>
          <w:szCs w:val="32"/>
          <w:lang w:eastAsia="ru-RU"/>
        </w:rPr>
        <w:t> + 2Fe</w:t>
      </w:r>
      <w:r w:rsidRPr="001750A8">
        <w:rPr>
          <w:rFonts w:eastAsia="Times New Roman"/>
          <w:sz w:val="32"/>
          <w:szCs w:val="32"/>
          <w:bdr w:val="none" w:sz="0" w:space="0" w:color="auto" w:frame="1"/>
          <w:vertAlign w:val="superscript"/>
          <w:lang w:eastAsia="ru-RU"/>
        </w:rPr>
        <w:t>0</w:t>
      </w:r>
      <w:r w:rsidRPr="001750A8">
        <w:rPr>
          <w:rFonts w:eastAsia="Times New Roman"/>
          <w:bCs/>
          <w:sz w:val="32"/>
          <w:szCs w:val="32"/>
          <w:lang w:eastAsia="ru-RU"/>
        </w:rPr>
        <w:t>,</w:t>
      </w:r>
    </w:p>
    <w:p w14:paraId="465DEFB4" w14:textId="77777777" w:rsidR="004937DB" w:rsidRPr="001750A8" w:rsidRDefault="004937DB" w:rsidP="00454479">
      <w:pPr>
        <w:spacing w:line="240" w:lineRule="auto"/>
        <w:ind w:firstLine="709"/>
        <w:jc w:val="both"/>
        <w:rPr>
          <w:rFonts w:eastAsia="Times New Roman"/>
          <w:sz w:val="32"/>
          <w:szCs w:val="32"/>
          <w:lang w:eastAsia="ru-RU"/>
        </w:rPr>
      </w:pPr>
      <w:r w:rsidRPr="001750A8">
        <w:rPr>
          <w:rFonts w:eastAsia="Times New Roman"/>
          <w:bCs/>
          <w:sz w:val="32"/>
          <w:szCs w:val="32"/>
          <w:lang w:eastAsia="ru-RU"/>
        </w:rPr>
        <w:t>C</w:t>
      </w:r>
      <w:r w:rsidRPr="001750A8">
        <w:rPr>
          <w:rFonts w:eastAsia="Times New Roman"/>
          <w:sz w:val="32"/>
          <w:szCs w:val="32"/>
          <w:bdr w:val="none" w:sz="0" w:space="0" w:color="auto" w:frame="1"/>
          <w:vertAlign w:val="superscript"/>
          <w:lang w:eastAsia="ru-RU"/>
        </w:rPr>
        <w:t>0</w:t>
      </w:r>
      <w:r w:rsidRPr="001750A8">
        <w:rPr>
          <w:rFonts w:eastAsia="Times New Roman"/>
          <w:bCs/>
          <w:sz w:val="32"/>
          <w:szCs w:val="32"/>
          <w:lang w:eastAsia="ru-RU"/>
        </w:rPr>
        <w:t> + 4HN</w:t>
      </w:r>
      <w:r w:rsidRPr="001750A8">
        <w:rPr>
          <w:rFonts w:eastAsia="Times New Roman"/>
          <w:sz w:val="32"/>
          <w:szCs w:val="32"/>
          <w:bdr w:val="none" w:sz="0" w:space="0" w:color="auto" w:frame="1"/>
          <w:vertAlign w:val="superscript"/>
          <w:lang w:eastAsia="ru-RU"/>
        </w:rPr>
        <w:t>+5</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3(</w:t>
      </w:r>
      <w:proofErr w:type="spellStart"/>
      <w:r w:rsidRPr="001750A8">
        <w:rPr>
          <w:rFonts w:eastAsia="Times New Roman"/>
          <w:sz w:val="32"/>
          <w:szCs w:val="32"/>
          <w:bdr w:val="none" w:sz="0" w:space="0" w:color="auto" w:frame="1"/>
          <w:vertAlign w:val="subscript"/>
          <w:lang w:eastAsia="ru-RU"/>
        </w:rPr>
        <w:t>конц</w:t>
      </w:r>
      <w:proofErr w:type="spellEnd"/>
      <w:r w:rsidRPr="001750A8">
        <w:rPr>
          <w:rFonts w:eastAsia="Times New Roman"/>
          <w:sz w:val="32"/>
          <w:szCs w:val="32"/>
          <w:bdr w:val="none" w:sz="0" w:space="0" w:color="auto" w:frame="1"/>
          <w:vertAlign w:val="subscript"/>
          <w:lang w:eastAsia="ru-RU"/>
        </w:rPr>
        <w:t>)</w:t>
      </w:r>
      <w:r w:rsidRPr="001750A8">
        <w:rPr>
          <w:rFonts w:eastAsia="Times New Roman"/>
          <w:bCs/>
          <w:sz w:val="32"/>
          <w:szCs w:val="32"/>
          <w:lang w:eastAsia="ru-RU"/>
        </w:rPr>
        <w:t> = C</w:t>
      </w:r>
      <w:r w:rsidRPr="001750A8">
        <w:rPr>
          <w:rFonts w:eastAsia="Times New Roman"/>
          <w:sz w:val="32"/>
          <w:szCs w:val="32"/>
          <w:bdr w:val="none" w:sz="0" w:space="0" w:color="auto" w:frame="1"/>
          <w:vertAlign w:val="superscript"/>
          <w:lang w:eastAsia="ru-RU"/>
        </w:rPr>
        <w:t>+4</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 ↑ + 4N</w:t>
      </w:r>
      <w:r w:rsidRPr="001750A8">
        <w:rPr>
          <w:rFonts w:eastAsia="Times New Roman"/>
          <w:sz w:val="32"/>
          <w:szCs w:val="32"/>
          <w:bdr w:val="none" w:sz="0" w:space="0" w:color="auto" w:frame="1"/>
          <w:vertAlign w:val="superscript"/>
          <w:lang w:eastAsia="ru-RU"/>
        </w:rPr>
        <w:t>+4</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2 </w:t>
      </w:r>
      <w:r w:rsidRPr="001750A8">
        <w:rPr>
          <w:rFonts w:eastAsia="Times New Roman"/>
          <w:bCs/>
          <w:sz w:val="32"/>
          <w:szCs w:val="32"/>
          <w:lang w:eastAsia="ru-RU"/>
        </w:rPr>
        <w:t>↑+ 2H</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O.</w:t>
      </w:r>
    </w:p>
    <w:p w14:paraId="1CC1B8BD"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Внутримолекулярные реакции</w:t>
      </w:r>
      <w:r w:rsidRPr="0032060A">
        <w:rPr>
          <w:rFonts w:eastAsia="Times New Roman"/>
          <w:sz w:val="32"/>
          <w:szCs w:val="32"/>
          <w:lang w:eastAsia="ru-RU"/>
        </w:rPr>
        <w:t> – это такие реакции, в которых </w:t>
      </w:r>
      <w:r w:rsidRPr="001750A8">
        <w:rPr>
          <w:rFonts w:eastAsia="Times New Roman"/>
          <w:bCs/>
          <w:sz w:val="32"/>
          <w:szCs w:val="32"/>
          <w:lang w:eastAsia="ru-RU"/>
        </w:rPr>
        <w:t>разные элементы</w:t>
      </w:r>
      <w:r w:rsidRPr="001750A8">
        <w:rPr>
          <w:rFonts w:eastAsia="Times New Roman"/>
          <w:sz w:val="32"/>
          <w:szCs w:val="32"/>
          <w:lang w:eastAsia="ru-RU"/>
        </w:rPr>
        <w:t> из </w:t>
      </w:r>
      <w:r w:rsidRPr="001750A8">
        <w:rPr>
          <w:rFonts w:eastAsia="Times New Roman"/>
          <w:bCs/>
          <w:sz w:val="32"/>
          <w:szCs w:val="32"/>
          <w:lang w:eastAsia="ru-RU"/>
        </w:rPr>
        <w:t>одного реагента</w:t>
      </w:r>
      <w:r w:rsidRPr="001750A8">
        <w:rPr>
          <w:rFonts w:eastAsia="Times New Roman"/>
          <w:sz w:val="32"/>
          <w:szCs w:val="32"/>
          <w:lang w:eastAsia="ru-RU"/>
        </w:rPr>
        <w:t>  переходят в </w:t>
      </w:r>
      <w:r w:rsidRPr="001750A8">
        <w:rPr>
          <w:rFonts w:eastAsia="Times New Roman"/>
          <w:bCs/>
          <w:sz w:val="32"/>
          <w:szCs w:val="32"/>
          <w:lang w:eastAsia="ru-RU"/>
        </w:rPr>
        <w:t>разные продукты, например</w:t>
      </w:r>
      <w:r w:rsidRPr="001750A8">
        <w:rPr>
          <w:rFonts w:eastAsia="Times New Roman"/>
          <w:sz w:val="32"/>
          <w:szCs w:val="32"/>
          <w:lang w:eastAsia="ru-RU"/>
        </w:rPr>
        <w:t>:</w:t>
      </w:r>
    </w:p>
    <w:p w14:paraId="4ED8F729" w14:textId="1E9839D1" w:rsidR="004937DB" w:rsidRPr="001750A8" w:rsidRDefault="004937DB" w:rsidP="00454479">
      <w:pPr>
        <w:spacing w:line="240" w:lineRule="auto"/>
        <w:ind w:firstLine="709"/>
        <w:jc w:val="both"/>
        <w:rPr>
          <w:rFonts w:eastAsia="Times New Roman"/>
          <w:sz w:val="32"/>
          <w:szCs w:val="32"/>
          <w:lang w:eastAsia="ru-RU"/>
        </w:rPr>
      </w:pPr>
      <w:r w:rsidRPr="001750A8">
        <w:rPr>
          <w:rFonts w:eastAsia="Times New Roman"/>
          <w:bCs/>
          <w:sz w:val="32"/>
          <w:szCs w:val="32"/>
          <w:lang w:eastAsia="ru-RU"/>
        </w:rPr>
        <w:t>(N</w:t>
      </w:r>
      <w:r w:rsidRPr="001750A8">
        <w:rPr>
          <w:rFonts w:eastAsia="Times New Roman"/>
          <w:sz w:val="32"/>
          <w:szCs w:val="32"/>
          <w:bdr w:val="none" w:sz="0" w:space="0" w:color="auto" w:frame="1"/>
          <w:vertAlign w:val="superscript"/>
          <w:lang w:eastAsia="ru-RU"/>
        </w:rPr>
        <w:t>-3</w:t>
      </w:r>
      <w:r w:rsidRPr="001750A8">
        <w:rPr>
          <w:rFonts w:eastAsia="Times New Roman"/>
          <w:bCs/>
          <w:sz w:val="32"/>
          <w:szCs w:val="32"/>
          <w:lang w:eastAsia="ru-RU"/>
        </w:rPr>
        <w:t>H</w:t>
      </w:r>
      <w:r w:rsidRPr="001750A8">
        <w:rPr>
          <w:rFonts w:eastAsia="Times New Roman"/>
          <w:sz w:val="32"/>
          <w:szCs w:val="32"/>
          <w:bdr w:val="none" w:sz="0" w:space="0" w:color="auto" w:frame="1"/>
          <w:vertAlign w:val="subscript"/>
          <w:lang w:eastAsia="ru-RU"/>
        </w:rPr>
        <w:t>4</w:t>
      </w:r>
      <w:r w:rsidRPr="001750A8">
        <w:rPr>
          <w:rFonts w:eastAsia="Times New Roman"/>
          <w:bCs/>
          <w:sz w:val="32"/>
          <w:szCs w:val="32"/>
          <w:lang w:eastAsia="ru-RU"/>
        </w:rPr>
        <w:t>)</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Cr</w:t>
      </w:r>
      <w:r w:rsidRPr="001750A8">
        <w:rPr>
          <w:rFonts w:eastAsia="Times New Roman"/>
          <w:sz w:val="32"/>
          <w:szCs w:val="32"/>
          <w:bdr w:val="none" w:sz="0" w:space="0" w:color="auto" w:frame="1"/>
          <w:vertAlign w:val="superscript"/>
          <w:lang w:eastAsia="ru-RU"/>
        </w:rPr>
        <w:t>+6</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7</w:t>
      </w:r>
      <w:r w:rsidRPr="001750A8">
        <w:rPr>
          <w:rFonts w:eastAsia="Times New Roman"/>
          <w:bCs/>
          <w:sz w:val="32"/>
          <w:szCs w:val="32"/>
          <w:lang w:eastAsia="ru-RU"/>
        </w:rPr>
        <w:t>  → N</w:t>
      </w:r>
      <w:r w:rsidRPr="001750A8">
        <w:rPr>
          <w:rFonts w:eastAsia="Times New Roman"/>
          <w:sz w:val="32"/>
          <w:szCs w:val="32"/>
          <w:bdr w:val="none" w:sz="0" w:space="0" w:color="auto" w:frame="1"/>
          <w:vertAlign w:val="subscript"/>
          <w:lang w:eastAsia="ru-RU"/>
        </w:rPr>
        <w:t>2</w:t>
      </w:r>
      <w:r w:rsidRPr="001750A8">
        <w:rPr>
          <w:rFonts w:eastAsia="Times New Roman"/>
          <w:sz w:val="32"/>
          <w:szCs w:val="32"/>
          <w:bdr w:val="none" w:sz="0" w:space="0" w:color="auto" w:frame="1"/>
          <w:vertAlign w:val="superscript"/>
          <w:lang w:eastAsia="ru-RU"/>
        </w:rPr>
        <w:t>0</w:t>
      </w:r>
      <w:r w:rsidRPr="001750A8">
        <w:rPr>
          <w:rFonts w:eastAsia="Times New Roman"/>
          <w:bCs/>
          <w:sz w:val="32"/>
          <w:szCs w:val="32"/>
          <w:lang w:eastAsia="ru-RU"/>
        </w:rPr>
        <w:t> ↑+ Cr</w:t>
      </w:r>
      <w:r w:rsidRPr="001750A8">
        <w:rPr>
          <w:rFonts w:eastAsia="Times New Roman"/>
          <w:sz w:val="32"/>
          <w:szCs w:val="32"/>
          <w:bdr w:val="none" w:sz="0" w:space="0" w:color="auto" w:frame="1"/>
          <w:vertAlign w:val="superscript"/>
          <w:lang w:eastAsia="ru-RU"/>
        </w:rPr>
        <w:t>+3</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3</w:t>
      </w:r>
      <w:r w:rsidRPr="001750A8">
        <w:rPr>
          <w:rFonts w:eastAsia="Times New Roman"/>
          <w:bCs/>
          <w:sz w:val="32"/>
          <w:szCs w:val="32"/>
          <w:lang w:eastAsia="ru-RU"/>
        </w:rPr>
        <w:t> + 4 H</w:t>
      </w:r>
      <w:r w:rsidRPr="001750A8">
        <w:rPr>
          <w:rFonts w:eastAsia="Times New Roman"/>
          <w:sz w:val="32"/>
          <w:szCs w:val="32"/>
          <w:bdr w:val="none" w:sz="0" w:space="0" w:color="auto" w:frame="1"/>
          <w:vertAlign w:val="subscript"/>
          <w:lang w:eastAsia="ru-RU"/>
        </w:rPr>
        <w:t>2</w:t>
      </w:r>
      <w:r w:rsidR="001750A8">
        <w:rPr>
          <w:rFonts w:eastAsia="Times New Roman"/>
          <w:bCs/>
          <w:sz w:val="32"/>
          <w:szCs w:val="32"/>
          <w:lang w:eastAsia="ru-RU"/>
        </w:rPr>
        <w:t>O</w:t>
      </w:r>
    </w:p>
    <w:p w14:paraId="748ECB30" w14:textId="73E756C4" w:rsidR="004937DB" w:rsidRPr="001750A8" w:rsidRDefault="004937DB" w:rsidP="00454479">
      <w:pPr>
        <w:spacing w:line="240" w:lineRule="auto"/>
        <w:ind w:firstLine="709"/>
        <w:jc w:val="both"/>
        <w:rPr>
          <w:rFonts w:eastAsia="Times New Roman"/>
          <w:sz w:val="32"/>
          <w:szCs w:val="32"/>
          <w:lang w:eastAsia="ru-RU"/>
        </w:rPr>
      </w:pPr>
      <w:r w:rsidRPr="001750A8">
        <w:rPr>
          <w:rFonts w:eastAsia="Times New Roman"/>
          <w:bCs/>
          <w:sz w:val="32"/>
          <w:szCs w:val="32"/>
          <w:lang w:eastAsia="ru-RU"/>
        </w:rPr>
        <w:t>2 NaN</w:t>
      </w:r>
      <w:r w:rsidRPr="001750A8">
        <w:rPr>
          <w:rFonts w:eastAsia="Times New Roman"/>
          <w:sz w:val="32"/>
          <w:szCs w:val="32"/>
          <w:bdr w:val="none" w:sz="0" w:space="0" w:color="auto" w:frame="1"/>
          <w:vertAlign w:val="superscript"/>
          <w:lang w:eastAsia="ru-RU"/>
        </w:rPr>
        <w:t>+5</w:t>
      </w:r>
      <w:r w:rsidRPr="001750A8">
        <w:rPr>
          <w:rFonts w:eastAsia="Times New Roman"/>
          <w:bCs/>
          <w:sz w:val="32"/>
          <w:szCs w:val="32"/>
          <w:lang w:eastAsia="ru-RU"/>
        </w:rPr>
        <w:t>O</w:t>
      </w:r>
      <w:r w:rsidRPr="001750A8">
        <w:rPr>
          <w:rFonts w:eastAsia="Times New Roman"/>
          <w:sz w:val="32"/>
          <w:szCs w:val="32"/>
          <w:bdr w:val="none" w:sz="0" w:space="0" w:color="auto" w:frame="1"/>
          <w:vertAlign w:val="superscript"/>
          <w:lang w:eastAsia="ru-RU"/>
        </w:rPr>
        <w:t>-2</w:t>
      </w:r>
      <w:r w:rsidRPr="001750A8">
        <w:rPr>
          <w:rFonts w:eastAsia="Times New Roman"/>
          <w:sz w:val="32"/>
          <w:szCs w:val="32"/>
          <w:bdr w:val="none" w:sz="0" w:space="0" w:color="auto" w:frame="1"/>
          <w:vertAlign w:val="subscript"/>
          <w:lang w:eastAsia="ru-RU"/>
        </w:rPr>
        <w:t>3</w:t>
      </w:r>
      <w:r w:rsidRPr="001750A8">
        <w:rPr>
          <w:rFonts w:eastAsia="Times New Roman"/>
          <w:bCs/>
          <w:sz w:val="32"/>
          <w:szCs w:val="32"/>
          <w:lang w:eastAsia="ru-RU"/>
        </w:rPr>
        <w:t> → 2 NaN</w:t>
      </w:r>
      <w:r w:rsidRPr="001750A8">
        <w:rPr>
          <w:rFonts w:eastAsia="Times New Roman"/>
          <w:sz w:val="32"/>
          <w:szCs w:val="32"/>
          <w:bdr w:val="none" w:sz="0" w:space="0" w:color="auto" w:frame="1"/>
          <w:vertAlign w:val="superscript"/>
          <w:lang w:eastAsia="ru-RU"/>
        </w:rPr>
        <w:t>+3</w:t>
      </w:r>
      <w:r w:rsidRPr="001750A8">
        <w:rPr>
          <w:rFonts w:eastAsia="Times New Roman"/>
          <w:bCs/>
          <w:sz w:val="32"/>
          <w:szCs w:val="32"/>
          <w:lang w:eastAsia="ru-RU"/>
        </w:rPr>
        <w:t>O</w:t>
      </w:r>
      <w:r w:rsidRPr="001750A8">
        <w:rPr>
          <w:rFonts w:eastAsia="Times New Roman"/>
          <w:sz w:val="32"/>
          <w:szCs w:val="32"/>
          <w:bdr w:val="none" w:sz="0" w:space="0" w:color="auto" w:frame="1"/>
          <w:vertAlign w:val="subscript"/>
          <w:lang w:eastAsia="ru-RU"/>
        </w:rPr>
        <w:t>2</w:t>
      </w:r>
      <w:r w:rsidRPr="001750A8">
        <w:rPr>
          <w:rFonts w:eastAsia="Times New Roman"/>
          <w:bCs/>
          <w:sz w:val="32"/>
          <w:szCs w:val="32"/>
          <w:lang w:eastAsia="ru-RU"/>
        </w:rPr>
        <w:t> + O</w:t>
      </w:r>
      <w:r w:rsidRPr="001750A8">
        <w:rPr>
          <w:rFonts w:eastAsia="Times New Roman"/>
          <w:sz w:val="32"/>
          <w:szCs w:val="32"/>
          <w:bdr w:val="none" w:sz="0" w:space="0" w:color="auto" w:frame="1"/>
          <w:vertAlign w:val="superscript"/>
          <w:lang w:eastAsia="ru-RU"/>
        </w:rPr>
        <w:t>0</w:t>
      </w:r>
      <w:r w:rsidRPr="001750A8">
        <w:rPr>
          <w:rFonts w:eastAsia="Times New Roman"/>
          <w:sz w:val="32"/>
          <w:szCs w:val="32"/>
          <w:bdr w:val="none" w:sz="0" w:space="0" w:color="auto" w:frame="1"/>
          <w:vertAlign w:val="subscript"/>
          <w:lang w:eastAsia="ru-RU"/>
        </w:rPr>
        <w:t>2</w:t>
      </w:r>
      <w:r w:rsidR="001750A8">
        <w:rPr>
          <w:rFonts w:eastAsia="Times New Roman"/>
          <w:bCs/>
          <w:sz w:val="32"/>
          <w:szCs w:val="32"/>
          <w:lang w:eastAsia="ru-RU"/>
        </w:rPr>
        <w:t>↑</w:t>
      </w:r>
    </w:p>
    <w:p w14:paraId="2515F4D6" w14:textId="14322B9A" w:rsidR="004937DB" w:rsidRPr="0032060A" w:rsidRDefault="001750A8" w:rsidP="00454479">
      <w:pPr>
        <w:spacing w:line="240" w:lineRule="auto"/>
        <w:ind w:firstLine="709"/>
        <w:jc w:val="both"/>
        <w:rPr>
          <w:rFonts w:eastAsia="Times New Roman"/>
          <w:sz w:val="32"/>
          <w:szCs w:val="32"/>
          <w:lang w:eastAsia="ru-RU"/>
        </w:rPr>
      </w:pPr>
      <w:r>
        <w:rPr>
          <w:rFonts w:eastAsia="Times New Roman"/>
          <w:b/>
          <w:bCs/>
          <w:sz w:val="32"/>
          <w:szCs w:val="32"/>
          <w:lang w:eastAsia="ru-RU"/>
        </w:rPr>
        <w:t>Реакции</w:t>
      </w:r>
      <w:r w:rsidRPr="001750A8">
        <w:rPr>
          <w:rFonts w:eastAsia="Times New Roman"/>
          <w:b/>
          <w:bCs/>
          <w:sz w:val="32"/>
          <w:szCs w:val="32"/>
          <w:lang w:eastAsia="ru-RU"/>
        </w:rPr>
        <w:t xml:space="preserve"> </w:t>
      </w:r>
      <w:proofErr w:type="spellStart"/>
      <w:r w:rsidR="004937DB" w:rsidRPr="0032060A">
        <w:rPr>
          <w:rFonts w:eastAsia="Times New Roman"/>
          <w:b/>
          <w:bCs/>
          <w:sz w:val="32"/>
          <w:szCs w:val="32"/>
          <w:lang w:eastAsia="ru-RU"/>
        </w:rPr>
        <w:t>диспропорционирования</w:t>
      </w:r>
      <w:proofErr w:type="spellEnd"/>
      <w:r w:rsidR="004937DB" w:rsidRPr="0032060A">
        <w:rPr>
          <w:rFonts w:eastAsia="Times New Roman"/>
          <w:sz w:val="32"/>
          <w:szCs w:val="32"/>
          <w:lang w:eastAsia="ru-RU"/>
        </w:rPr>
        <w:t> (самоокисления-самовосстановления) – это такие реакции, в которых окислитель и восстановитель – </w:t>
      </w:r>
      <w:r w:rsidR="004937DB" w:rsidRPr="001750A8">
        <w:rPr>
          <w:rFonts w:eastAsia="Times New Roman"/>
          <w:bCs/>
          <w:sz w:val="32"/>
          <w:szCs w:val="32"/>
          <w:lang w:eastAsia="ru-RU"/>
        </w:rPr>
        <w:t>один  и тот же элемент одного реагента, </w:t>
      </w:r>
      <w:r w:rsidR="004937DB" w:rsidRPr="001750A8">
        <w:rPr>
          <w:rFonts w:eastAsia="Times New Roman"/>
          <w:sz w:val="32"/>
          <w:szCs w:val="32"/>
          <w:lang w:eastAsia="ru-RU"/>
        </w:rPr>
        <w:t>который при этом переходит в </w:t>
      </w:r>
      <w:r w:rsidR="004937DB" w:rsidRPr="001750A8">
        <w:rPr>
          <w:rFonts w:eastAsia="Times New Roman"/>
          <w:bCs/>
          <w:sz w:val="32"/>
          <w:szCs w:val="32"/>
          <w:lang w:eastAsia="ru-RU"/>
        </w:rPr>
        <w:t>разные продукты</w:t>
      </w:r>
      <w:r w:rsidR="004937DB" w:rsidRPr="001750A8">
        <w:rPr>
          <w:rFonts w:eastAsia="Times New Roman"/>
          <w:sz w:val="32"/>
          <w:szCs w:val="32"/>
          <w:lang w:eastAsia="ru-RU"/>
        </w:rPr>
        <w:t>:</w:t>
      </w:r>
    </w:p>
    <w:p w14:paraId="565E8E15" w14:textId="5FBC7CED" w:rsidR="004937DB" w:rsidRPr="00BE40D9" w:rsidRDefault="004937DB" w:rsidP="00454479">
      <w:pPr>
        <w:spacing w:line="240" w:lineRule="auto"/>
        <w:ind w:firstLine="709"/>
        <w:jc w:val="both"/>
        <w:rPr>
          <w:rFonts w:eastAsia="Times New Roman"/>
          <w:sz w:val="32"/>
          <w:szCs w:val="32"/>
          <w:lang w:eastAsia="ru-RU"/>
        </w:rPr>
      </w:pPr>
      <w:r w:rsidRPr="00BE40D9">
        <w:rPr>
          <w:rFonts w:eastAsia="Times New Roman"/>
          <w:bCs/>
          <w:sz w:val="32"/>
          <w:szCs w:val="32"/>
          <w:lang w:eastAsia="ru-RU"/>
        </w:rPr>
        <w:t>3</w:t>
      </w:r>
      <w:r w:rsidRPr="00BE40D9">
        <w:rPr>
          <w:rFonts w:eastAsia="Times New Roman"/>
          <w:bCs/>
          <w:sz w:val="32"/>
          <w:szCs w:val="32"/>
          <w:lang w:val="en-US" w:eastAsia="ru-RU"/>
        </w:rPr>
        <w:t>Br</w:t>
      </w:r>
      <w:r w:rsidRPr="00BE40D9">
        <w:rPr>
          <w:rFonts w:eastAsia="Times New Roman"/>
          <w:sz w:val="32"/>
          <w:szCs w:val="32"/>
          <w:bdr w:val="none" w:sz="0" w:space="0" w:color="auto" w:frame="1"/>
          <w:vertAlign w:val="subscript"/>
          <w:lang w:eastAsia="ru-RU"/>
        </w:rPr>
        <w:t>2</w:t>
      </w:r>
      <w:r w:rsidRPr="00BE40D9">
        <w:rPr>
          <w:rFonts w:eastAsia="Times New Roman"/>
          <w:bCs/>
          <w:sz w:val="32"/>
          <w:szCs w:val="32"/>
          <w:lang w:val="en-US" w:eastAsia="ru-RU"/>
        </w:rPr>
        <w:t> </w:t>
      </w:r>
      <w:r w:rsidRPr="00BE40D9">
        <w:rPr>
          <w:rFonts w:eastAsia="Times New Roman"/>
          <w:bCs/>
          <w:sz w:val="32"/>
          <w:szCs w:val="32"/>
          <w:lang w:eastAsia="ru-RU"/>
        </w:rPr>
        <w:t>+ 6</w:t>
      </w:r>
      <w:r w:rsidRPr="00BE40D9">
        <w:rPr>
          <w:rFonts w:eastAsia="Times New Roman"/>
          <w:bCs/>
          <w:sz w:val="32"/>
          <w:szCs w:val="32"/>
          <w:lang w:val="en-US" w:eastAsia="ru-RU"/>
        </w:rPr>
        <w:t> KOH </w:t>
      </w:r>
      <w:r w:rsidRPr="00BE40D9">
        <w:rPr>
          <w:rFonts w:eastAsia="Times New Roman"/>
          <w:bCs/>
          <w:sz w:val="32"/>
          <w:szCs w:val="32"/>
          <w:lang w:eastAsia="ru-RU"/>
        </w:rPr>
        <w:t>→</w:t>
      </w:r>
      <w:r w:rsidRPr="00BE40D9">
        <w:rPr>
          <w:rFonts w:eastAsia="Times New Roman"/>
          <w:bCs/>
          <w:sz w:val="32"/>
          <w:szCs w:val="32"/>
          <w:lang w:val="en-US" w:eastAsia="ru-RU"/>
        </w:rPr>
        <w:t> </w:t>
      </w:r>
      <w:r w:rsidRPr="00BE40D9">
        <w:rPr>
          <w:rFonts w:eastAsia="Times New Roman"/>
          <w:bCs/>
          <w:sz w:val="32"/>
          <w:szCs w:val="32"/>
          <w:lang w:eastAsia="ru-RU"/>
        </w:rPr>
        <w:t>5</w:t>
      </w:r>
      <w:r w:rsidRPr="00BE40D9">
        <w:rPr>
          <w:rFonts w:eastAsia="Times New Roman"/>
          <w:bCs/>
          <w:sz w:val="32"/>
          <w:szCs w:val="32"/>
          <w:lang w:val="en-US" w:eastAsia="ru-RU"/>
        </w:rPr>
        <w:t>KBr</w:t>
      </w:r>
      <w:r w:rsidRPr="00BE40D9">
        <w:rPr>
          <w:rFonts w:eastAsia="Times New Roman"/>
          <w:bCs/>
          <w:sz w:val="32"/>
          <w:szCs w:val="32"/>
          <w:lang w:eastAsia="ru-RU"/>
        </w:rPr>
        <w:t xml:space="preserve"> + </w:t>
      </w:r>
      <w:proofErr w:type="spellStart"/>
      <w:r w:rsidRPr="00BE40D9">
        <w:rPr>
          <w:rFonts w:eastAsia="Times New Roman"/>
          <w:bCs/>
          <w:sz w:val="32"/>
          <w:szCs w:val="32"/>
          <w:lang w:val="en-US" w:eastAsia="ru-RU"/>
        </w:rPr>
        <w:t>KBrO</w:t>
      </w:r>
      <w:proofErr w:type="spellEnd"/>
      <w:r w:rsidRPr="00BE40D9">
        <w:rPr>
          <w:rFonts w:eastAsia="Times New Roman"/>
          <w:sz w:val="32"/>
          <w:szCs w:val="32"/>
          <w:bdr w:val="none" w:sz="0" w:space="0" w:color="auto" w:frame="1"/>
          <w:vertAlign w:val="subscript"/>
          <w:lang w:eastAsia="ru-RU"/>
        </w:rPr>
        <w:t>3</w:t>
      </w:r>
      <w:r w:rsidRPr="00BE40D9">
        <w:rPr>
          <w:rFonts w:eastAsia="Times New Roman"/>
          <w:bCs/>
          <w:sz w:val="32"/>
          <w:szCs w:val="32"/>
          <w:lang w:val="en-US" w:eastAsia="ru-RU"/>
        </w:rPr>
        <w:t> </w:t>
      </w:r>
      <w:r w:rsidRPr="00BE40D9">
        <w:rPr>
          <w:rFonts w:eastAsia="Times New Roman"/>
          <w:bCs/>
          <w:sz w:val="32"/>
          <w:szCs w:val="32"/>
          <w:lang w:eastAsia="ru-RU"/>
        </w:rPr>
        <w:t xml:space="preserve">+ 3 </w:t>
      </w:r>
      <w:r w:rsidRPr="00BE40D9">
        <w:rPr>
          <w:rFonts w:eastAsia="Times New Roman"/>
          <w:bCs/>
          <w:sz w:val="32"/>
          <w:szCs w:val="32"/>
          <w:lang w:val="en-US" w:eastAsia="ru-RU"/>
        </w:rPr>
        <w:t>H</w:t>
      </w:r>
      <w:r w:rsidRPr="00BE40D9">
        <w:rPr>
          <w:rFonts w:eastAsia="Times New Roman"/>
          <w:sz w:val="32"/>
          <w:szCs w:val="32"/>
          <w:bdr w:val="none" w:sz="0" w:space="0" w:color="auto" w:frame="1"/>
          <w:vertAlign w:val="subscript"/>
          <w:lang w:eastAsia="ru-RU"/>
        </w:rPr>
        <w:t>2</w:t>
      </w:r>
      <w:r w:rsidR="00BE40D9">
        <w:rPr>
          <w:rFonts w:eastAsia="Times New Roman"/>
          <w:bCs/>
          <w:sz w:val="32"/>
          <w:szCs w:val="32"/>
          <w:lang w:val="en-US" w:eastAsia="ru-RU"/>
        </w:rPr>
        <w:t>O</w:t>
      </w:r>
    </w:p>
    <w:p w14:paraId="047D9B64" w14:textId="05824FCE" w:rsidR="004937DB" w:rsidRPr="00CF7C79" w:rsidRDefault="00CF7C79" w:rsidP="00454479">
      <w:pPr>
        <w:spacing w:line="240" w:lineRule="auto"/>
        <w:ind w:firstLine="709"/>
        <w:jc w:val="both"/>
        <w:rPr>
          <w:rFonts w:eastAsia="Times New Roman"/>
          <w:sz w:val="32"/>
          <w:szCs w:val="32"/>
          <w:lang w:eastAsia="ru-RU"/>
        </w:rPr>
      </w:pPr>
      <w:proofErr w:type="spellStart"/>
      <w:r w:rsidRPr="00CF7C79">
        <w:rPr>
          <w:rFonts w:eastAsia="Times New Roman"/>
          <w:b/>
          <w:sz w:val="32"/>
          <w:szCs w:val="32"/>
          <w:lang w:eastAsia="ru-RU"/>
        </w:rPr>
        <w:t>Конпропорционирование</w:t>
      </w:r>
      <w:proofErr w:type="spellEnd"/>
      <w:r>
        <w:rPr>
          <w:rFonts w:eastAsia="Times New Roman"/>
          <w:sz w:val="32"/>
          <w:szCs w:val="32"/>
          <w:lang w:eastAsia="ru-RU"/>
        </w:rPr>
        <w:t xml:space="preserve"> </w:t>
      </w:r>
      <w:r w:rsidR="004937DB" w:rsidRPr="0032060A">
        <w:rPr>
          <w:rFonts w:eastAsia="Times New Roman"/>
          <w:sz w:val="32"/>
          <w:szCs w:val="32"/>
          <w:lang w:eastAsia="ru-RU"/>
        </w:rPr>
        <w:t xml:space="preserve">– это реакции, в которых окислитель и восстановитель – </w:t>
      </w:r>
      <w:r w:rsidR="004937DB" w:rsidRPr="00CF7C79">
        <w:rPr>
          <w:rFonts w:eastAsia="Times New Roman"/>
          <w:sz w:val="32"/>
          <w:szCs w:val="32"/>
          <w:lang w:eastAsia="ru-RU"/>
        </w:rPr>
        <w:t>это </w:t>
      </w:r>
      <w:r w:rsidR="004937DB" w:rsidRPr="00CF7C79">
        <w:rPr>
          <w:rFonts w:eastAsia="Times New Roman"/>
          <w:bCs/>
          <w:sz w:val="32"/>
          <w:szCs w:val="32"/>
          <w:lang w:eastAsia="ru-RU"/>
        </w:rPr>
        <w:t>один и тот же элемент</w:t>
      </w:r>
      <w:r w:rsidR="004937DB" w:rsidRPr="00CF7C79">
        <w:rPr>
          <w:rFonts w:eastAsia="Times New Roman"/>
          <w:sz w:val="32"/>
          <w:szCs w:val="32"/>
          <w:lang w:eastAsia="ru-RU"/>
        </w:rPr>
        <w:t>, который из </w:t>
      </w:r>
      <w:r w:rsidR="004937DB" w:rsidRPr="00CF7C79">
        <w:rPr>
          <w:rFonts w:eastAsia="Times New Roman"/>
          <w:bCs/>
          <w:sz w:val="32"/>
          <w:szCs w:val="32"/>
          <w:lang w:eastAsia="ru-RU"/>
        </w:rPr>
        <w:t>разных реагентов</w:t>
      </w:r>
      <w:r w:rsidR="004937DB" w:rsidRPr="00CF7C79">
        <w:rPr>
          <w:rFonts w:eastAsia="Times New Roman"/>
          <w:sz w:val="32"/>
          <w:szCs w:val="32"/>
          <w:lang w:eastAsia="ru-RU"/>
        </w:rPr>
        <w:t> переходит в </w:t>
      </w:r>
      <w:r w:rsidR="004937DB" w:rsidRPr="00CF7C79">
        <w:rPr>
          <w:rFonts w:eastAsia="Times New Roman"/>
          <w:bCs/>
          <w:sz w:val="32"/>
          <w:szCs w:val="32"/>
          <w:lang w:eastAsia="ru-RU"/>
        </w:rPr>
        <w:t>один</w:t>
      </w:r>
      <w:r w:rsidR="004937DB" w:rsidRPr="00CF7C79">
        <w:rPr>
          <w:rFonts w:eastAsia="Times New Roman"/>
          <w:sz w:val="32"/>
          <w:szCs w:val="32"/>
          <w:lang w:eastAsia="ru-RU"/>
        </w:rPr>
        <w:t> </w:t>
      </w:r>
      <w:r w:rsidR="004937DB" w:rsidRPr="00CF7C79">
        <w:rPr>
          <w:rFonts w:eastAsia="Times New Roman"/>
          <w:bCs/>
          <w:sz w:val="32"/>
          <w:szCs w:val="32"/>
          <w:lang w:eastAsia="ru-RU"/>
        </w:rPr>
        <w:t>продукт</w:t>
      </w:r>
      <w:r w:rsidR="004937DB" w:rsidRPr="00CF7C79">
        <w:rPr>
          <w:rFonts w:eastAsia="Times New Roman"/>
          <w:sz w:val="32"/>
          <w:szCs w:val="32"/>
          <w:lang w:eastAsia="ru-RU"/>
        </w:rPr>
        <w:t xml:space="preserve">. Реакция, обратная </w:t>
      </w:r>
      <w:proofErr w:type="spellStart"/>
      <w:r w:rsidR="004937DB" w:rsidRPr="00CF7C79">
        <w:rPr>
          <w:rFonts w:eastAsia="Times New Roman"/>
          <w:sz w:val="32"/>
          <w:szCs w:val="32"/>
          <w:lang w:eastAsia="ru-RU"/>
        </w:rPr>
        <w:t>диспропорционированию</w:t>
      </w:r>
      <w:proofErr w:type="spellEnd"/>
      <w:r w:rsidR="004937DB" w:rsidRPr="00CF7C79">
        <w:rPr>
          <w:rFonts w:eastAsia="Times New Roman"/>
          <w:sz w:val="32"/>
          <w:szCs w:val="32"/>
          <w:lang w:eastAsia="ru-RU"/>
        </w:rPr>
        <w:t>.</w:t>
      </w:r>
    </w:p>
    <w:p w14:paraId="61BF040C" w14:textId="77777777" w:rsidR="004937DB" w:rsidRPr="00CF7C79" w:rsidRDefault="004937DB" w:rsidP="00454479">
      <w:pPr>
        <w:spacing w:line="240" w:lineRule="auto"/>
        <w:ind w:firstLine="709"/>
        <w:jc w:val="both"/>
        <w:rPr>
          <w:rFonts w:eastAsia="Times New Roman"/>
          <w:sz w:val="32"/>
          <w:szCs w:val="32"/>
          <w:lang w:eastAsia="ru-RU"/>
        </w:rPr>
      </w:pPr>
      <w:r w:rsidRPr="00CF7C79">
        <w:rPr>
          <w:rFonts w:eastAsia="Times New Roman"/>
          <w:bCs/>
          <w:sz w:val="32"/>
          <w:szCs w:val="32"/>
          <w:lang w:eastAsia="ru-RU"/>
        </w:rPr>
        <w:t> 2H</w:t>
      </w:r>
      <w:r w:rsidRPr="00CF7C79">
        <w:rPr>
          <w:rFonts w:eastAsia="Times New Roman"/>
          <w:sz w:val="32"/>
          <w:szCs w:val="32"/>
          <w:bdr w:val="none" w:sz="0" w:space="0" w:color="auto" w:frame="1"/>
          <w:vertAlign w:val="subscript"/>
          <w:lang w:eastAsia="ru-RU"/>
        </w:rPr>
        <w:t>2</w:t>
      </w:r>
      <w:r w:rsidRPr="00CF7C79">
        <w:rPr>
          <w:rFonts w:eastAsia="Times New Roman"/>
          <w:bCs/>
          <w:sz w:val="32"/>
          <w:szCs w:val="32"/>
          <w:lang w:eastAsia="ru-RU"/>
        </w:rPr>
        <w:t>S</w:t>
      </w:r>
      <w:r w:rsidRPr="00CF7C79">
        <w:rPr>
          <w:rFonts w:eastAsia="Times New Roman"/>
          <w:sz w:val="32"/>
          <w:szCs w:val="32"/>
          <w:bdr w:val="none" w:sz="0" w:space="0" w:color="auto" w:frame="1"/>
          <w:vertAlign w:val="superscript"/>
          <w:lang w:eastAsia="ru-RU"/>
        </w:rPr>
        <w:t>-2</w:t>
      </w:r>
      <w:r w:rsidRPr="00CF7C79">
        <w:rPr>
          <w:rFonts w:eastAsia="Times New Roman"/>
          <w:bCs/>
          <w:sz w:val="32"/>
          <w:szCs w:val="32"/>
          <w:lang w:eastAsia="ru-RU"/>
        </w:rPr>
        <w:t> + S</w:t>
      </w:r>
      <w:r w:rsidRPr="00CF7C79">
        <w:rPr>
          <w:rFonts w:eastAsia="Times New Roman"/>
          <w:sz w:val="32"/>
          <w:szCs w:val="32"/>
          <w:bdr w:val="none" w:sz="0" w:space="0" w:color="auto" w:frame="1"/>
          <w:vertAlign w:val="superscript"/>
          <w:lang w:eastAsia="ru-RU"/>
        </w:rPr>
        <w:t>+4</w:t>
      </w:r>
      <w:r w:rsidRPr="00CF7C79">
        <w:rPr>
          <w:rFonts w:eastAsia="Times New Roman"/>
          <w:bCs/>
          <w:sz w:val="32"/>
          <w:szCs w:val="32"/>
          <w:lang w:eastAsia="ru-RU"/>
        </w:rPr>
        <w:t>O</w:t>
      </w:r>
      <w:r w:rsidRPr="00CF7C79">
        <w:rPr>
          <w:rFonts w:eastAsia="Times New Roman"/>
          <w:sz w:val="32"/>
          <w:szCs w:val="32"/>
          <w:bdr w:val="none" w:sz="0" w:space="0" w:color="auto" w:frame="1"/>
          <w:vertAlign w:val="subscript"/>
          <w:lang w:eastAsia="ru-RU"/>
        </w:rPr>
        <w:t>2</w:t>
      </w:r>
      <w:r w:rsidRPr="00CF7C79">
        <w:rPr>
          <w:rFonts w:eastAsia="Times New Roman"/>
          <w:bCs/>
          <w:sz w:val="32"/>
          <w:szCs w:val="32"/>
          <w:lang w:eastAsia="ru-RU"/>
        </w:rPr>
        <w:t> = 3S + 2H</w:t>
      </w:r>
      <w:r w:rsidRPr="00CF7C79">
        <w:rPr>
          <w:rFonts w:eastAsia="Times New Roman"/>
          <w:sz w:val="32"/>
          <w:szCs w:val="32"/>
          <w:bdr w:val="none" w:sz="0" w:space="0" w:color="auto" w:frame="1"/>
          <w:vertAlign w:val="subscript"/>
          <w:lang w:eastAsia="ru-RU"/>
        </w:rPr>
        <w:t>2</w:t>
      </w:r>
      <w:r w:rsidRPr="00CF7C79">
        <w:rPr>
          <w:rFonts w:eastAsia="Times New Roman"/>
          <w:bCs/>
          <w:sz w:val="32"/>
          <w:szCs w:val="32"/>
          <w:lang w:eastAsia="ru-RU"/>
        </w:rPr>
        <w:t>O</w:t>
      </w:r>
    </w:p>
    <w:p w14:paraId="08A113E5" w14:textId="77777777" w:rsidR="004937DB" w:rsidRPr="0032060A" w:rsidRDefault="004937DB" w:rsidP="00454479">
      <w:pPr>
        <w:spacing w:line="240" w:lineRule="auto"/>
        <w:ind w:firstLine="709"/>
        <w:jc w:val="both"/>
        <w:outlineLvl w:val="2"/>
        <w:rPr>
          <w:rFonts w:eastAsia="Times New Roman"/>
          <w:b/>
          <w:bCs/>
          <w:sz w:val="32"/>
          <w:szCs w:val="32"/>
          <w:lang w:eastAsia="ru-RU"/>
        </w:rPr>
      </w:pPr>
      <w:bookmarkStart w:id="4" w:name="osnpr"/>
      <w:bookmarkEnd w:id="4"/>
      <w:r w:rsidRPr="0032060A">
        <w:rPr>
          <w:rFonts w:eastAsia="Times New Roman"/>
          <w:b/>
          <w:bCs/>
          <w:sz w:val="32"/>
          <w:szCs w:val="32"/>
          <w:lang w:eastAsia="ru-RU"/>
        </w:rPr>
        <w:t>Основные правила составления окислительно-восстановительных реакций</w:t>
      </w:r>
    </w:p>
    <w:p w14:paraId="2684FA94"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Окислительно-восстановительные реакции сопровождаются процессами окисления и восстановления:</w:t>
      </w:r>
    </w:p>
    <w:p w14:paraId="568DD70E" w14:textId="7CAF5A8C"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Окисление</w:t>
      </w:r>
      <w:r w:rsidRPr="0032060A">
        <w:rPr>
          <w:rFonts w:eastAsia="Times New Roman"/>
          <w:sz w:val="32"/>
          <w:szCs w:val="32"/>
          <w:lang w:eastAsia="ru-RU"/>
        </w:rPr>
        <w:t> </w:t>
      </w:r>
      <w:r w:rsidR="00CF7C79" w:rsidRPr="0032060A">
        <w:rPr>
          <w:rFonts w:eastAsia="Times New Roman"/>
          <w:sz w:val="32"/>
          <w:szCs w:val="32"/>
          <w:lang w:eastAsia="ru-RU"/>
        </w:rPr>
        <w:t xml:space="preserve">– </w:t>
      </w:r>
      <w:r w:rsidRPr="0032060A">
        <w:rPr>
          <w:rFonts w:eastAsia="Times New Roman"/>
          <w:sz w:val="32"/>
          <w:szCs w:val="32"/>
          <w:lang w:eastAsia="ru-RU"/>
        </w:rPr>
        <w:t xml:space="preserve"> это процесс отдачи электронов восстановителем.</w:t>
      </w:r>
    </w:p>
    <w:p w14:paraId="1A802561" w14:textId="7EFF9A83"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Восстановление</w:t>
      </w:r>
      <w:r w:rsidRPr="0032060A">
        <w:rPr>
          <w:rFonts w:eastAsia="Times New Roman"/>
          <w:sz w:val="32"/>
          <w:szCs w:val="32"/>
          <w:lang w:eastAsia="ru-RU"/>
        </w:rPr>
        <w:t> </w:t>
      </w:r>
      <w:r w:rsidR="00CF7C79" w:rsidRPr="0032060A">
        <w:rPr>
          <w:rFonts w:eastAsia="Times New Roman"/>
          <w:sz w:val="32"/>
          <w:szCs w:val="32"/>
          <w:lang w:eastAsia="ru-RU"/>
        </w:rPr>
        <w:t xml:space="preserve">– </w:t>
      </w:r>
      <w:r w:rsidRPr="0032060A">
        <w:rPr>
          <w:rFonts w:eastAsia="Times New Roman"/>
          <w:sz w:val="32"/>
          <w:szCs w:val="32"/>
          <w:lang w:eastAsia="ru-RU"/>
        </w:rPr>
        <w:t>это процесс присоединения электронов окислителем.</w:t>
      </w:r>
    </w:p>
    <w:p w14:paraId="4126C64A"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Окислитель </w:t>
      </w:r>
      <w:r w:rsidRPr="0032060A">
        <w:rPr>
          <w:rFonts w:eastAsia="Times New Roman"/>
          <w:b/>
          <w:bCs/>
          <w:sz w:val="32"/>
          <w:szCs w:val="32"/>
          <w:lang w:eastAsia="ru-RU"/>
        </w:rPr>
        <w:t>восстанавливается</w:t>
      </w:r>
      <w:r w:rsidRPr="0032060A">
        <w:rPr>
          <w:rFonts w:eastAsia="Times New Roman"/>
          <w:sz w:val="32"/>
          <w:szCs w:val="32"/>
          <w:lang w:eastAsia="ru-RU"/>
        </w:rPr>
        <w:t>, а восстановитель </w:t>
      </w:r>
      <w:r w:rsidRPr="0032060A">
        <w:rPr>
          <w:rFonts w:eastAsia="Times New Roman"/>
          <w:b/>
          <w:bCs/>
          <w:sz w:val="32"/>
          <w:szCs w:val="32"/>
          <w:lang w:eastAsia="ru-RU"/>
        </w:rPr>
        <w:t>окисляется</w:t>
      </w:r>
      <w:r w:rsidRPr="0032060A">
        <w:rPr>
          <w:rFonts w:eastAsia="Times New Roman"/>
          <w:sz w:val="32"/>
          <w:szCs w:val="32"/>
          <w:lang w:eastAsia="ru-RU"/>
        </w:rPr>
        <w:t>.</w:t>
      </w:r>
    </w:p>
    <w:p w14:paraId="0791ECBD" w14:textId="68775CA9"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окислительно-</w:t>
      </w:r>
      <w:proofErr w:type="gramStart"/>
      <w:r w:rsidRPr="0032060A">
        <w:rPr>
          <w:rFonts w:eastAsia="Times New Roman"/>
          <w:sz w:val="32"/>
          <w:szCs w:val="32"/>
          <w:lang w:eastAsia="ru-RU"/>
        </w:rPr>
        <w:t>восстановительных  реакциях</w:t>
      </w:r>
      <w:proofErr w:type="gramEnd"/>
      <w:r w:rsidRPr="0032060A">
        <w:rPr>
          <w:rFonts w:eastAsia="Times New Roman"/>
          <w:sz w:val="32"/>
          <w:szCs w:val="32"/>
          <w:lang w:eastAsia="ru-RU"/>
        </w:rPr>
        <w:t xml:space="preserve"> соблюдается </w:t>
      </w:r>
      <w:r w:rsidRPr="0032060A">
        <w:rPr>
          <w:rFonts w:eastAsia="Times New Roman"/>
          <w:b/>
          <w:bCs/>
          <w:sz w:val="32"/>
          <w:szCs w:val="32"/>
          <w:lang w:eastAsia="ru-RU"/>
        </w:rPr>
        <w:t>электронный баланс</w:t>
      </w:r>
      <w:r w:rsidRPr="0032060A">
        <w:rPr>
          <w:rFonts w:eastAsia="Times New Roman"/>
          <w:sz w:val="32"/>
          <w:szCs w:val="32"/>
          <w:lang w:eastAsia="ru-RU"/>
        </w:rPr>
        <w:t>: </w:t>
      </w:r>
      <w:r w:rsidRPr="00CF7C79">
        <w:rPr>
          <w:rFonts w:eastAsia="Times New Roman"/>
          <w:bCs/>
          <w:sz w:val="32"/>
          <w:szCs w:val="32"/>
          <w:lang w:eastAsia="ru-RU"/>
        </w:rPr>
        <w:t>количество электронов, которые отдает восстановитель, равно количеству электронов, которые получает окислитель.</w:t>
      </w:r>
      <w:r w:rsidRPr="0032060A">
        <w:rPr>
          <w:rFonts w:eastAsia="Times New Roman"/>
          <w:sz w:val="32"/>
          <w:szCs w:val="32"/>
          <w:lang w:eastAsia="ru-RU"/>
        </w:rPr>
        <w:t> Если баланс составлен неверно, составить сложные ОВР у вас не получится.</w:t>
      </w:r>
    </w:p>
    <w:p w14:paraId="0433B8B3"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Используется несколько методов составления окислительно-восстановительных реакций (ОВР): метод электронного баланса, метод электронно-ионного баланса (метод </w:t>
      </w:r>
      <w:proofErr w:type="spellStart"/>
      <w:r w:rsidRPr="0032060A">
        <w:rPr>
          <w:rFonts w:eastAsia="Times New Roman"/>
          <w:sz w:val="32"/>
          <w:szCs w:val="32"/>
          <w:lang w:eastAsia="ru-RU"/>
        </w:rPr>
        <w:t>полуреакций</w:t>
      </w:r>
      <w:proofErr w:type="spellEnd"/>
      <w:r w:rsidRPr="0032060A">
        <w:rPr>
          <w:rFonts w:eastAsia="Times New Roman"/>
          <w:sz w:val="32"/>
          <w:szCs w:val="32"/>
          <w:lang w:eastAsia="ru-RU"/>
        </w:rPr>
        <w:t>) и другие.</w:t>
      </w:r>
    </w:p>
    <w:p w14:paraId="4F415AAE"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Рассмотрим подробно </w:t>
      </w:r>
      <w:r w:rsidRPr="0032060A">
        <w:rPr>
          <w:rFonts w:eastAsia="Times New Roman"/>
          <w:b/>
          <w:bCs/>
          <w:sz w:val="32"/>
          <w:szCs w:val="32"/>
          <w:lang w:eastAsia="ru-RU"/>
        </w:rPr>
        <w:t>метод электронного баланса</w:t>
      </w:r>
      <w:r w:rsidRPr="0032060A">
        <w:rPr>
          <w:rFonts w:eastAsia="Times New Roman"/>
          <w:sz w:val="32"/>
          <w:szCs w:val="32"/>
          <w:lang w:eastAsia="ru-RU"/>
        </w:rPr>
        <w:t>.</w:t>
      </w:r>
    </w:p>
    <w:p w14:paraId="1940B322" w14:textId="72B3A71C"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«Опознать» ОВР довольно легко </w:t>
      </w:r>
      <w:r w:rsidR="00CF7C79" w:rsidRPr="0032060A">
        <w:rPr>
          <w:rFonts w:eastAsia="Times New Roman"/>
          <w:sz w:val="32"/>
          <w:szCs w:val="32"/>
          <w:lang w:eastAsia="ru-RU"/>
        </w:rPr>
        <w:t>–</w:t>
      </w:r>
      <w:r w:rsidR="00CF7C79">
        <w:rPr>
          <w:rFonts w:eastAsia="Times New Roman"/>
          <w:sz w:val="32"/>
          <w:szCs w:val="32"/>
          <w:lang w:eastAsia="ru-RU"/>
        </w:rPr>
        <w:t xml:space="preserve"> </w:t>
      </w:r>
      <w:r w:rsidRPr="0032060A">
        <w:rPr>
          <w:rFonts w:eastAsia="Times New Roman"/>
          <w:sz w:val="32"/>
          <w:szCs w:val="32"/>
          <w:lang w:eastAsia="ru-RU"/>
        </w:rPr>
        <w:t>достаточно расставить степени окисления во всех соединениях и определить, что атомы меняют степень окисления:</w:t>
      </w:r>
    </w:p>
    <w:p w14:paraId="6224E4BC" w14:textId="77777777" w:rsidR="004937DB" w:rsidRPr="00CF7C79" w:rsidRDefault="004937DB" w:rsidP="00454479">
      <w:pPr>
        <w:spacing w:line="240" w:lineRule="auto"/>
        <w:ind w:firstLine="709"/>
        <w:jc w:val="both"/>
        <w:rPr>
          <w:rFonts w:eastAsia="Times New Roman"/>
          <w:sz w:val="32"/>
          <w:szCs w:val="32"/>
          <w:lang w:val="en-US" w:eastAsia="ru-RU"/>
        </w:rPr>
      </w:pPr>
      <w:r w:rsidRPr="00CF7C79">
        <w:rPr>
          <w:rFonts w:eastAsia="Times New Roman"/>
          <w:bCs/>
          <w:sz w:val="32"/>
          <w:szCs w:val="32"/>
          <w:lang w:val="en-US" w:eastAsia="ru-RU"/>
        </w:rPr>
        <w:t>K</w:t>
      </w:r>
      <w:r w:rsidRPr="00CF7C79">
        <w:rPr>
          <w:rFonts w:eastAsia="Times New Roman"/>
          <w:sz w:val="32"/>
          <w:szCs w:val="32"/>
          <w:bdr w:val="none" w:sz="0" w:space="0" w:color="auto" w:frame="1"/>
          <w:vertAlign w:val="superscript"/>
          <w:lang w:val="en-US" w:eastAsia="ru-RU"/>
        </w:rPr>
        <w:t>+</w:t>
      </w:r>
      <w:r w:rsidRPr="00CF7C79">
        <w:rPr>
          <w:rFonts w:eastAsia="Times New Roman"/>
          <w:sz w:val="32"/>
          <w:szCs w:val="32"/>
          <w:bdr w:val="none" w:sz="0" w:space="0" w:color="auto" w:frame="1"/>
          <w:vertAlign w:val="subscript"/>
          <w:lang w:val="en-US" w:eastAsia="ru-RU"/>
        </w:rPr>
        <w:t>2</w:t>
      </w:r>
      <w:r w:rsidRPr="00CF7C79">
        <w:rPr>
          <w:rFonts w:eastAsia="Times New Roman"/>
          <w:bCs/>
          <w:sz w:val="32"/>
          <w:szCs w:val="32"/>
          <w:lang w:val="en-US" w:eastAsia="ru-RU"/>
        </w:rPr>
        <w:t>S</w:t>
      </w:r>
      <w:r w:rsidRPr="00CF7C79">
        <w:rPr>
          <w:rFonts w:eastAsia="Times New Roman"/>
          <w:sz w:val="32"/>
          <w:szCs w:val="32"/>
          <w:bdr w:val="none" w:sz="0" w:space="0" w:color="auto" w:frame="1"/>
          <w:vertAlign w:val="superscript"/>
          <w:lang w:val="en-US" w:eastAsia="ru-RU"/>
        </w:rPr>
        <w:t>-2</w:t>
      </w:r>
      <w:r w:rsidRPr="00CF7C79">
        <w:rPr>
          <w:rFonts w:eastAsia="Times New Roman"/>
          <w:bCs/>
          <w:sz w:val="32"/>
          <w:szCs w:val="32"/>
          <w:lang w:val="en-US" w:eastAsia="ru-RU"/>
        </w:rPr>
        <w:t> + 2K</w:t>
      </w:r>
      <w:r w:rsidRPr="00CF7C79">
        <w:rPr>
          <w:rFonts w:eastAsia="Times New Roman"/>
          <w:sz w:val="32"/>
          <w:szCs w:val="32"/>
          <w:bdr w:val="none" w:sz="0" w:space="0" w:color="auto" w:frame="1"/>
          <w:vertAlign w:val="superscript"/>
          <w:lang w:val="en-US" w:eastAsia="ru-RU"/>
        </w:rPr>
        <w:t>+</w:t>
      </w:r>
      <w:r w:rsidRPr="00CF7C79">
        <w:rPr>
          <w:rFonts w:eastAsia="Times New Roman"/>
          <w:bCs/>
          <w:sz w:val="32"/>
          <w:szCs w:val="32"/>
          <w:lang w:val="en-US" w:eastAsia="ru-RU"/>
        </w:rPr>
        <w:t>Mn</w:t>
      </w:r>
      <w:r w:rsidRPr="00CF7C79">
        <w:rPr>
          <w:rFonts w:eastAsia="Times New Roman"/>
          <w:sz w:val="32"/>
          <w:szCs w:val="32"/>
          <w:bdr w:val="none" w:sz="0" w:space="0" w:color="auto" w:frame="1"/>
          <w:vertAlign w:val="superscript"/>
          <w:lang w:val="en-US" w:eastAsia="ru-RU"/>
        </w:rPr>
        <w:t>+7</w:t>
      </w:r>
      <w:r w:rsidRPr="00CF7C79">
        <w:rPr>
          <w:rFonts w:eastAsia="Times New Roman"/>
          <w:bCs/>
          <w:sz w:val="32"/>
          <w:szCs w:val="32"/>
          <w:lang w:val="en-US" w:eastAsia="ru-RU"/>
        </w:rPr>
        <w:t>O</w:t>
      </w:r>
      <w:r w:rsidRPr="00CF7C79">
        <w:rPr>
          <w:rFonts w:eastAsia="Times New Roman"/>
          <w:sz w:val="32"/>
          <w:szCs w:val="32"/>
          <w:bdr w:val="none" w:sz="0" w:space="0" w:color="auto" w:frame="1"/>
          <w:vertAlign w:val="superscript"/>
          <w:lang w:val="en-US" w:eastAsia="ru-RU"/>
        </w:rPr>
        <w:t>-2</w:t>
      </w:r>
      <w:r w:rsidRPr="00CF7C79">
        <w:rPr>
          <w:rFonts w:eastAsia="Times New Roman"/>
          <w:sz w:val="32"/>
          <w:szCs w:val="32"/>
          <w:bdr w:val="none" w:sz="0" w:space="0" w:color="auto" w:frame="1"/>
          <w:vertAlign w:val="subscript"/>
          <w:lang w:val="en-US" w:eastAsia="ru-RU"/>
        </w:rPr>
        <w:t>4</w:t>
      </w:r>
      <w:r w:rsidRPr="00CF7C79">
        <w:rPr>
          <w:rFonts w:eastAsia="Times New Roman"/>
          <w:bCs/>
          <w:sz w:val="32"/>
          <w:szCs w:val="32"/>
          <w:lang w:val="en-US" w:eastAsia="ru-RU"/>
        </w:rPr>
        <w:t> = 2K</w:t>
      </w:r>
      <w:r w:rsidRPr="00CF7C79">
        <w:rPr>
          <w:rFonts w:eastAsia="Times New Roman"/>
          <w:sz w:val="32"/>
          <w:szCs w:val="32"/>
          <w:bdr w:val="none" w:sz="0" w:space="0" w:color="auto" w:frame="1"/>
          <w:vertAlign w:val="superscript"/>
          <w:lang w:val="en-US" w:eastAsia="ru-RU"/>
        </w:rPr>
        <w:t>+</w:t>
      </w:r>
      <w:r w:rsidRPr="00CF7C79">
        <w:rPr>
          <w:rFonts w:eastAsia="Times New Roman"/>
          <w:sz w:val="32"/>
          <w:szCs w:val="32"/>
          <w:bdr w:val="none" w:sz="0" w:space="0" w:color="auto" w:frame="1"/>
          <w:vertAlign w:val="subscript"/>
          <w:lang w:val="en-US" w:eastAsia="ru-RU"/>
        </w:rPr>
        <w:t>2</w:t>
      </w:r>
      <w:r w:rsidRPr="00CF7C79">
        <w:rPr>
          <w:rFonts w:eastAsia="Times New Roman"/>
          <w:bCs/>
          <w:sz w:val="32"/>
          <w:szCs w:val="32"/>
          <w:lang w:val="en-US" w:eastAsia="ru-RU"/>
        </w:rPr>
        <w:t>Mn</w:t>
      </w:r>
      <w:r w:rsidRPr="00CF7C79">
        <w:rPr>
          <w:rFonts w:eastAsia="Times New Roman"/>
          <w:sz w:val="32"/>
          <w:szCs w:val="32"/>
          <w:bdr w:val="none" w:sz="0" w:space="0" w:color="auto" w:frame="1"/>
          <w:vertAlign w:val="superscript"/>
          <w:lang w:val="en-US" w:eastAsia="ru-RU"/>
        </w:rPr>
        <w:t>+6</w:t>
      </w:r>
      <w:r w:rsidRPr="00CF7C79">
        <w:rPr>
          <w:rFonts w:eastAsia="Times New Roman"/>
          <w:bCs/>
          <w:sz w:val="32"/>
          <w:szCs w:val="32"/>
          <w:lang w:val="en-US" w:eastAsia="ru-RU"/>
        </w:rPr>
        <w:t>O</w:t>
      </w:r>
      <w:r w:rsidRPr="00CF7C79">
        <w:rPr>
          <w:rFonts w:eastAsia="Times New Roman"/>
          <w:sz w:val="32"/>
          <w:szCs w:val="32"/>
          <w:bdr w:val="none" w:sz="0" w:space="0" w:color="auto" w:frame="1"/>
          <w:vertAlign w:val="superscript"/>
          <w:lang w:val="en-US" w:eastAsia="ru-RU"/>
        </w:rPr>
        <w:t>-2</w:t>
      </w:r>
      <w:r w:rsidRPr="00CF7C79">
        <w:rPr>
          <w:rFonts w:eastAsia="Times New Roman"/>
          <w:sz w:val="32"/>
          <w:szCs w:val="32"/>
          <w:bdr w:val="none" w:sz="0" w:space="0" w:color="auto" w:frame="1"/>
          <w:vertAlign w:val="subscript"/>
          <w:lang w:val="en-US" w:eastAsia="ru-RU"/>
        </w:rPr>
        <w:t>4</w:t>
      </w:r>
      <w:r w:rsidRPr="00CF7C79">
        <w:rPr>
          <w:rFonts w:eastAsia="Times New Roman"/>
          <w:bCs/>
          <w:sz w:val="32"/>
          <w:szCs w:val="32"/>
          <w:lang w:val="en-US" w:eastAsia="ru-RU"/>
        </w:rPr>
        <w:t> + S</w:t>
      </w:r>
      <w:r w:rsidRPr="00CF7C79">
        <w:rPr>
          <w:rFonts w:eastAsia="Times New Roman"/>
          <w:sz w:val="32"/>
          <w:szCs w:val="32"/>
          <w:bdr w:val="none" w:sz="0" w:space="0" w:color="auto" w:frame="1"/>
          <w:vertAlign w:val="superscript"/>
          <w:lang w:val="en-US" w:eastAsia="ru-RU"/>
        </w:rPr>
        <w:t>0</w:t>
      </w:r>
    </w:p>
    <w:p w14:paraId="3C67E1C7"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Выписываем отдельно атомы элементов, меняющих степень окисления, в состоянии ДО реакции и ПОСЛЕ реакции.</w:t>
      </w:r>
    </w:p>
    <w:p w14:paraId="784D7531"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Степень окисления меняют атомы марганца и серы:</w:t>
      </w:r>
    </w:p>
    <w:p w14:paraId="4E95DA34" w14:textId="716E571A" w:rsidR="004937DB" w:rsidRPr="00CF7C79" w:rsidRDefault="004937DB" w:rsidP="00454479">
      <w:pPr>
        <w:spacing w:line="240" w:lineRule="auto"/>
        <w:ind w:firstLine="709"/>
        <w:jc w:val="both"/>
        <w:rPr>
          <w:rFonts w:eastAsia="Times New Roman"/>
          <w:sz w:val="32"/>
          <w:szCs w:val="32"/>
          <w:lang w:eastAsia="ru-RU"/>
        </w:rPr>
      </w:pPr>
      <w:r w:rsidRPr="00CF7C79">
        <w:rPr>
          <w:rFonts w:eastAsia="Times New Roman"/>
          <w:bCs/>
          <w:sz w:val="32"/>
          <w:szCs w:val="32"/>
          <w:lang w:eastAsia="ru-RU"/>
        </w:rPr>
        <w:t>S</w:t>
      </w:r>
      <w:r w:rsidRPr="00CF7C79">
        <w:rPr>
          <w:rFonts w:eastAsia="Times New Roman"/>
          <w:sz w:val="32"/>
          <w:szCs w:val="32"/>
          <w:bdr w:val="none" w:sz="0" w:space="0" w:color="auto" w:frame="1"/>
          <w:vertAlign w:val="superscript"/>
          <w:lang w:eastAsia="ru-RU"/>
        </w:rPr>
        <w:t>-2</w:t>
      </w:r>
      <w:r w:rsidRPr="00CF7C79">
        <w:rPr>
          <w:rFonts w:eastAsia="Times New Roman"/>
          <w:bCs/>
          <w:sz w:val="32"/>
          <w:szCs w:val="32"/>
          <w:lang w:eastAsia="ru-RU"/>
        </w:rPr>
        <w:t> </w:t>
      </w:r>
      <w:r w:rsidR="0014781B" w:rsidRPr="0032060A">
        <w:rPr>
          <w:rFonts w:eastAsia="Times New Roman"/>
          <w:sz w:val="32"/>
          <w:szCs w:val="32"/>
          <w:lang w:eastAsia="ru-RU"/>
        </w:rPr>
        <w:t>–</w:t>
      </w:r>
      <w:r w:rsidR="0014781B" w:rsidRPr="0048618E">
        <w:rPr>
          <w:rFonts w:eastAsia="Times New Roman"/>
          <w:sz w:val="32"/>
          <w:szCs w:val="32"/>
          <w:lang w:eastAsia="ru-RU"/>
        </w:rPr>
        <w:t xml:space="preserve"> </w:t>
      </w:r>
      <w:r w:rsidRPr="00CF7C79">
        <w:rPr>
          <w:rFonts w:eastAsia="Times New Roman"/>
          <w:bCs/>
          <w:sz w:val="32"/>
          <w:szCs w:val="32"/>
          <w:lang w:eastAsia="ru-RU"/>
        </w:rPr>
        <w:t>2e = S</w:t>
      </w:r>
      <w:r w:rsidRPr="00CF7C79">
        <w:rPr>
          <w:rFonts w:eastAsia="Times New Roman"/>
          <w:sz w:val="32"/>
          <w:szCs w:val="32"/>
          <w:bdr w:val="none" w:sz="0" w:space="0" w:color="auto" w:frame="1"/>
          <w:vertAlign w:val="superscript"/>
          <w:lang w:eastAsia="ru-RU"/>
        </w:rPr>
        <w:t>0</w:t>
      </w:r>
    </w:p>
    <w:p w14:paraId="65E0CB0A" w14:textId="77777777" w:rsidR="004937DB" w:rsidRPr="00CF7C79" w:rsidRDefault="004937DB" w:rsidP="00454479">
      <w:pPr>
        <w:spacing w:line="240" w:lineRule="auto"/>
        <w:ind w:firstLine="709"/>
        <w:jc w:val="both"/>
        <w:rPr>
          <w:rFonts w:eastAsia="Times New Roman"/>
          <w:sz w:val="32"/>
          <w:szCs w:val="32"/>
          <w:lang w:eastAsia="ru-RU"/>
        </w:rPr>
      </w:pPr>
      <w:r w:rsidRPr="00CF7C79">
        <w:rPr>
          <w:rFonts w:eastAsia="Times New Roman"/>
          <w:bCs/>
          <w:sz w:val="32"/>
          <w:szCs w:val="32"/>
          <w:lang w:eastAsia="ru-RU"/>
        </w:rPr>
        <w:t>Mn</w:t>
      </w:r>
      <w:r w:rsidRPr="00CF7C79">
        <w:rPr>
          <w:rFonts w:eastAsia="Times New Roman"/>
          <w:sz w:val="32"/>
          <w:szCs w:val="32"/>
          <w:bdr w:val="none" w:sz="0" w:space="0" w:color="auto" w:frame="1"/>
          <w:vertAlign w:val="superscript"/>
          <w:lang w:eastAsia="ru-RU"/>
        </w:rPr>
        <w:t>+7</w:t>
      </w:r>
      <w:r w:rsidRPr="00CF7C79">
        <w:rPr>
          <w:rFonts w:eastAsia="Times New Roman"/>
          <w:bCs/>
          <w:sz w:val="32"/>
          <w:szCs w:val="32"/>
          <w:lang w:eastAsia="ru-RU"/>
        </w:rPr>
        <w:t> + 1e = Mn</w:t>
      </w:r>
      <w:r w:rsidRPr="00CF7C79">
        <w:rPr>
          <w:rFonts w:eastAsia="Times New Roman"/>
          <w:sz w:val="32"/>
          <w:szCs w:val="32"/>
          <w:bdr w:val="none" w:sz="0" w:space="0" w:color="auto" w:frame="1"/>
          <w:vertAlign w:val="superscript"/>
          <w:lang w:eastAsia="ru-RU"/>
        </w:rPr>
        <w:t>+6</w:t>
      </w:r>
    </w:p>
    <w:p w14:paraId="7BDA29C7" w14:textId="1DEBB762" w:rsidR="004937DB" w:rsidRPr="0032060A" w:rsidRDefault="00E60E9F" w:rsidP="0045447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58240" behindDoc="0" locked="0" layoutInCell="1" allowOverlap="1" wp14:anchorId="7343F31D" wp14:editId="55879C9B">
            <wp:simplePos x="0" y="0"/>
            <wp:positionH relativeFrom="column">
              <wp:posOffset>263525</wp:posOffset>
            </wp:positionH>
            <wp:positionV relativeFrom="paragraph">
              <wp:posOffset>1542415</wp:posOffset>
            </wp:positionV>
            <wp:extent cx="4866640" cy="2781300"/>
            <wp:effectExtent l="0" t="0" r="0" b="0"/>
            <wp:wrapTopAndBottom/>
            <wp:docPr id="55" name="Рисунок 55" descr="http://chemege.ru/wp-content/uploads/2018/09/%D0%BC%D0%B5%D1%82%D0%BE%D0%B4-%D1%8D%D0%BB%D0%B5%D0%BA%D1%82%D1%80%D0%BE%D0%BD%D0%BD%D0%BE%D0%B3%D0%BE-%D0%B1%D0%B0%D0%BB%D0%B0%D0%BD%D1%81%D0%B0.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emege.ru/wp-content/uploads/2018/09/%D0%BC%D0%B5%D1%82%D0%BE%D0%B4-%D1%8D%D0%BB%D0%B5%D0%BA%D1%82%D1%80%D0%BE%D0%BD%D0%BD%D0%BE%D0%B3%D0%BE-%D0%B1%D0%B0%D0%BB%D0%B0%D0%BD%D1%81%D0%B0.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6664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7DB" w:rsidRPr="0032060A">
        <w:rPr>
          <w:rFonts w:eastAsia="Times New Roman"/>
          <w:sz w:val="32"/>
          <w:szCs w:val="32"/>
          <w:lang w:eastAsia="ru-RU"/>
        </w:rPr>
        <w:t>Марганец поглощает 1 электрон, сера отдает 2 электрона. При этом необходимо, чтобы соблюдался</w:t>
      </w:r>
      <w:r w:rsidR="004937DB" w:rsidRPr="0032060A">
        <w:rPr>
          <w:rFonts w:eastAsia="Times New Roman"/>
          <w:b/>
          <w:bCs/>
          <w:sz w:val="32"/>
          <w:szCs w:val="32"/>
          <w:lang w:eastAsia="ru-RU"/>
        </w:rPr>
        <w:t> электронный баланс</w:t>
      </w:r>
      <w:r w:rsidR="004937DB" w:rsidRPr="0032060A">
        <w:rPr>
          <w:rFonts w:eastAsia="Times New Roman"/>
          <w:sz w:val="32"/>
          <w:szCs w:val="32"/>
          <w:lang w:eastAsia="ru-RU"/>
        </w:rPr>
        <w:t>. Следовательно, необходимо удвоить число атомов марганца, а число атомов серы оставить без изменения. Балансовые коэффициенты указываем и перед реагентами, и перед продуктами!</w:t>
      </w:r>
    </w:p>
    <w:p w14:paraId="7B81ADC0" w14:textId="7DE38ED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 </w:t>
      </w:r>
    </w:p>
    <w:p w14:paraId="51549281" w14:textId="76E6E604"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 реакции может быть несколько окислителей или восстановителей. Баланс необходимо составить так, чтобы </w:t>
      </w:r>
      <w:r w:rsidR="00CF7C79" w:rsidRPr="0032060A">
        <w:rPr>
          <w:rFonts w:eastAsia="Times New Roman"/>
          <w:sz w:val="32"/>
          <w:szCs w:val="32"/>
          <w:lang w:eastAsia="ru-RU"/>
        </w:rPr>
        <w:t>общее</w:t>
      </w:r>
      <w:r w:rsidRPr="0032060A">
        <w:rPr>
          <w:rFonts w:eastAsia="Times New Roman"/>
          <w:sz w:val="32"/>
          <w:szCs w:val="32"/>
          <w:lang w:eastAsia="ru-RU"/>
        </w:rPr>
        <w:t xml:space="preserve"> число отданных и полученных электронов было одинаковым.</w:t>
      </w:r>
    </w:p>
    <w:p w14:paraId="34854750" w14:textId="77777777" w:rsidR="004937DB" w:rsidRPr="0032060A" w:rsidRDefault="004937DB" w:rsidP="00454479">
      <w:pPr>
        <w:spacing w:line="240" w:lineRule="auto"/>
        <w:ind w:firstLine="709"/>
        <w:jc w:val="both"/>
        <w:outlineLvl w:val="2"/>
        <w:rPr>
          <w:rFonts w:eastAsia="Times New Roman"/>
          <w:b/>
          <w:bCs/>
          <w:sz w:val="32"/>
          <w:szCs w:val="32"/>
          <w:lang w:eastAsia="ru-RU"/>
        </w:rPr>
      </w:pPr>
      <w:bookmarkStart w:id="5" w:name="zakon"/>
      <w:bookmarkEnd w:id="5"/>
      <w:r w:rsidRPr="0032060A">
        <w:rPr>
          <w:rFonts w:eastAsia="Times New Roman"/>
          <w:b/>
          <w:bCs/>
          <w:sz w:val="32"/>
          <w:szCs w:val="32"/>
          <w:lang w:eastAsia="ru-RU"/>
        </w:rPr>
        <w:t>Общие закономерности протекания окислительно-восстановительных реакций</w:t>
      </w:r>
    </w:p>
    <w:p w14:paraId="780DA9D7"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Продукты окислительно-восстановительных реакций зачастую зависят от </w:t>
      </w:r>
      <w:r w:rsidRPr="00BC4D7B">
        <w:rPr>
          <w:rFonts w:eastAsia="Times New Roman"/>
          <w:bCs/>
          <w:sz w:val="32"/>
          <w:szCs w:val="32"/>
          <w:lang w:eastAsia="ru-RU"/>
        </w:rPr>
        <w:t>условий проведения процесса</w:t>
      </w:r>
      <w:r w:rsidRPr="00BC4D7B">
        <w:rPr>
          <w:rFonts w:eastAsia="Times New Roman"/>
          <w:sz w:val="32"/>
          <w:szCs w:val="32"/>
          <w:lang w:eastAsia="ru-RU"/>
        </w:rPr>
        <w:t>.</w:t>
      </w:r>
      <w:r w:rsidRPr="0032060A">
        <w:rPr>
          <w:rFonts w:eastAsia="Times New Roman"/>
          <w:sz w:val="32"/>
          <w:szCs w:val="32"/>
          <w:lang w:eastAsia="ru-RU"/>
        </w:rPr>
        <w:t xml:space="preserve"> Рассмотрим основные факторы, влияющие на протекание окислительно-восстановительных реакций.</w:t>
      </w:r>
    </w:p>
    <w:p w14:paraId="3F399EE2" w14:textId="296E210C"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Самый очевидный фактор, определяющий </w:t>
      </w:r>
      <w:r w:rsidR="00BC4D7B" w:rsidRPr="0032060A">
        <w:rPr>
          <w:rFonts w:eastAsia="Times New Roman"/>
          <w:sz w:val="32"/>
          <w:szCs w:val="32"/>
          <w:lang w:eastAsia="ru-RU"/>
        </w:rPr>
        <w:t>–</w:t>
      </w:r>
      <w:r w:rsidRPr="0032060A">
        <w:rPr>
          <w:rFonts w:eastAsia="Times New Roman"/>
          <w:sz w:val="32"/>
          <w:szCs w:val="32"/>
          <w:lang w:eastAsia="ru-RU"/>
        </w:rPr>
        <w:t> </w:t>
      </w:r>
      <w:r w:rsidRPr="0032060A">
        <w:rPr>
          <w:rFonts w:eastAsia="Times New Roman"/>
          <w:b/>
          <w:bCs/>
          <w:sz w:val="32"/>
          <w:szCs w:val="32"/>
          <w:lang w:eastAsia="ru-RU"/>
        </w:rPr>
        <w:t>среда раствора реакции</w:t>
      </w:r>
      <w:r w:rsidRPr="0032060A">
        <w:rPr>
          <w:rFonts w:eastAsia="Times New Roman"/>
          <w:sz w:val="32"/>
          <w:szCs w:val="32"/>
          <w:lang w:eastAsia="ru-RU"/>
        </w:rPr>
        <w:t> </w:t>
      </w:r>
      <w:r w:rsidR="00BC4D7B" w:rsidRPr="0032060A">
        <w:rPr>
          <w:rFonts w:eastAsia="Times New Roman"/>
          <w:sz w:val="32"/>
          <w:szCs w:val="32"/>
          <w:lang w:eastAsia="ru-RU"/>
        </w:rPr>
        <w:t>–</w:t>
      </w:r>
      <w:r w:rsidR="0048618E" w:rsidRPr="0048618E">
        <w:rPr>
          <w:rFonts w:eastAsia="Times New Roman"/>
          <w:sz w:val="32"/>
          <w:szCs w:val="32"/>
          <w:lang w:eastAsia="ru-RU"/>
        </w:rPr>
        <w:t xml:space="preserve"> </w:t>
      </w:r>
      <w:hyperlink r:id="rId97" w:history="1">
        <w:r w:rsidRPr="0048618E">
          <w:rPr>
            <w:rFonts w:eastAsia="Times New Roman"/>
            <w:sz w:val="32"/>
            <w:szCs w:val="32"/>
            <w:lang w:eastAsia="ru-RU"/>
          </w:rPr>
          <w:t>кислая, нейтральная или щелочная</w:t>
        </w:r>
      </w:hyperlink>
      <w:r w:rsidRPr="0048618E">
        <w:rPr>
          <w:rFonts w:eastAsia="Times New Roman"/>
          <w:sz w:val="32"/>
          <w:szCs w:val="32"/>
          <w:lang w:eastAsia="ru-RU"/>
        </w:rPr>
        <w:t>.</w:t>
      </w:r>
      <w:r w:rsidRPr="0032060A">
        <w:rPr>
          <w:rFonts w:eastAsia="Times New Roman"/>
          <w:sz w:val="32"/>
          <w:szCs w:val="32"/>
          <w:lang w:eastAsia="ru-RU"/>
        </w:rPr>
        <w:t xml:space="preserve"> Как правило (но не обязательно), вещество, определяющее среду, указано среди реагентов. Возможны такие </w:t>
      </w:r>
      <w:proofErr w:type="spellStart"/>
      <w:r w:rsidRPr="0032060A">
        <w:rPr>
          <w:rFonts w:eastAsia="Times New Roman"/>
          <w:sz w:val="32"/>
          <w:szCs w:val="32"/>
          <w:lang w:eastAsia="ru-RU"/>
        </w:rPr>
        <w:t>вариаты</w:t>
      </w:r>
      <w:proofErr w:type="spellEnd"/>
      <w:r w:rsidRPr="0032060A">
        <w:rPr>
          <w:rFonts w:eastAsia="Times New Roman"/>
          <w:sz w:val="32"/>
          <w:szCs w:val="32"/>
          <w:lang w:eastAsia="ru-RU"/>
        </w:rPr>
        <w:t>:</w:t>
      </w:r>
    </w:p>
    <w:p w14:paraId="20910EA8" w14:textId="380F2A1A" w:rsidR="004937DB" w:rsidRPr="00BC4D7B" w:rsidRDefault="004937DB" w:rsidP="00454479">
      <w:pPr>
        <w:numPr>
          <w:ilvl w:val="0"/>
          <w:numId w:val="19"/>
        </w:numPr>
        <w:tabs>
          <w:tab w:val="left" w:pos="993"/>
        </w:tabs>
        <w:spacing w:line="240" w:lineRule="auto"/>
        <w:ind w:left="0" w:firstLine="709"/>
        <w:jc w:val="both"/>
        <w:rPr>
          <w:rFonts w:eastAsia="Times New Roman"/>
          <w:sz w:val="32"/>
          <w:szCs w:val="32"/>
          <w:lang w:eastAsia="ru-RU"/>
        </w:rPr>
      </w:pPr>
      <w:r w:rsidRPr="00BC4D7B">
        <w:rPr>
          <w:rFonts w:eastAsia="Times New Roman"/>
          <w:sz w:val="32"/>
          <w:szCs w:val="32"/>
          <w:lang w:eastAsia="ru-RU"/>
        </w:rPr>
        <w:t>окислительная активность </w:t>
      </w:r>
      <w:r w:rsidRPr="00BC4D7B">
        <w:rPr>
          <w:rFonts w:eastAsia="Times New Roman"/>
          <w:bCs/>
          <w:sz w:val="32"/>
          <w:szCs w:val="32"/>
          <w:lang w:eastAsia="ru-RU"/>
        </w:rPr>
        <w:t>усиливается в более кислой среде и окислитель восстанавливается глубже </w:t>
      </w:r>
      <w:r w:rsidRPr="00BC4D7B">
        <w:rPr>
          <w:rFonts w:eastAsia="Times New Roman"/>
          <w:sz w:val="32"/>
          <w:szCs w:val="32"/>
          <w:lang w:eastAsia="ru-RU"/>
        </w:rPr>
        <w:t>(например, перманганат калия, KMnO</w:t>
      </w:r>
      <w:r w:rsidRPr="00BC4D7B">
        <w:rPr>
          <w:rFonts w:eastAsia="Times New Roman"/>
          <w:sz w:val="32"/>
          <w:szCs w:val="32"/>
          <w:bdr w:val="none" w:sz="0" w:space="0" w:color="auto" w:frame="1"/>
          <w:vertAlign w:val="subscript"/>
          <w:lang w:eastAsia="ru-RU"/>
        </w:rPr>
        <w:t>4</w:t>
      </w:r>
      <w:r w:rsidRPr="00BC4D7B">
        <w:rPr>
          <w:rFonts w:eastAsia="Times New Roman"/>
          <w:sz w:val="32"/>
          <w:szCs w:val="32"/>
          <w:lang w:eastAsia="ru-RU"/>
        </w:rPr>
        <w:t>, где Mn</w:t>
      </w:r>
      <w:r w:rsidRPr="00BC4D7B">
        <w:rPr>
          <w:rFonts w:eastAsia="Times New Roman"/>
          <w:sz w:val="32"/>
          <w:szCs w:val="32"/>
          <w:bdr w:val="none" w:sz="0" w:space="0" w:color="auto" w:frame="1"/>
          <w:vertAlign w:val="superscript"/>
          <w:lang w:eastAsia="ru-RU"/>
        </w:rPr>
        <w:t>+7</w:t>
      </w:r>
      <w:r w:rsidRPr="00BC4D7B">
        <w:rPr>
          <w:rFonts w:eastAsia="Times New Roman"/>
          <w:sz w:val="32"/>
          <w:szCs w:val="32"/>
          <w:lang w:eastAsia="ru-RU"/>
        </w:rPr>
        <w:t> в кислой среде восстанавливается до Mn</w:t>
      </w:r>
      <w:r w:rsidRPr="00BC4D7B">
        <w:rPr>
          <w:rFonts w:eastAsia="Times New Roman"/>
          <w:sz w:val="32"/>
          <w:szCs w:val="32"/>
          <w:bdr w:val="none" w:sz="0" w:space="0" w:color="auto" w:frame="1"/>
          <w:vertAlign w:val="superscript"/>
          <w:lang w:eastAsia="ru-RU"/>
        </w:rPr>
        <w:t>+2</w:t>
      </w:r>
      <w:r w:rsidRPr="00BC4D7B">
        <w:rPr>
          <w:rFonts w:eastAsia="Times New Roman"/>
          <w:sz w:val="32"/>
          <w:szCs w:val="32"/>
          <w:lang w:eastAsia="ru-RU"/>
        </w:rPr>
        <w:t xml:space="preserve">, а в щелочной </w:t>
      </w:r>
      <w:r w:rsidR="00BC4D7B" w:rsidRPr="0032060A">
        <w:rPr>
          <w:rFonts w:eastAsia="Times New Roman"/>
          <w:sz w:val="32"/>
          <w:szCs w:val="32"/>
          <w:lang w:eastAsia="ru-RU"/>
        </w:rPr>
        <w:t>–</w:t>
      </w:r>
      <w:r w:rsidRPr="00BC4D7B">
        <w:rPr>
          <w:rFonts w:eastAsia="Times New Roman"/>
          <w:sz w:val="32"/>
          <w:szCs w:val="32"/>
          <w:lang w:eastAsia="ru-RU"/>
        </w:rPr>
        <w:t xml:space="preserve"> до Mn</w:t>
      </w:r>
      <w:r w:rsidRPr="00BC4D7B">
        <w:rPr>
          <w:rFonts w:eastAsia="Times New Roman"/>
          <w:sz w:val="32"/>
          <w:szCs w:val="32"/>
          <w:bdr w:val="none" w:sz="0" w:space="0" w:color="auto" w:frame="1"/>
          <w:vertAlign w:val="superscript"/>
          <w:lang w:eastAsia="ru-RU"/>
        </w:rPr>
        <w:t>+6</w:t>
      </w:r>
      <w:r w:rsidRPr="00BC4D7B">
        <w:rPr>
          <w:rFonts w:eastAsia="Times New Roman"/>
          <w:sz w:val="32"/>
          <w:szCs w:val="32"/>
          <w:lang w:eastAsia="ru-RU"/>
        </w:rPr>
        <w:t>);</w:t>
      </w:r>
    </w:p>
    <w:p w14:paraId="77EC129A" w14:textId="77777777" w:rsidR="004937DB" w:rsidRPr="00BC4D7B" w:rsidRDefault="004937DB" w:rsidP="00454479">
      <w:pPr>
        <w:numPr>
          <w:ilvl w:val="0"/>
          <w:numId w:val="19"/>
        </w:numPr>
        <w:tabs>
          <w:tab w:val="left" w:pos="993"/>
        </w:tabs>
        <w:spacing w:line="240" w:lineRule="auto"/>
        <w:ind w:left="0" w:firstLine="709"/>
        <w:jc w:val="both"/>
        <w:rPr>
          <w:rFonts w:eastAsia="Times New Roman"/>
          <w:sz w:val="32"/>
          <w:szCs w:val="32"/>
          <w:lang w:eastAsia="ru-RU"/>
        </w:rPr>
      </w:pPr>
      <w:r w:rsidRPr="00BC4D7B">
        <w:rPr>
          <w:rFonts w:eastAsia="Times New Roman"/>
          <w:sz w:val="32"/>
          <w:szCs w:val="32"/>
          <w:lang w:eastAsia="ru-RU"/>
        </w:rPr>
        <w:t>окислительная активность </w:t>
      </w:r>
      <w:r w:rsidRPr="00BC4D7B">
        <w:rPr>
          <w:rFonts w:eastAsia="Times New Roman"/>
          <w:bCs/>
          <w:sz w:val="32"/>
          <w:szCs w:val="32"/>
          <w:lang w:eastAsia="ru-RU"/>
        </w:rPr>
        <w:t>усиливается в более щелочной среде</w:t>
      </w:r>
      <w:r w:rsidRPr="00BC4D7B">
        <w:rPr>
          <w:rFonts w:eastAsia="Times New Roman"/>
          <w:sz w:val="32"/>
          <w:szCs w:val="32"/>
          <w:lang w:eastAsia="ru-RU"/>
        </w:rPr>
        <w:t>, и окислитель восстанавливается глубже (например, нитрат калия KNO</w:t>
      </w:r>
      <w:r w:rsidRPr="00BC4D7B">
        <w:rPr>
          <w:rFonts w:eastAsia="Times New Roman"/>
          <w:sz w:val="32"/>
          <w:szCs w:val="32"/>
          <w:bdr w:val="none" w:sz="0" w:space="0" w:color="auto" w:frame="1"/>
          <w:vertAlign w:val="subscript"/>
          <w:lang w:eastAsia="ru-RU"/>
        </w:rPr>
        <w:t>3</w:t>
      </w:r>
      <w:r w:rsidRPr="00BC4D7B">
        <w:rPr>
          <w:rFonts w:eastAsia="Times New Roman"/>
          <w:sz w:val="32"/>
          <w:szCs w:val="32"/>
          <w:lang w:eastAsia="ru-RU"/>
        </w:rPr>
        <w:t>, где N</w:t>
      </w:r>
      <w:r w:rsidRPr="00BC4D7B">
        <w:rPr>
          <w:rFonts w:eastAsia="Times New Roman"/>
          <w:sz w:val="32"/>
          <w:szCs w:val="32"/>
          <w:bdr w:val="none" w:sz="0" w:space="0" w:color="auto" w:frame="1"/>
          <w:vertAlign w:val="superscript"/>
          <w:lang w:eastAsia="ru-RU"/>
        </w:rPr>
        <w:t>+5</w:t>
      </w:r>
      <w:r w:rsidRPr="00BC4D7B">
        <w:rPr>
          <w:rFonts w:eastAsia="Times New Roman"/>
          <w:sz w:val="32"/>
          <w:szCs w:val="32"/>
          <w:lang w:eastAsia="ru-RU"/>
        </w:rPr>
        <w:t> при взаимодействии с восстановителем в щелочной среде восстанавливается до N</w:t>
      </w:r>
      <w:r w:rsidRPr="00BC4D7B">
        <w:rPr>
          <w:rFonts w:eastAsia="Times New Roman"/>
          <w:sz w:val="32"/>
          <w:szCs w:val="32"/>
          <w:bdr w:val="none" w:sz="0" w:space="0" w:color="auto" w:frame="1"/>
          <w:vertAlign w:val="superscript"/>
          <w:lang w:eastAsia="ru-RU"/>
        </w:rPr>
        <w:t>-3</w:t>
      </w:r>
      <w:r w:rsidRPr="00BC4D7B">
        <w:rPr>
          <w:rFonts w:eastAsia="Times New Roman"/>
          <w:sz w:val="32"/>
          <w:szCs w:val="32"/>
          <w:lang w:eastAsia="ru-RU"/>
        </w:rPr>
        <w:t>);</w:t>
      </w:r>
    </w:p>
    <w:p w14:paraId="36929A67" w14:textId="77777777" w:rsidR="004937DB" w:rsidRPr="00BC4D7B" w:rsidRDefault="004937DB" w:rsidP="00454479">
      <w:pPr>
        <w:numPr>
          <w:ilvl w:val="0"/>
          <w:numId w:val="19"/>
        </w:numPr>
        <w:tabs>
          <w:tab w:val="left" w:pos="993"/>
        </w:tabs>
        <w:spacing w:line="240" w:lineRule="auto"/>
        <w:ind w:left="0" w:firstLine="709"/>
        <w:jc w:val="both"/>
        <w:rPr>
          <w:rFonts w:eastAsia="Times New Roman"/>
          <w:sz w:val="32"/>
          <w:szCs w:val="32"/>
          <w:lang w:eastAsia="ru-RU"/>
        </w:rPr>
      </w:pPr>
      <w:r w:rsidRPr="00BC4D7B">
        <w:rPr>
          <w:rFonts w:eastAsia="Times New Roman"/>
          <w:sz w:val="32"/>
          <w:szCs w:val="32"/>
          <w:lang w:eastAsia="ru-RU"/>
        </w:rPr>
        <w:t>либо окислитель практически не подвержен изменениям среды.</w:t>
      </w:r>
    </w:p>
    <w:p w14:paraId="4B4AF579" w14:textId="1D9CACE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Среда протекания реакции позволяет определить состав и форму существования остальных продуктов ОВР.</w:t>
      </w:r>
      <w:r w:rsidRPr="00BC4D7B">
        <w:rPr>
          <w:rFonts w:eastAsia="Times New Roman"/>
          <w:sz w:val="32"/>
          <w:szCs w:val="32"/>
          <w:lang w:eastAsia="ru-RU"/>
        </w:rPr>
        <w:t> </w:t>
      </w:r>
      <w:r w:rsidRPr="00BC4D7B">
        <w:rPr>
          <w:rFonts w:eastAsia="Times New Roman"/>
          <w:bCs/>
          <w:sz w:val="32"/>
          <w:szCs w:val="32"/>
          <w:lang w:eastAsia="ru-RU"/>
        </w:rPr>
        <w:t xml:space="preserve">Основной принцип </w:t>
      </w:r>
      <w:r w:rsidR="0014781B" w:rsidRPr="0032060A">
        <w:rPr>
          <w:rFonts w:eastAsia="Times New Roman"/>
          <w:sz w:val="32"/>
          <w:szCs w:val="32"/>
          <w:lang w:eastAsia="ru-RU"/>
        </w:rPr>
        <w:t>–</w:t>
      </w:r>
      <w:r w:rsidRPr="00BC4D7B">
        <w:rPr>
          <w:rFonts w:eastAsia="Times New Roman"/>
          <w:bCs/>
          <w:sz w:val="32"/>
          <w:szCs w:val="32"/>
          <w:lang w:eastAsia="ru-RU"/>
        </w:rPr>
        <w:t xml:space="preserve"> продукты образуются такие, которые не взаимодействуют с реагентами!</w:t>
      </w:r>
    </w:p>
    <w:p w14:paraId="15B80C3C"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Обратите внимание! </w:t>
      </w:r>
      <w:r w:rsidRPr="0032060A">
        <w:rPr>
          <w:rFonts w:eastAsia="Times New Roman"/>
          <w:sz w:val="32"/>
          <w:szCs w:val="32"/>
          <w:lang w:eastAsia="ru-RU"/>
        </w:rPr>
        <w:t>Если среда раствора кислая, то среди продуктов реакции не могут присутствовать основания и основные оксиды, т.к. они взаимодействуют с кислотой. И, наоборот, в щелочной среде исключено образование кислоты и кислотного оксида. Это одна из наиболее частых, и наиболее грубых ошибок.</w:t>
      </w:r>
    </w:p>
    <w:p w14:paraId="50BA1524" w14:textId="11E7648C"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Также на направление протекания ОВР влияет </w:t>
      </w:r>
      <w:r w:rsidRPr="0032060A">
        <w:rPr>
          <w:rFonts w:eastAsia="Times New Roman"/>
          <w:b/>
          <w:bCs/>
          <w:sz w:val="32"/>
          <w:szCs w:val="32"/>
          <w:lang w:eastAsia="ru-RU"/>
        </w:rPr>
        <w:t>природа реагирующих веществ.</w:t>
      </w:r>
      <w:r w:rsidRPr="0032060A">
        <w:rPr>
          <w:rFonts w:eastAsia="Times New Roman"/>
          <w:sz w:val="32"/>
          <w:szCs w:val="32"/>
          <w:lang w:eastAsia="ru-RU"/>
        </w:rPr>
        <w:t> </w:t>
      </w:r>
      <w:r w:rsidRPr="00584831">
        <w:rPr>
          <w:rFonts w:eastAsia="Times New Roman"/>
          <w:bCs/>
          <w:sz w:val="32"/>
          <w:szCs w:val="32"/>
          <w:lang w:eastAsia="ru-RU"/>
        </w:rPr>
        <w:t>Например</w:t>
      </w:r>
      <w:r w:rsidRPr="00584831">
        <w:rPr>
          <w:rFonts w:eastAsia="Times New Roman"/>
          <w:sz w:val="32"/>
          <w:szCs w:val="32"/>
          <w:lang w:eastAsia="ru-RU"/>
        </w:rPr>
        <w:t>,</w:t>
      </w:r>
      <w:r w:rsidRPr="0032060A">
        <w:rPr>
          <w:rFonts w:eastAsia="Times New Roman"/>
          <w:sz w:val="32"/>
          <w:szCs w:val="32"/>
          <w:lang w:eastAsia="ru-RU"/>
        </w:rPr>
        <w:t xml:space="preserve"> при взаимодействии азотной кислоты HNO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xml:space="preserve"> с восстановителями наблюдается закономерность </w:t>
      </w:r>
      <w:r w:rsidR="00584831" w:rsidRPr="0032060A">
        <w:rPr>
          <w:rFonts w:eastAsia="Times New Roman"/>
          <w:sz w:val="32"/>
          <w:szCs w:val="32"/>
          <w:lang w:eastAsia="ru-RU"/>
        </w:rPr>
        <w:t>–</w:t>
      </w:r>
      <w:r w:rsidRPr="0032060A">
        <w:rPr>
          <w:rFonts w:eastAsia="Times New Roman"/>
          <w:sz w:val="32"/>
          <w:szCs w:val="32"/>
          <w:lang w:eastAsia="ru-RU"/>
        </w:rPr>
        <w:t xml:space="preserve"> чем больше активность восстановителя, тем больше восстанавливается азот N</w:t>
      </w:r>
      <w:r w:rsidRPr="0032060A">
        <w:rPr>
          <w:rFonts w:eastAsia="Times New Roman"/>
          <w:sz w:val="32"/>
          <w:szCs w:val="32"/>
          <w:bdr w:val="none" w:sz="0" w:space="0" w:color="auto" w:frame="1"/>
          <w:vertAlign w:val="superscript"/>
          <w:lang w:eastAsia="ru-RU"/>
        </w:rPr>
        <w:t>+5</w:t>
      </w:r>
      <w:r w:rsidRPr="0032060A">
        <w:rPr>
          <w:rFonts w:eastAsia="Times New Roman"/>
          <w:sz w:val="32"/>
          <w:szCs w:val="32"/>
          <w:lang w:eastAsia="ru-RU"/>
        </w:rPr>
        <w:t>.</w:t>
      </w:r>
    </w:p>
    <w:p w14:paraId="0DC9DA87"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увеличении </w:t>
      </w:r>
      <w:r w:rsidRPr="0032060A">
        <w:rPr>
          <w:rFonts w:eastAsia="Times New Roman"/>
          <w:b/>
          <w:bCs/>
          <w:sz w:val="32"/>
          <w:szCs w:val="32"/>
          <w:lang w:eastAsia="ru-RU"/>
        </w:rPr>
        <w:t>температуры</w:t>
      </w:r>
      <w:r w:rsidRPr="0032060A">
        <w:rPr>
          <w:rFonts w:eastAsia="Times New Roman"/>
          <w:sz w:val="32"/>
          <w:szCs w:val="32"/>
          <w:lang w:eastAsia="ru-RU"/>
        </w:rPr>
        <w:t> большинство ОВР, как правило, проходят более интенсивно и более глубоко.</w:t>
      </w:r>
    </w:p>
    <w:p w14:paraId="13D1155B" w14:textId="73AE7D7F"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гетерогенных реакциях на состав продуктов зачастую влияет </w:t>
      </w:r>
      <w:r w:rsidRPr="0032060A">
        <w:rPr>
          <w:rFonts w:eastAsia="Times New Roman"/>
          <w:b/>
          <w:bCs/>
          <w:sz w:val="32"/>
          <w:szCs w:val="32"/>
          <w:lang w:eastAsia="ru-RU"/>
        </w:rPr>
        <w:t>степень измельчения твердого вещества</w:t>
      </w:r>
      <w:r w:rsidRPr="0032060A">
        <w:rPr>
          <w:rFonts w:eastAsia="Times New Roman"/>
          <w:sz w:val="32"/>
          <w:szCs w:val="32"/>
          <w:lang w:eastAsia="ru-RU"/>
        </w:rPr>
        <w:t xml:space="preserve">. Например, порошковый цинк с азотной кислотой образует одни продукты, а гранулированный </w:t>
      </w:r>
      <w:r w:rsidR="00584831" w:rsidRPr="0032060A">
        <w:rPr>
          <w:rFonts w:eastAsia="Times New Roman"/>
          <w:sz w:val="32"/>
          <w:szCs w:val="32"/>
          <w:lang w:eastAsia="ru-RU"/>
        </w:rPr>
        <w:t>–</w:t>
      </w:r>
      <w:r w:rsidR="00584831">
        <w:rPr>
          <w:rFonts w:eastAsia="Times New Roman"/>
          <w:sz w:val="32"/>
          <w:szCs w:val="32"/>
          <w:lang w:eastAsia="ru-RU"/>
        </w:rPr>
        <w:t xml:space="preserve"> </w:t>
      </w:r>
      <w:r w:rsidRPr="0032060A">
        <w:rPr>
          <w:rFonts w:eastAsia="Times New Roman"/>
          <w:sz w:val="32"/>
          <w:szCs w:val="32"/>
          <w:lang w:eastAsia="ru-RU"/>
        </w:rPr>
        <w:t>совершенно другие. </w:t>
      </w:r>
      <w:r w:rsidRPr="00584831">
        <w:rPr>
          <w:rFonts w:eastAsia="Times New Roman"/>
          <w:bCs/>
          <w:sz w:val="32"/>
          <w:szCs w:val="32"/>
          <w:lang w:eastAsia="ru-RU"/>
        </w:rPr>
        <w:t>Чем больше степень измельчения реагента, тем больше его активность,</w:t>
      </w:r>
      <w:r w:rsidRPr="0032060A">
        <w:rPr>
          <w:rFonts w:eastAsia="Times New Roman"/>
          <w:sz w:val="32"/>
          <w:szCs w:val="32"/>
          <w:lang w:eastAsia="ru-RU"/>
        </w:rPr>
        <w:t> как правило.</w:t>
      </w:r>
    </w:p>
    <w:p w14:paraId="572D1342"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Рассмотрим наиболее типичные лабораторные окислители.</w:t>
      </w:r>
    </w:p>
    <w:p w14:paraId="61A8045F" w14:textId="77777777" w:rsidR="004937DB" w:rsidRPr="0032060A" w:rsidRDefault="004937DB" w:rsidP="00454479">
      <w:pPr>
        <w:spacing w:line="240" w:lineRule="auto"/>
        <w:ind w:firstLine="709"/>
        <w:jc w:val="both"/>
        <w:outlineLvl w:val="3"/>
        <w:rPr>
          <w:rFonts w:eastAsia="Times New Roman"/>
          <w:b/>
          <w:bCs/>
          <w:sz w:val="32"/>
          <w:szCs w:val="32"/>
          <w:lang w:eastAsia="ru-RU"/>
        </w:rPr>
      </w:pPr>
      <w:bookmarkStart w:id="6" w:name="mno4"/>
      <w:bookmarkEnd w:id="6"/>
      <w:r w:rsidRPr="0032060A">
        <w:rPr>
          <w:rFonts w:eastAsia="Times New Roman"/>
          <w:b/>
          <w:bCs/>
          <w:sz w:val="32"/>
          <w:szCs w:val="32"/>
          <w:lang w:eastAsia="ru-RU"/>
        </w:rPr>
        <w:t>Схема восстановления перманганатов</w:t>
      </w:r>
    </w:p>
    <w:p w14:paraId="31F6D81D" w14:textId="3A45579D"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 В составе перманганатов есть мощный окислитель </w:t>
      </w:r>
      <w:r w:rsidR="00584831" w:rsidRPr="0032060A">
        <w:rPr>
          <w:rFonts w:eastAsia="Times New Roman"/>
          <w:sz w:val="32"/>
          <w:szCs w:val="32"/>
          <w:lang w:eastAsia="ru-RU"/>
        </w:rPr>
        <w:t>–</w:t>
      </w:r>
      <w:r w:rsidRPr="0032060A">
        <w:rPr>
          <w:rFonts w:eastAsia="Times New Roman"/>
          <w:sz w:val="32"/>
          <w:szCs w:val="32"/>
          <w:lang w:eastAsia="ru-RU"/>
        </w:rPr>
        <w:t> </w:t>
      </w:r>
      <w:r w:rsidRPr="0032060A">
        <w:rPr>
          <w:rFonts w:eastAsia="Times New Roman"/>
          <w:b/>
          <w:bCs/>
          <w:sz w:val="32"/>
          <w:szCs w:val="32"/>
          <w:lang w:eastAsia="ru-RU"/>
        </w:rPr>
        <w:t>марганец</w:t>
      </w:r>
      <w:r w:rsidRPr="0032060A">
        <w:rPr>
          <w:rFonts w:eastAsia="Times New Roman"/>
          <w:sz w:val="32"/>
          <w:szCs w:val="32"/>
          <w:lang w:eastAsia="ru-RU"/>
        </w:rPr>
        <w:t> в степени окисления +7. Соли марганца +7 окрашивают раствор в </w:t>
      </w:r>
      <w:r w:rsidRPr="0032060A">
        <w:rPr>
          <w:rFonts w:eastAsia="Times New Roman"/>
          <w:b/>
          <w:bCs/>
          <w:sz w:val="32"/>
          <w:szCs w:val="32"/>
          <w:lang w:eastAsia="ru-RU"/>
        </w:rPr>
        <w:t>фиолетовый</w:t>
      </w:r>
      <w:r w:rsidRPr="0032060A">
        <w:rPr>
          <w:rFonts w:eastAsia="Times New Roman"/>
          <w:sz w:val="32"/>
          <w:szCs w:val="32"/>
          <w:lang w:eastAsia="ru-RU"/>
        </w:rPr>
        <w:t> цвет.</w:t>
      </w:r>
    </w:p>
    <w:p w14:paraId="28AA2E3A" w14:textId="0FB583B5"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Перманганаты, в зависимости от среды реакционного раствора</w:t>
      </w:r>
      <w:r w:rsidR="00584831">
        <w:rPr>
          <w:rFonts w:eastAsia="Times New Roman"/>
          <w:sz w:val="32"/>
          <w:szCs w:val="32"/>
          <w:lang w:eastAsia="ru-RU"/>
        </w:rPr>
        <w:t>, восстанавливаются по-разному.</w:t>
      </w:r>
    </w:p>
    <w:p w14:paraId="23BC2257" w14:textId="60369715"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w:t>
      </w:r>
      <w:r w:rsidRPr="0032060A">
        <w:rPr>
          <w:rFonts w:eastAsia="Times New Roman"/>
          <w:b/>
          <w:bCs/>
          <w:sz w:val="32"/>
          <w:szCs w:val="32"/>
          <w:lang w:eastAsia="ru-RU"/>
        </w:rPr>
        <w:t>кислой среде</w:t>
      </w:r>
      <w:r w:rsidRPr="0032060A">
        <w:rPr>
          <w:rFonts w:eastAsia="Times New Roman"/>
          <w:sz w:val="32"/>
          <w:szCs w:val="32"/>
          <w:lang w:eastAsia="ru-RU"/>
        </w:rPr>
        <w:t> восстановление происходит более глубоко, до </w:t>
      </w:r>
      <w:r w:rsidRPr="0032060A">
        <w:rPr>
          <w:rFonts w:eastAsia="Times New Roman"/>
          <w:b/>
          <w:bCs/>
          <w:sz w:val="32"/>
          <w:szCs w:val="32"/>
          <w:lang w:eastAsia="ru-RU"/>
        </w:rPr>
        <w:t>Mn</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Оксид марганца в степени окисления +2 проявляет основные свойства, поэтому в</w:t>
      </w:r>
      <w:r w:rsidRPr="0032060A">
        <w:rPr>
          <w:rFonts w:eastAsia="Times New Roman"/>
          <w:b/>
          <w:bCs/>
          <w:sz w:val="32"/>
          <w:szCs w:val="32"/>
          <w:lang w:eastAsia="ru-RU"/>
        </w:rPr>
        <w:t> </w:t>
      </w:r>
      <w:r w:rsidRPr="00584831">
        <w:rPr>
          <w:rFonts w:eastAsia="Times New Roman"/>
          <w:bCs/>
          <w:sz w:val="32"/>
          <w:szCs w:val="32"/>
          <w:lang w:eastAsia="ru-RU"/>
        </w:rPr>
        <w:t>кислой среде</w:t>
      </w:r>
      <w:r w:rsidRPr="0032060A">
        <w:rPr>
          <w:rFonts w:eastAsia="Times New Roman"/>
          <w:sz w:val="32"/>
          <w:szCs w:val="32"/>
          <w:lang w:eastAsia="ru-RU"/>
        </w:rPr>
        <w:t> образуется соль. Соли марганца +2 </w:t>
      </w:r>
      <w:r w:rsidRPr="00584831">
        <w:rPr>
          <w:rFonts w:eastAsia="Times New Roman"/>
          <w:bCs/>
          <w:sz w:val="32"/>
          <w:szCs w:val="32"/>
          <w:lang w:eastAsia="ru-RU"/>
        </w:rPr>
        <w:t>бесцветны</w:t>
      </w:r>
      <w:r w:rsidRPr="00584831">
        <w:rPr>
          <w:rFonts w:eastAsia="Times New Roman"/>
          <w:sz w:val="32"/>
          <w:szCs w:val="32"/>
          <w:lang w:eastAsia="ru-RU"/>
        </w:rPr>
        <w:t>.</w:t>
      </w:r>
      <w:r w:rsidRPr="0032060A">
        <w:rPr>
          <w:rFonts w:eastAsia="Times New Roman"/>
          <w:sz w:val="32"/>
          <w:szCs w:val="32"/>
          <w:lang w:eastAsia="ru-RU"/>
        </w:rPr>
        <w:t xml:space="preserve"> В </w:t>
      </w:r>
      <w:r w:rsidRPr="0032060A">
        <w:rPr>
          <w:rFonts w:eastAsia="Times New Roman"/>
          <w:b/>
          <w:bCs/>
          <w:sz w:val="32"/>
          <w:szCs w:val="32"/>
          <w:lang w:eastAsia="ru-RU"/>
        </w:rPr>
        <w:t>нейтральном растворе</w:t>
      </w:r>
      <w:r w:rsidRPr="0032060A">
        <w:rPr>
          <w:rFonts w:eastAsia="Times New Roman"/>
          <w:sz w:val="32"/>
          <w:szCs w:val="32"/>
          <w:lang w:eastAsia="ru-RU"/>
        </w:rPr>
        <w:t> марганец восстанавливается до степени окисления</w:t>
      </w:r>
      <w:r w:rsidRPr="0032060A">
        <w:rPr>
          <w:rFonts w:eastAsia="Times New Roman"/>
          <w:b/>
          <w:bCs/>
          <w:sz w:val="32"/>
          <w:szCs w:val="32"/>
          <w:lang w:eastAsia="ru-RU"/>
        </w:rPr>
        <w:t> </w:t>
      </w:r>
      <w:r w:rsidRPr="00584831">
        <w:rPr>
          <w:rFonts w:eastAsia="Times New Roman"/>
          <w:bCs/>
          <w:sz w:val="32"/>
          <w:szCs w:val="32"/>
          <w:lang w:eastAsia="ru-RU"/>
        </w:rPr>
        <w:t>+4</w:t>
      </w:r>
      <w:r w:rsidRPr="0032060A">
        <w:rPr>
          <w:rFonts w:eastAsia="Times New Roman"/>
          <w:sz w:val="32"/>
          <w:szCs w:val="32"/>
          <w:lang w:eastAsia="ru-RU"/>
        </w:rPr>
        <w:t xml:space="preserve">, с </w:t>
      </w:r>
      <w:r w:rsidRPr="00584831">
        <w:rPr>
          <w:rFonts w:eastAsia="Times New Roman"/>
          <w:sz w:val="32"/>
          <w:szCs w:val="32"/>
          <w:lang w:eastAsia="ru-RU"/>
        </w:rPr>
        <w:t>образованием </w:t>
      </w:r>
      <w:r w:rsidRPr="00584831">
        <w:rPr>
          <w:rFonts w:eastAsia="Times New Roman"/>
          <w:bCs/>
          <w:sz w:val="32"/>
          <w:szCs w:val="32"/>
          <w:lang w:eastAsia="ru-RU"/>
        </w:rPr>
        <w:t>амфотерного оксида MnO</w:t>
      </w:r>
      <w:r w:rsidRPr="00584831">
        <w:rPr>
          <w:rFonts w:eastAsia="Times New Roman"/>
          <w:sz w:val="32"/>
          <w:szCs w:val="32"/>
          <w:bdr w:val="none" w:sz="0" w:space="0" w:color="auto" w:frame="1"/>
          <w:vertAlign w:val="subscript"/>
          <w:lang w:eastAsia="ru-RU"/>
        </w:rPr>
        <w:t>2</w:t>
      </w:r>
      <w:r w:rsidRPr="00584831">
        <w:rPr>
          <w:rFonts w:eastAsia="Times New Roman"/>
          <w:sz w:val="32"/>
          <w:szCs w:val="32"/>
          <w:lang w:eastAsia="ru-RU"/>
        </w:rPr>
        <w:t> </w:t>
      </w:r>
      <w:r w:rsidR="00584831" w:rsidRPr="00584831">
        <w:rPr>
          <w:rFonts w:eastAsia="Times New Roman"/>
          <w:sz w:val="32"/>
          <w:szCs w:val="32"/>
          <w:lang w:eastAsia="ru-RU"/>
        </w:rPr>
        <w:t>–</w:t>
      </w:r>
      <w:r w:rsidRPr="00584831">
        <w:rPr>
          <w:rFonts w:eastAsia="Times New Roman"/>
          <w:sz w:val="32"/>
          <w:szCs w:val="32"/>
          <w:lang w:eastAsia="ru-RU"/>
        </w:rPr>
        <w:t> </w:t>
      </w:r>
      <w:r w:rsidRPr="00584831">
        <w:rPr>
          <w:rFonts w:eastAsia="Times New Roman"/>
          <w:bCs/>
          <w:sz w:val="32"/>
          <w:szCs w:val="32"/>
          <w:lang w:eastAsia="ru-RU"/>
        </w:rPr>
        <w:t>коричневого</w:t>
      </w:r>
      <w:r w:rsidRPr="0032060A">
        <w:rPr>
          <w:rFonts w:eastAsia="Times New Roman"/>
          <w:sz w:val="32"/>
          <w:szCs w:val="32"/>
          <w:lang w:eastAsia="ru-RU"/>
        </w:rPr>
        <w:t> осадка, нерастворимого в кислотах и щелочах. В </w:t>
      </w:r>
      <w:r w:rsidRPr="00584831">
        <w:rPr>
          <w:rFonts w:eastAsia="Times New Roman"/>
          <w:bCs/>
          <w:sz w:val="32"/>
          <w:szCs w:val="32"/>
          <w:lang w:eastAsia="ru-RU"/>
        </w:rPr>
        <w:t>щелочной</w:t>
      </w:r>
      <w:r w:rsidRPr="00584831">
        <w:rPr>
          <w:rFonts w:eastAsia="Times New Roman"/>
          <w:sz w:val="32"/>
          <w:szCs w:val="32"/>
          <w:lang w:eastAsia="ru-RU"/>
        </w:rPr>
        <w:t> </w:t>
      </w:r>
      <w:r w:rsidRPr="0032060A">
        <w:rPr>
          <w:rFonts w:eastAsia="Times New Roman"/>
          <w:sz w:val="32"/>
          <w:szCs w:val="32"/>
          <w:lang w:eastAsia="ru-RU"/>
        </w:rPr>
        <w:t xml:space="preserve">среде марганец восстанавливается минимально </w:t>
      </w:r>
      <w:r w:rsidR="00584831" w:rsidRPr="0032060A">
        <w:rPr>
          <w:rFonts w:eastAsia="Times New Roman"/>
          <w:sz w:val="32"/>
          <w:szCs w:val="32"/>
          <w:lang w:eastAsia="ru-RU"/>
        </w:rPr>
        <w:t>–</w:t>
      </w:r>
      <w:r w:rsidR="0073320F">
        <w:rPr>
          <w:rFonts w:eastAsia="Times New Roman"/>
          <w:sz w:val="32"/>
          <w:szCs w:val="32"/>
          <w:lang w:eastAsia="ru-RU"/>
        </w:rPr>
        <w:t xml:space="preserve"> </w:t>
      </w:r>
      <w:r w:rsidRPr="0032060A">
        <w:rPr>
          <w:rFonts w:eastAsia="Times New Roman"/>
          <w:sz w:val="32"/>
          <w:szCs w:val="32"/>
          <w:lang w:eastAsia="ru-RU"/>
        </w:rPr>
        <w:t>до ближайшей степени окисления</w:t>
      </w:r>
      <w:r w:rsidRPr="0032060A">
        <w:rPr>
          <w:rFonts w:eastAsia="Times New Roman"/>
          <w:b/>
          <w:bCs/>
          <w:sz w:val="32"/>
          <w:szCs w:val="32"/>
          <w:lang w:eastAsia="ru-RU"/>
        </w:rPr>
        <w:t> +6</w:t>
      </w:r>
      <w:r w:rsidRPr="0032060A">
        <w:rPr>
          <w:rFonts w:eastAsia="Times New Roman"/>
          <w:sz w:val="32"/>
          <w:szCs w:val="32"/>
          <w:lang w:eastAsia="ru-RU"/>
        </w:rPr>
        <w:t xml:space="preserve">. Соединения марганца +6  проявляют кислотные свойства, в щелочной среде образуют соли </w:t>
      </w:r>
      <w:r w:rsidR="00584831" w:rsidRPr="00584831">
        <w:rPr>
          <w:rFonts w:eastAsia="Times New Roman"/>
          <w:sz w:val="32"/>
          <w:szCs w:val="32"/>
          <w:lang w:eastAsia="ru-RU"/>
        </w:rPr>
        <w:t>–</w:t>
      </w:r>
      <w:r w:rsidRPr="00584831">
        <w:rPr>
          <w:rFonts w:eastAsia="Times New Roman"/>
          <w:sz w:val="32"/>
          <w:szCs w:val="32"/>
          <w:lang w:eastAsia="ru-RU"/>
        </w:rPr>
        <w:t> </w:t>
      </w:r>
      <w:proofErr w:type="spellStart"/>
      <w:r w:rsidRPr="00584831">
        <w:rPr>
          <w:rFonts w:eastAsia="Times New Roman"/>
          <w:bCs/>
          <w:sz w:val="32"/>
          <w:szCs w:val="32"/>
          <w:lang w:eastAsia="ru-RU"/>
        </w:rPr>
        <w:t>манганаты</w:t>
      </w:r>
      <w:proofErr w:type="spellEnd"/>
      <w:r w:rsidRPr="00584831">
        <w:rPr>
          <w:rFonts w:eastAsia="Times New Roman"/>
          <w:sz w:val="32"/>
          <w:szCs w:val="32"/>
          <w:lang w:eastAsia="ru-RU"/>
        </w:rPr>
        <w:t xml:space="preserve">. </w:t>
      </w:r>
      <w:proofErr w:type="spellStart"/>
      <w:r w:rsidRPr="00584831">
        <w:rPr>
          <w:rFonts w:eastAsia="Times New Roman"/>
          <w:sz w:val="32"/>
          <w:szCs w:val="32"/>
          <w:lang w:eastAsia="ru-RU"/>
        </w:rPr>
        <w:t>Манганаты</w:t>
      </w:r>
      <w:proofErr w:type="spellEnd"/>
      <w:r w:rsidRPr="00584831">
        <w:rPr>
          <w:rFonts w:eastAsia="Times New Roman"/>
          <w:sz w:val="32"/>
          <w:szCs w:val="32"/>
          <w:lang w:eastAsia="ru-RU"/>
        </w:rPr>
        <w:t xml:space="preserve"> придают раствору </w:t>
      </w:r>
      <w:r w:rsidRPr="00584831">
        <w:rPr>
          <w:rFonts w:eastAsia="Times New Roman"/>
          <w:bCs/>
          <w:sz w:val="32"/>
          <w:szCs w:val="32"/>
          <w:lang w:eastAsia="ru-RU"/>
        </w:rPr>
        <w:t>зеленую окраску</w:t>
      </w:r>
      <w:r w:rsidRPr="00584831">
        <w:rPr>
          <w:rFonts w:eastAsia="Times New Roman"/>
          <w:sz w:val="32"/>
          <w:szCs w:val="32"/>
          <w:lang w:eastAsia="ru-RU"/>
        </w:rPr>
        <w:t>.</w:t>
      </w:r>
    </w:p>
    <w:p w14:paraId="55F93AE5" w14:textId="77777777" w:rsidR="004937DB" w:rsidRPr="004F475E" w:rsidRDefault="004937DB" w:rsidP="00454479">
      <w:pPr>
        <w:tabs>
          <w:tab w:val="left" w:pos="993"/>
        </w:tabs>
        <w:spacing w:line="240" w:lineRule="auto"/>
        <w:ind w:firstLine="709"/>
        <w:jc w:val="both"/>
        <w:rPr>
          <w:rFonts w:eastAsia="Times New Roman"/>
          <w:sz w:val="32"/>
          <w:szCs w:val="32"/>
          <w:lang w:eastAsia="ru-RU"/>
        </w:rPr>
      </w:pPr>
      <w:r w:rsidRPr="004F475E">
        <w:rPr>
          <w:rFonts w:eastAsia="Times New Roman"/>
          <w:bCs/>
          <w:sz w:val="32"/>
          <w:szCs w:val="32"/>
          <w:lang w:eastAsia="ru-RU"/>
        </w:rPr>
        <w:t>Перманганаты </w:t>
      </w:r>
      <w:r w:rsidRPr="004F475E">
        <w:rPr>
          <w:rFonts w:eastAsia="Times New Roman"/>
          <w:sz w:val="32"/>
          <w:szCs w:val="32"/>
          <w:lang w:eastAsia="ru-RU"/>
        </w:rPr>
        <w:t>окисляют:</w:t>
      </w:r>
    </w:p>
    <w:p w14:paraId="55555694" w14:textId="39278316" w:rsidR="004937DB" w:rsidRPr="004F475E" w:rsidRDefault="004937DB" w:rsidP="00454479">
      <w:pPr>
        <w:numPr>
          <w:ilvl w:val="0"/>
          <w:numId w:val="20"/>
        </w:numPr>
        <w:tabs>
          <w:tab w:val="left" w:pos="993"/>
        </w:tabs>
        <w:spacing w:line="240" w:lineRule="auto"/>
        <w:ind w:left="0" w:firstLine="709"/>
        <w:jc w:val="both"/>
        <w:rPr>
          <w:rFonts w:eastAsia="Times New Roman"/>
          <w:sz w:val="32"/>
          <w:szCs w:val="32"/>
          <w:lang w:eastAsia="ru-RU"/>
        </w:rPr>
      </w:pPr>
      <w:r w:rsidRPr="004F475E">
        <w:rPr>
          <w:rFonts w:eastAsia="Times New Roman"/>
          <w:bCs/>
          <w:sz w:val="32"/>
          <w:szCs w:val="32"/>
          <w:lang w:eastAsia="ru-RU"/>
        </w:rPr>
        <w:t>неметаллы</w:t>
      </w:r>
      <w:r w:rsidRPr="004F475E">
        <w:rPr>
          <w:rFonts w:eastAsia="Times New Roman"/>
          <w:sz w:val="32"/>
          <w:szCs w:val="32"/>
          <w:lang w:eastAsia="ru-RU"/>
        </w:rPr>
        <w:t> с отрицательной степенью окисления </w:t>
      </w:r>
      <w:r w:rsidRPr="004F475E">
        <w:rPr>
          <w:rFonts w:eastAsia="Times New Roman"/>
          <w:bCs/>
          <w:sz w:val="32"/>
          <w:szCs w:val="32"/>
          <w:lang w:eastAsia="ru-RU"/>
        </w:rPr>
        <w:t>до простых веществ</w:t>
      </w:r>
      <w:r w:rsidRPr="004F475E">
        <w:rPr>
          <w:rFonts w:eastAsia="Times New Roman"/>
          <w:sz w:val="32"/>
          <w:szCs w:val="32"/>
          <w:lang w:eastAsia="ru-RU"/>
        </w:rPr>
        <w:t> (со степенью окисления 0), </w:t>
      </w:r>
      <w:r w:rsidRPr="004F475E">
        <w:rPr>
          <w:rFonts w:eastAsia="Times New Roman"/>
          <w:bCs/>
          <w:sz w:val="32"/>
          <w:szCs w:val="32"/>
          <w:lang w:eastAsia="ru-RU"/>
        </w:rPr>
        <w:t>исключения</w:t>
      </w:r>
      <w:r w:rsidRPr="004F475E">
        <w:rPr>
          <w:rFonts w:eastAsia="Times New Roman"/>
          <w:sz w:val="32"/>
          <w:szCs w:val="32"/>
          <w:lang w:eastAsia="ru-RU"/>
        </w:rPr>
        <w:t> </w:t>
      </w:r>
      <w:r w:rsidR="004F475E" w:rsidRPr="00584831">
        <w:rPr>
          <w:rFonts w:eastAsia="Times New Roman"/>
          <w:sz w:val="32"/>
          <w:szCs w:val="32"/>
          <w:lang w:eastAsia="ru-RU"/>
        </w:rPr>
        <w:t>–</w:t>
      </w:r>
      <w:r w:rsidRPr="004F475E">
        <w:rPr>
          <w:rFonts w:eastAsia="Times New Roman"/>
          <w:sz w:val="32"/>
          <w:szCs w:val="32"/>
          <w:lang w:eastAsia="ru-RU"/>
        </w:rPr>
        <w:t> </w:t>
      </w:r>
      <w:r w:rsidRPr="004F475E">
        <w:rPr>
          <w:rFonts w:eastAsia="Times New Roman"/>
          <w:bCs/>
          <w:sz w:val="32"/>
          <w:szCs w:val="32"/>
          <w:lang w:eastAsia="ru-RU"/>
        </w:rPr>
        <w:t xml:space="preserve">фосфор, мышьяк </w:t>
      </w:r>
      <w:r w:rsidR="004F475E" w:rsidRPr="00584831">
        <w:rPr>
          <w:rFonts w:eastAsia="Times New Roman"/>
          <w:sz w:val="32"/>
          <w:szCs w:val="32"/>
          <w:lang w:eastAsia="ru-RU"/>
        </w:rPr>
        <w:t>–</w:t>
      </w:r>
      <w:r w:rsidRPr="004F475E">
        <w:rPr>
          <w:rFonts w:eastAsia="Times New Roman"/>
          <w:bCs/>
          <w:sz w:val="32"/>
          <w:szCs w:val="32"/>
          <w:lang w:eastAsia="ru-RU"/>
        </w:rPr>
        <w:t>до +5</w:t>
      </w:r>
      <w:r w:rsidRPr="004F475E">
        <w:rPr>
          <w:rFonts w:eastAsia="Times New Roman"/>
          <w:sz w:val="32"/>
          <w:szCs w:val="32"/>
          <w:lang w:eastAsia="ru-RU"/>
        </w:rPr>
        <w:t>;</w:t>
      </w:r>
    </w:p>
    <w:p w14:paraId="45E7617A" w14:textId="77777777" w:rsidR="004937DB" w:rsidRPr="004F475E" w:rsidRDefault="004937DB" w:rsidP="00454479">
      <w:pPr>
        <w:numPr>
          <w:ilvl w:val="0"/>
          <w:numId w:val="20"/>
        </w:numPr>
        <w:tabs>
          <w:tab w:val="left" w:pos="993"/>
        </w:tabs>
        <w:spacing w:line="240" w:lineRule="auto"/>
        <w:ind w:left="0" w:firstLine="709"/>
        <w:jc w:val="both"/>
        <w:rPr>
          <w:rFonts w:eastAsia="Times New Roman"/>
          <w:sz w:val="32"/>
          <w:szCs w:val="32"/>
          <w:lang w:eastAsia="ru-RU"/>
        </w:rPr>
      </w:pPr>
      <w:r w:rsidRPr="004F475E">
        <w:rPr>
          <w:rFonts w:eastAsia="Times New Roman"/>
          <w:bCs/>
          <w:sz w:val="32"/>
          <w:szCs w:val="32"/>
          <w:lang w:eastAsia="ru-RU"/>
        </w:rPr>
        <w:t>неметаллы</w:t>
      </w:r>
      <w:r w:rsidRPr="004F475E">
        <w:rPr>
          <w:rFonts w:eastAsia="Times New Roman"/>
          <w:sz w:val="32"/>
          <w:szCs w:val="32"/>
          <w:lang w:eastAsia="ru-RU"/>
        </w:rPr>
        <w:t> с промежуточной степенью окисления </w:t>
      </w:r>
      <w:r w:rsidRPr="004F475E">
        <w:rPr>
          <w:rFonts w:eastAsia="Times New Roman"/>
          <w:bCs/>
          <w:sz w:val="32"/>
          <w:szCs w:val="32"/>
          <w:lang w:eastAsia="ru-RU"/>
        </w:rPr>
        <w:t>до высшей степени окисления;</w:t>
      </w:r>
    </w:p>
    <w:p w14:paraId="58936CDF" w14:textId="7AE63C28" w:rsidR="004937DB" w:rsidRPr="004F475E" w:rsidRDefault="004937DB" w:rsidP="00454479">
      <w:pPr>
        <w:numPr>
          <w:ilvl w:val="0"/>
          <w:numId w:val="20"/>
        </w:numPr>
        <w:tabs>
          <w:tab w:val="left" w:pos="993"/>
        </w:tabs>
        <w:spacing w:line="240" w:lineRule="auto"/>
        <w:ind w:left="0" w:firstLine="709"/>
        <w:jc w:val="both"/>
        <w:rPr>
          <w:rFonts w:eastAsia="Times New Roman"/>
          <w:sz w:val="32"/>
          <w:szCs w:val="32"/>
          <w:lang w:eastAsia="ru-RU"/>
        </w:rPr>
      </w:pPr>
      <w:r w:rsidRPr="004F475E">
        <w:rPr>
          <w:rFonts w:eastAsia="Times New Roman"/>
          <w:bCs/>
          <w:sz w:val="32"/>
          <w:szCs w:val="32"/>
          <w:lang w:eastAsia="ru-RU"/>
        </w:rPr>
        <w:lastRenderedPageBreak/>
        <w:t>активные металлы</w:t>
      </w:r>
      <w:r w:rsidR="004F475E">
        <w:rPr>
          <w:rFonts w:eastAsia="Times New Roman"/>
          <w:sz w:val="32"/>
          <w:szCs w:val="32"/>
          <w:lang w:eastAsia="ru-RU"/>
        </w:rPr>
        <w:t xml:space="preserve"> из простых веществ (степень </w:t>
      </w:r>
      <w:r w:rsidRPr="004F475E">
        <w:rPr>
          <w:rFonts w:eastAsia="Times New Roman"/>
          <w:sz w:val="32"/>
          <w:szCs w:val="32"/>
          <w:lang w:eastAsia="ru-RU"/>
        </w:rPr>
        <w:t>окисления 0) до соединений со </w:t>
      </w:r>
      <w:r w:rsidRPr="004F475E">
        <w:rPr>
          <w:rFonts w:eastAsia="Times New Roman"/>
          <w:bCs/>
          <w:sz w:val="32"/>
          <w:szCs w:val="32"/>
          <w:lang w:eastAsia="ru-RU"/>
        </w:rPr>
        <w:t>стабильной положительной</w:t>
      </w:r>
      <w:r w:rsidRPr="004F475E">
        <w:rPr>
          <w:rFonts w:eastAsia="Times New Roman"/>
          <w:sz w:val="32"/>
          <w:szCs w:val="32"/>
          <w:lang w:eastAsia="ru-RU"/>
        </w:rPr>
        <w:t> степенью окисления металла.</w:t>
      </w:r>
    </w:p>
    <w:p w14:paraId="27AAFF84" w14:textId="77777777" w:rsidR="004937DB" w:rsidRPr="0032060A" w:rsidRDefault="004937DB" w:rsidP="00454479">
      <w:pPr>
        <w:spacing w:line="240" w:lineRule="auto"/>
        <w:ind w:firstLine="709"/>
        <w:jc w:val="both"/>
        <w:outlineLvl w:val="3"/>
        <w:rPr>
          <w:rFonts w:eastAsia="Times New Roman"/>
          <w:b/>
          <w:bCs/>
          <w:sz w:val="32"/>
          <w:szCs w:val="32"/>
          <w:lang w:eastAsia="ru-RU"/>
        </w:rPr>
      </w:pPr>
      <w:bookmarkStart w:id="7" w:name="cr"/>
      <w:bookmarkEnd w:id="7"/>
      <w:r w:rsidRPr="0032060A">
        <w:rPr>
          <w:rFonts w:eastAsia="Times New Roman"/>
          <w:b/>
          <w:bCs/>
          <w:sz w:val="32"/>
          <w:szCs w:val="32"/>
          <w:lang w:eastAsia="ru-RU"/>
        </w:rPr>
        <w:t>Схема восстановления хроматов/бихроматов</w:t>
      </w:r>
    </w:p>
    <w:p w14:paraId="192112FD" w14:textId="77777777" w:rsidR="000A08EF"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Особенностью хрома с валентностью VI является то, что он образует 2 типа солей в водных растворах: хроматы и бихроматы, в зависимости от среды раствора. </w:t>
      </w:r>
      <w:r w:rsidRPr="004F475E">
        <w:rPr>
          <w:rFonts w:eastAsia="Times New Roman"/>
          <w:bCs/>
          <w:sz w:val="32"/>
          <w:szCs w:val="32"/>
          <w:lang w:eastAsia="ru-RU"/>
        </w:rPr>
        <w:t>Хроматы активных металлов</w:t>
      </w:r>
      <w:r w:rsidRPr="004F475E">
        <w:rPr>
          <w:rFonts w:eastAsia="Times New Roman"/>
          <w:sz w:val="32"/>
          <w:szCs w:val="32"/>
          <w:lang w:eastAsia="ru-RU"/>
        </w:rPr>
        <w:t> </w:t>
      </w:r>
      <w:r w:rsidRPr="0032060A">
        <w:rPr>
          <w:rFonts w:eastAsia="Times New Roman"/>
          <w:sz w:val="32"/>
          <w:szCs w:val="32"/>
          <w:lang w:eastAsia="ru-RU"/>
        </w:rPr>
        <w:t>(например, K</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CrO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xml:space="preserve">) </w:t>
      </w:r>
      <w:r w:rsidR="004F475E" w:rsidRPr="00584831">
        <w:rPr>
          <w:rFonts w:eastAsia="Times New Roman"/>
          <w:sz w:val="32"/>
          <w:szCs w:val="32"/>
          <w:lang w:eastAsia="ru-RU"/>
        </w:rPr>
        <w:t>–</w:t>
      </w:r>
      <w:r w:rsidRPr="0032060A">
        <w:rPr>
          <w:rFonts w:eastAsia="Times New Roman"/>
          <w:sz w:val="32"/>
          <w:szCs w:val="32"/>
          <w:lang w:eastAsia="ru-RU"/>
        </w:rPr>
        <w:t xml:space="preserve"> это соли, которые устойчивы в </w:t>
      </w:r>
      <w:r w:rsidRPr="004F475E">
        <w:rPr>
          <w:rFonts w:eastAsia="Times New Roman"/>
          <w:bCs/>
          <w:sz w:val="32"/>
          <w:szCs w:val="32"/>
          <w:lang w:eastAsia="ru-RU"/>
        </w:rPr>
        <w:t>щелочной</w:t>
      </w:r>
      <w:r w:rsidRPr="004F475E">
        <w:rPr>
          <w:rFonts w:eastAsia="Times New Roman"/>
          <w:sz w:val="32"/>
          <w:szCs w:val="32"/>
          <w:lang w:eastAsia="ru-RU"/>
        </w:rPr>
        <w:t> среде.</w:t>
      </w:r>
      <w:r w:rsidRPr="004F475E">
        <w:rPr>
          <w:rFonts w:eastAsia="Times New Roman"/>
          <w:bCs/>
          <w:sz w:val="32"/>
          <w:szCs w:val="32"/>
          <w:lang w:eastAsia="ru-RU"/>
        </w:rPr>
        <w:t> Дихроматы (бихроматы) активных металлов </w:t>
      </w:r>
      <w:r w:rsidRPr="004F475E">
        <w:rPr>
          <w:rFonts w:eastAsia="Times New Roman"/>
          <w:sz w:val="32"/>
          <w:szCs w:val="32"/>
          <w:lang w:eastAsia="ru-RU"/>
        </w:rPr>
        <w:t>(например, K</w:t>
      </w:r>
      <w:r w:rsidRPr="004F475E">
        <w:rPr>
          <w:rFonts w:eastAsia="Times New Roman"/>
          <w:sz w:val="32"/>
          <w:szCs w:val="32"/>
          <w:bdr w:val="none" w:sz="0" w:space="0" w:color="auto" w:frame="1"/>
          <w:vertAlign w:val="subscript"/>
          <w:lang w:eastAsia="ru-RU"/>
        </w:rPr>
        <w:t>2</w:t>
      </w:r>
      <w:r w:rsidRPr="004F475E">
        <w:rPr>
          <w:rFonts w:eastAsia="Times New Roman"/>
          <w:sz w:val="32"/>
          <w:szCs w:val="32"/>
          <w:lang w:eastAsia="ru-RU"/>
        </w:rPr>
        <w:t>Cr</w:t>
      </w:r>
      <w:r w:rsidRPr="004F475E">
        <w:rPr>
          <w:rFonts w:eastAsia="Times New Roman"/>
          <w:sz w:val="32"/>
          <w:szCs w:val="32"/>
          <w:bdr w:val="none" w:sz="0" w:space="0" w:color="auto" w:frame="1"/>
          <w:vertAlign w:val="subscript"/>
          <w:lang w:eastAsia="ru-RU"/>
        </w:rPr>
        <w:t>2</w:t>
      </w:r>
      <w:r w:rsidRPr="004F475E">
        <w:rPr>
          <w:rFonts w:eastAsia="Times New Roman"/>
          <w:sz w:val="32"/>
          <w:szCs w:val="32"/>
          <w:lang w:eastAsia="ru-RU"/>
        </w:rPr>
        <w:t>O</w:t>
      </w:r>
      <w:r w:rsidRPr="004F475E">
        <w:rPr>
          <w:rFonts w:eastAsia="Times New Roman"/>
          <w:sz w:val="32"/>
          <w:szCs w:val="32"/>
          <w:bdr w:val="none" w:sz="0" w:space="0" w:color="auto" w:frame="1"/>
          <w:vertAlign w:val="subscript"/>
          <w:lang w:eastAsia="ru-RU"/>
        </w:rPr>
        <w:t>7</w:t>
      </w:r>
      <w:r w:rsidRPr="004F475E">
        <w:rPr>
          <w:rFonts w:eastAsia="Times New Roman"/>
          <w:sz w:val="32"/>
          <w:szCs w:val="32"/>
          <w:lang w:eastAsia="ru-RU"/>
        </w:rPr>
        <w:t xml:space="preserve">) </w:t>
      </w:r>
      <w:r w:rsidR="004F475E" w:rsidRPr="004F475E">
        <w:rPr>
          <w:rFonts w:eastAsia="Times New Roman"/>
          <w:sz w:val="32"/>
          <w:szCs w:val="32"/>
          <w:lang w:eastAsia="ru-RU"/>
        </w:rPr>
        <w:t>–</w:t>
      </w:r>
      <w:r w:rsidRPr="004F475E">
        <w:rPr>
          <w:rFonts w:eastAsia="Times New Roman"/>
          <w:sz w:val="32"/>
          <w:szCs w:val="32"/>
          <w:lang w:eastAsia="ru-RU"/>
        </w:rPr>
        <w:t xml:space="preserve"> соли, устойчивые</w:t>
      </w:r>
      <w:r w:rsidRPr="004F475E">
        <w:rPr>
          <w:rFonts w:eastAsia="Times New Roman"/>
          <w:bCs/>
          <w:sz w:val="32"/>
          <w:szCs w:val="32"/>
          <w:lang w:eastAsia="ru-RU"/>
        </w:rPr>
        <w:t> в кислой среде</w:t>
      </w:r>
      <w:r w:rsidRPr="004F475E">
        <w:rPr>
          <w:rFonts w:eastAsia="Times New Roman"/>
          <w:sz w:val="32"/>
          <w:szCs w:val="32"/>
          <w:lang w:eastAsia="ru-RU"/>
        </w:rPr>
        <w:t>.</w:t>
      </w:r>
      <w:r w:rsidR="000A08EF" w:rsidRPr="000A08EF">
        <w:rPr>
          <w:rFonts w:eastAsia="Times New Roman"/>
          <w:sz w:val="32"/>
          <w:szCs w:val="32"/>
          <w:lang w:eastAsia="ru-RU"/>
        </w:rPr>
        <w:t xml:space="preserve"> </w:t>
      </w:r>
    </w:p>
    <w:p w14:paraId="27364EB3" w14:textId="5D907A80" w:rsidR="004937DB" w:rsidRDefault="000A08E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Восстанавливаются соединения хрома (VI) до </w:t>
      </w:r>
      <w:r w:rsidRPr="00D25B24">
        <w:rPr>
          <w:rFonts w:eastAsia="Times New Roman"/>
          <w:sz w:val="32"/>
          <w:szCs w:val="32"/>
          <w:lang w:eastAsia="ru-RU"/>
        </w:rPr>
        <w:t>соединений хрома (III)</w:t>
      </w:r>
      <w:r w:rsidRPr="004F475E">
        <w:rPr>
          <w:rFonts w:eastAsia="Times New Roman"/>
          <w:sz w:val="32"/>
          <w:szCs w:val="32"/>
          <w:lang w:eastAsia="ru-RU"/>
        </w:rPr>
        <w:t xml:space="preserve">. </w:t>
      </w:r>
      <w:r w:rsidRPr="0032060A">
        <w:rPr>
          <w:rFonts w:eastAsia="Times New Roman"/>
          <w:sz w:val="32"/>
          <w:szCs w:val="32"/>
          <w:lang w:eastAsia="ru-RU"/>
        </w:rPr>
        <w:t>Соединения хрома Cr</w:t>
      </w:r>
      <w:r w:rsidRPr="00D25B24">
        <w:rPr>
          <w:rFonts w:eastAsia="Times New Roman"/>
          <w:sz w:val="32"/>
          <w:szCs w:val="32"/>
          <w:lang w:eastAsia="ru-RU"/>
        </w:rPr>
        <w:t>+3</w:t>
      </w:r>
      <w:r w:rsidRPr="0032060A">
        <w:rPr>
          <w:rFonts w:eastAsia="Times New Roman"/>
          <w:sz w:val="32"/>
          <w:szCs w:val="32"/>
          <w:lang w:eastAsia="ru-RU"/>
        </w:rPr>
        <w:t> </w:t>
      </w:r>
      <w:r w:rsidRPr="004F475E">
        <w:rPr>
          <w:rFonts w:eastAsia="Times New Roman"/>
          <w:sz w:val="32"/>
          <w:szCs w:val="32"/>
          <w:lang w:eastAsia="ru-RU"/>
        </w:rPr>
        <w:t>–</w:t>
      </w:r>
      <w:r w:rsidRPr="0032060A">
        <w:rPr>
          <w:rFonts w:eastAsia="Times New Roman"/>
          <w:sz w:val="32"/>
          <w:szCs w:val="32"/>
          <w:lang w:eastAsia="ru-RU"/>
        </w:rPr>
        <w:t xml:space="preserve"> амфотерные, и в зависимости</w:t>
      </w:r>
      <w:r w:rsidR="00B25C87" w:rsidRPr="0032060A">
        <w:rPr>
          <w:rFonts w:eastAsia="Times New Roman"/>
          <w:sz w:val="32"/>
          <w:szCs w:val="32"/>
          <w:lang w:eastAsia="ru-RU"/>
        </w:rPr>
        <w:t xml:space="preserve"> от среды раствора они существуют в растворе в различных формах: в кислой среде в виде </w:t>
      </w:r>
      <w:r w:rsidR="00B25C87" w:rsidRPr="00D25B24">
        <w:rPr>
          <w:rFonts w:eastAsia="Times New Roman"/>
          <w:sz w:val="32"/>
          <w:szCs w:val="32"/>
          <w:lang w:eastAsia="ru-RU"/>
        </w:rPr>
        <w:t>солей</w:t>
      </w:r>
      <w:r w:rsidR="00B25C87" w:rsidRPr="004F475E">
        <w:rPr>
          <w:rFonts w:eastAsia="Times New Roman"/>
          <w:sz w:val="32"/>
          <w:szCs w:val="32"/>
          <w:lang w:eastAsia="ru-RU"/>
        </w:rPr>
        <w:t> </w:t>
      </w:r>
      <w:r w:rsidR="00B25C87" w:rsidRPr="0032060A">
        <w:rPr>
          <w:rFonts w:eastAsia="Times New Roman"/>
          <w:sz w:val="32"/>
          <w:szCs w:val="32"/>
          <w:lang w:eastAsia="ru-RU"/>
        </w:rPr>
        <w:t xml:space="preserve">(амфотерные соединения при взаимодействии с кислотами образуют соли), в нейтральной среде </w:t>
      </w:r>
      <w:r w:rsidR="00B25C87" w:rsidRPr="004F475E">
        <w:rPr>
          <w:rFonts w:eastAsia="Times New Roman"/>
          <w:sz w:val="32"/>
          <w:szCs w:val="32"/>
          <w:lang w:eastAsia="ru-RU"/>
        </w:rPr>
        <w:t>–</w:t>
      </w:r>
      <w:r w:rsidR="00B25C87" w:rsidRPr="0032060A">
        <w:rPr>
          <w:rFonts w:eastAsia="Times New Roman"/>
          <w:sz w:val="32"/>
          <w:szCs w:val="32"/>
          <w:lang w:eastAsia="ru-RU"/>
        </w:rPr>
        <w:t xml:space="preserve"> нерастворимый </w:t>
      </w:r>
      <w:r w:rsidR="00B25C87" w:rsidRPr="00D25B24">
        <w:rPr>
          <w:rFonts w:eastAsia="Times New Roman"/>
          <w:sz w:val="32"/>
          <w:szCs w:val="32"/>
          <w:lang w:eastAsia="ru-RU"/>
        </w:rPr>
        <w:t xml:space="preserve">амфотерный гидроксид хрома (III) </w:t>
      </w:r>
      <w:proofErr w:type="spellStart"/>
      <w:r w:rsidR="00B25C87" w:rsidRPr="00D25B24">
        <w:rPr>
          <w:rFonts w:eastAsia="Times New Roman"/>
          <w:sz w:val="32"/>
          <w:szCs w:val="32"/>
          <w:lang w:eastAsia="ru-RU"/>
        </w:rPr>
        <w:t>Cr</w:t>
      </w:r>
      <w:proofErr w:type="spellEnd"/>
      <w:r w:rsidR="00B25C87" w:rsidRPr="00D25B24">
        <w:rPr>
          <w:rFonts w:eastAsia="Times New Roman"/>
          <w:sz w:val="32"/>
          <w:szCs w:val="32"/>
          <w:lang w:eastAsia="ru-RU"/>
        </w:rPr>
        <w:t>(OH)3</w:t>
      </w:r>
      <w:r w:rsidR="00B25C87" w:rsidRPr="004F475E">
        <w:rPr>
          <w:rFonts w:eastAsia="Times New Roman"/>
          <w:sz w:val="32"/>
          <w:szCs w:val="32"/>
          <w:lang w:eastAsia="ru-RU"/>
        </w:rPr>
        <w:t>, и в щелочной среде соединения хрома (III) образуют </w:t>
      </w:r>
      <w:r w:rsidR="00B25C87" w:rsidRPr="00D25B24">
        <w:rPr>
          <w:rFonts w:eastAsia="Times New Roman"/>
          <w:sz w:val="32"/>
          <w:szCs w:val="32"/>
          <w:lang w:eastAsia="ru-RU"/>
        </w:rPr>
        <w:t>комплексную</w:t>
      </w:r>
      <w:r w:rsidR="00D25B24">
        <w:rPr>
          <w:rFonts w:eastAsia="Times New Roman"/>
          <w:sz w:val="32"/>
          <w:szCs w:val="32"/>
          <w:lang w:eastAsia="ru-RU"/>
        </w:rPr>
        <w:t xml:space="preserve"> </w:t>
      </w:r>
      <w:r w:rsidR="004937DB" w:rsidRPr="00D25B24">
        <w:rPr>
          <w:rFonts w:eastAsia="Times New Roman"/>
          <w:sz w:val="32"/>
          <w:szCs w:val="32"/>
          <w:lang w:eastAsia="ru-RU"/>
        </w:rPr>
        <w:t>соль, </w:t>
      </w:r>
      <w:r w:rsidR="004937DB" w:rsidRPr="004F475E">
        <w:rPr>
          <w:rFonts w:eastAsia="Times New Roman"/>
          <w:sz w:val="32"/>
          <w:szCs w:val="32"/>
          <w:lang w:eastAsia="ru-RU"/>
        </w:rPr>
        <w:t>например, </w:t>
      </w:r>
      <w:proofErr w:type="spellStart"/>
      <w:r w:rsidR="004937DB" w:rsidRPr="00D25B24">
        <w:rPr>
          <w:rFonts w:eastAsia="Times New Roman"/>
          <w:sz w:val="32"/>
          <w:szCs w:val="32"/>
          <w:lang w:eastAsia="ru-RU"/>
        </w:rPr>
        <w:t>гексагидроксохромат</w:t>
      </w:r>
      <w:proofErr w:type="spellEnd"/>
      <w:r w:rsidR="004937DB" w:rsidRPr="00D25B24">
        <w:rPr>
          <w:rFonts w:eastAsia="Times New Roman"/>
          <w:sz w:val="32"/>
          <w:szCs w:val="32"/>
          <w:lang w:eastAsia="ru-RU"/>
        </w:rPr>
        <w:t xml:space="preserve"> (III) калия K3[</w:t>
      </w:r>
      <w:proofErr w:type="spellStart"/>
      <w:r w:rsidR="004937DB" w:rsidRPr="00D25B24">
        <w:rPr>
          <w:rFonts w:eastAsia="Times New Roman"/>
          <w:sz w:val="32"/>
          <w:szCs w:val="32"/>
          <w:lang w:eastAsia="ru-RU"/>
        </w:rPr>
        <w:t>Cr</w:t>
      </w:r>
      <w:proofErr w:type="spellEnd"/>
      <w:r w:rsidR="004937DB" w:rsidRPr="00D25B24">
        <w:rPr>
          <w:rFonts w:eastAsia="Times New Roman"/>
          <w:sz w:val="32"/>
          <w:szCs w:val="32"/>
          <w:lang w:eastAsia="ru-RU"/>
        </w:rPr>
        <w:t>(OH)6]</w:t>
      </w:r>
      <w:r w:rsidR="004937DB" w:rsidRPr="004F475E">
        <w:rPr>
          <w:rFonts w:eastAsia="Times New Roman"/>
          <w:sz w:val="32"/>
          <w:szCs w:val="32"/>
          <w:lang w:eastAsia="ru-RU"/>
        </w:rPr>
        <w:t>.</w:t>
      </w:r>
    </w:p>
    <w:p w14:paraId="715C5D30" w14:textId="47C528EB" w:rsidR="004937DB" w:rsidRPr="004F475E" w:rsidRDefault="004937DB" w:rsidP="00454479">
      <w:pPr>
        <w:tabs>
          <w:tab w:val="left" w:pos="0"/>
          <w:tab w:val="left" w:pos="993"/>
        </w:tabs>
        <w:spacing w:line="240" w:lineRule="auto"/>
        <w:ind w:firstLine="709"/>
        <w:jc w:val="both"/>
        <w:rPr>
          <w:rFonts w:eastAsia="Times New Roman"/>
          <w:sz w:val="32"/>
          <w:szCs w:val="32"/>
          <w:lang w:eastAsia="ru-RU"/>
        </w:rPr>
      </w:pPr>
      <w:r w:rsidRPr="004F475E">
        <w:rPr>
          <w:rFonts w:eastAsia="Times New Roman"/>
          <w:bCs/>
          <w:sz w:val="32"/>
          <w:szCs w:val="32"/>
          <w:lang w:eastAsia="ru-RU"/>
        </w:rPr>
        <w:t>Соединения хрома VI</w:t>
      </w:r>
      <w:r w:rsidRPr="004F475E">
        <w:rPr>
          <w:rFonts w:eastAsia="Times New Roman"/>
          <w:sz w:val="32"/>
          <w:szCs w:val="32"/>
          <w:lang w:eastAsia="ru-RU"/>
        </w:rPr>
        <w:t> окисляют:</w:t>
      </w:r>
    </w:p>
    <w:p w14:paraId="7F6FF5C4" w14:textId="5F8A473C" w:rsidR="004937DB" w:rsidRPr="004F475E" w:rsidRDefault="004937DB" w:rsidP="00454479">
      <w:pPr>
        <w:numPr>
          <w:ilvl w:val="0"/>
          <w:numId w:val="21"/>
        </w:numPr>
        <w:tabs>
          <w:tab w:val="left" w:pos="0"/>
          <w:tab w:val="left" w:pos="993"/>
        </w:tabs>
        <w:spacing w:line="240" w:lineRule="auto"/>
        <w:ind w:left="0" w:firstLine="709"/>
        <w:jc w:val="both"/>
        <w:rPr>
          <w:rFonts w:eastAsia="Times New Roman"/>
          <w:sz w:val="32"/>
          <w:szCs w:val="32"/>
          <w:lang w:eastAsia="ru-RU"/>
        </w:rPr>
      </w:pPr>
      <w:r w:rsidRPr="004F475E">
        <w:rPr>
          <w:rFonts w:eastAsia="Times New Roman"/>
          <w:sz w:val="32"/>
          <w:szCs w:val="32"/>
          <w:lang w:eastAsia="ru-RU"/>
        </w:rPr>
        <w:t> </w:t>
      </w:r>
      <w:r w:rsidRPr="004F475E">
        <w:rPr>
          <w:rFonts w:eastAsia="Times New Roman"/>
          <w:bCs/>
          <w:sz w:val="32"/>
          <w:szCs w:val="32"/>
          <w:lang w:eastAsia="ru-RU"/>
        </w:rPr>
        <w:t>неметаллы</w:t>
      </w:r>
      <w:r w:rsidRPr="004F475E">
        <w:rPr>
          <w:rFonts w:eastAsia="Times New Roman"/>
          <w:sz w:val="32"/>
          <w:szCs w:val="32"/>
          <w:lang w:eastAsia="ru-RU"/>
        </w:rPr>
        <w:t> в отрицательной степени окисления </w:t>
      </w:r>
      <w:r w:rsidRPr="004F475E">
        <w:rPr>
          <w:rFonts w:eastAsia="Times New Roman"/>
          <w:bCs/>
          <w:sz w:val="32"/>
          <w:szCs w:val="32"/>
          <w:lang w:eastAsia="ru-RU"/>
        </w:rPr>
        <w:t>до простых веществ</w:t>
      </w:r>
      <w:r w:rsidRPr="004F475E">
        <w:rPr>
          <w:rFonts w:eastAsia="Times New Roman"/>
          <w:sz w:val="32"/>
          <w:szCs w:val="32"/>
          <w:lang w:eastAsia="ru-RU"/>
        </w:rPr>
        <w:t> (со степенью окисления 0), </w:t>
      </w:r>
      <w:r w:rsidRPr="004F475E">
        <w:rPr>
          <w:rFonts w:eastAsia="Times New Roman"/>
          <w:bCs/>
          <w:sz w:val="32"/>
          <w:szCs w:val="32"/>
          <w:lang w:eastAsia="ru-RU"/>
        </w:rPr>
        <w:t>исключения</w:t>
      </w:r>
      <w:r w:rsidRPr="004F475E">
        <w:rPr>
          <w:rFonts w:eastAsia="Times New Roman"/>
          <w:sz w:val="32"/>
          <w:szCs w:val="32"/>
          <w:lang w:eastAsia="ru-RU"/>
        </w:rPr>
        <w:t> </w:t>
      </w:r>
      <w:r w:rsidR="004F475E" w:rsidRPr="004F475E">
        <w:rPr>
          <w:rFonts w:eastAsia="Times New Roman"/>
          <w:sz w:val="32"/>
          <w:szCs w:val="32"/>
          <w:lang w:eastAsia="ru-RU"/>
        </w:rPr>
        <w:t>–</w:t>
      </w:r>
      <w:r w:rsidRPr="004F475E">
        <w:rPr>
          <w:rFonts w:eastAsia="Times New Roman"/>
          <w:sz w:val="32"/>
          <w:szCs w:val="32"/>
          <w:lang w:eastAsia="ru-RU"/>
        </w:rPr>
        <w:t> </w:t>
      </w:r>
      <w:r w:rsidRPr="004F475E">
        <w:rPr>
          <w:rFonts w:eastAsia="Times New Roman"/>
          <w:bCs/>
          <w:sz w:val="32"/>
          <w:szCs w:val="32"/>
          <w:lang w:eastAsia="ru-RU"/>
        </w:rPr>
        <w:t>фосфор, мышьяк – до +5</w:t>
      </w:r>
      <w:r w:rsidRPr="004F475E">
        <w:rPr>
          <w:rFonts w:eastAsia="Times New Roman"/>
          <w:sz w:val="32"/>
          <w:szCs w:val="32"/>
          <w:lang w:eastAsia="ru-RU"/>
        </w:rPr>
        <w:t>;</w:t>
      </w:r>
    </w:p>
    <w:p w14:paraId="05345FCF" w14:textId="77777777" w:rsidR="004937DB" w:rsidRPr="004F475E" w:rsidRDefault="004937DB" w:rsidP="00454479">
      <w:pPr>
        <w:numPr>
          <w:ilvl w:val="0"/>
          <w:numId w:val="21"/>
        </w:numPr>
        <w:tabs>
          <w:tab w:val="left" w:pos="0"/>
          <w:tab w:val="left" w:pos="993"/>
        </w:tabs>
        <w:spacing w:line="240" w:lineRule="auto"/>
        <w:ind w:left="0" w:firstLine="709"/>
        <w:jc w:val="both"/>
        <w:rPr>
          <w:rFonts w:eastAsia="Times New Roman"/>
          <w:sz w:val="32"/>
          <w:szCs w:val="32"/>
          <w:lang w:eastAsia="ru-RU"/>
        </w:rPr>
      </w:pPr>
      <w:r w:rsidRPr="004F475E">
        <w:rPr>
          <w:rFonts w:eastAsia="Times New Roman"/>
          <w:bCs/>
          <w:sz w:val="32"/>
          <w:szCs w:val="32"/>
          <w:lang w:eastAsia="ru-RU"/>
        </w:rPr>
        <w:t>неметаллы</w:t>
      </w:r>
      <w:r w:rsidRPr="004F475E">
        <w:rPr>
          <w:rFonts w:eastAsia="Times New Roman"/>
          <w:sz w:val="32"/>
          <w:szCs w:val="32"/>
          <w:lang w:eastAsia="ru-RU"/>
        </w:rPr>
        <w:t> в промежуточной степени окисления </w:t>
      </w:r>
      <w:r w:rsidRPr="004F475E">
        <w:rPr>
          <w:rFonts w:eastAsia="Times New Roman"/>
          <w:bCs/>
          <w:sz w:val="32"/>
          <w:szCs w:val="32"/>
          <w:lang w:eastAsia="ru-RU"/>
        </w:rPr>
        <w:t>до высшей степени окисления;</w:t>
      </w:r>
    </w:p>
    <w:p w14:paraId="454C4890" w14:textId="2E89BD24" w:rsidR="004937DB" w:rsidRPr="004F475E" w:rsidRDefault="004937DB" w:rsidP="00454479">
      <w:pPr>
        <w:numPr>
          <w:ilvl w:val="0"/>
          <w:numId w:val="21"/>
        </w:numPr>
        <w:tabs>
          <w:tab w:val="left" w:pos="0"/>
          <w:tab w:val="left" w:pos="993"/>
        </w:tabs>
        <w:spacing w:line="240" w:lineRule="auto"/>
        <w:ind w:left="0" w:firstLine="709"/>
        <w:jc w:val="both"/>
        <w:rPr>
          <w:rFonts w:eastAsia="Times New Roman"/>
          <w:sz w:val="32"/>
          <w:szCs w:val="32"/>
          <w:lang w:eastAsia="ru-RU"/>
        </w:rPr>
      </w:pPr>
      <w:r w:rsidRPr="004F475E">
        <w:rPr>
          <w:rFonts w:eastAsia="Times New Roman"/>
          <w:bCs/>
          <w:sz w:val="32"/>
          <w:szCs w:val="32"/>
          <w:lang w:eastAsia="ru-RU"/>
        </w:rPr>
        <w:t>активные металлы</w:t>
      </w:r>
      <w:r w:rsidR="004F475E">
        <w:rPr>
          <w:rFonts w:eastAsia="Times New Roman"/>
          <w:sz w:val="32"/>
          <w:szCs w:val="32"/>
          <w:lang w:eastAsia="ru-RU"/>
        </w:rPr>
        <w:t xml:space="preserve"> из простых веществ (степень </w:t>
      </w:r>
      <w:r w:rsidRPr="004F475E">
        <w:rPr>
          <w:rFonts w:eastAsia="Times New Roman"/>
          <w:sz w:val="32"/>
          <w:szCs w:val="32"/>
          <w:lang w:eastAsia="ru-RU"/>
        </w:rPr>
        <w:t>окисления 0) до соединений со </w:t>
      </w:r>
      <w:r w:rsidRPr="004F475E">
        <w:rPr>
          <w:rFonts w:eastAsia="Times New Roman"/>
          <w:bCs/>
          <w:sz w:val="32"/>
          <w:szCs w:val="32"/>
          <w:lang w:eastAsia="ru-RU"/>
        </w:rPr>
        <w:t>стабильной положительной</w:t>
      </w:r>
      <w:r w:rsidRPr="004F475E">
        <w:rPr>
          <w:rFonts w:eastAsia="Times New Roman"/>
          <w:sz w:val="32"/>
          <w:szCs w:val="32"/>
          <w:lang w:eastAsia="ru-RU"/>
        </w:rPr>
        <w:t> степенью окисления металла.</w:t>
      </w:r>
    </w:p>
    <w:p w14:paraId="220D3413" w14:textId="77777777" w:rsidR="004937DB" w:rsidRPr="0032060A" w:rsidRDefault="004937DB" w:rsidP="00454479">
      <w:pPr>
        <w:spacing w:line="240" w:lineRule="auto"/>
        <w:ind w:firstLine="709"/>
        <w:jc w:val="both"/>
        <w:outlineLvl w:val="3"/>
        <w:rPr>
          <w:rFonts w:eastAsia="Times New Roman"/>
          <w:b/>
          <w:bCs/>
          <w:sz w:val="32"/>
          <w:szCs w:val="32"/>
          <w:lang w:eastAsia="ru-RU"/>
        </w:rPr>
      </w:pPr>
      <w:bookmarkStart w:id="8" w:name="dn"/>
      <w:bookmarkEnd w:id="8"/>
      <w:r w:rsidRPr="0032060A">
        <w:rPr>
          <w:rFonts w:eastAsia="Times New Roman"/>
          <w:b/>
          <w:bCs/>
          <w:sz w:val="32"/>
          <w:szCs w:val="32"/>
          <w:lang w:eastAsia="ru-RU"/>
        </w:rPr>
        <w:t>Разложение нитратов</w:t>
      </w:r>
    </w:p>
    <w:p w14:paraId="09A3A460" w14:textId="4EFA2124" w:rsidR="004937DB" w:rsidRPr="00352B26" w:rsidRDefault="004937DB" w:rsidP="00454479">
      <w:pPr>
        <w:spacing w:line="240" w:lineRule="auto"/>
        <w:ind w:firstLine="709"/>
        <w:jc w:val="both"/>
        <w:rPr>
          <w:rFonts w:eastAsia="Times New Roman"/>
          <w:sz w:val="32"/>
          <w:szCs w:val="32"/>
          <w:lang w:eastAsia="ru-RU"/>
        </w:rPr>
      </w:pPr>
      <w:r w:rsidRPr="00352B26">
        <w:rPr>
          <w:rFonts w:eastAsia="Times New Roman"/>
          <w:sz w:val="32"/>
          <w:szCs w:val="32"/>
          <w:lang w:eastAsia="ru-RU"/>
        </w:rPr>
        <w:t>Соли-нитраты содержат </w:t>
      </w:r>
      <w:r w:rsidRPr="00352B26">
        <w:rPr>
          <w:rFonts w:eastAsia="Times New Roman"/>
          <w:bCs/>
          <w:sz w:val="32"/>
          <w:szCs w:val="32"/>
          <w:lang w:eastAsia="ru-RU"/>
        </w:rPr>
        <w:t>азот в степени окисления +5</w:t>
      </w:r>
      <w:r w:rsidRPr="00352B26">
        <w:rPr>
          <w:rFonts w:eastAsia="Times New Roman"/>
          <w:sz w:val="32"/>
          <w:szCs w:val="32"/>
          <w:lang w:eastAsia="ru-RU"/>
        </w:rPr>
        <w:t> </w:t>
      </w:r>
      <w:r w:rsidR="00352B26" w:rsidRPr="004F475E">
        <w:rPr>
          <w:rFonts w:eastAsia="Times New Roman"/>
          <w:sz w:val="32"/>
          <w:szCs w:val="32"/>
          <w:lang w:eastAsia="ru-RU"/>
        </w:rPr>
        <w:t>–</w:t>
      </w:r>
      <w:r w:rsidR="0073320F">
        <w:rPr>
          <w:rFonts w:eastAsia="Times New Roman"/>
          <w:sz w:val="32"/>
          <w:szCs w:val="32"/>
          <w:lang w:eastAsia="ru-RU"/>
        </w:rPr>
        <w:t xml:space="preserve"> </w:t>
      </w:r>
      <w:r w:rsidRPr="00352B26">
        <w:rPr>
          <w:rFonts w:eastAsia="Times New Roman"/>
          <w:sz w:val="32"/>
          <w:szCs w:val="32"/>
          <w:lang w:eastAsia="ru-RU"/>
        </w:rPr>
        <w:t>сильный </w:t>
      </w:r>
      <w:r w:rsidRPr="00352B26">
        <w:rPr>
          <w:rFonts w:eastAsia="Times New Roman"/>
          <w:bCs/>
          <w:sz w:val="32"/>
          <w:szCs w:val="32"/>
          <w:lang w:eastAsia="ru-RU"/>
        </w:rPr>
        <w:t>окислитель</w:t>
      </w:r>
      <w:r w:rsidRPr="00352B26">
        <w:rPr>
          <w:rFonts w:eastAsia="Times New Roman"/>
          <w:sz w:val="32"/>
          <w:szCs w:val="32"/>
          <w:lang w:eastAsia="ru-RU"/>
        </w:rPr>
        <w:t>. Такой азот может окислять кислород (О</w:t>
      </w:r>
      <w:r w:rsidRPr="00352B26">
        <w:rPr>
          <w:rFonts w:eastAsia="Times New Roman"/>
          <w:sz w:val="32"/>
          <w:szCs w:val="32"/>
          <w:bdr w:val="none" w:sz="0" w:space="0" w:color="auto" w:frame="1"/>
          <w:vertAlign w:val="superscript"/>
          <w:lang w:eastAsia="ru-RU"/>
        </w:rPr>
        <w:t>-2</w:t>
      </w:r>
      <w:r w:rsidRPr="00352B26">
        <w:rPr>
          <w:rFonts w:eastAsia="Times New Roman"/>
          <w:sz w:val="32"/>
          <w:szCs w:val="32"/>
          <w:lang w:eastAsia="ru-RU"/>
        </w:rPr>
        <w:t xml:space="preserve">). Это происходит при нагревании нитратов. При этом в большинстве случаев кислород окисляется до </w:t>
      </w:r>
      <w:r w:rsidRPr="00352B26">
        <w:rPr>
          <w:rFonts w:eastAsia="Times New Roman"/>
          <w:sz w:val="32"/>
          <w:szCs w:val="32"/>
          <w:lang w:eastAsia="ru-RU"/>
        </w:rPr>
        <w:lastRenderedPageBreak/>
        <w:t>степени окисления 0, т.е. до </w:t>
      </w:r>
      <w:r w:rsidRPr="00352B26">
        <w:rPr>
          <w:rFonts w:eastAsia="Times New Roman"/>
          <w:bCs/>
          <w:sz w:val="32"/>
          <w:szCs w:val="32"/>
          <w:lang w:eastAsia="ru-RU"/>
        </w:rPr>
        <w:t>молекулярного</w:t>
      </w:r>
      <w:r w:rsidRPr="00352B26">
        <w:rPr>
          <w:rFonts w:eastAsia="Times New Roman"/>
          <w:sz w:val="32"/>
          <w:szCs w:val="32"/>
          <w:lang w:eastAsia="ru-RU"/>
        </w:rPr>
        <w:t> </w:t>
      </w:r>
      <w:r w:rsidRPr="00352B26">
        <w:rPr>
          <w:rFonts w:eastAsia="Times New Roman"/>
          <w:bCs/>
          <w:sz w:val="32"/>
          <w:szCs w:val="32"/>
          <w:lang w:eastAsia="ru-RU"/>
        </w:rPr>
        <w:t>кислорода</w:t>
      </w:r>
      <w:r w:rsidRPr="00352B26">
        <w:rPr>
          <w:rFonts w:eastAsia="Times New Roman"/>
          <w:sz w:val="32"/>
          <w:szCs w:val="32"/>
          <w:lang w:eastAsia="ru-RU"/>
        </w:rPr>
        <w:t> </w:t>
      </w:r>
      <w:r w:rsidRPr="00352B26">
        <w:rPr>
          <w:rFonts w:eastAsia="Times New Roman"/>
          <w:bCs/>
          <w:sz w:val="32"/>
          <w:szCs w:val="32"/>
          <w:lang w:eastAsia="ru-RU"/>
        </w:rPr>
        <w:t>O</w:t>
      </w:r>
      <w:r w:rsidRPr="00352B26">
        <w:rPr>
          <w:rFonts w:eastAsia="Times New Roman"/>
          <w:sz w:val="32"/>
          <w:szCs w:val="32"/>
          <w:bdr w:val="none" w:sz="0" w:space="0" w:color="auto" w:frame="1"/>
          <w:vertAlign w:val="subscript"/>
          <w:lang w:eastAsia="ru-RU"/>
        </w:rPr>
        <w:t>2</w:t>
      </w:r>
      <w:r w:rsidRPr="00352B26">
        <w:rPr>
          <w:rFonts w:eastAsia="Times New Roman"/>
          <w:sz w:val="32"/>
          <w:szCs w:val="32"/>
          <w:lang w:eastAsia="ru-RU"/>
        </w:rPr>
        <w:t>.</w:t>
      </w:r>
    </w:p>
    <w:p w14:paraId="65E5A973" w14:textId="77777777" w:rsidR="004937DB" w:rsidRPr="00352B26" w:rsidRDefault="004937DB" w:rsidP="00454479">
      <w:pPr>
        <w:spacing w:line="240" w:lineRule="auto"/>
        <w:ind w:firstLine="709"/>
        <w:jc w:val="both"/>
        <w:rPr>
          <w:rFonts w:eastAsia="Times New Roman"/>
          <w:b/>
          <w:sz w:val="32"/>
          <w:szCs w:val="32"/>
          <w:lang w:eastAsia="ru-RU"/>
        </w:rPr>
      </w:pPr>
      <w:r w:rsidRPr="0032060A">
        <w:rPr>
          <w:rFonts w:eastAsia="Times New Roman"/>
          <w:sz w:val="32"/>
          <w:szCs w:val="32"/>
          <w:lang w:eastAsia="ru-RU"/>
        </w:rPr>
        <w:t>В зависимости от типа металла, образующего соль, при термическом (температурном) разложении нитратов образуются различные продукты: если </w:t>
      </w:r>
      <w:r w:rsidRPr="0048618E">
        <w:rPr>
          <w:rFonts w:eastAsia="Times New Roman"/>
          <w:bCs/>
          <w:sz w:val="32"/>
          <w:szCs w:val="32"/>
          <w:lang w:eastAsia="ru-RU"/>
        </w:rPr>
        <w:t>металл активный</w:t>
      </w:r>
      <w:r w:rsidRPr="0048618E">
        <w:rPr>
          <w:rFonts w:eastAsia="Times New Roman"/>
          <w:sz w:val="32"/>
          <w:szCs w:val="32"/>
          <w:lang w:eastAsia="ru-RU"/>
        </w:rPr>
        <w:t> (в ряду электрохимической активности находятся </w:t>
      </w:r>
      <w:r w:rsidRPr="0048618E">
        <w:rPr>
          <w:rFonts w:eastAsia="Times New Roman"/>
          <w:bCs/>
          <w:sz w:val="32"/>
          <w:szCs w:val="32"/>
          <w:lang w:eastAsia="ru-RU"/>
        </w:rPr>
        <w:t>до магния</w:t>
      </w:r>
      <w:r w:rsidRPr="0048618E">
        <w:rPr>
          <w:rFonts w:eastAsia="Times New Roman"/>
          <w:sz w:val="32"/>
          <w:szCs w:val="32"/>
          <w:lang w:eastAsia="ru-RU"/>
        </w:rPr>
        <w:t>), то азот восстанавливается до степени окисления +3, и при разложении </w:t>
      </w:r>
      <w:r w:rsidRPr="0048618E">
        <w:rPr>
          <w:rFonts w:eastAsia="Times New Roman"/>
          <w:bCs/>
          <w:sz w:val="32"/>
          <w:szCs w:val="32"/>
          <w:lang w:eastAsia="ru-RU"/>
        </w:rPr>
        <w:t>образуется соли-нитриты и молекулярный кислород</w:t>
      </w:r>
      <w:r w:rsidRPr="0048618E">
        <w:rPr>
          <w:rFonts w:eastAsia="Times New Roman"/>
          <w:sz w:val="32"/>
          <w:szCs w:val="32"/>
          <w:lang w:eastAsia="ru-RU"/>
        </w:rPr>
        <w:t>.</w:t>
      </w:r>
    </w:p>
    <w:p w14:paraId="36A291EC" w14:textId="77777777" w:rsidR="004937DB" w:rsidRPr="00352B26" w:rsidRDefault="004937DB" w:rsidP="00454479">
      <w:pPr>
        <w:spacing w:line="240" w:lineRule="auto"/>
        <w:ind w:firstLine="709"/>
        <w:jc w:val="both"/>
        <w:rPr>
          <w:rFonts w:eastAsia="Times New Roman"/>
          <w:sz w:val="32"/>
          <w:szCs w:val="32"/>
          <w:lang w:eastAsia="ru-RU"/>
        </w:rPr>
      </w:pPr>
      <w:r w:rsidRPr="00352B26">
        <w:rPr>
          <w:rFonts w:eastAsia="Times New Roman"/>
          <w:bCs/>
          <w:sz w:val="32"/>
          <w:szCs w:val="32"/>
          <w:lang w:eastAsia="ru-RU"/>
        </w:rPr>
        <w:t>Например</w:t>
      </w:r>
      <w:r w:rsidRPr="00352B26">
        <w:rPr>
          <w:rFonts w:eastAsia="Times New Roman"/>
          <w:sz w:val="32"/>
          <w:szCs w:val="32"/>
          <w:lang w:eastAsia="ru-RU"/>
        </w:rPr>
        <w:t>:</w:t>
      </w:r>
    </w:p>
    <w:p w14:paraId="15C4C8DA" w14:textId="77777777" w:rsidR="004937DB" w:rsidRPr="00352B26" w:rsidRDefault="004937DB" w:rsidP="00454479">
      <w:pPr>
        <w:spacing w:line="240" w:lineRule="auto"/>
        <w:ind w:firstLine="709"/>
        <w:jc w:val="both"/>
        <w:rPr>
          <w:rFonts w:eastAsia="Times New Roman"/>
          <w:sz w:val="32"/>
          <w:szCs w:val="32"/>
          <w:lang w:eastAsia="ru-RU"/>
        </w:rPr>
      </w:pPr>
      <w:r w:rsidRPr="00352B26">
        <w:rPr>
          <w:rFonts w:eastAsia="Times New Roman"/>
          <w:bCs/>
          <w:sz w:val="32"/>
          <w:szCs w:val="32"/>
          <w:lang w:eastAsia="ru-RU"/>
        </w:rPr>
        <w:t>2NaNO</w:t>
      </w:r>
      <w:r w:rsidRPr="00352B26">
        <w:rPr>
          <w:rFonts w:eastAsia="Times New Roman"/>
          <w:sz w:val="32"/>
          <w:szCs w:val="32"/>
          <w:bdr w:val="none" w:sz="0" w:space="0" w:color="auto" w:frame="1"/>
          <w:vertAlign w:val="subscript"/>
          <w:lang w:eastAsia="ru-RU"/>
        </w:rPr>
        <w:t>3</w:t>
      </w:r>
      <w:r w:rsidRPr="00352B26">
        <w:rPr>
          <w:rFonts w:eastAsia="Times New Roman"/>
          <w:bCs/>
          <w:sz w:val="32"/>
          <w:szCs w:val="32"/>
          <w:lang w:eastAsia="ru-RU"/>
        </w:rPr>
        <w:t> → 2NaNO</w:t>
      </w:r>
      <w:r w:rsidRPr="00352B26">
        <w:rPr>
          <w:rFonts w:eastAsia="Times New Roman"/>
          <w:sz w:val="32"/>
          <w:szCs w:val="32"/>
          <w:bdr w:val="none" w:sz="0" w:space="0" w:color="auto" w:frame="1"/>
          <w:vertAlign w:val="subscript"/>
          <w:lang w:eastAsia="ru-RU"/>
        </w:rPr>
        <w:t>2</w:t>
      </w:r>
      <w:r w:rsidRPr="00352B26">
        <w:rPr>
          <w:rFonts w:eastAsia="Times New Roman"/>
          <w:bCs/>
          <w:sz w:val="32"/>
          <w:szCs w:val="32"/>
          <w:lang w:eastAsia="ru-RU"/>
        </w:rPr>
        <w:t> + O</w:t>
      </w:r>
      <w:r w:rsidRPr="00352B26">
        <w:rPr>
          <w:rFonts w:eastAsia="Times New Roman"/>
          <w:sz w:val="32"/>
          <w:szCs w:val="32"/>
          <w:bdr w:val="none" w:sz="0" w:space="0" w:color="auto" w:frame="1"/>
          <w:vertAlign w:val="subscript"/>
          <w:lang w:eastAsia="ru-RU"/>
        </w:rPr>
        <w:t>2</w:t>
      </w:r>
      <w:r w:rsidRPr="00352B26">
        <w:rPr>
          <w:rFonts w:eastAsia="Times New Roman"/>
          <w:bCs/>
          <w:sz w:val="32"/>
          <w:szCs w:val="32"/>
          <w:lang w:eastAsia="ru-RU"/>
        </w:rPr>
        <w:t>.</w:t>
      </w:r>
      <w:r w:rsidRPr="00352B26">
        <w:rPr>
          <w:rFonts w:eastAsia="Times New Roman"/>
          <w:sz w:val="32"/>
          <w:szCs w:val="32"/>
          <w:bdr w:val="none" w:sz="0" w:space="0" w:color="auto" w:frame="1"/>
          <w:vertAlign w:val="subscript"/>
          <w:lang w:eastAsia="ru-RU"/>
        </w:rPr>
        <w:t> </w:t>
      </w:r>
    </w:p>
    <w:p w14:paraId="395A1CED"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Активные металлы в природе встречаются в виде солей (</w:t>
      </w:r>
      <w:proofErr w:type="spellStart"/>
      <w:r w:rsidRPr="0032060A">
        <w:rPr>
          <w:rFonts w:eastAsia="Times New Roman"/>
          <w:i/>
          <w:iCs/>
          <w:sz w:val="32"/>
          <w:szCs w:val="32"/>
          <w:bdr w:val="none" w:sz="0" w:space="0" w:color="auto" w:frame="1"/>
          <w:lang w:eastAsia="ru-RU"/>
        </w:rPr>
        <w:t>KCl</w:t>
      </w:r>
      <w:proofErr w:type="spellEnd"/>
      <w:r w:rsidRPr="0032060A">
        <w:rPr>
          <w:rFonts w:eastAsia="Times New Roman"/>
          <w:i/>
          <w:iCs/>
          <w:sz w:val="32"/>
          <w:szCs w:val="32"/>
          <w:bdr w:val="none" w:sz="0" w:space="0" w:color="auto" w:frame="1"/>
          <w:lang w:eastAsia="ru-RU"/>
        </w:rPr>
        <w:t xml:space="preserve">, </w:t>
      </w:r>
      <w:proofErr w:type="spellStart"/>
      <w:r w:rsidRPr="0032060A">
        <w:rPr>
          <w:rFonts w:eastAsia="Times New Roman"/>
          <w:i/>
          <w:iCs/>
          <w:sz w:val="32"/>
          <w:szCs w:val="32"/>
          <w:bdr w:val="none" w:sz="0" w:space="0" w:color="auto" w:frame="1"/>
          <w:lang w:eastAsia="ru-RU"/>
        </w:rPr>
        <w:t>NaCl</w:t>
      </w:r>
      <w:proofErr w:type="spellEnd"/>
      <w:r w:rsidRPr="0032060A">
        <w:rPr>
          <w:rFonts w:eastAsia="Times New Roman"/>
          <w:i/>
          <w:iCs/>
          <w:sz w:val="32"/>
          <w:szCs w:val="32"/>
          <w:bdr w:val="none" w:sz="0" w:space="0" w:color="auto" w:frame="1"/>
          <w:lang w:eastAsia="ru-RU"/>
        </w:rPr>
        <w:t>).</w:t>
      </w:r>
    </w:p>
    <w:p w14:paraId="51147FBF"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металл в ряду электрохимической активности находится </w:t>
      </w:r>
      <w:r w:rsidRPr="0032060A">
        <w:rPr>
          <w:rFonts w:eastAsia="Times New Roman"/>
          <w:b/>
          <w:bCs/>
          <w:sz w:val="32"/>
          <w:szCs w:val="32"/>
          <w:lang w:eastAsia="ru-RU"/>
        </w:rPr>
        <w:t xml:space="preserve">правее магния и левее меди </w:t>
      </w:r>
      <w:r w:rsidRPr="0048618E">
        <w:rPr>
          <w:rFonts w:eastAsia="Times New Roman"/>
          <w:bCs/>
          <w:sz w:val="32"/>
          <w:szCs w:val="32"/>
          <w:lang w:eastAsia="ru-RU"/>
        </w:rPr>
        <w:t>(включая магний и медь)</w:t>
      </w:r>
      <w:r w:rsidRPr="0048618E">
        <w:rPr>
          <w:rFonts w:eastAsia="Times New Roman"/>
          <w:sz w:val="32"/>
          <w:szCs w:val="32"/>
          <w:lang w:eastAsia="ru-RU"/>
        </w:rPr>
        <w:t>, то при разложении образуется </w:t>
      </w:r>
      <w:r w:rsidRPr="0048618E">
        <w:rPr>
          <w:rFonts w:eastAsia="Times New Roman"/>
          <w:bCs/>
          <w:sz w:val="32"/>
          <w:szCs w:val="32"/>
          <w:lang w:eastAsia="ru-RU"/>
        </w:rPr>
        <w:t>оксид металла</w:t>
      </w:r>
      <w:r w:rsidRPr="0048618E">
        <w:rPr>
          <w:rFonts w:eastAsia="Times New Roman"/>
          <w:sz w:val="32"/>
          <w:szCs w:val="32"/>
          <w:lang w:eastAsia="ru-RU"/>
        </w:rPr>
        <w:t> в устойчивой степени окисления, </w:t>
      </w:r>
      <w:r w:rsidRPr="0048618E">
        <w:rPr>
          <w:rFonts w:eastAsia="Times New Roman"/>
          <w:bCs/>
          <w:sz w:val="32"/>
          <w:szCs w:val="32"/>
          <w:lang w:eastAsia="ru-RU"/>
        </w:rPr>
        <w:t>оксид азота (IV)</w:t>
      </w:r>
      <w:r w:rsidRPr="0048618E">
        <w:rPr>
          <w:rFonts w:eastAsia="Times New Roman"/>
          <w:sz w:val="32"/>
          <w:szCs w:val="32"/>
          <w:lang w:eastAsia="ru-RU"/>
        </w:rPr>
        <w:t> (бурый газ) и </w:t>
      </w:r>
      <w:r w:rsidRPr="0048618E">
        <w:rPr>
          <w:rFonts w:eastAsia="Times New Roman"/>
          <w:bCs/>
          <w:sz w:val="32"/>
          <w:szCs w:val="32"/>
          <w:lang w:eastAsia="ru-RU"/>
        </w:rPr>
        <w:t>кислород</w:t>
      </w:r>
      <w:r w:rsidRPr="0048618E">
        <w:rPr>
          <w:rFonts w:eastAsia="Times New Roman"/>
          <w:sz w:val="32"/>
          <w:szCs w:val="32"/>
          <w:lang w:eastAsia="ru-RU"/>
        </w:rPr>
        <w:t>. Оксид металла образует также при разложении</w:t>
      </w:r>
      <w:r w:rsidRPr="0048618E">
        <w:rPr>
          <w:rFonts w:eastAsia="Times New Roman"/>
          <w:bCs/>
          <w:sz w:val="32"/>
          <w:szCs w:val="32"/>
          <w:lang w:eastAsia="ru-RU"/>
        </w:rPr>
        <w:t> нитрат лития</w:t>
      </w:r>
      <w:r w:rsidRPr="0048618E">
        <w:rPr>
          <w:rFonts w:eastAsia="Times New Roman"/>
          <w:sz w:val="32"/>
          <w:szCs w:val="32"/>
          <w:lang w:eastAsia="ru-RU"/>
        </w:rPr>
        <w:t>.</w:t>
      </w:r>
    </w:p>
    <w:p w14:paraId="1A759F73" w14:textId="77777777" w:rsidR="004937DB" w:rsidRPr="00352B26" w:rsidRDefault="004937DB" w:rsidP="00454479">
      <w:pPr>
        <w:spacing w:line="240" w:lineRule="auto"/>
        <w:ind w:firstLine="709"/>
        <w:jc w:val="both"/>
        <w:rPr>
          <w:rFonts w:eastAsia="Times New Roman"/>
          <w:sz w:val="32"/>
          <w:szCs w:val="32"/>
          <w:lang w:eastAsia="ru-RU"/>
        </w:rPr>
      </w:pPr>
      <w:r w:rsidRPr="00352B26">
        <w:rPr>
          <w:rFonts w:eastAsia="Times New Roman"/>
          <w:bCs/>
          <w:sz w:val="32"/>
          <w:szCs w:val="32"/>
          <w:lang w:eastAsia="ru-RU"/>
        </w:rPr>
        <w:t>Например</w:t>
      </w:r>
      <w:r w:rsidRPr="00352B26">
        <w:rPr>
          <w:rFonts w:eastAsia="Times New Roman"/>
          <w:sz w:val="32"/>
          <w:szCs w:val="32"/>
          <w:lang w:eastAsia="ru-RU"/>
        </w:rPr>
        <w:t>, разложение </w:t>
      </w:r>
      <w:r w:rsidRPr="00352B26">
        <w:rPr>
          <w:rFonts w:eastAsia="Times New Roman"/>
          <w:bCs/>
          <w:sz w:val="32"/>
          <w:szCs w:val="32"/>
          <w:lang w:eastAsia="ru-RU"/>
        </w:rPr>
        <w:t>нитрата цинка</w:t>
      </w:r>
      <w:r w:rsidRPr="00352B26">
        <w:rPr>
          <w:rFonts w:eastAsia="Times New Roman"/>
          <w:sz w:val="32"/>
          <w:szCs w:val="32"/>
          <w:lang w:eastAsia="ru-RU"/>
        </w:rPr>
        <w:t>:</w:t>
      </w:r>
    </w:p>
    <w:p w14:paraId="2D72C92F" w14:textId="77777777" w:rsidR="004937DB" w:rsidRPr="00352B26" w:rsidRDefault="004937DB" w:rsidP="00454479">
      <w:pPr>
        <w:spacing w:line="240" w:lineRule="auto"/>
        <w:ind w:firstLine="709"/>
        <w:jc w:val="both"/>
        <w:rPr>
          <w:rFonts w:eastAsia="Times New Roman"/>
          <w:sz w:val="32"/>
          <w:szCs w:val="32"/>
          <w:lang w:val="en-US" w:eastAsia="ru-RU"/>
        </w:rPr>
      </w:pPr>
      <w:r w:rsidRPr="00352B26">
        <w:rPr>
          <w:rFonts w:eastAsia="Times New Roman"/>
          <w:bCs/>
          <w:sz w:val="32"/>
          <w:szCs w:val="32"/>
          <w:lang w:val="en-US" w:eastAsia="ru-RU"/>
        </w:rPr>
        <w:t>2</w:t>
      </w:r>
      <w:proofErr w:type="gramStart"/>
      <w:r w:rsidRPr="00352B26">
        <w:rPr>
          <w:rFonts w:eastAsia="Times New Roman"/>
          <w:bCs/>
          <w:sz w:val="32"/>
          <w:szCs w:val="32"/>
          <w:lang w:val="en-US" w:eastAsia="ru-RU"/>
        </w:rPr>
        <w:t>Zn(</w:t>
      </w:r>
      <w:proofErr w:type="gramEnd"/>
      <w:r w:rsidRPr="00352B26">
        <w:rPr>
          <w:rFonts w:eastAsia="Times New Roman"/>
          <w:bCs/>
          <w:sz w:val="32"/>
          <w:szCs w:val="32"/>
          <w:lang w:val="en-US" w:eastAsia="ru-RU"/>
        </w:rPr>
        <w:t>NO</w:t>
      </w:r>
      <w:r w:rsidRPr="00352B26">
        <w:rPr>
          <w:rFonts w:eastAsia="Times New Roman"/>
          <w:sz w:val="32"/>
          <w:szCs w:val="32"/>
          <w:bdr w:val="none" w:sz="0" w:space="0" w:color="auto" w:frame="1"/>
          <w:vertAlign w:val="subscript"/>
          <w:lang w:val="en-US" w:eastAsia="ru-RU"/>
        </w:rPr>
        <w:t>3</w:t>
      </w:r>
      <w:r w:rsidRPr="00352B26">
        <w:rPr>
          <w:rFonts w:eastAsia="Times New Roman"/>
          <w:bCs/>
          <w:sz w:val="32"/>
          <w:szCs w:val="32"/>
          <w:lang w:val="en-US" w:eastAsia="ru-RU"/>
        </w:rPr>
        <w:t>)</w:t>
      </w:r>
      <w:r w:rsidRPr="00352B26">
        <w:rPr>
          <w:rFonts w:eastAsia="Times New Roman"/>
          <w:sz w:val="32"/>
          <w:szCs w:val="32"/>
          <w:bdr w:val="none" w:sz="0" w:space="0" w:color="auto" w:frame="1"/>
          <w:vertAlign w:val="subscript"/>
          <w:lang w:val="en-US" w:eastAsia="ru-RU"/>
        </w:rPr>
        <w:t>2</w:t>
      </w:r>
      <w:r w:rsidRPr="00352B26">
        <w:rPr>
          <w:rFonts w:eastAsia="Times New Roman"/>
          <w:bCs/>
          <w:sz w:val="32"/>
          <w:szCs w:val="32"/>
          <w:lang w:val="en-US" w:eastAsia="ru-RU"/>
        </w:rPr>
        <w:t> → 2Zn</w:t>
      </w:r>
      <w:r w:rsidRPr="00352B26">
        <w:rPr>
          <w:rFonts w:eastAsia="Times New Roman"/>
          <w:bCs/>
          <w:sz w:val="32"/>
          <w:szCs w:val="32"/>
          <w:lang w:eastAsia="ru-RU"/>
        </w:rPr>
        <w:t>О</w:t>
      </w:r>
      <w:r w:rsidRPr="00352B26">
        <w:rPr>
          <w:rFonts w:eastAsia="Times New Roman"/>
          <w:bCs/>
          <w:sz w:val="32"/>
          <w:szCs w:val="32"/>
          <w:lang w:val="en-US" w:eastAsia="ru-RU"/>
        </w:rPr>
        <w:t xml:space="preserve"> + 4NO</w:t>
      </w:r>
      <w:r w:rsidRPr="00352B26">
        <w:rPr>
          <w:rFonts w:eastAsia="Times New Roman"/>
          <w:sz w:val="32"/>
          <w:szCs w:val="32"/>
          <w:bdr w:val="none" w:sz="0" w:space="0" w:color="auto" w:frame="1"/>
          <w:vertAlign w:val="subscript"/>
          <w:lang w:val="en-US" w:eastAsia="ru-RU"/>
        </w:rPr>
        <w:t>2</w:t>
      </w:r>
      <w:r w:rsidRPr="00352B26">
        <w:rPr>
          <w:rFonts w:eastAsia="Times New Roman"/>
          <w:bCs/>
          <w:sz w:val="32"/>
          <w:szCs w:val="32"/>
          <w:lang w:val="en-US" w:eastAsia="ru-RU"/>
        </w:rPr>
        <w:t> + O</w:t>
      </w:r>
      <w:r w:rsidRPr="00352B26">
        <w:rPr>
          <w:rFonts w:eastAsia="Times New Roman"/>
          <w:sz w:val="32"/>
          <w:szCs w:val="32"/>
          <w:bdr w:val="none" w:sz="0" w:space="0" w:color="auto" w:frame="1"/>
          <w:vertAlign w:val="subscript"/>
          <w:lang w:val="en-US" w:eastAsia="ru-RU"/>
        </w:rPr>
        <w:t>2</w:t>
      </w:r>
      <w:r w:rsidRPr="00352B26">
        <w:rPr>
          <w:rFonts w:eastAsia="Times New Roman"/>
          <w:bCs/>
          <w:sz w:val="32"/>
          <w:szCs w:val="32"/>
          <w:lang w:val="en-US" w:eastAsia="ru-RU"/>
        </w:rPr>
        <w:t>.</w:t>
      </w:r>
    </w:p>
    <w:p w14:paraId="279CD1B7"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Металлы средней активности чаще всего в природе встречаются в виде оксидов (Fe</w:t>
      </w:r>
      <w:r w:rsidRPr="0032060A">
        <w:rPr>
          <w:rFonts w:eastAsia="Times New Roman"/>
          <w:sz w:val="32"/>
          <w:szCs w:val="32"/>
          <w:bdr w:val="none" w:sz="0" w:space="0" w:color="auto" w:frame="1"/>
          <w:vertAlign w:val="subscript"/>
          <w:lang w:eastAsia="ru-RU"/>
        </w:rPr>
        <w:t>2</w:t>
      </w:r>
      <w:r w:rsidRPr="0032060A">
        <w:rPr>
          <w:rFonts w:eastAsia="Times New Roman"/>
          <w:i/>
          <w:iCs/>
          <w:sz w:val="32"/>
          <w:szCs w:val="32"/>
          <w:bdr w:val="none" w:sz="0" w:space="0" w:color="auto" w:frame="1"/>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i/>
          <w:iCs/>
          <w:sz w:val="32"/>
          <w:szCs w:val="32"/>
          <w:bdr w:val="none" w:sz="0" w:space="0" w:color="auto" w:frame="1"/>
          <w:lang w:eastAsia="ru-RU"/>
        </w:rPr>
        <w:t>, Al</w:t>
      </w:r>
      <w:r w:rsidRPr="0032060A">
        <w:rPr>
          <w:rFonts w:eastAsia="Times New Roman"/>
          <w:sz w:val="32"/>
          <w:szCs w:val="32"/>
          <w:bdr w:val="none" w:sz="0" w:space="0" w:color="auto" w:frame="1"/>
          <w:vertAlign w:val="subscript"/>
          <w:lang w:eastAsia="ru-RU"/>
        </w:rPr>
        <w:t>2</w:t>
      </w:r>
      <w:r w:rsidRPr="0032060A">
        <w:rPr>
          <w:rFonts w:eastAsia="Times New Roman"/>
          <w:i/>
          <w:iCs/>
          <w:sz w:val="32"/>
          <w:szCs w:val="32"/>
          <w:bdr w:val="none" w:sz="0" w:space="0" w:color="auto" w:frame="1"/>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i/>
          <w:iCs/>
          <w:sz w:val="32"/>
          <w:szCs w:val="32"/>
          <w:bdr w:val="none" w:sz="0" w:space="0" w:color="auto" w:frame="1"/>
          <w:lang w:eastAsia="ru-RU"/>
        </w:rPr>
        <w:t> и др.).</w:t>
      </w:r>
    </w:p>
    <w:p w14:paraId="46261174" w14:textId="2078E8CF"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Ионы </w:t>
      </w:r>
      <w:r w:rsidRPr="00352B26">
        <w:rPr>
          <w:rFonts w:eastAsia="Times New Roman"/>
          <w:bCs/>
          <w:sz w:val="32"/>
          <w:szCs w:val="32"/>
          <w:lang w:eastAsia="ru-RU"/>
        </w:rPr>
        <w:t>металлов</w:t>
      </w:r>
      <w:r w:rsidRPr="00352B26">
        <w:rPr>
          <w:rFonts w:eastAsia="Times New Roman"/>
          <w:sz w:val="32"/>
          <w:szCs w:val="32"/>
          <w:lang w:eastAsia="ru-RU"/>
        </w:rPr>
        <w:t>,</w:t>
      </w:r>
      <w:r w:rsidRPr="0032060A">
        <w:rPr>
          <w:rFonts w:eastAsia="Times New Roman"/>
          <w:sz w:val="32"/>
          <w:szCs w:val="32"/>
          <w:lang w:eastAsia="ru-RU"/>
        </w:rPr>
        <w:t xml:space="preserve"> расположенных в ряду электрохимической активности </w:t>
      </w:r>
      <w:r w:rsidRPr="0032060A">
        <w:rPr>
          <w:rFonts w:eastAsia="Times New Roman"/>
          <w:b/>
          <w:bCs/>
          <w:sz w:val="32"/>
          <w:szCs w:val="32"/>
          <w:lang w:eastAsia="ru-RU"/>
        </w:rPr>
        <w:t>правее меди</w:t>
      </w:r>
      <w:r w:rsidRPr="0032060A">
        <w:rPr>
          <w:rFonts w:eastAsia="Times New Roman"/>
          <w:sz w:val="32"/>
          <w:szCs w:val="32"/>
          <w:lang w:eastAsia="ru-RU"/>
        </w:rPr>
        <w:t> являются сильными окислителями. При </w:t>
      </w:r>
      <w:r w:rsidRPr="00352B26">
        <w:rPr>
          <w:rFonts w:eastAsia="Times New Roman"/>
          <w:bCs/>
          <w:sz w:val="32"/>
          <w:szCs w:val="32"/>
          <w:lang w:eastAsia="ru-RU"/>
        </w:rPr>
        <w:t>разложении нитратов</w:t>
      </w:r>
      <w:r w:rsidRPr="0032060A">
        <w:rPr>
          <w:rFonts w:eastAsia="Times New Roman"/>
          <w:sz w:val="32"/>
          <w:szCs w:val="32"/>
          <w:lang w:eastAsia="ru-RU"/>
        </w:rPr>
        <w:t> они, как и N</w:t>
      </w:r>
      <w:r w:rsidRPr="0032060A">
        <w:rPr>
          <w:rFonts w:eastAsia="Times New Roman"/>
          <w:sz w:val="32"/>
          <w:szCs w:val="32"/>
          <w:bdr w:val="none" w:sz="0" w:space="0" w:color="auto" w:frame="1"/>
          <w:vertAlign w:val="superscript"/>
          <w:lang w:eastAsia="ru-RU"/>
        </w:rPr>
        <w:t>+5</w:t>
      </w:r>
      <w:r w:rsidRPr="0032060A">
        <w:rPr>
          <w:rFonts w:eastAsia="Times New Roman"/>
          <w:sz w:val="32"/>
          <w:szCs w:val="32"/>
          <w:lang w:eastAsia="ru-RU"/>
        </w:rPr>
        <w:t>, участвуют в окислении кислорода, и восстанавливаются до простых веществ, т.е. </w:t>
      </w:r>
      <w:r w:rsidRPr="00352B26">
        <w:rPr>
          <w:rFonts w:eastAsia="Times New Roman"/>
          <w:bCs/>
          <w:sz w:val="32"/>
          <w:szCs w:val="32"/>
          <w:lang w:eastAsia="ru-RU"/>
        </w:rPr>
        <w:t xml:space="preserve">образуется </w:t>
      </w:r>
      <w:r w:rsidRPr="0032060A">
        <w:rPr>
          <w:rFonts w:eastAsia="Times New Roman"/>
          <w:b/>
          <w:bCs/>
          <w:sz w:val="32"/>
          <w:szCs w:val="32"/>
          <w:lang w:eastAsia="ru-RU"/>
        </w:rPr>
        <w:t>металл</w:t>
      </w:r>
      <w:r w:rsidRPr="0032060A">
        <w:rPr>
          <w:rFonts w:eastAsia="Times New Roman"/>
          <w:sz w:val="32"/>
          <w:szCs w:val="32"/>
          <w:lang w:eastAsia="ru-RU"/>
        </w:rPr>
        <w:t xml:space="preserve"> и выделяются </w:t>
      </w:r>
      <w:proofErr w:type="spellStart"/>
      <w:r w:rsidRPr="0032060A">
        <w:rPr>
          <w:rFonts w:eastAsia="Times New Roman"/>
          <w:sz w:val="32"/>
          <w:szCs w:val="32"/>
          <w:lang w:eastAsia="ru-RU"/>
        </w:rPr>
        <w:t>газы</w:t>
      </w:r>
      <w:proofErr w:type="spellEnd"/>
      <w:r w:rsidRPr="0032060A">
        <w:rPr>
          <w:rFonts w:eastAsia="Times New Roman"/>
          <w:sz w:val="32"/>
          <w:szCs w:val="32"/>
          <w:lang w:eastAsia="ru-RU"/>
        </w:rPr>
        <w:t xml:space="preserve"> </w:t>
      </w:r>
      <w:r w:rsidR="00352B26" w:rsidRPr="004F475E">
        <w:rPr>
          <w:rFonts w:eastAsia="Times New Roman"/>
          <w:sz w:val="32"/>
          <w:szCs w:val="32"/>
          <w:lang w:eastAsia="ru-RU"/>
        </w:rPr>
        <w:t>–</w:t>
      </w:r>
      <w:r w:rsidRPr="0032060A">
        <w:rPr>
          <w:rFonts w:eastAsia="Times New Roman"/>
          <w:sz w:val="32"/>
          <w:szCs w:val="32"/>
          <w:lang w:eastAsia="ru-RU"/>
        </w:rPr>
        <w:t> </w:t>
      </w:r>
      <w:r w:rsidRPr="0032060A">
        <w:rPr>
          <w:rFonts w:eastAsia="Times New Roman"/>
          <w:b/>
          <w:bCs/>
          <w:sz w:val="32"/>
          <w:szCs w:val="32"/>
          <w:lang w:eastAsia="ru-RU"/>
        </w:rPr>
        <w:t>оксид азота (IV) и кислород</w:t>
      </w:r>
      <w:r w:rsidRPr="0032060A">
        <w:rPr>
          <w:rFonts w:eastAsia="Times New Roman"/>
          <w:sz w:val="32"/>
          <w:szCs w:val="32"/>
          <w:lang w:eastAsia="ru-RU"/>
        </w:rPr>
        <w:t>.</w:t>
      </w:r>
    </w:p>
    <w:p w14:paraId="3D785CEB" w14:textId="77777777" w:rsidR="004937DB" w:rsidRPr="00352B26" w:rsidRDefault="004937DB" w:rsidP="00454479">
      <w:pPr>
        <w:spacing w:line="240" w:lineRule="auto"/>
        <w:ind w:firstLine="709"/>
        <w:jc w:val="both"/>
        <w:rPr>
          <w:rFonts w:eastAsia="Times New Roman"/>
          <w:sz w:val="32"/>
          <w:szCs w:val="32"/>
          <w:lang w:eastAsia="ru-RU"/>
        </w:rPr>
      </w:pPr>
      <w:r w:rsidRPr="00352B26">
        <w:rPr>
          <w:rFonts w:eastAsia="Times New Roman"/>
          <w:bCs/>
          <w:sz w:val="32"/>
          <w:szCs w:val="32"/>
          <w:lang w:eastAsia="ru-RU"/>
        </w:rPr>
        <w:t>Например</w:t>
      </w:r>
      <w:r w:rsidRPr="00352B26">
        <w:rPr>
          <w:rFonts w:eastAsia="Times New Roman"/>
          <w:sz w:val="32"/>
          <w:szCs w:val="32"/>
          <w:lang w:eastAsia="ru-RU"/>
        </w:rPr>
        <w:t>, разложение</w:t>
      </w:r>
      <w:r w:rsidRPr="00352B26">
        <w:rPr>
          <w:rFonts w:eastAsia="Times New Roman"/>
          <w:bCs/>
          <w:sz w:val="32"/>
          <w:szCs w:val="32"/>
          <w:lang w:eastAsia="ru-RU"/>
        </w:rPr>
        <w:t> нитрата серебра</w:t>
      </w:r>
      <w:r w:rsidRPr="00352B26">
        <w:rPr>
          <w:rFonts w:eastAsia="Times New Roman"/>
          <w:sz w:val="32"/>
          <w:szCs w:val="32"/>
          <w:lang w:eastAsia="ru-RU"/>
        </w:rPr>
        <w:t>:</w:t>
      </w:r>
    </w:p>
    <w:p w14:paraId="4D916BAD" w14:textId="77777777" w:rsidR="004937DB" w:rsidRPr="00352B26" w:rsidRDefault="004937DB" w:rsidP="00454479">
      <w:pPr>
        <w:spacing w:line="240" w:lineRule="auto"/>
        <w:ind w:firstLine="709"/>
        <w:jc w:val="both"/>
        <w:rPr>
          <w:rFonts w:eastAsia="Times New Roman"/>
          <w:sz w:val="32"/>
          <w:szCs w:val="32"/>
          <w:lang w:eastAsia="ru-RU"/>
        </w:rPr>
      </w:pPr>
      <w:r w:rsidRPr="00352B26">
        <w:rPr>
          <w:rFonts w:eastAsia="Times New Roman"/>
          <w:bCs/>
          <w:sz w:val="32"/>
          <w:szCs w:val="32"/>
          <w:lang w:eastAsia="ru-RU"/>
        </w:rPr>
        <w:t>2AgNO</w:t>
      </w:r>
      <w:r w:rsidRPr="00352B26">
        <w:rPr>
          <w:rFonts w:eastAsia="Times New Roman"/>
          <w:sz w:val="32"/>
          <w:szCs w:val="32"/>
          <w:bdr w:val="none" w:sz="0" w:space="0" w:color="auto" w:frame="1"/>
          <w:vertAlign w:val="subscript"/>
          <w:lang w:eastAsia="ru-RU"/>
        </w:rPr>
        <w:t>3</w:t>
      </w:r>
      <w:r w:rsidRPr="00352B26">
        <w:rPr>
          <w:rFonts w:eastAsia="Times New Roman"/>
          <w:bCs/>
          <w:sz w:val="32"/>
          <w:szCs w:val="32"/>
          <w:lang w:eastAsia="ru-RU"/>
        </w:rPr>
        <w:t> → 2Ag + 2NO</w:t>
      </w:r>
      <w:r w:rsidRPr="00352B26">
        <w:rPr>
          <w:rFonts w:eastAsia="Times New Roman"/>
          <w:sz w:val="32"/>
          <w:szCs w:val="32"/>
          <w:bdr w:val="none" w:sz="0" w:space="0" w:color="auto" w:frame="1"/>
          <w:vertAlign w:val="subscript"/>
          <w:lang w:eastAsia="ru-RU"/>
        </w:rPr>
        <w:t>2</w:t>
      </w:r>
      <w:r w:rsidRPr="00352B26">
        <w:rPr>
          <w:rFonts w:eastAsia="Times New Roman"/>
          <w:bCs/>
          <w:sz w:val="32"/>
          <w:szCs w:val="32"/>
          <w:lang w:eastAsia="ru-RU"/>
        </w:rPr>
        <w:t> + O</w:t>
      </w:r>
      <w:r w:rsidRPr="00352B26">
        <w:rPr>
          <w:rFonts w:eastAsia="Times New Roman"/>
          <w:sz w:val="32"/>
          <w:szCs w:val="32"/>
          <w:bdr w:val="none" w:sz="0" w:space="0" w:color="auto" w:frame="1"/>
          <w:vertAlign w:val="subscript"/>
          <w:lang w:eastAsia="ru-RU"/>
        </w:rPr>
        <w:t>2</w:t>
      </w:r>
      <w:r w:rsidRPr="00352B26">
        <w:rPr>
          <w:rFonts w:eastAsia="Times New Roman"/>
          <w:bCs/>
          <w:sz w:val="32"/>
          <w:szCs w:val="32"/>
          <w:lang w:eastAsia="ru-RU"/>
        </w:rPr>
        <w:t>.</w:t>
      </w:r>
    </w:p>
    <w:p w14:paraId="5EDCB08D"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Неактивные металлы в природе встречаются в виде простых веществ.</w:t>
      </w:r>
    </w:p>
    <w:p w14:paraId="3B978E35"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Некоторые исключения!</w:t>
      </w:r>
    </w:p>
    <w:p w14:paraId="40376570"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Разложение</w:t>
      </w:r>
      <w:r w:rsidRPr="0032060A">
        <w:rPr>
          <w:rFonts w:eastAsia="Times New Roman"/>
          <w:sz w:val="32"/>
          <w:szCs w:val="32"/>
          <w:lang w:eastAsia="ru-RU"/>
        </w:rPr>
        <w:t> </w:t>
      </w:r>
      <w:r w:rsidRPr="0032060A">
        <w:rPr>
          <w:rFonts w:eastAsia="Times New Roman"/>
          <w:b/>
          <w:bCs/>
          <w:sz w:val="32"/>
          <w:szCs w:val="32"/>
          <w:lang w:eastAsia="ru-RU"/>
        </w:rPr>
        <w:t>нитрата аммония</w:t>
      </w:r>
      <w:r w:rsidRPr="0032060A">
        <w:rPr>
          <w:rFonts w:eastAsia="Times New Roman"/>
          <w:sz w:val="32"/>
          <w:szCs w:val="32"/>
          <w:lang w:eastAsia="ru-RU"/>
        </w:rPr>
        <w:t>:</w:t>
      </w:r>
    </w:p>
    <w:p w14:paraId="283B5FE4" w14:textId="5BBA14CC" w:rsidR="004937DB" w:rsidRPr="00255BD9" w:rsidRDefault="004937DB" w:rsidP="00454479">
      <w:pPr>
        <w:spacing w:line="240" w:lineRule="auto"/>
        <w:ind w:firstLine="709"/>
        <w:jc w:val="both"/>
        <w:rPr>
          <w:rFonts w:eastAsia="Times New Roman"/>
          <w:sz w:val="32"/>
          <w:szCs w:val="32"/>
          <w:lang w:eastAsia="ru-RU"/>
        </w:rPr>
      </w:pPr>
      <w:r w:rsidRPr="00255BD9">
        <w:rPr>
          <w:rFonts w:eastAsia="Times New Roman"/>
          <w:iCs/>
          <w:sz w:val="32"/>
          <w:szCs w:val="32"/>
          <w:bdr w:val="none" w:sz="0" w:space="0" w:color="auto" w:frame="1"/>
          <w:lang w:eastAsia="ru-RU"/>
        </w:rPr>
        <w:t xml:space="preserve">В молекуле нитрата аммония есть и окислитель, и восстановитель: азот в степени окисления -3 проявляет </w:t>
      </w:r>
      <w:r w:rsidRPr="00255BD9">
        <w:rPr>
          <w:rFonts w:eastAsia="Times New Roman"/>
          <w:iCs/>
          <w:sz w:val="32"/>
          <w:szCs w:val="32"/>
          <w:bdr w:val="none" w:sz="0" w:space="0" w:color="auto" w:frame="1"/>
          <w:lang w:eastAsia="ru-RU"/>
        </w:rPr>
        <w:lastRenderedPageBreak/>
        <w:t xml:space="preserve">только восстановительные свойства, азот в степени окисления +5 </w:t>
      </w:r>
      <w:r w:rsidR="0073320F" w:rsidRPr="00886FFA">
        <w:rPr>
          <w:rFonts w:eastAsia="Times New Roman"/>
          <w:sz w:val="32"/>
          <w:szCs w:val="32"/>
          <w:lang w:eastAsia="ru-RU"/>
        </w:rPr>
        <w:t>–</w:t>
      </w:r>
      <w:r w:rsidR="0073320F" w:rsidRPr="00886FFA">
        <w:rPr>
          <w:rFonts w:eastAsia="Times New Roman"/>
          <w:iCs/>
          <w:sz w:val="32"/>
          <w:szCs w:val="32"/>
          <w:bdr w:val="none" w:sz="0" w:space="0" w:color="auto" w:frame="1"/>
          <w:lang w:eastAsia="ru-RU"/>
        </w:rPr>
        <w:t xml:space="preserve"> </w:t>
      </w:r>
      <w:r w:rsidRPr="00255BD9">
        <w:rPr>
          <w:rFonts w:eastAsia="Times New Roman"/>
          <w:iCs/>
          <w:sz w:val="32"/>
          <w:szCs w:val="32"/>
          <w:bdr w:val="none" w:sz="0" w:space="0" w:color="auto" w:frame="1"/>
          <w:lang w:eastAsia="ru-RU"/>
        </w:rPr>
        <w:t>только окислительные.</w:t>
      </w:r>
    </w:p>
    <w:p w14:paraId="08DA7E61" w14:textId="77777777" w:rsidR="004937DB" w:rsidRPr="00DA12E7" w:rsidRDefault="004937DB" w:rsidP="00454479">
      <w:pPr>
        <w:spacing w:line="240" w:lineRule="auto"/>
        <w:ind w:firstLine="709"/>
        <w:jc w:val="both"/>
        <w:rPr>
          <w:rFonts w:eastAsia="Times New Roman"/>
          <w:sz w:val="32"/>
          <w:szCs w:val="32"/>
          <w:lang w:eastAsia="ru-RU"/>
        </w:rPr>
      </w:pPr>
      <w:r w:rsidRPr="00255BD9">
        <w:rPr>
          <w:rFonts w:eastAsia="Times New Roman"/>
          <w:sz w:val="32"/>
          <w:szCs w:val="32"/>
          <w:lang w:eastAsia="ru-RU"/>
        </w:rPr>
        <w:t>При нагревании нитрат</w:t>
      </w:r>
      <w:r w:rsidRPr="0032060A">
        <w:rPr>
          <w:rFonts w:eastAsia="Times New Roman"/>
          <w:sz w:val="32"/>
          <w:szCs w:val="32"/>
          <w:lang w:eastAsia="ru-RU"/>
        </w:rPr>
        <w:t xml:space="preserve"> аммония</w:t>
      </w:r>
      <w:r w:rsidRPr="00DA12E7">
        <w:rPr>
          <w:rFonts w:eastAsia="Times New Roman"/>
          <w:sz w:val="32"/>
          <w:szCs w:val="32"/>
          <w:lang w:eastAsia="ru-RU"/>
        </w:rPr>
        <w:t> </w:t>
      </w:r>
      <w:r w:rsidRPr="00DA12E7">
        <w:rPr>
          <w:rFonts w:eastAsia="Times New Roman"/>
          <w:bCs/>
          <w:sz w:val="32"/>
          <w:szCs w:val="32"/>
          <w:lang w:eastAsia="ru-RU"/>
        </w:rPr>
        <w:t>разлагается</w:t>
      </w:r>
      <w:r w:rsidRPr="00DA12E7">
        <w:rPr>
          <w:rFonts w:eastAsia="Times New Roman"/>
          <w:sz w:val="32"/>
          <w:szCs w:val="32"/>
          <w:lang w:eastAsia="ru-RU"/>
        </w:rPr>
        <w:t>. При температуре до 270 </w:t>
      </w:r>
      <w:proofErr w:type="spellStart"/>
      <w:r w:rsidRPr="00DA12E7">
        <w:rPr>
          <w:rFonts w:eastAsia="Times New Roman"/>
          <w:sz w:val="32"/>
          <w:szCs w:val="32"/>
          <w:bdr w:val="none" w:sz="0" w:space="0" w:color="auto" w:frame="1"/>
          <w:vertAlign w:val="superscript"/>
          <w:lang w:eastAsia="ru-RU"/>
        </w:rPr>
        <w:t>о</w:t>
      </w:r>
      <w:r w:rsidRPr="00DA12E7">
        <w:rPr>
          <w:rFonts w:eastAsia="Times New Roman"/>
          <w:sz w:val="32"/>
          <w:szCs w:val="32"/>
          <w:lang w:eastAsia="ru-RU"/>
        </w:rPr>
        <w:t>С</w:t>
      </w:r>
      <w:proofErr w:type="spellEnd"/>
      <w:r w:rsidRPr="00DA12E7">
        <w:rPr>
          <w:rFonts w:eastAsia="Times New Roman"/>
          <w:sz w:val="32"/>
          <w:szCs w:val="32"/>
          <w:lang w:eastAsia="ru-RU"/>
        </w:rPr>
        <w:t xml:space="preserve"> образуется</w:t>
      </w:r>
      <w:r w:rsidRPr="00DA12E7">
        <w:rPr>
          <w:rFonts w:eastAsia="Times New Roman"/>
          <w:bCs/>
          <w:sz w:val="32"/>
          <w:szCs w:val="32"/>
          <w:lang w:eastAsia="ru-RU"/>
        </w:rPr>
        <w:t> оксид азота (I) </w:t>
      </w:r>
      <w:r w:rsidRPr="00DA12E7">
        <w:rPr>
          <w:rFonts w:eastAsia="Times New Roman"/>
          <w:sz w:val="32"/>
          <w:szCs w:val="32"/>
          <w:lang w:eastAsia="ru-RU"/>
        </w:rPr>
        <w:t>(«веселящий газ») и вода:</w:t>
      </w:r>
    </w:p>
    <w:p w14:paraId="412F0CD4" w14:textId="77777777" w:rsidR="004937DB" w:rsidRPr="00DA12E7" w:rsidRDefault="004937DB" w:rsidP="00454479">
      <w:pPr>
        <w:spacing w:line="240" w:lineRule="auto"/>
        <w:ind w:firstLine="709"/>
        <w:jc w:val="both"/>
        <w:rPr>
          <w:rFonts w:eastAsia="Times New Roman"/>
          <w:sz w:val="32"/>
          <w:szCs w:val="32"/>
          <w:lang w:eastAsia="ru-RU"/>
        </w:rPr>
      </w:pPr>
      <w:r w:rsidRPr="00DA12E7">
        <w:rPr>
          <w:rFonts w:eastAsia="Times New Roman"/>
          <w:bCs/>
          <w:sz w:val="32"/>
          <w:szCs w:val="32"/>
          <w:lang w:eastAsia="ru-RU"/>
        </w:rPr>
        <w:t>NH</w:t>
      </w:r>
      <w:r w:rsidRPr="00DA12E7">
        <w:rPr>
          <w:rFonts w:eastAsia="Times New Roman"/>
          <w:sz w:val="32"/>
          <w:szCs w:val="32"/>
          <w:bdr w:val="none" w:sz="0" w:space="0" w:color="auto" w:frame="1"/>
          <w:vertAlign w:val="subscript"/>
          <w:lang w:eastAsia="ru-RU"/>
        </w:rPr>
        <w:t>4</w:t>
      </w:r>
      <w:r w:rsidRPr="00DA12E7">
        <w:rPr>
          <w:rFonts w:eastAsia="Times New Roman"/>
          <w:bCs/>
          <w:sz w:val="32"/>
          <w:szCs w:val="32"/>
          <w:lang w:eastAsia="ru-RU"/>
        </w:rPr>
        <w:t>NO</w:t>
      </w:r>
      <w:r w:rsidRPr="00DA12E7">
        <w:rPr>
          <w:rFonts w:eastAsia="Times New Roman"/>
          <w:sz w:val="32"/>
          <w:szCs w:val="32"/>
          <w:bdr w:val="none" w:sz="0" w:space="0" w:color="auto" w:frame="1"/>
          <w:vertAlign w:val="subscript"/>
          <w:lang w:eastAsia="ru-RU"/>
        </w:rPr>
        <w:t>3</w:t>
      </w:r>
      <w:r w:rsidRPr="00DA12E7">
        <w:rPr>
          <w:rFonts w:eastAsia="Times New Roman"/>
          <w:bCs/>
          <w:sz w:val="32"/>
          <w:szCs w:val="32"/>
          <w:lang w:eastAsia="ru-RU"/>
        </w:rPr>
        <w:t> → N</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O + 2H</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O</w:t>
      </w:r>
    </w:p>
    <w:p w14:paraId="450C06B1"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Это пример реакции </w:t>
      </w:r>
      <w:proofErr w:type="spellStart"/>
      <w:r w:rsidRPr="0032060A">
        <w:rPr>
          <w:rFonts w:eastAsia="Times New Roman"/>
          <w:b/>
          <w:bCs/>
          <w:sz w:val="32"/>
          <w:szCs w:val="32"/>
          <w:lang w:eastAsia="ru-RU"/>
        </w:rPr>
        <w:t>контрдиспропорционирования</w:t>
      </w:r>
      <w:proofErr w:type="spellEnd"/>
      <w:r w:rsidRPr="0032060A">
        <w:rPr>
          <w:rFonts w:eastAsia="Times New Roman"/>
          <w:sz w:val="32"/>
          <w:szCs w:val="32"/>
          <w:lang w:eastAsia="ru-RU"/>
        </w:rPr>
        <w:t>.</w:t>
      </w:r>
    </w:p>
    <w:p w14:paraId="7969A0CB" w14:textId="32A97C31" w:rsidR="004937DB" w:rsidRPr="0048618E" w:rsidRDefault="004937DB" w:rsidP="00454479">
      <w:pPr>
        <w:spacing w:line="240" w:lineRule="auto"/>
        <w:ind w:firstLine="709"/>
        <w:jc w:val="both"/>
        <w:rPr>
          <w:rFonts w:eastAsia="Times New Roman"/>
          <w:sz w:val="32"/>
          <w:szCs w:val="32"/>
          <w:lang w:eastAsia="ru-RU"/>
        </w:rPr>
      </w:pPr>
      <w:r w:rsidRPr="0048618E">
        <w:rPr>
          <w:rFonts w:eastAsia="Times New Roman"/>
          <w:iCs/>
          <w:sz w:val="32"/>
          <w:szCs w:val="32"/>
          <w:bdr w:val="none" w:sz="0" w:space="0" w:color="auto" w:frame="1"/>
          <w:lang w:eastAsia="ru-RU"/>
        </w:rPr>
        <w:t xml:space="preserve">Результирующая степень </w:t>
      </w:r>
      <w:proofErr w:type="spellStart"/>
      <w:r w:rsidRPr="0048618E">
        <w:rPr>
          <w:rFonts w:eastAsia="Times New Roman"/>
          <w:iCs/>
          <w:sz w:val="32"/>
          <w:szCs w:val="32"/>
          <w:bdr w:val="none" w:sz="0" w:space="0" w:color="auto" w:frame="1"/>
          <w:lang w:eastAsia="ru-RU"/>
        </w:rPr>
        <w:t>окиcления</w:t>
      </w:r>
      <w:proofErr w:type="spellEnd"/>
      <w:r w:rsidRPr="0048618E">
        <w:rPr>
          <w:rFonts w:eastAsia="Times New Roman"/>
          <w:iCs/>
          <w:sz w:val="32"/>
          <w:szCs w:val="32"/>
          <w:bdr w:val="none" w:sz="0" w:space="0" w:color="auto" w:frame="1"/>
          <w:lang w:eastAsia="ru-RU"/>
        </w:rPr>
        <w:t xml:space="preserve"> азота </w:t>
      </w:r>
      <w:r w:rsidR="00DA12E7" w:rsidRPr="0048618E">
        <w:rPr>
          <w:rFonts w:eastAsia="Times New Roman"/>
          <w:sz w:val="32"/>
          <w:szCs w:val="32"/>
          <w:lang w:eastAsia="ru-RU"/>
        </w:rPr>
        <w:t>–</w:t>
      </w:r>
      <w:r w:rsidRPr="0048618E">
        <w:rPr>
          <w:rFonts w:eastAsia="Times New Roman"/>
          <w:iCs/>
          <w:sz w:val="32"/>
          <w:szCs w:val="32"/>
          <w:bdr w:val="none" w:sz="0" w:space="0" w:color="auto" w:frame="1"/>
          <w:lang w:eastAsia="ru-RU"/>
        </w:rPr>
        <w:t xml:space="preserve"> среднее арифметическое степени окисления атомов азота в исходной молекуле.</w:t>
      </w:r>
    </w:p>
    <w:p w14:paraId="644A8C8C" w14:textId="5B9C170B"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более высокой температуре оксид азота (I) разлагается на простые вещества </w:t>
      </w:r>
      <w:r w:rsidR="00DA12E7" w:rsidRPr="0048618E">
        <w:rPr>
          <w:rFonts w:eastAsia="Times New Roman"/>
          <w:sz w:val="32"/>
          <w:szCs w:val="32"/>
          <w:lang w:eastAsia="ru-RU"/>
        </w:rPr>
        <w:t>–</w:t>
      </w:r>
      <w:r w:rsidRPr="0048618E">
        <w:rPr>
          <w:rFonts w:eastAsia="Times New Roman"/>
          <w:sz w:val="32"/>
          <w:szCs w:val="32"/>
          <w:lang w:eastAsia="ru-RU"/>
        </w:rPr>
        <w:t> </w:t>
      </w:r>
      <w:r w:rsidRPr="0048618E">
        <w:rPr>
          <w:rFonts w:eastAsia="Times New Roman"/>
          <w:bCs/>
          <w:sz w:val="32"/>
          <w:szCs w:val="32"/>
          <w:lang w:eastAsia="ru-RU"/>
        </w:rPr>
        <w:t>азот</w:t>
      </w:r>
      <w:r w:rsidRPr="0048618E">
        <w:rPr>
          <w:rFonts w:eastAsia="Times New Roman"/>
          <w:sz w:val="32"/>
          <w:szCs w:val="32"/>
          <w:lang w:eastAsia="ru-RU"/>
        </w:rPr>
        <w:t> и </w:t>
      </w:r>
      <w:r w:rsidRPr="0048618E">
        <w:rPr>
          <w:rFonts w:eastAsia="Times New Roman"/>
          <w:bCs/>
          <w:sz w:val="32"/>
          <w:szCs w:val="32"/>
          <w:lang w:eastAsia="ru-RU"/>
        </w:rPr>
        <w:t>кислород</w:t>
      </w:r>
      <w:r w:rsidRPr="0048618E">
        <w:rPr>
          <w:rFonts w:eastAsia="Times New Roman"/>
          <w:sz w:val="32"/>
          <w:szCs w:val="32"/>
          <w:lang w:eastAsia="ru-RU"/>
        </w:rPr>
        <w:t>:</w:t>
      </w:r>
    </w:p>
    <w:p w14:paraId="1AFEB9FE" w14:textId="77777777" w:rsidR="004937DB" w:rsidRPr="00DA12E7" w:rsidRDefault="004937DB" w:rsidP="00454479">
      <w:pPr>
        <w:spacing w:line="240" w:lineRule="auto"/>
        <w:ind w:firstLine="709"/>
        <w:jc w:val="both"/>
        <w:rPr>
          <w:rFonts w:eastAsia="Times New Roman"/>
          <w:sz w:val="32"/>
          <w:szCs w:val="32"/>
          <w:lang w:eastAsia="ru-RU"/>
        </w:rPr>
      </w:pPr>
      <w:r w:rsidRPr="00DA12E7">
        <w:rPr>
          <w:rFonts w:eastAsia="Times New Roman"/>
          <w:bCs/>
          <w:sz w:val="32"/>
          <w:szCs w:val="32"/>
          <w:lang w:eastAsia="ru-RU"/>
        </w:rPr>
        <w:t>2NH</w:t>
      </w:r>
      <w:r w:rsidRPr="00DA12E7">
        <w:rPr>
          <w:rFonts w:eastAsia="Times New Roman"/>
          <w:sz w:val="32"/>
          <w:szCs w:val="32"/>
          <w:bdr w:val="none" w:sz="0" w:space="0" w:color="auto" w:frame="1"/>
          <w:vertAlign w:val="subscript"/>
          <w:lang w:eastAsia="ru-RU"/>
        </w:rPr>
        <w:t>4</w:t>
      </w:r>
      <w:r w:rsidRPr="00DA12E7">
        <w:rPr>
          <w:rFonts w:eastAsia="Times New Roman"/>
          <w:bCs/>
          <w:sz w:val="32"/>
          <w:szCs w:val="32"/>
          <w:lang w:eastAsia="ru-RU"/>
        </w:rPr>
        <w:t>NO</w:t>
      </w:r>
      <w:r w:rsidRPr="00DA12E7">
        <w:rPr>
          <w:rFonts w:eastAsia="Times New Roman"/>
          <w:sz w:val="32"/>
          <w:szCs w:val="32"/>
          <w:bdr w:val="none" w:sz="0" w:space="0" w:color="auto" w:frame="1"/>
          <w:vertAlign w:val="subscript"/>
          <w:lang w:eastAsia="ru-RU"/>
        </w:rPr>
        <w:t>3</w:t>
      </w:r>
      <w:r w:rsidRPr="00DA12E7">
        <w:rPr>
          <w:rFonts w:eastAsia="Times New Roman"/>
          <w:bCs/>
          <w:sz w:val="32"/>
          <w:szCs w:val="32"/>
          <w:lang w:eastAsia="ru-RU"/>
        </w:rPr>
        <w:t> → 2N</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 +</w:t>
      </w:r>
      <w:r w:rsidRPr="00DA12E7">
        <w:rPr>
          <w:rFonts w:eastAsia="Times New Roman"/>
          <w:sz w:val="32"/>
          <w:szCs w:val="32"/>
          <w:bdr w:val="none" w:sz="0" w:space="0" w:color="auto" w:frame="1"/>
          <w:vertAlign w:val="subscript"/>
          <w:lang w:eastAsia="ru-RU"/>
        </w:rPr>
        <w:t> </w:t>
      </w:r>
      <w:r w:rsidRPr="00DA12E7">
        <w:rPr>
          <w:rFonts w:eastAsia="Times New Roman"/>
          <w:bCs/>
          <w:sz w:val="32"/>
          <w:szCs w:val="32"/>
          <w:lang w:eastAsia="ru-RU"/>
        </w:rPr>
        <w:t>O</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 + 4H</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O</w:t>
      </w:r>
    </w:p>
    <w:p w14:paraId="393204AA" w14:textId="77777777" w:rsidR="004937DB" w:rsidRPr="0032060A" w:rsidRDefault="004937DB" w:rsidP="00454479">
      <w:pPr>
        <w:spacing w:line="240" w:lineRule="auto"/>
        <w:ind w:firstLine="709"/>
        <w:jc w:val="both"/>
        <w:rPr>
          <w:rFonts w:eastAsia="Times New Roman"/>
          <w:sz w:val="32"/>
          <w:szCs w:val="32"/>
          <w:lang w:eastAsia="ru-RU"/>
        </w:rPr>
      </w:pPr>
      <w:r w:rsidRPr="00DA12E7">
        <w:rPr>
          <w:rFonts w:eastAsia="Times New Roman"/>
          <w:sz w:val="32"/>
          <w:szCs w:val="32"/>
          <w:lang w:eastAsia="ru-RU"/>
        </w:rPr>
        <w:t>При </w:t>
      </w:r>
      <w:r w:rsidRPr="00DA12E7">
        <w:rPr>
          <w:rFonts w:eastAsia="Times New Roman"/>
          <w:bCs/>
          <w:sz w:val="32"/>
          <w:szCs w:val="32"/>
          <w:lang w:eastAsia="ru-RU"/>
        </w:rPr>
        <w:t>разложении</w:t>
      </w:r>
      <w:r w:rsidRPr="00DA12E7">
        <w:rPr>
          <w:rFonts w:eastAsia="Times New Roman"/>
          <w:sz w:val="32"/>
          <w:szCs w:val="32"/>
          <w:lang w:eastAsia="ru-RU"/>
        </w:rPr>
        <w:t> </w:t>
      </w:r>
      <w:r w:rsidRPr="00DA12E7">
        <w:rPr>
          <w:rFonts w:eastAsia="Times New Roman"/>
          <w:bCs/>
          <w:sz w:val="32"/>
          <w:szCs w:val="32"/>
          <w:lang w:eastAsia="ru-RU"/>
        </w:rPr>
        <w:t>нитрита аммония</w:t>
      </w:r>
      <w:r w:rsidRPr="00DA12E7">
        <w:rPr>
          <w:rFonts w:eastAsia="Times New Roman"/>
          <w:sz w:val="32"/>
          <w:szCs w:val="32"/>
          <w:lang w:eastAsia="ru-RU"/>
        </w:rPr>
        <w:t> </w:t>
      </w:r>
      <w:r w:rsidRPr="00DA12E7">
        <w:rPr>
          <w:rFonts w:eastAsia="Times New Roman"/>
          <w:bCs/>
          <w:sz w:val="32"/>
          <w:szCs w:val="32"/>
          <w:lang w:eastAsia="ru-RU"/>
        </w:rPr>
        <w:t>NH</w:t>
      </w:r>
      <w:r w:rsidRPr="00DA12E7">
        <w:rPr>
          <w:rFonts w:eastAsia="Times New Roman"/>
          <w:sz w:val="32"/>
          <w:szCs w:val="32"/>
          <w:bdr w:val="none" w:sz="0" w:space="0" w:color="auto" w:frame="1"/>
          <w:vertAlign w:val="subscript"/>
          <w:lang w:eastAsia="ru-RU"/>
        </w:rPr>
        <w:t>4</w:t>
      </w:r>
      <w:r w:rsidRPr="00DA12E7">
        <w:rPr>
          <w:rFonts w:eastAsia="Times New Roman"/>
          <w:bCs/>
          <w:sz w:val="32"/>
          <w:szCs w:val="32"/>
          <w:lang w:eastAsia="ru-RU"/>
        </w:rPr>
        <w:t>NO</w:t>
      </w:r>
      <w:r w:rsidRPr="00DA12E7">
        <w:rPr>
          <w:rFonts w:eastAsia="Times New Roman"/>
          <w:sz w:val="32"/>
          <w:szCs w:val="32"/>
          <w:bdr w:val="none" w:sz="0" w:space="0" w:color="auto" w:frame="1"/>
          <w:vertAlign w:val="subscript"/>
          <w:lang w:eastAsia="ru-RU"/>
        </w:rPr>
        <w:t>2</w:t>
      </w:r>
      <w:r w:rsidRPr="00DA12E7">
        <w:rPr>
          <w:rFonts w:eastAsia="Times New Roman"/>
          <w:sz w:val="32"/>
          <w:szCs w:val="32"/>
          <w:lang w:eastAsia="ru-RU"/>
        </w:rPr>
        <w:t> также</w:t>
      </w:r>
      <w:r w:rsidRPr="0032060A">
        <w:rPr>
          <w:rFonts w:eastAsia="Times New Roman"/>
          <w:sz w:val="32"/>
          <w:szCs w:val="32"/>
          <w:lang w:eastAsia="ru-RU"/>
        </w:rPr>
        <w:t xml:space="preserve"> происходит </w:t>
      </w:r>
      <w:proofErr w:type="spellStart"/>
      <w:r w:rsidRPr="0032060A">
        <w:rPr>
          <w:rFonts w:eastAsia="Times New Roman"/>
          <w:sz w:val="32"/>
          <w:szCs w:val="32"/>
          <w:lang w:eastAsia="ru-RU"/>
        </w:rPr>
        <w:t>контрдиспропорционирование</w:t>
      </w:r>
      <w:proofErr w:type="spellEnd"/>
      <w:r w:rsidRPr="0032060A">
        <w:rPr>
          <w:rFonts w:eastAsia="Times New Roman"/>
          <w:sz w:val="32"/>
          <w:szCs w:val="32"/>
          <w:lang w:eastAsia="ru-RU"/>
        </w:rPr>
        <w:t>.</w:t>
      </w:r>
    </w:p>
    <w:p w14:paraId="4EE9BADC" w14:textId="7D1DB044" w:rsidR="004937DB" w:rsidRPr="00DA12E7" w:rsidRDefault="004937DB" w:rsidP="00454479">
      <w:pPr>
        <w:spacing w:line="240" w:lineRule="auto"/>
        <w:ind w:firstLine="709"/>
        <w:jc w:val="both"/>
        <w:rPr>
          <w:rFonts w:eastAsia="Times New Roman"/>
          <w:sz w:val="32"/>
          <w:szCs w:val="32"/>
          <w:lang w:eastAsia="ru-RU"/>
        </w:rPr>
      </w:pPr>
      <w:r w:rsidRPr="00DA12E7">
        <w:rPr>
          <w:rFonts w:eastAsia="Times New Roman"/>
          <w:iCs/>
          <w:sz w:val="32"/>
          <w:szCs w:val="32"/>
          <w:bdr w:val="none" w:sz="0" w:space="0" w:color="auto" w:frame="1"/>
          <w:lang w:eastAsia="ru-RU"/>
        </w:rPr>
        <w:t xml:space="preserve">Результирующая степень окисления азота также равна среднему арифметическому степеней окисления исходных атомов азота </w:t>
      </w:r>
      <w:r w:rsidR="00DA12E7" w:rsidRPr="004F475E">
        <w:rPr>
          <w:rFonts w:eastAsia="Times New Roman"/>
          <w:sz w:val="32"/>
          <w:szCs w:val="32"/>
          <w:lang w:eastAsia="ru-RU"/>
        </w:rPr>
        <w:t>–</w:t>
      </w:r>
      <w:r w:rsidRPr="00DA12E7">
        <w:rPr>
          <w:rFonts w:eastAsia="Times New Roman"/>
          <w:iCs/>
          <w:sz w:val="32"/>
          <w:szCs w:val="32"/>
          <w:bdr w:val="none" w:sz="0" w:space="0" w:color="auto" w:frame="1"/>
          <w:lang w:eastAsia="ru-RU"/>
        </w:rPr>
        <w:t xml:space="preserve"> окислителя N</w:t>
      </w:r>
      <w:r w:rsidRPr="00DA12E7">
        <w:rPr>
          <w:rFonts w:eastAsia="Times New Roman"/>
          <w:sz w:val="32"/>
          <w:szCs w:val="32"/>
          <w:bdr w:val="none" w:sz="0" w:space="0" w:color="auto" w:frame="1"/>
          <w:vertAlign w:val="superscript"/>
          <w:lang w:eastAsia="ru-RU"/>
        </w:rPr>
        <w:t>+3</w:t>
      </w:r>
      <w:r w:rsidRPr="00DA12E7">
        <w:rPr>
          <w:rFonts w:eastAsia="Times New Roman"/>
          <w:iCs/>
          <w:sz w:val="32"/>
          <w:szCs w:val="32"/>
          <w:bdr w:val="none" w:sz="0" w:space="0" w:color="auto" w:frame="1"/>
          <w:lang w:eastAsia="ru-RU"/>
        </w:rPr>
        <w:t> и восстановителя N</w:t>
      </w:r>
      <w:r w:rsidRPr="00DA12E7">
        <w:rPr>
          <w:rFonts w:eastAsia="Times New Roman"/>
          <w:sz w:val="32"/>
          <w:szCs w:val="32"/>
          <w:bdr w:val="none" w:sz="0" w:space="0" w:color="auto" w:frame="1"/>
          <w:vertAlign w:val="superscript"/>
          <w:lang w:eastAsia="ru-RU"/>
        </w:rPr>
        <w:t>-3</w:t>
      </w:r>
    </w:p>
    <w:p w14:paraId="77B2603C" w14:textId="77777777" w:rsidR="004937DB" w:rsidRPr="00DA12E7" w:rsidRDefault="004937DB" w:rsidP="00454479">
      <w:pPr>
        <w:spacing w:line="240" w:lineRule="auto"/>
        <w:ind w:firstLine="709"/>
        <w:jc w:val="both"/>
        <w:rPr>
          <w:rFonts w:eastAsia="Times New Roman"/>
          <w:sz w:val="32"/>
          <w:szCs w:val="32"/>
          <w:lang w:eastAsia="ru-RU"/>
        </w:rPr>
      </w:pPr>
      <w:r w:rsidRPr="00DA12E7">
        <w:rPr>
          <w:rFonts w:eastAsia="Times New Roman"/>
          <w:bCs/>
          <w:sz w:val="32"/>
          <w:szCs w:val="32"/>
          <w:lang w:eastAsia="ru-RU"/>
        </w:rPr>
        <w:t>NH</w:t>
      </w:r>
      <w:r w:rsidRPr="00DA12E7">
        <w:rPr>
          <w:rFonts w:eastAsia="Times New Roman"/>
          <w:sz w:val="32"/>
          <w:szCs w:val="32"/>
          <w:bdr w:val="none" w:sz="0" w:space="0" w:color="auto" w:frame="1"/>
          <w:vertAlign w:val="subscript"/>
          <w:lang w:eastAsia="ru-RU"/>
        </w:rPr>
        <w:t>4</w:t>
      </w:r>
      <w:r w:rsidRPr="00DA12E7">
        <w:rPr>
          <w:rFonts w:eastAsia="Times New Roman"/>
          <w:bCs/>
          <w:sz w:val="32"/>
          <w:szCs w:val="32"/>
          <w:lang w:eastAsia="ru-RU"/>
        </w:rPr>
        <w:t>NO</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 → N</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 +</w:t>
      </w:r>
      <w:r w:rsidRPr="00DA12E7">
        <w:rPr>
          <w:rFonts w:eastAsia="Times New Roman"/>
          <w:sz w:val="32"/>
          <w:szCs w:val="32"/>
          <w:bdr w:val="none" w:sz="0" w:space="0" w:color="auto" w:frame="1"/>
          <w:vertAlign w:val="subscript"/>
          <w:lang w:eastAsia="ru-RU"/>
        </w:rPr>
        <w:t> </w:t>
      </w:r>
      <w:r w:rsidRPr="00DA12E7">
        <w:rPr>
          <w:rFonts w:eastAsia="Times New Roman"/>
          <w:bCs/>
          <w:sz w:val="32"/>
          <w:szCs w:val="32"/>
          <w:lang w:eastAsia="ru-RU"/>
        </w:rPr>
        <w:t>2H</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O</w:t>
      </w:r>
    </w:p>
    <w:p w14:paraId="1122E798"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Термическое разложение </w:t>
      </w:r>
      <w:r w:rsidRPr="00DA12E7">
        <w:rPr>
          <w:rFonts w:eastAsia="Times New Roman"/>
          <w:sz w:val="32"/>
          <w:szCs w:val="32"/>
          <w:lang w:eastAsia="ru-RU"/>
        </w:rPr>
        <w:t> </w:t>
      </w:r>
      <w:r w:rsidRPr="00DA12E7">
        <w:rPr>
          <w:rFonts w:eastAsia="Times New Roman"/>
          <w:bCs/>
          <w:sz w:val="32"/>
          <w:szCs w:val="32"/>
          <w:lang w:eastAsia="ru-RU"/>
        </w:rPr>
        <w:t>нитрата марганца (II)</w:t>
      </w:r>
      <w:r w:rsidRPr="00DA12E7">
        <w:rPr>
          <w:rFonts w:eastAsia="Times New Roman"/>
          <w:sz w:val="32"/>
          <w:szCs w:val="32"/>
          <w:lang w:eastAsia="ru-RU"/>
        </w:rPr>
        <w:t> </w:t>
      </w:r>
      <w:r w:rsidRPr="0032060A">
        <w:rPr>
          <w:rFonts w:eastAsia="Times New Roman"/>
          <w:sz w:val="32"/>
          <w:szCs w:val="32"/>
          <w:lang w:eastAsia="ru-RU"/>
        </w:rPr>
        <w:t>сопровождается окислением металла:</w:t>
      </w:r>
    </w:p>
    <w:p w14:paraId="031B6732" w14:textId="77777777" w:rsidR="004937DB" w:rsidRPr="00DA12E7" w:rsidRDefault="004937DB" w:rsidP="00454479">
      <w:pPr>
        <w:spacing w:line="240" w:lineRule="auto"/>
        <w:ind w:firstLine="709"/>
        <w:jc w:val="both"/>
        <w:rPr>
          <w:rFonts w:eastAsia="Times New Roman"/>
          <w:sz w:val="32"/>
          <w:szCs w:val="32"/>
          <w:lang w:eastAsia="ru-RU"/>
        </w:rPr>
      </w:pPr>
      <w:proofErr w:type="spellStart"/>
      <w:r w:rsidRPr="00DA12E7">
        <w:rPr>
          <w:rFonts w:eastAsia="Times New Roman"/>
          <w:bCs/>
          <w:sz w:val="32"/>
          <w:szCs w:val="32"/>
          <w:lang w:eastAsia="ru-RU"/>
        </w:rPr>
        <w:t>Mn</w:t>
      </w:r>
      <w:proofErr w:type="spellEnd"/>
      <w:r w:rsidRPr="00DA12E7">
        <w:rPr>
          <w:rFonts w:eastAsia="Times New Roman"/>
          <w:bCs/>
          <w:sz w:val="32"/>
          <w:szCs w:val="32"/>
          <w:lang w:eastAsia="ru-RU"/>
        </w:rPr>
        <w:t>(NO</w:t>
      </w:r>
      <w:r w:rsidRPr="00DA12E7">
        <w:rPr>
          <w:rFonts w:eastAsia="Times New Roman"/>
          <w:sz w:val="32"/>
          <w:szCs w:val="32"/>
          <w:bdr w:val="none" w:sz="0" w:space="0" w:color="auto" w:frame="1"/>
          <w:vertAlign w:val="subscript"/>
          <w:lang w:eastAsia="ru-RU"/>
        </w:rPr>
        <w:t>3</w:t>
      </w:r>
      <w:r w:rsidRPr="00DA12E7">
        <w:rPr>
          <w:rFonts w:eastAsia="Times New Roman"/>
          <w:bCs/>
          <w:sz w:val="32"/>
          <w:szCs w:val="32"/>
          <w:lang w:eastAsia="ru-RU"/>
        </w:rPr>
        <w:t>)</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 = MnO</w:t>
      </w:r>
      <w:r w:rsidRPr="00DA12E7">
        <w:rPr>
          <w:rFonts w:eastAsia="Times New Roman"/>
          <w:sz w:val="32"/>
          <w:szCs w:val="32"/>
          <w:bdr w:val="none" w:sz="0" w:space="0" w:color="auto" w:frame="1"/>
          <w:vertAlign w:val="subscript"/>
          <w:lang w:eastAsia="ru-RU"/>
        </w:rPr>
        <w:t>2</w:t>
      </w:r>
      <w:r w:rsidRPr="00DA12E7">
        <w:rPr>
          <w:rFonts w:eastAsia="Times New Roman"/>
          <w:bCs/>
          <w:sz w:val="32"/>
          <w:szCs w:val="32"/>
          <w:lang w:eastAsia="ru-RU"/>
        </w:rPr>
        <w:t> + 2NO</w:t>
      </w:r>
      <w:r w:rsidRPr="00DA12E7">
        <w:rPr>
          <w:rFonts w:eastAsia="Times New Roman"/>
          <w:sz w:val="32"/>
          <w:szCs w:val="32"/>
          <w:bdr w:val="none" w:sz="0" w:space="0" w:color="auto" w:frame="1"/>
          <w:vertAlign w:val="subscript"/>
          <w:lang w:eastAsia="ru-RU"/>
        </w:rPr>
        <w:t>2</w:t>
      </w:r>
    </w:p>
    <w:p w14:paraId="4D52ACC0"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Нитрат железа (II)</w:t>
      </w:r>
      <w:r w:rsidRPr="0032060A">
        <w:rPr>
          <w:rFonts w:eastAsia="Times New Roman"/>
          <w:sz w:val="32"/>
          <w:szCs w:val="32"/>
          <w:lang w:eastAsia="ru-RU"/>
        </w:rPr>
        <w:t> при низких температурах разлагается до оксида железа (II), при нагревании железо окисляется до степени окисления +3:</w:t>
      </w:r>
    </w:p>
    <w:p w14:paraId="38D5A323" w14:textId="3D05B16F" w:rsidR="004937DB" w:rsidRPr="00DA12E7" w:rsidRDefault="004937DB" w:rsidP="00454479">
      <w:pPr>
        <w:spacing w:line="240" w:lineRule="auto"/>
        <w:ind w:firstLine="709"/>
        <w:jc w:val="both"/>
        <w:rPr>
          <w:rFonts w:eastAsia="Times New Roman"/>
          <w:sz w:val="32"/>
          <w:szCs w:val="32"/>
          <w:lang w:val="en-US" w:eastAsia="ru-RU"/>
        </w:rPr>
      </w:pPr>
      <w:r w:rsidRPr="00DA12E7">
        <w:rPr>
          <w:rFonts w:eastAsia="Times New Roman"/>
          <w:bCs/>
          <w:sz w:val="32"/>
          <w:szCs w:val="32"/>
          <w:lang w:val="en-US" w:eastAsia="ru-RU"/>
        </w:rPr>
        <w:t>2</w:t>
      </w:r>
      <w:proofErr w:type="gramStart"/>
      <w:r w:rsidRPr="00DA12E7">
        <w:rPr>
          <w:rFonts w:eastAsia="Times New Roman"/>
          <w:bCs/>
          <w:sz w:val="32"/>
          <w:szCs w:val="32"/>
          <w:lang w:val="en-US" w:eastAsia="ru-RU"/>
        </w:rPr>
        <w:t>Fe(</w:t>
      </w:r>
      <w:proofErr w:type="gramEnd"/>
      <w:r w:rsidRPr="00DA12E7">
        <w:rPr>
          <w:rFonts w:eastAsia="Times New Roman"/>
          <w:bCs/>
          <w:sz w:val="32"/>
          <w:szCs w:val="32"/>
          <w:lang w:val="en-US" w:eastAsia="ru-RU"/>
        </w:rPr>
        <w:t>NO</w:t>
      </w:r>
      <w:r w:rsidRPr="00DA12E7">
        <w:rPr>
          <w:rFonts w:eastAsia="Times New Roman"/>
          <w:sz w:val="32"/>
          <w:szCs w:val="32"/>
          <w:bdr w:val="none" w:sz="0" w:space="0" w:color="auto" w:frame="1"/>
          <w:vertAlign w:val="subscript"/>
          <w:lang w:val="en-US" w:eastAsia="ru-RU"/>
        </w:rPr>
        <w:t>3</w:t>
      </w:r>
      <w:r w:rsidRPr="00DA12E7">
        <w:rPr>
          <w:rFonts w:eastAsia="Times New Roman"/>
          <w:bCs/>
          <w:sz w:val="32"/>
          <w:szCs w:val="32"/>
          <w:lang w:val="en-US" w:eastAsia="ru-RU"/>
        </w:rPr>
        <w:t>)</w:t>
      </w:r>
      <w:r w:rsidRPr="00DA12E7">
        <w:rPr>
          <w:rFonts w:eastAsia="Times New Roman"/>
          <w:sz w:val="32"/>
          <w:szCs w:val="32"/>
          <w:bdr w:val="none" w:sz="0" w:space="0" w:color="auto" w:frame="1"/>
          <w:vertAlign w:val="subscript"/>
          <w:lang w:val="en-US" w:eastAsia="ru-RU"/>
        </w:rPr>
        <w:t>2</w:t>
      </w:r>
      <w:r w:rsidR="0014781B">
        <w:rPr>
          <w:rFonts w:eastAsia="Times New Roman"/>
          <w:bCs/>
          <w:sz w:val="32"/>
          <w:szCs w:val="32"/>
          <w:lang w:val="en-US" w:eastAsia="ru-RU"/>
        </w:rPr>
        <w:t> →2FeO</w:t>
      </w:r>
      <w:r w:rsidR="0014781B" w:rsidRPr="0014781B">
        <w:rPr>
          <w:rFonts w:eastAsia="Times New Roman"/>
          <w:bCs/>
          <w:sz w:val="32"/>
          <w:szCs w:val="32"/>
          <w:lang w:val="en-US" w:eastAsia="ru-RU"/>
        </w:rPr>
        <w:t xml:space="preserve"> </w:t>
      </w:r>
      <w:r w:rsidRPr="00DA12E7">
        <w:rPr>
          <w:rFonts w:eastAsia="Times New Roman"/>
          <w:bCs/>
          <w:sz w:val="32"/>
          <w:szCs w:val="32"/>
          <w:lang w:val="en-US" w:eastAsia="ru-RU"/>
        </w:rPr>
        <w:t>+ 4NO</w:t>
      </w:r>
      <w:r w:rsidRPr="00DA12E7">
        <w:rPr>
          <w:rFonts w:eastAsia="Times New Roman"/>
          <w:sz w:val="32"/>
          <w:szCs w:val="32"/>
          <w:bdr w:val="none" w:sz="0" w:space="0" w:color="auto" w:frame="1"/>
          <w:vertAlign w:val="subscript"/>
          <w:lang w:val="en-US" w:eastAsia="ru-RU"/>
        </w:rPr>
        <w:t>2</w:t>
      </w:r>
      <w:r w:rsidRPr="00DA12E7">
        <w:rPr>
          <w:rFonts w:eastAsia="Times New Roman"/>
          <w:bCs/>
          <w:sz w:val="32"/>
          <w:szCs w:val="32"/>
          <w:lang w:val="en-US" w:eastAsia="ru-RU"/>
        </w:rPr>
        <w:t> + O</w:t>
      </w:r>
      <w:r w:rsidRPr="00DA12E7">
        <w:rPr>
          <w:rFonts w:eastAsia="Times New Roman"/>
          <w:sz w:val="32"/>
          <w:szCs w:val="32"/>
          <w:bdr w:val="none" w:sz="0" w:space="0" w:color="auto" w:frame="1"/>
          <w:vertAlign w:val="subscript"/>
          <w:lang w:val="en-US" w:eastAsia="ru-RU"/>
        </w:rPr>
        <w:t>2</w:t>
      </w:r>
      <w:r w:rsidRPr="00DA12E7">
        <w:rPr>
          <w:rFonts w:eastAsia="Times New Roman"/>
          <w:bCs/>
          <w:sz w:val="32"/>
          <w:szCs w:val="32"/>
          <w:lang w:val="en-US" w:eastAsia="ru-RU"/>
        </w:rPr>
        <w:t> </w:t>
      </w:r>
      <w:r w:rsidRPr="00DA12E7">
        <w:rPr>
          <w:rFonts w:eastAsia="Times New Roman"/>
          <w:bCs/>
          <w:sz w:val="32"/>
          <w:szCs w:val="32"/>
          <w:lang w:eastAsia="ru-RU"/>
        </w:rPr>
        <w:t>при</w:t>
      </w:r>
      <w:r w:rsidRPr="00DA12E7">
        <w:rPr>
          <w:rFonts w:eastAsia="Times New Roman"/>
          <w:bCs/>
          <w:sz w:val="32"/>
          <w:szCs w:val="32"/>
          <w:lang w:val="en-US" w:eastAsia="ru-RU"/>
        </w:rPr>
        <w:t xml:space="preserve"> 60°C</w:t>
      </w:r>
      <w:r w:rsidRPr="00DA12E7">
        <w:rPr>
          <w:rFonts w:eastAsia="Times New Roman"/>
          <w:sz w:val="32"/>
          <w:szCs w:val="32"/>
          <w:lang w:val="en-US" w:eastAsia="ru-RU"/>
        </w:rPr>
        <w:br/>
      </w:r>
      <w:r w:rsidR="00DA12E7" w:rsidRPr="00DA12E7">
        <w:rPr>
          <w:rFonts w:eastAsia="Times New Roman"/>
          <w:bCs/>
          <w:sz w:val="32"/>
          <w:szCs w:val="32"/>
          <w:lang w:val="en-US" w:eastAsia="ru-RU"/>
        </w:rPr>
        <w:t xml:space="preserve">        </w:t>
      </w:r>
      <w:r w:rsidRPr="00DA12E7">
        <w:rPr>
          <w:rFonts w:eastAsia="Times New Roman"/>
          <w:bCs/>
          <w:sz w:val="32"/>
          <w:szCs w:val="32"/>
          <w:lang w:val="en-US" w:eastAsia="ru-RU"/>
        </w:rPr>
        <w:t>4Fe(NO</w:t>
      </w:r>
      <w:r w:rsidRPr="00DA12E7">
        <w:rPr>
          <w:rFonts w:eastAsia="Times New Roman"/>
          <w:sz w:val="32"/>
          <w:szCs w:val="32"/>
          <w:bdr w:val="none" w:sz="0" w:space="0" w:color="auto" w:frame="1"/>
          <w:vertAlign w:val="subscript"/>
          <w:lang w:val="en-US" w:eastAsia="ru-RU"/>
        </w:rPr>
        <w:t>3</w:t>
      </w:r>
      <w:r w:rsidRPr="00DA12E7">
        <w:rPr>
          <w:rFonts w:eastAsia="Times New Roman"/>
          <w:bCs/>
          <w:sz w:val="32"/>
          <w:szCs w:val="32"/>
          <w:lang w:val="en-US" w:eastAsia="ru-RU"/>
        </w:rPr>
        <w:t>)</w:t>
      </w:r>
      <w:r w:rsidRPr="00DA12E7">
        <w:rPr>
          <w:rFonts w:eastAsia="Times New Roman"/>
          <w:sz w:val="32"/>
          <w:szCs w:val="32"/>
          <w:bdr w:val="none" w:sz="0" w:space="0" w:color="auto" w:frame="1"/>
          <w:vertAlign w:val="subscript"/>
          <w:lang w:val="en-US" w:eastAsia="ru-RU"/>
        </w:rPr>
        <w:t>2</w:t>
      </w:r>
      <w:r w:rsidRPr="00DA12E7">
        <w:rPr>
          <w:rFonts w:eastAsia="Times New Roman"/>
          <w:bCs/>
          <w:sz w:val="32"/>
          <w:szCs w:val="32"/>
          <w:lang w:val="en-US" w:eastAsia="ru-RU"/>
        </w:rPr>
        <w:t> → 2Fe</w:t>
      </w:r>
      <w:r w:rsidRPr="00DA12E7">
        <w:rPr>
          <w:rFonts w:eastAsia="Times New Roman"/>
          <w:sz w:val="32"/>
          <w:szCs w:val="32"/>
          <w:bdr w:val="none" w:sz="0" w:space="0" w:color="auto" w:frame="1"/>
          <w:vertAlign w:val="subscript"/>
          <w:lang w:val="en-US" w:eastAsia="ru-RU"/>
        </w:rPr>
        <w:t>2</w:t>
      </w:r>
      <w:r w:rsidRPr="00DA12E7">
        <w:rPr>
          <w:rFonts w:eastAsia="Times New Roman"/>
          <w:bCs/>
          <w:sz w:val="32"/>
          <w:szCs w:val="32"/>
          <w:lang w:val="en-US" w:eastAsia="ru-RU"/>
        </w:rPr>
        <w:t>O</w:t>
      </w:r>
      <w:r w:rsidRPr="00DA12E7">
        <w:rPr>
          <w:rFonts w:eastAsia="Times New Roman"/>
          <w:sz w:val="32"/>
          <w:szCs w:val="32"/>
          <w:bdr w:val="none" w:sz="0" w:space="0" w:color="auto" w:frame="1"/>
          <w:vertAlign w:val="subscript"/>
          <w:lang w:val="en-US" w:eastAsia="ru-RU"/>
        </w:rPr>
        <w:t>3</w:t>
      </w:r>
      <w:r w:rsidRPr="00DA12E7">
        <w:rPr>
          <w:rFonts w:eastAsia="Times New Roman"/>
          <w:bCs/>
          <w:sz w:val="32"/>
          <w:szCs w:val="32"/>
          <w:lang w:val="en-US" w:eastAsia="ru-RU"/>
        </w:rPr>
        <w:t> + 8NO</w:t>
      </w:r>
      <w:r w:rsidRPr="00DA12E7">
        <w:rPr>
          <w:rFonts w:eastAsia="Times New Roman"/>
          <w:sz w:val="32"/>
          <w:szCs w:val="32"/>
          <w:bdr w:val="none" w:sz="0" w:space="0" w:color="auto" w:frame="1"/>
          <w:vertAlign w:val="subscript"/>
          <w:lang w:val="en-US" w:eastAsia="ru-RU"/>
        </w:rPr>
        <w:t>2</w:t>
      </w:r>
      <w:r w:rsidRPr="00DA12E7">
        <w:rPr>
          <w:rFonts w:eastAsia="Times New Roman"/>
          <w:bCs/>
          <w:sz w:val="32"/>
          <w:szCs w:val="32"/>
          <w:lang w:val="en-US" w:eastAsia="ru-RU"/>
        </w:rPr>
        <w:t> + O</w:t>
      </w:r>
      <w:r w:rsidRPr="00DA12E7">
        <w:rPr>
          <w:rFonts w:eastAsia="Times New Roman"/>
          <w:sz w:val="32"/>
          <w:szCs w:val="32"/>
          <w:bdr w:val="none" w:sz="0" w:space="0" w:color="auto" w:frame="1"/>
          <w:vertAlign w:val="subscript"/>
          <w:lang w:val="en-US" w:eastAsia="ru-RU"/>
        </w:rPr>
        <w:t>2</w:t>
      </w:r>
      <w:r w:rsidRPr="00DA12E7">
        <w:rPr>
          <w:rFonts w:eastAsia="Times New Roman"/>
          <w:bCs/>
          <w:sz w:val="32"/>
          <w:szCs w:val="32"/>
          <w:lang w:val="en-US" w:eastAsia="ru-RU"/>
        </w:rPr>
        <w:t> </w:t>
      </w:r>
      <w:r w:rsidRPr="00DA12E7">
        <w:rPr>
          <w:rFonts w:eastAsia="Times New Roman"/>
          <w:bCs/>
          <w:sz w:val="32"/>
          <w:szCs w:val="32"/>
          <w:lang w:eastAsia="ru-RU"/>
        </w:rPr>
        <w:t>при</w:t>
      </w:r>
      <w:r w:rsidRPr="00DA12E7">
        <w:rPr>
          <w:rFonts w:eastAsia="Times New Roman"/>
          <w:bCs/>
          <w:sz w:val="32"/>
          <w:szCs w:val="32"/>
          <w:lang w:val="en-US" w:eastAsia="ru-RU"/>
        </w:rPr>
        <w:t xml:space="preserve"> &gt;60°C</w:t>
      </w:r>
    </w:p>
    <w:p w14:paraId="13D4E93B" w14:textId="03DD46EE"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Нитрат никеля (II)</w:t>
      </w:r>
      <w:r w:rsidRPr="0032060A">
        <w:rPr>
          <w:rFonts w:eastAsia="Times New Roman"/>
          <w:sz w:val="32"/>
          <w:szCs w:val="32"/>
          <w:lang w:eastAsia="ru-RU"/>
        </w:rPr>
        <w:t> разлагается до нитрита при нагревании до 150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под вакуумом и до оксида никеля при более высоких темпера</w:t>
      </w:r>
      <w:r w:rsidR="00886FFA">
        <w:rPr>
          <w:rFonts w:eastAsia="Times New Roman"/>
          <w:sz w:val="32"/>
          <w:szCs w:val="32"/>
          <w:lang w:eastAsia="ru-RU"/>
        </w:rPr>
        <w:t>турах.</w:t>
      </w:r>
      <w:bookmarkStart w:id="9" w:name="nitracid"/>
      <w:bookmarkEnd w:id="9"/>
    </w:p>
    <w:p w14:paraId="6A043201" w14:textId="5B7471D4" w:rsidR="004937DB" w:rsidRPr="0032060A" w:rsidRDefault="004937DB" w:rsidP="00454479">
      <w:pPr>
        <w:spacing w:line="240" w:lineRule="auto"/>
        <w:ind w:firstLine="709"/>
        <w:jc w:val="both"/>
        <w:outlineLvl w:val="3"/>
        <w:rPr>
          <w:rFonts w:eastAsia="Times New Roman"/>
          <w:b/>
          <w:bCs/>
          <w:sz w:val="32"/>
          <w:szCs w:val="32"/>
          <w:lang w:eastAsia="ru-RU"/>
        </w:rPr>
      </w:pPr>
      <w:r w:rsidRPr="0032060A">
        <w:rPr>
          <w:rFonts w:eastAsia="Times New Roman"/>
          <w:b/>
          <w:bCs/>
          <w:sz w:val="32"/>
          <w:szCs w:val="32"/>
          <w:lang w:eastAsia="ru-RU"/>
        </w:rPr>
        <w:t>Окислительные свойства азотной кислоты</w:t>
      </w:r>
    </w:p>
    <w:p w14:paraId="0607C4C2" w14:textId="77777777" w:rsidR="004937DB" w:rsidRPr="0032060A" w:rsidRDefault="004937DB" w:rsidP="00454479">
      <w:pPr>
        <w:spacing w:line="240" w:lineRule="auto"/>
        <w:ind w:firstLine="709"/>
        <w:jc w:val="both"/>
        <w:rPr>
          <w:rFonts w:eastAsia="Times New Roman"/>
          <w:sz w:val="32"/>
          <w:szCs w:val="32"/>
          <w:lang w:eastAsia="ru-RU"/>
        </w:rPr>
      </w:pPr>
      <w:r w:rsidRPr="00886FFA">
        <w:rPr>
          <w:rFonts w:eastAsia="Times New Roman"/>
          <w:bCs/>
          <w:sz w:val="32"/>
          <w:szCs w:val="32"/>
          <w:lang w:eastAsia="ru-RU"/>
        </w:rPr>
        <w:t>Азотная кислота</w:t>
      </w:r>
      <w:r w:rsidRPr="0032060A">
        <w:rPr>
          <w:rFonts w:eastAsia="Times New Roman"/>
          <w:sz w:val="32"/>
          <w:szCs w:val="32"/>
          <w:lang w:eastAsia="ru-RU"/>
        </w:rPr>
        <w:t> HNO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при взаимодействии с металлами практически </w:t>
      </w:r>
      <w:r w:rsidRPr="00886FFA">
        <w:rPr>
          <w:rFonts w:eastAsia="Times New Roman"/>
          <w:bCs/>
          <w:sz w:val="32"/>
          <w:szCs w:val="32"/>
          <w:lang w:eastAsia="ru-RU"/>
        </w:rPr>
        <w:t>никогда не образует водород</w:t>
      </w:r>
      <w:r w:rsidRPr="00886FFA">
        <w:rPr>
          <w:rFonts w:eastAsia="Times New Roman"/>
          <w:sz w:val="32"/>
          <w:szCs w:val="32"/>
          <w:lang w:eastAsia="ru-RU"/>
        </w:rPr>
        <w:t>,</w:t>
      </w:r>
      <w:r w:rsidRPr="0032060A">
        <w:rPr>
          <w:rFonts w:eastAsia="Times New Roman"/>
          <w:sz w:val="32"/>
          <w:szCs w:val="32"/>
          <w:lang w:eastAsia="ru-RU"/>
        </w:rPr>
        <w:t xml:space="preserve"> в отличие от большинства минеральных кислот.</w:t>
      </w:r>
    </w:p>
    <w:p w14:paraId="7313F8D3" w14:textId="1EDF1127" w:rsidR="004937DB" w:rsidRPr="00886FFA" w:rsidRDefault="004937DB" w:rsidP="00454479">
      <w:pPr>
        <w:spacing w:line="240" w:lineRule="auto"/>
        <w:ind w:firstLine="709"/>
        <w:jc w:val="both"/>
        <w:rPr>
          <w:rFonts w:eastAsia="Times New Roman"/>
          <w:sz w:val="32"/>
          <w:szCs w:val="32"/>
          <w:lang w:eastAsia="ru-RU"/>
        </w:rPr>
      </w:pPr>
      <w:r w:rsidRPr="00886FFA">
        <w:rPr>
          <w:rFonts w:eastAsia="Times New Roman"/>
          <w:iCs/>
          <w:sz w:val="32"/>
          <w:szCs w:val="32"/>
          <w:bdr w:val="none" w:sz="0" w:space="0" w:color="auto" w:frame="1"/>
          <w:lang w:eastAsia="ru-RU"/>
        </w:rPr>
        <w:lastRenderedPageBreak/>
        <w:t xml:space="preserve">Это связано с тем, что в составе кислоты есть очень сильный окислитель </w:t>
      </w:r>
      <w:r w:rsidR="00886FFA" w:rsidRPr="00886FFA">
        <w:rPr>
          <w:rFonts w:eastAsia="Times New Roman"/>
          <w:sz w:val="32"/>
          <w:szCs w:val="32"/>
          <w:lang w:eastAsia="ru-RU"/>
        </w:rPr>
        <w:t>–</w:t>
      </w:r>
      <w:r w:rsidRPr="00886FFA">
        <w:rPr>
          <w:rFonts w:eastAsia="Times New Roman"/>
          <w:iCs/>
          <w:sz w:val="32"/>
          <w:szCs w:val="32"/>
          <w:bdr w:val="none" w:sz="0" w:space="0" w:color="auto" w:frame="1"/>
          <w:lang w:eastAsia="ru-RU"/>
        </w:rPr>
        <w:t xml:space="preserve"> азот в степени окисления +5. При взаимодействии с восстановителями </w:t>
      </w:r>
      <w:r w:rsidR="00886FFA" w:rsidRPr="00886FFA">
        <w:rPr>
          <w:rFonts w:eastAsia="Times New Roman"/>
          <w:sz w:val="32"/>
          <w:szCs w:val="32"/>
          <w:lang w:eastAsia="ru-RU"/>
        </w:rPr>
        <w:t>–</w:t>
      </w:r>
      <w:r w:rsidRPr="00886FFA">
        <w:rPr>
          <w:rFonts w:eastAsia="Times New Roman"/>
          <w:iCs/>
          <w:sz w:val="32"/>
          <w:szCs w:val="32"/>
          <w:bdr w:val="none" w:sz="0" w:space="0" w:color="auto" w:frame="1"/>
          <w:lang w:eastAsia="ru-RU"/>
        </w:rPr>
        <w:t xml:space="preserve"> металлами образуются различные продукты восстановления азота.</w:t>
      </w:r>
    </w:p>
    <w:p w14:paraId="603DB940"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Азотная кислота + металл = соль металла + продукт восстановления азота + H</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O</w:t>
      </w:r>
    </w:p>
    <w:p w14:paraId="408E5642" w14:textId="66ADEDB1"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Некоторые закономерности позволят верно определять основной продукт восстановления </w:t>
      </w:r>
      <w:r w:rsidR="00B25C87" w:rsidRPr="0032060A">
        <w:rPr>
          <w:rFonts w:eastAsia="Times New Roman"/>
          <w:sz w:val="32"/>
          <w:szCs w:val="32"/>
          <w:lang w:eastAsia="ru-RU"/>
        </w:rPr>
        <w:t>металлами азотной</w:t>
      </w:r>
      <w:r w:rsidRPr="0032060A">
        <w:rPr>
          <w:rFonts w:eastAsia="Times New Roman"/>
          <w:sz w:val="32"/>
          <w:szCs w:val="32"/>
          <w:lang w:eastAsia="ru-RU"/>
        </w:rPr>
        <w:t xml:space="preserve"> кислоты в реакции:</w:t>
      </w:r>
    </w:p>
    <w:p w14:paraId="2F8FF094" w14:textId="77777777" w:rsidR="004937DB" w:rsidRPr="00886FFA" w:rsidRDefault="004937DB" w:rsidP="00454479">
      <w:pPr>
        <w:numPr>
          <w:ilvl w:val="0"/>
          <w:numId w:val="22"/>
        </w:numPr>
        <w:tabs>
          <w:tab w:val="left" w:pos="993"/>
        </w:tabs>
        <w:spacing w:line="240" w:lineRule="auto"/>
        <w:ind w:left="0" w:firstLine="709"/>
        <w:jc w:val="both"/>
        <w:rPr>
          <w:rFonts w:eastAsia="Times New Roman"/>
          <w:sz w:val="32"/>
          <w:szCs w:val="32"/>
          <w:lang w:eastAsia="ru-RU"/>
        </w:rPr>
      </w:pPr>
      <w:r w:rsidRPr="00886FFA">
        <w:rPr>
          <w:rFonts w:eastAsia="Times New Roman"/>
          <w:sz w:val="32"/>
          <w:szCs w:val="32"/>
          <w:lang w:eastAsia="ru-RU"/>
        </w:rPr>
        <w:t>при действии </w:t>
      </w:r>
      <w:r w:rsidRPr="00886FFA">
        <w:rPr>
          <w:rFonts w:eastAsia="Times New Roman"/>
          <w:bCs/>
          <w:sz w:val="32"/>
          <w:szCs w:val="32"/>
          <w:lang w:eastAsia="ru-RU"/>
        </w:rPr>
        <w:t>очень разбавленной азотной кислоты</w:t>
      </w:r>
      <w:r w:rsidRPr="00886FFA">
        <w:rPr>
          <w:rFonts w:eastAsia="Times New Roman"/>
          <w:sz w:val="32"/>
          <w:szCs w:val="32"/>
          <w:lang w:eastAsia="ru-RU"/>
        </w:rPr>
        <w:t> на </w:t>
      </w:r>
      <w:r w:rsidRPr="00886FFA">
        <w:rPr>
          <w:rFonts w:eastAsia="Times New Roman"/>
          <w:bCs/>
          <w:sz w:val="32"/>
          <w:szCs w:val="32"/>
          <w:lang w:eastAsia="ru-RU"/>
        </w:rPr>
        <w:t>металлы</w:t>
      </w:r>
      <w:r w:rsidRPr="00886FFA">
        <w:rPr>
          <w:rFonts w:eastAsia="Times New Roman"/>
          <w:sz w:val="32"/>
          <w:szCs w:val="32"/>
          <w:lang w:eastAsia="ru-RU"/>
        </w:rPr>
        <w:t> образуется, как правило, </w:t>
      </w:r>
      <w:r w:rsidRPr="00886FFA">
        <w:rPr>
          <w:rFonts w:eastAsia="Times New Roman"/>
          <w:bCs/>
          <w:sz w:val="32"/>
          <w:szCs w:val="32"/>
          <w:lang w:eastAsia="ru-RU"/>
        </w:rPr>
        <w:t>нитрат аммония</w:t>
      </w:r>
      <w:r w:rsidRPr="00886FFA">
        <w:rPr>
          <w:rFonts w:eastAsia="Times New Roman"/>
          <w:sz w:val="32"/>
          <w:szCs w:val="32"/>
          <w:lang w:eastAsia="ru-RU"/>
        </w:rPr>
        <w:t> NH</w:t>
      </w:r>
      <w:r w:rsidRPr="00886FFA">
        <w:rPr>
          <w:rFonts w:eastAsia="Times New Roman"/>
          <w:sz w:val="32"/>
          <w:szCs w:val="32"/>
          <w:bdr w:val="none" w:sz="0" w:space="0" w:color="auto" w:frame="1"/>
          <w:vertAlign w:val="subscript"/>
          <w:lang w:eastAsia="ru-RU"/>
        </w:rPr>
        <w:t>4</w:t>
      </w:r>
      <w:r w:rsidRPr="00886FFA">
        <w:rPr>
          <w:rFonts w:eastAsia="Times New Roman"/>
          <w:sz w:val="32"/>
          <w:szCs w:val="32"/>
          <w:lang w:eastAsia="ru-RU"/>
        </w:rPr>
        <w:t>NO</w:t>
      </w:r>
      <w:r w:rsidRPr="00886FFA">
        <w:rPr>
          <w:rFonts w:eastAsia="Times New Roman"/>
          <w:sz w:val="32"/>
          <w:szCs w:val="32"/>
          <w:bdr w:val="none" w:sz="0" w:space="0" w:color="auto" w:frame="1"/>
          <w:vertAlign w:val="subscript"/>
          <w:lang w:eastAsia="ru-RU"/>
        </w:rPr>
        <w:t>3</w:t>
      </w:r>
      <w:r w:rsidRPr="00886FFA">
        <w:rPr>
          <w:rFonts w:eastAsia="Times New Roman"/>
          <w:sz w:val="32"/>
          <w:szCs w:val="32"/>
          <w:lang w:eastAsia="ru-RU"/>
        </w:rPr>
        <w:t>;</w:t>
      </w:r>
    </w:p>
    <w:p w14:paraId="400D25FF" w14:textId="77777777" w:rsidR="004937DB" w:rsidRPr="00886FFA" w:rsidRDefault="004937DB" w:rsidP="00454479">
      <w:pPr>
        <w:tabs>
          <w:tab w:val="left" w:pos="993"/>
        </w:tabs>
        <w:spacing w:line="240" w:lineRule="auto"/>
        <w:ind w:firstLine="709"/>
        <w:jc w:val="both"/>
        <w:rPr>
          <w:rFonts w:eastAsia="Times New Roman"/>
          <w:sz w:val="32"/>
          <w:szCs w:val="32"/>
          <w:lang w:eastAsia="ru-RU"/>
        </w:rPr>
      </w:pPr>
      <w:r w:rsidRPr="00886FFA">
        <w:rPr>
          <w:rFonts w:eastAsia="Times New Roman"/>
          <w:bCs/>
          <w:sz w:val="32"/>
          <w:szCs w:val="32"/>
          <w:lang w:eastAsia="ru-RU"/>
        </w:rPr>
        <w:t>Например</w:t>
      </w:r>
      <w:r w:rsidRPr="00886FFA">
        <w:rPr>
          <w:rFonts w:eastAsia="Times New Roman"/>
          <w:sz w:val="32"/>
          <w:szCs w:val="32"/>
          <w:lang w:eastAsia="ru-RU"/>
        </w:rPr>
        <w:t>, взаимодействие цинка с очень разбавленной азотной кислотой:</w:t>
      </w:r>
    </w:p>
    <w:p w14:paraId="5377855F" w14:textId="77777777" w:rsidR="004937DB" w:rsidRPr="00886FFA" w:rsidRDefault="004937DB" w:rsidP="00454479">
      <w:pPr>
        <w:tabs>
          <w:tab w:val="left" w:pos="993"/>
        </w:tabs>
        <w:spacing w:line="240" w:lineRule="auto"/>
        <w:ind w:firstLine="709"/>
        <w:jc w:val="both"/>
        <w:rPr>
          <w:rFonts w:eastAsia="Times New Roman"/>
          <w:sz w:val="32"/>
          <w:szCs w:val="32"/>
          <w:lang w:val="en-US" w:eastAsia="ru-RU"/>
        </w:rPr>
      </w:pPr>
      <w:r w:rsidRPr="00886FFA">
        <w:rPr>
          <w:rFonts w:eastAsia="Times New Roman"/>
          <w:bCs/>
          <w:sz w:val="32"/>
          <w:szCs w:val="32"/>
          <w:lang w:val="en-US" w:eastAsia="ru-RU"/>
        </w:rPr>
        <w:t>4Zn + 10HNO</w:t>
      </w:r>
      <w:r w:rsidRPr="00886FFA">
        <w:rPr>
          <w:rFonts w:eastAsia="Times New Roman"/>
          <w:sz w:val="32"/>
          <w:szCs w:val="32"/>
          <w:bdr w:val="none" w:sz="0" w:space="0" w:color="auto" w:frame="1"/>
          <w:vertAlign w:val="subscript"/>
          <w:lang w:val="en-US" w:eastAsia="ru-RU"/>
        </w:rPr>
        <w:t>3</w:t>
      </w:r>
      <w:r w:rsidRPr="00886FFA">
        <w:rPr>
          <w:rFonts w:eastAsia="Times New Roman"/>
          <w:bCs/>
          <w:sz w:val="32"/>
          <w:szCs w:val="32"/>
          <w:lang w:val="en-US" w:eastAsia="ru-RU"/>
        </w:rPr>
        <w:t> = 4</w:t>
      </w:r>
      <w:proofErr w:type="gramStart"/>
      <w:r w:rsidRPr="00886FFA">
        <w:rPr>
          <w:rFonts w:eastAsia="Times New Roman"/>
          <w:bCs/>
          <w:sz w:val="32"/>
          <w:szCs w:val="32"/>
          <w:lang w:val="en-US" w:eastAsia="ru-RU"/>
        </w:rPr>
        <w:t>Zn(</w:t>
      </w:r>
      <w:proofErr w:type="gramEnd"/>
      <w:r w:rsidRPr="00886FFA">
        <w:rPr>
          <w:rFonts w:eastAsia="Times New Roman"/>
          <w:bCs/>
          <w:sz w:val="32"/>
          <w:szCs w:val="32"/>
          <w:lang w:val="en-US" w:eastAsia="ru-RU"/>
        </w:rPr>
        <w:t>NO</w:t>
      </w:r>
      <w:r w:rsidRPr="00886FFA">
        <w:rPr>
          <w:rFonts w:eastAsia="Times New Roman"/>
          <w:sz w:val="32"/>
          <w:szCs w:val="32"/>
          <w:bdr w:val="none" w:sz="0" w:space="0" w:color="auto" w:frame="1"/>
          <w:vertAlign w:val="subscript"/>
          <w:lang w:val="en-US" w:eastAsia="ru-RU"/>
        </w:rPr>
        <w:t>3</w:t>
      </w:r>
      <w:r w:rsidRPr="00886FFA">
        <w:rPr>
          <w:rFonts w:eastAsia="Times New Roman"/>
          <w:bCs/>
          <w:sz w:val="32"/>
          <w:szCs w:val="32"/>
          <w:lang w:val="en-US" w:eastAsia="ru-RU"/>
        </w:rPr>
        <w:t>)</w:t>
      </w:r>
      <w:r w:rsidRPr="00886FFA">
        <w:rPr>
          <w:rFonts w:eastAsia="Times New Roman"/>
          <w:sz w:val="32"/>
          <w:szCs w:val="32"/>
          <w:bdr w:val="none" w:sz="0" w:space="0" w:color="auto" w:frame="1"/>
          <w:vertAlign w:val="subscript"/>
          <w:lang w:val="en-US" w:eastAsia="ru-RU"/>
        </w:rPr>
        <w:t>2</w:t>
      </w:r>
      <w:r w:rsidRPr="00886FFA">
        <w:rPr>
          <w:rFonts w:eastAsia="Times New Roman"/>
          <w:bCs/>
          <w:sz w:val="32"/>
          <w:szCs w:val="32"/>
          <w:lang w:val="en-US" w:eastAsia="ru-RU"/>
        </w:rPr>
        <w:t> + NH</w:t>
      </w:r>
      <w:r w:rsidRPr="00886FFA">
        <w:rPr>
          <w:rFonts w:eastAsia="Times New Roman"/>
          <w:sz w:val="32"/>
          <w:szCs w:val="32"/>
          <w:bdr w:val="none" w:sz="0" w:space="0" w:color="auto" w:frame="1"/>
          <w:vertAlign w:val="subscript"/>
          <w:lang w:val="en-US" w:eastAsia="ru-RU"/>
        </w:rPr>
        <w:t>4</w:t>
      </w:r>
      <w:r w:rsidRPr="00886FFA">
        <w:rPr>
          <w:rFonts w:eastAsia="Times New Roman"/>
          <w:bCs/>
          <w:sz w:val="32"/>
          <w:szCs w:val="32"/>
          <w:lang w:val="en-US" w:eastAsia="ru-RU"/>
        </w:rPr>
        <w:t>NO</w:t>
      </w:r>
      <w:r w:rsidRPr="00886FFA">
        <w:rPr>
          <w:rFonts w:eastAsia="Times New Roman"/>
          <w:sz w:val="32"/>
          <w:szCs w:val="32"/>
          <w:bdr w:val="none" w:sz="0" w:space="0" w:color="auto" w:frame="1"/>
          <w:vertAlign w:val="subscript"/>
          <w:lang w:val="en-US" w:eastAsia="ru-RU"/>
        </w:rPr>
        <w:t>3</w:t>
      </w:r>
      <w:r w:rsidRPr="00886FFA">
        <w:rPr>
          <w:rFonts w:eastAsia="Times New Roman"/>
          <w:bCs/>
          <w:sz w:val="32"/>
          <w:szCs w:val="32"/>
          <w:lang w:val="en-US" w:eastAsia="ru-RU"/>
        </w:rPr>
        <w:t> + 3H</w:t>
      </w:r>
      <w:r w:rsidRPr="00886FFA">
        <w:rPr>
          <w:rFonts w:eastAsia="Times New Roman"/>
          <w:sz w:val="32"/>
          <w:szCs w:val="32"/>
          <w:bdr w:val="none" w:sz="0" w:space="0" w:color="auto" w:frame="1"/>
          <w:vertAlign w:val="subscript"/>
          <w:lang w:val="en-US" w:eastAsia="ru-RU"/>
        </w:rPr>
        <w:t>2</w:t>
      </w:r>
      <w:r w:rsidRPr="00886FFA">
        <w:rPr>
          <w:rFonts w:eastAsia="Times New Roman"/>
          <w:bCs/>
          <w:sz w:val="32"/>
          <w:szCs w:val="32"/>
          <w:lang w:val="en-US" w:eastAsia="ru-RU"/>
        </w:rPr>
        <w:t>O</w:t>
      </w:r>
    </w:p>
    <w:p w14:paraId="2B447045" w14:textId="4C9FEA56" w:rsidR="004937DB" w:rsidRPr="00886FFA" w:rsidRDefault="004937DB" w:rsidP="00454479">
      <w:pPr>
        <w:numPr>
          <w:ilvl w:val="0"/>
          <w:numId w:val="23"/>
        </w:numPr>
        <w:tabs>
          <w:tab w:val="left" w:pos="993"/>
        </w:tabs>
        <w:spacing w:line="240" w:lineRule="auto"/>
        <w:ind w:left="0" w:firstLine="709"/>
        <w:jc w:val="both"/>
        <w:rPr>
          <w:rFonts w:eastAsia="Times New Roman"/>
          <w:sz w:val="32"/>
          <w:szCs w:val="32"/>
          <w:lang w:eastAsia="ru-RU"/>
        </w:rPr>
      </w:pPr>
      <w:r w:rsidRPr="00886FFA">
        <w:rPr>
          <w:rFonts w:eastAsia="Times New Roman"/>
          <w:bCs/>
          <w:sz w:val="32"/>
          <w:szCs w:val="32"/>
          <w:lang w:eastAsia="ru-RU"/>
        </w:rPr>
        <w:t>концентрированная азотная кислота </w:t>
      </w:r>
      <w:r w:rsidRPr="00886FFA">
        <w:rPr>
          <w:rFonts w:eastAsia="Times New Roman"/>
          <w:sz w:val="32"/>
          <w:szCs w:val="32"/>
          <w:lang w:eastAsia="ru-RU"/>
        </w:rPr>
        <w:t>на холоде </w:t>
      </w:r>
      <w:proofErr w:type="spellStart"/>
      <w:r w:rsidRPr="00886FFA">
        <w:rPr>
          <w:rFonts w:eastAsia="Times New Roman"/>
          <w:bCs/>
          <w:sz w:val="32"/>
          <w:szCs w:val="32"/>
          <w:lang w:eastAsia="ru-RU"/>
        </w:rPr>
        <w:t>пассивирует</w:t>
      </w:r>
      <w:proofErr w:type="spellEnd"/>
      <w:r w:rsidRPr="00886FFA">
        <w:rPr>
          <w:rFonts w:eastAsia="Times New Roman"/>
          <w:sz w:val="32"/>
          <w:szCs w:val="32"/>
          <w:lang w:eastAsia="ru-RU"/>
        </w:rPr>
        <w:t xml:space="preserve"> некоторые металлы </w:t>
      </w:r>
      <w:r w:rsidR="00886FFA" w:rsidRPr="004F475E">
        <w:rPr>
          <w:rFonts w:eastAsia="Times New Roman"/>
          <w:sz w:val="32"/>
          <w:szCs w:val="32"/>
          <w:lang w:eastAsia="ru-RU"/>
        </w:rPr>
        <w:t>–</w:t>
      </w:r>
      <w:r w:rsidRPr="00886FFA">
        <w:rPr>
          <w:rFonts w:eastAsia="Times New Roman"/>
          <w:sz w:val="32"/>
          <w:szCs w:val="32"/>
          <w:lang w:eastAsia="ru-RU"/>
        </w:rPr>
        <w:t> </w:t>
      </w:r>
      <w:r w:rsidRPr="00886FFA">
        <w:rPr>
          <w:rFonts w:eastAsia="Times New Roman"/>
          <w:bCs/>
          <w:sz w:val="32"/>
          <w:szCs w:val="32"/>
          <w:lang w:eastAsia="ru-RU"/>
        </w:rPr>
        <w:t xml:space="preserve">хром </w:t>
      </w:r>
      <w:proofErr w:type="spellStart"/>
      <w:r w:rsidRPr="00886FFA">
        <w:rPr>
          <w:rFonts w:eastAsia="Times New Roman"/>
          <w:bCs/>
          <w:sz w:val="32"/>
          <w:szCs w:val="32"/>
          <w:lang w:eastAsia="ru-RU"/>
        </w:rPr>
        <w:t>Cr</w:t>
      </w:r>
      <w:proofErr w:type="spellEnd"/>
      <w:r w:rsidRPr="00886FFA">
        <w:rPr>
          <w:rFonts w:eastAsia="Times New Roman"/>
          <w:bCs/>
          <w:sz w:val="32"/>
          <w:szCs w:val="32"/>
          <w:lang w:eastAsia="ru-RU"/>
        </w:rPr>
        <w:t>, алюминий Al и железо Fe</w:t>
      </w:r>
      <w:r w:rsidRPr="00886FFA">
        <w:rPr>
          <w:rFonts w:eastAsia="Times New Roman"/>
          <w:sz w:val="32"/>
          <w:szCs w:val="32"/>
          <w:lang w:eastAsia="ru-RU"/>
        </w:rPr>
        <w:t>. При нагревании или разбавлении раствора реакция идет;</w:t>
      </w:r>
    </w:p>
    <w:p w14:paraId="7B93C9F9" w14:textId="2CF91CC4" w:rsidR="004937DB" w:rsidRPr="00886FFA" w:rsidRDefault="004937DB" w:rsidP="00454479">
      <w:pPr>
        <w:spacing w:line="240" w:lineRule="auto"/>
        <w:ind w:firstLine="709"/>
        <w:jc w:val="both"/>
        <w:rPr>
          <w:rFonts w:eastAsia="Times New Roman"/>
          <w:sz w:val="32"/>
          <w:szCs w:val="32"/>
          <w:lang w:eastAsia="ru-RU"/>
        </w:rPr>
      </w:pPr>
      <w:r w:rsidRPr="00886FFA">
        <w:rPr>
          <w:rFonts w:eastAsia="Times New Roman"/>
          <w:b/>
          <w:bCs/>
          <w:iCs/>
          <w:sz w:val="32"/>
          <w:szCs w:val="32"/>
          <w:bdr w:val="none" w:sz="0" w:space="0" w:color="auto" w:frame="1"/>
          <w:lang w:eastAsia="ru-RU"/>
        </w:rPr>
        <w:t>пассивация металлов</w:t>
      </w:r>
      <w:r w:rsidRPr="00886FFA">
        <w:rPr>
          <w:rFonts w:eastAsia="Times New Roman"/>
          <w:iCs/>
          <w:sz w:val="32"/>
          <w:szCs w:val="32"/>
          <w:bdr w:val="none" w:sz="0" w:space="0" w:color="auto" w:frame="1"/>
          <w:lang w:eastAsia="ru-RU"/>
        </w:rPr>
        <w:t> </w:t>
      </w:r>
      <w:r w:rsidR="00886FFA" w:rsidRPr="00886FFA">
        <w:rPr>
          <w:rFonts w:eastAsia="Times New Roman"/>
          <w:sz w:val="32"/>
          <w:szCs w:val="32"/>
          <w:lang w:eastAsia="ru-RU"/>
        </w:rPr>
        <w:t>–</w:t>
      </w:r>
      <w:r w:rsidRPr="00886FFA">
        <w:rPr>
          <w:rFonts w:eastAsia="Times New Roman"/>
          <w:iCs/>
          <w:sz w:val="32"/>
          <w:szCs w:val="32"/>
          <w:bdr w:val="none" w:sz="0" w:space="0" w:color="auto" w:frame="1"/>
          <w:lang w:eastAsia="ru-RU"/>
        </w:rPr>
        <w:t xml:space="preserve"> это перевод поверхности металла в неактивное состояние за счет образования на поверхности металла тонких слоев инертных соединений, в данном случае преимущественно оксидов металлов, которые не реагируют с концентрированной азотной кислотой</w:t>
      </w:r>
      <w:r w:rsidR="007B62EA">
        <w:rPr>
          <w:rFonts w:eastAsia="Times New Roman"/>
          <w:iCs/>
          <w:sz w:val="32"/>
          <w:szCs w:val="32"/>
          <w:bdr w:val="none" w:sz="0" w:space="0" w:color="auto" w:frame="1"/>
          <w:lang w:eastAsia="ru-RU"/>
        </w:rPr>
        <w:t>.</w:t>
      </w:r>
    </w:p>
    <w:p w14:paraId="07D1E053" w14:textId="78FD6ADA" w:rsidR="007B62EA" w:rsidRPr="007B62EA" w:rsidRDefault="004937DB" w:rsidP="007B62EA">
      <w:pPr>
        <w:numPr>
          <w:ilvl w:val="0"/>
          <w:numId w:val="24"/>
        </w:numPr>
        <w:tabs>
          <w:tab w:val="clear" w:pos="720"/>
          <w:tab w:val="num" w:pos="993"/>
          <w:tab w:val="left" w:pos="1134"/>
        </w:tabs>
        <w:spacing w:line="240" w:lineRule="auto"/>
        <w:ind w:left="0" w:firstLine="709"/>
        <w:jc w:val="both"/>
        <w:rPr>
          <w:rFonts w:eastAsia="Times New Roman"/>
          <w:iCs/>
          <w:sz w:val="32"/>
          <w:szCs w:val="32"/>
          <w:bdr w:val="none" w:sz="0" w:space="0" w:color="auto" w:frame="1"/>
          <w:lang w:eastAsia="ru-RU"/>
        </w:rPr>
      </w:pPr>
      <w:r w:rsidRPr="007B62EA">
        <w:rPr>
          <w:rFonts w:eastAsia="Times New Roman"/>
          <w:iCs/>
          <w:sz w:val="32"/>
          <w:szCs w:val="32"/>
          <w:bdr w:val="none" w:sz="0" w:space="0" w:color="auto" w:frame="1"/>
          <w:lang w:eastAsia="ru-RU"/>
        </w:rPr>
        <w:t xml:space="preserve">азотная кислота не реагирует с металлами платиновой </w:t>
      </w:r>
      <w:r w:rsidR="007B62EA">
        <w:rPr>
          <w:rFonts w:eastAsia="Times New Roman"/>
          <w:iCs/>
          <w:sz w:val="32"/>
          <w:szCs w:val="32"/>
          <w:bdr w:val="none" w:sz="0" w:space="0" w:color="auto" w:frame="1"/>
          <w:lang w:eastAsia="ru-RU"/>
        </w:rPr>
        <w:t xml:space="preserve">подгруппы: золото, платина, </w:t>
      </w:r>
      <w:proofErr w:type="spellStart"/>
      <w:r w:rsidR="007B62EA">
        <w:rPr>
          <w:rFonts w:eastAsia="Times New Roman"/>
          <w:iCs/>
          <w:sz w:val="32"/>
          <w:szCs w:val="32"/>
          <w:bdr w:val="none" w:sz="0" w:space="0" w:color="auto" w:frame="1"/>
          <w:lang w:eastAsia="ru-RU"/>
        </w:rPr>
        <w:t>паладий</w:t>
      </w:r>
      <w:proofErr w:type="spellEnd"/>
      <w:r w:rsidR="007B62EA">
        <w:rPr>
          <w:rFonts w:eastAsia="Times New Roman"/>
          <w:iCs/>
          <w:sz w:val="32"/>
          <w:szCs w:val="32"/>
          <w:bdr w:val="none" w:sz="0" w:space="0" w:color="auto" w:frame="1"/>
          <w:lang w:eastAsia="ru-RU"/>
        </w:rPr>
        <w:t>;</w:t>
      </w:r>
    </w:p>
    <w:p w14:paraId="0EE8D87E" w14:textId="77777777" w:rsidR="004937DB" w:rsidRPr="00886FFA" w:rsidRDefault="004937DB" w:rsidP="00454479">
      <w:pPr>
        <w:numPr>
          <w:ilvl w:val="0"/>
          <w:numId w:val="25"/>
        </w:numPr>
        <w:tabs>
          <w:tab w:val="clear" w:pos="720"/>
          <w:tab w:val="num" w:pos="993"/>
          <w:tab w:val="left" w:pos="1134"/>
        </w:tabs>
        <w:spacing w:line="240" w:lineRule="auto"/>
        <w:ind w:left="0" w:firstLine="709"/>
        <w:jc w:val="both"/>
        <w:rPr>
          <w:rFonts w:eastAsia="Times New Roman"/>
          <w:sz w:val="32"/>
          <w:szCs w:val="32"/>
          <w:lang w:eastAsia="ru-RU"/>
        </w:rPr>
      </w:pPr>
      <w:r w:rsidRPr="00886FFA">
        <w:rPr>
          <w:rFonts w:eastAsia="Times New Roman"/>
          <w:sz w:val="32"/>
          <w:szCs w:val="32"/>
          <w:lang w:eastAsia="ru-RU"/>
        </w:rPr>
        <w:t>при взаимодействии </w:t>
      </w:r>
      <w:r w:rsidRPr="00886FFA">
        <w:rPr>
          <w:rFonts w:eastAsia="Times New Roman"/>
          <w:bCs/>
          <w:sz w:val="32"/>
          <w:szCs w:val="32"/>
          <w:lang w:eastAsia="ru-RU"/>
        </w:rPr>
        <w:t>концентрированной кислоты с неактивными металлами и металлами средней активности </w:t>
      </w:r>
      <w:r w:rsidRPr="00886FFA">
        <w:rPr>
          <w:rFonts w:eastAsia="Times New Roman"/>
          <w:sz w:val="32"/>
          <w:szCs w:val="32"/>
          <w:lang w:eastAsia="ru-RU"/>
        </w:rPr>
        <w:t>азотная кислота восстанавливается до </w:t>
      </w:r>
      <w:r w:rsidRPr="00886FFA">
        <w:rPr>
          <w:rFonts w:eastAsia="Times New Roman"/>
          <w:bCs/>
          <w:sz w:val="32"/>
          <w:szCs w:val="32"/>
          <w:lang w:eastAsia="ru-RU"/>
        </w:rPr>
        <w:t>оксида азота (IV)</w:t>
      </w:r>
      <w:r w:rsidRPr="00886FFA">
        <w:rPr>
          <w:rFonts w:eastAsia="Times New Roman"/>
          <w:sz w:val="32"/>
          <w:szCs w:val="32"/>
          <w:lang w:eastAsia="ru-RU"/>
        </w:rPr>
        <w:t> </w:t>
      </w:r>
      <w:r w:rsidRPr="00886FFA">
        <w:rPr>
          <w:rFonts w:eastAsia="Times New Roman"/>
          <w:bCs/>
          <w:sz w:val="32"/>
          <w:szCs w:val="32"/>
          <w:lang w:eastAsia="ru-RU"/>
        </w:rPr>
        <w:t>NO</w:t>
      </w:r>
      <w:r w:rsidRPr="00886FFA">
        <w:rPr>
          <w:rFonts w:eastAsia="Times New Roman"/>
          <w:sz w:val="32"/>
          <w:szCs w:val="32"/>
          <w:bdr w:val="none" w:sz="0" w:space="0" w:color="auto" w:frame="1"/>
          <w:vertAlign w:val="subscript"/>
          <w:lang w:eastAsia="ru-RU"/>
        </w:rPr>
        <w:t>2</w:t>
      </w:r>
      <w:r w:rsidRPr="00886FFA">
        <w:rPr>
          <w:rFonts w:eastAsia="Times New Roman"/>
          <w:sz w:val="32"/>
          <w:szCs w:val="32"/>
          <w:lang w:eastAsia="ru-RU"/>
        </w:rPr>
        <w:t>;</w:t>
      </w:r>
    </w:p>
    <w:p w14:paraId="15C6022A" w14:textId="77777777" w:rsidR="004937DB" w:rsidRPr="00886FFA" w:rsidRDefault="004937DB" w:rsidP="00454479">
      <w:pPr>
        <w:tabs>
          <w:tab w:val="left" w:pos="993"/>
        </w:tabs>
        <w:spacing w:line="240" w:lineRule="auto"/>
        <w:ind w:firstLine="709"/>
        <w:jc w:val="both"/>
        <w:rPr>
          <w:rFonts w:eastAsia="Times New Roman"/>
          <w:sz w:val="32"/>
          <w:szCs w:val="32"/>
          <w:lang w:eastAsia="ru-RU"/>
        </w:rPr>
      </w:pPr>
      <w:r w:rsidRPr="00886FFA">
        <w:rPr>
          <w:rFonts w:eastAsia="Times New Roman"/>
          <w:bCs/>
          <w:sz w:val="32"/>
          <w:szCs w:val="32"/>
          <w:lang w:eastAsia="ru-RU"/>
        </w:rPr>
        <w:t>Например</w:t>
      </w:r>
      <w:r w:rsidRPr="00886FFA">
        <w:rPr>
          <w:rFonts w:eastAsia="Times New Roman"/>
          <w:sz w:val="32"/>
          <w:szCs w:val="32"/>
          <w:lang w:eastAsia="ru-RU"/>
        </w:rPr>
        <w:t>, окисление меди концентрированной азотной кислотой:</w:t>
      </w:r>
    </w:p>
    <w:p w14:paraId="684DB50F" w14:textId="009EFEC3" w:rsidR="004937DB" w:rsidRPr="00886FFA" w:rsidRDefault="004937DB" w:rsidP="00454479">
      <w:pPr>
        <w:tabs>
          <w:tab w:val="left" w:pos="993"/>
        </w:tabs>
        <w:spacing w:line="240" w:lineRule="auto"/>
        <w:ind w:firstLine="709"/>
        <w:jc w:val="both"/>
        <w:rPr>
          <w:rFonts w:eastAsia="Times New Roman"/>
          <w:sz w:val="32"/>
          <w:szCs w:val="32"/>
          <w:lang w:val="en-US" w:eastAsia="ru-RU"/>
        </w:rPr>
      </w:pPr>
      <w:r w:rsidRPr="00886FFA">
        <w:rPr>
          <w:rFonts w:eastAsia="Times New Roman"/>
          <w:bCs/>
          <w:sz w:val="32"/>
          <w:szCs w:val="32"/>
          <w:lang w:val="en-US" w:eastAsia="ru-RU"/>
        </w:rPr>
        <w:t>Cu</w:t>
      </w:r>
      <w:r w:rsidR="0010252A" w:rsidRPr="0010252A">
        <w:rPr>
          <w:rFonts w:eastAsia="Times New Roman"/>
          <w:bCs/>
          <w:sz w:val="32"/>
          <w:szCs w:val="32"/>
          <w:lang w:val="en-US" w:eastAsia="ru-RU"/>
        </w:rPr>
        <w:t xml:space="preserve"> </w:t>
      </w:r>
      <w:r w:rsidRPr="00886FFA">
        <w:rPr>
          <w:rFonts w:eastAsia="Times New Roman"/>
          <w:bCs/>
          <w:sz w:val="32"/>
          <w:szCs w:val="32"/>
          <w:lang w:val="en-US" w:eastAsia="ru-RU"/>
        </w:rPr>
        <w:t>+ 4HNO</w:t>
      </w:r>
      <w:r w:rsidRPr="00886FFA">
        <w:rPr>
          <w:rFonts w:eastAsia="Times New Roman"/>
          <w:sz w:val="32"/>
          <w:szCs w:val="32"/>
          <w:bdr w:val="none" w:sz="0" w:space="0" w:color="auto" w:frame="1"/>
          <w:vertAlign w:val="subscript"/>
          <w:lang w:val="en-US" w:eastAsia="ru-RU"/>
        </w:rPr>
        <w:t>3</w:t>
      </w:r>
      <w:r w:rsidRPr="00886FFA">
        <w:rPr>
          <w:rFonts w:eastAsia="Times New Roman"/>
          <w:bCs/>
          <w:sz w:val="32"/>
          <w:szCs w:val="32"/>
          <w:lang w:val="en-US" w:eastAsia="ru-RU"/>
        </w:rPr>
        <w:t xml:space="preserve"> = </w:t>
      </w:r>
      <w:proofErr w:type="gramStart"/>
      <w:r w:rsidRPr="00886FFA">
        <w:rPr>
          <w:rFonts w:eastAsia="Times New Roman"/>
          <w:bCs/>
          <w:sz w:val="32"/>
          <w:szCs w:val="32"/>
          <w:lang w:val="en-US" w:eastAsia="ru-RU"/>
        </w:rPr>
        <w:t>Cu(</w:t>
      </w:r>
      <w:proofErr w:type="gramEnd"/>
      <w:r w:rsidRPr="00886FFA">
        <w:rPr>
          <w:rFonts w:eastAsia="Times New Roman"/>
          <w:bCs/>
          <w:sz w:val="32"/>
          <w:szCs w:val="32"/>
          <w:lang w:val="en-US" w:eastAsia="ru-RU"/>
        </w:rPr>
        <w:t>NO</w:t>
      </w:r>
      <w:r w:rsidRPr="00886FFA">
        <w:rPr>
          <w:rFonts w:eastAsia="Times New Roman"/>
          <w:sz w:val="32"/>
          <w:szCs w:val="32"/>
          <w:bdr w:val="none" w:sz="0" w:space="0" w:color="auto" w:frame="1"/>
          <w:vertAlign w:val="subscript"/>
          <w:lang w:val="en-US" w:eastAsia="ru-RU"/>
        </w:rPr>
        <w:t>3</w:t>
      </w:r>
      <w:r w:rsidRPr="00886FFA">
        <w:rPr>
          <w:rFonts w:eastAsia="Times New Roman"/>
          <w:bCs/>
          <w:sz w:val="32"/>
          <w:szCs w:val="32"/>
          <w:lang w:val="en-US" w:eastAsia="ru-RU"/>
        </w:rPr>
        <w:t>)</w:t>
      </w:r>
      <w:r w:rsidRPr="00886FFA">
        <w:rPr>
          <w:rFonts w:eastAsia="Times New Roman"/>
          <w:sz w:val="32"/>
          <w:szCs w:val="32"/>
          <w:bdr w:val="none" w:sz="0" w:space="0" w:color="auto" w:frame="1"/>
          <w:vertAlign w:val="subscript"/>
          <w:lang w:val="en-US" w:eastAsia="ru-RU"/>
        </w:rPr>
        <w:t>2</w:t>
      </w:r>
      <w:r w:rsidRPr="00886FFA">
        <w:rPr>
          <w:rFonts w:eastAsia="Times New Roman"/>
          <w:bCs/>
          <w:sz w:val="32"/>
          <w:szCs w:val="32"/>
          <w:lang w:val="en-US" w:eastAsia="ru-RU"/>
        </w:rPr>
        <w:t> + 2NO</w:t>
      </w:r>
      <w:r w:rsidRPr="00886FFA">
        <w:rPr>
          <w:rFonts w:eastAsia="Times New Roman"/>
          <w:sz w:val="32"/>
          <w:szCs w:val="32"/>
          <w:bdr w:val="none" w:sz="0" w:space="0" w:color="auto" w:frame="1"/>
          <w:vertAlign w:val="subscript"/>
          <w:lang w:val="en-US" w:eastAsia="ru-RU"/>
        </w:rPr>
        <w:t>2</w:t>
      </w:r>
      <w:r w:rsidRPr="00886FFA">
        <w:rPr>
          <w:rFonts w:eastAsia="Times New Roman"/>
          <w:bCs/>
          <w:sz w:val="32"/>
          <w:szCs w:val="32"/>
          <w:lang w:val="en-US" w:eastAsia="ru-RU"/>
        </w:rPr>
        <w:t> + 2H</w:t>
      </w:r>
      <w:r w:rsidRPr="00886FFA">
        <w:rPr>
          <w:rFonts w:eastAsia="Times New Roman"/>
          <w:sz w:val="32"/>
          <w:szCs w:val="32"/>
          <w:bdr w:val="none" w:sz="0" w:space="0" w:color="auto" w:frame="1"/>
          <w:vertAlign w:val="subscript"/>
          <w:lang w:val="en-US" w:eastAsia="ru-RU"/>
        </w:rPr>
        <w:t>2</w:t>
      </w:r>
      <w:r w:rsidRPr="00886FFA">
        <w:rPr>
          <w:rFonts w:eastAsia="Times New Roman"/>
          <w:bCs/>
          <w:sz w:val="32"/>
          <w:szCs w:val="32"/>
          <w:lang w:val="en-US" w:eastAsia="ru-RU"/>
        </w:rPr>
        <w:t>O </w:t>
      </w:r>
    </w:p>
    <w:p w14:paraId="0827FC4F" w14:textId="77777777" w:rsidR="004937DB" w:rsidRPr="00174638" w:rsidRDefault="004937DB" w:rsidP="00454479">
      <w:pPr>
        <w:numPr>
          <w:ilvl w:val="0"/>
          <w:numId w:val="26"/>
        </w:numPr>
        <w:tabs>
          <w:tab w:val="left" w:pos="993"/>
        </w:tabs>
        <w:spacing w:line="240" w:lineRule="auto"/>
        <w:ind w:left="0" w:firstLine="709"/>
        <w:jc w:val="both"/>
        <w:rPr>
          <w:rFonts w:eastAsia="Times New Roman"/>
          <w:bCs/>
          <w:sz w:val="32"/>
          <w:szCs w:val="32"/>
          <w:lang w:eastAsia="ru-RU"/>
        </w:rPr>
      </w:pPr>
      <w:r w:rsidRPr="00886FFA">
        <w:rPr>
          <w:rFonts w:eastAsia="Times New Roman"/>
          <w:sz w:val="32"/>
          <w:szCs w:val="32"/>
          <w:lang w:eastAsia="ru-RU"/>
        </w:rPr>
        <w:t xml:space="preserve">при </w:t>
      </w:r>
      <w:r w:rsidRPr="00174638">
        <w:rPr>
          <w:rFonts w:eastAsia="Times New Roman"/>
          <w:bCs/>
          <w:sz w:val="32"/>
          <w:szCs w:val="32"/>
          <w:lang w:eastAsia="ru-RU"/>
        </w:rPr>
        <w:t>взаимодействии </w:t>
      </w:r>
      <w:r w:rsidRPr="00886FFA">
        <w:rPr>
          <w:rFonts w:eastAsia="Times New Roman"/>
          <w:bCs/>
          <w:sz w:val="32"/>
          <w:szCs w:val="32"/>
          <w:lang w:eastAsia="ru-RU"/>
        </w:rPr>
        <w:t>концентрированной азотной кислоты с активными металлами</w:t>
      </w:r>
      <w:r w:rsidRPr="00174638">
        <w:rPr>
          <w:rFonts w:eastAsia="Times New Roman"/>
          <w:bCs/>
          <w:sz w:val="32"/>
          <w:szCs w:val="32"/>
          <w:lang w:eastAsia="ru-RU"/>
        </w:rPr>
        <w:t> образуется </w:t>
      </w:r>
      <w:r w:rsidRPr="00886FFA">
        <w:rPr>
          <w:rFonts w:eastAsia="Times New Roman"/>
          <w:bCs/>
          <w:sz w:val="32"/>
          <w:szCs w:val="32"/>
          <w:lang w:eastAsia="ru-RU"/>
        </w:rPr>
        <w:t>оксид азота</w:t>
      </w:r>
      <w:r w:rsidRPr="00174638">
        <w:rPr>
          <w:rFonts w:eastAsia="Times New Roman"/>
          <w:bCs/>
          <w:sz w:val="32"/>
          <w:szCs w:val="32"/>
          <w:lang w:eastAsia="ru-RU"/>
        </w:rPr>
        <w:t> </w:t>
      </w:r>
      <w:r w:rsidRPr="00886FFA">
        <w:rPr>
          <w:rFonts w:eastAsia="Times New Roman"/>
          <w:bCs/>
          <w:sz w:val="32"/>
          <w:szCs w:val="32"/>
          <w:lang w:eastAsia="ru-RU"/>
        </w:rPr>
        <w:t>(I) N</w:t>
      </w:r>
      <w:r w:rsidRPr="00174638">
        <w:rPr>
          <w:rFonts w:eastAsia="Times New Roman"/>
          <w:bCs/>
          <w:sz w:val="32"/>
          <w:szCs w:val="32"/>
          <w:lang w:eastAsia="ru-RU"/>
        </w:rPr>
        <w:t>2</w:t>
      </w:r>
      <w:r w:rsidRPr="00886FFA">
        <w:rPr>
          <w:rFonts w:eastAsia="Times New Roman"/>
          <w:bCs/>
          <w:sz w:val="32"/>
          <w:szCs w:val="32"/>
          <w:lang w:eastAsia="ru-RU"/>
        </w:rPr>
        <w:t>O</w:t>
      </w:r>
      <w:r w:rsidRPr="00174638">
        <w:rPr>
          <w:rFonts w:eastAsia="Times New Roman"/>
          <w:bCs/>
          <w:sz w:val="32"/>
          <w:szCs w:val="32"/>
          <w:lang w:eastAsia="ru-RU"/>
        </w:rPr>
        <w:t>;</w:t>
      </w:r>
    </w:p>
    <w:p w14:paraId="5DDBC6AD" w14:textId="77777777" w:rsidR="006D59E0" w:rsidRDefault="006D59E0" w:rsidP="006D59E0">
      <w:pPr>
        <w:tabs>
          <w:tab w:val="left" w:pos="0"/>
        </w:tabs>
        <w:spacing w:line="240" w:lineRule="auto"/>
        <w:ind w:firstLine="709"/>
        <w:jc w:val="both"/>
        <w:rPr>
          <w:rFonts w:eastAsia="Times New Roman"/>
          <w:sz w:val="32"/>
          <w:szCs w:val="32"/>
          <w:lang w:eastAsia="ru-RU"/>
        </w:rPr>
      </w:pPr>
      <w:r>
        <w:rPr>
          <w:rFonts w:eastAsia="Times New Roman"/>
          <w:sz w:val="32"/>
          <w:szCs w:val="32"/>
          <w:lang w:eastAsia="ru-RU"/>
        </w:rPr>
        <w:lastRenderedPageBreak/>
        <w:t>Например, окисление натрия концентрированной азотной кислотой</w:t>
      </w:r>
    </w:p>
    <w:p w14:paraId="095D5D57" w14:textId="51E874F5" w:rsidR="004937DB" w:rsidRPr="006D59E0" w:rsidRDefault="004937DB" w:rsidP="006D59E0">
      <w:pPr>
        <w:tabs>
          <w:tab w:val="left" w:pos="0"/>
        </w:tabs>
        <w:spacing w:line="240" w:lineRule="auto"/>
        <w:ind w:firstLine="709"/>
        <w:jc w:val="both"/>
        <w:rPr>
          <w:rFonts w:eastAsia="Times New Roman"/>
          <w:sz w:val="32"/>
          <w:szCs w:val="32"/>
          <w:lang w:eastAsia="ru-RU"/>
        </w:rPr>
      </w:pPr>
      <w:r w:rsidRPr="0010252A">
        <w:rPr>
          <w:rFonts w:eastAsia="Times New Roman"/>
          <w:bCs/>
          <w:sz w:val="32"/>
          <w:szCs w:val="32"/>
          <w:lang w:val="en-US" w:eastAsia="ru-RU"/>
        </w:rPr>
        <w:t>Na</w:t>
      </w:r>
      <w:r w:rsidR="0010252A" w:rsidRPr="006D59E0">
        <w:rPr>
          <w:rFonts w:eastAsia="Times New Roman"/>
          <w:bCs/>
          <w:sz w:val="32"/>
          <w:szCs w:val="32"/>
          <w:lang w:eastAsia="ru-RU"/>
        </w:rPr>
        <w:t xml:space="preserve"> </w:t>
      </w:r>
      <w:r w:rsidRPr="006D59E0">
        <w:rPr>
          <w:rFonts w:eastAsia="Times New Roman"/>
          <w:bCs/>
          <w:sz w:val="32"/>
          <w:szCs w:val="32"/>
          <w:lang w:eastAsia="ru-RU"/>
        </w:rPr>
        <w:t>+ 10</w:t>
      </w:r>
      <w:r w:rsidRPr="0010252A">
        <w:rPr>
          <w:rFonts w:eastAsia="Times New Roman"/>
          <w:bCs/>
          <w:sz w:val="32"/>
          <w:szCs w:val="32"/>
          <w:lang w:val="en-US" w:eastAsia="ru-RU"/>
        </w:rPr>
        <w:t>HNO</w:t>
      </w:r>
      <w:r w:rsidRPr="006D59E0">
        <w:rPr>
          <w:rFonts w:eastAsia="Times New Roman"/>
          <w:sz w:val="32"/>
          <w:szCs w:val="32"/>
          <w:bdr w:val="none" w:sz="0" w:space="0" w:color="auto" w:frame="1"/>
          <w:vertAlign w:val="subscript"/>
          <w:lang w:eastAsia="ru-RU"/>
        </w:rPr>
        <w:t>3</w:t>
      </w:r>
      <w:r w:rsidRPr="0010252A">
        <w:rPr>
          <w:rFonts w:eastAsia="Times New Roman"/>
          <w:bCs/>
          <w:sz w:val="32"/>
          <w:szCs w:val="32"/>
          <w:lang w:val="en-US" w:eastAsia="ru-RU"/>
        </w:rPr>
        <w:t> </w:t>
      </w:r>
      <w:r w:rsidRPr="006D59E0">
        <w:rPr>
          <w:rFonts w:eastAsia="Times New Roman"/>
          <w:bCs/>
          <w:sz w:val="32"/>
          <w:szCs w:val="32"/>
          <w:lang w:eastAsia="ru-RU"/>
        </w:rPr>
        <w:t>= 8</w:t>
      </w:r>
      <w:proofErr w:type="spellStart"/>
      <w:r w:rsidRPr="0010252A">
        <w:rPr>
          <w:rFonts w:eastAsia="Times New Roman"/>
          <w:bCs/>
          <w:sz w:val="32"/>
          <w:szCs w:val="32"/>
          <w:lang w:val="en-US" w:eastAsia="ru-RU"/>
        </w:rPr>
        <w:t>NaNO</w:t>
      </w:r>
      <w:proofErr w:type="spellEnd"/>
      <w:r w:rsidRPr="006D59E0">
        <w:rPr>
          <w:rFonts w:eastAsia="Times New Roman"/>
          <w:sz w:val="32"/>
          <w:szCs w:val="32"/>
          <w:bdr w:val="none" w:sz="0" w:space="0" w:color="auto" w:frame="1"/>
          <w:vertAlign w:val="subscript"/>
          <w:lang w:eastAsia="ru-RU"/>
        </w:rPr>
        <w:t>3</w:t>
      </w:r>
      <w:r w:rsidRPr="0010252A">
        <w:rPr>
          <w:rFonts w:eastAsia="Times New Roman"/>
          <w:bCs/>
          <w:sz w:val="32"/>
          <w:szCs w:val="32"/>
          <w:lang w:val="en-US" w:eastAsia="ru-RU"/>
        </w:rPr>
        <w:t> </w:t>
      </w:r>
      <w:r w:rsidRPr="006D59E0">
        <w:rPr>
          <w:rFonts w:eastAsia="Times New Roman"/>
          <w:bCs/>
          <w:sz w:val="32"/>
          <w:szCs w:val="32"/>
          <w:lang w:eastAsia="ru-RU"/>
        </w:rPr>
        <w:t xml:space="preserve">+ </w:t>
      </w:r>
      <w:r w:rsidRPr="0010252A">
        <w:rPr>
          <w:rFonts w:eastAsia="Times New Roman"/>
          <w:bCs/>
          <w:sz w:val="32"/>
          <w:szCs w:val="32"/>
          <w:lang w:val="en-US" w:eastAsia="ru-RU"/>
        </w:rPr>
        <w:t>N</w:t>
      </w:r>
      <w:r w:rsidRPr="006D59E0">
        <w:rPr>
          <w:rFonts w:eastAsia="Times New Roman"/>
          <w:sz w:val="32"/>
          <w:szCs w:val="32"/>
          <w:bdr w:val="none" w:sz="0" w:space="0" w:color="auto" w:frame="1"/>
          <w:vertAlign w:val="subscript"/>
          <w:lang w:eastAsia="ru-RU"/>
        </w:rPr>
        <w:t>2</w:t>
      </w:r>
      <w:r w:rsidRPr="0010252A">
        <w:rPr>
          <w:rFonts w:eastAsia="Times New Roman"/>
          <w:bCs/>
          <w:sz w:val="32"/>
          <w:szCs w:val="32"/>
          <w:lang w:val="en-US" w:eastAsia="ru-RU"/>
        </w:rPr>
        <w:t>O </w:t>
      </w:r>
      <w:r w:rsidRPr="006D59E0">
        <w:rPr>
          <w:rFonts w:eastAsia="Times New Roman"/>
          <w:bCs/>
          <w:sz w:val="32"/>
          <w:szCs w:val="32"/>
          <w:lang w:eastAsia="ru-RU"/>
        </w:rPr>
        <w:t>+ 5</w:t>
      </w:r>
      <w:r w:rsidRPr="0010252A">
        <w:rPr>
          <w:rFonts w:eastAsia="Times New Roman"/>
          <w:bCs/>
          <w:sz w:val="32"/>
          <w:szCs w:val="32"/>
          <w:lang w:val="en-US" w:eastAsia="ru-RU"/>
        </w:rPr>
        <w:t>H</w:t>
      </w:r>
      <w:r w:rsidRPr="006D59E0">
        <w:rPr>
          <w:rFonts w:eastAsia="Times New Roman"/>
          <w:sz w:val="32"/>
          <w:szCs w:val="32"/>
          <w:bdr w:val="none" w:sz="0" w:space="0" w:color="auto" w:frame="1"/>
          <w:vertAlign w:val="subscript"/>
          <w:lang w:eastAsia="ru-RU"/>
        </w:rPr>
        <w:t>2</w:t>
      </w:r>
      <w:r w:rsidRPr="0010252A">
        <w:rPr>
          <w:rFonts w:eastAsia="Times New Roman"/>
          <w:bCs/>
          <w:sz w:val="32"/>
          <w:szCs w:val="32"/>
          <w:lang w:val="en-US" w:eastAsia="ru-RU"/>
        </w:rPr>
        <w:t>O </w:t>
      </w:r>
    </w:p>
    <w:p w14:paraId="5DD28B1A" w14:textId="77777777" w:rsidR="004937DB" w:rsidRPr="00886FFA" w:rsidRDefault="004937DB" w:rsidP="00562E44">
      <w:pPr>
        <w:numPr>
          <w:ilvl w:val="0"/>
          <w:numId w:val="27"/>
        </w:numPr>
        <w:tabs>
          <w:tab w:val="clear" w:pos="720"/>
          <w:tab w:val="left" w:pos="0"/>
          <w:tab w:val="left" w:pos="993"/>
        </w:tabs>
        <w:spacing w:line="240" w:lineRule="auto"/>
        <w:ind w:left="0" w:firstLine="709"/>
        <w:jc w:val="both"/>
        <w:rPr>
          <w:rFonts w:eastAsia="Times New Roman"/>
          <w:sz w:val="32"/>
          <w:szCs w:val="32"/>
          <w:lang w:eastAsia="ru-RU"/>
        </w:rPr>
      </w:pPr>
      <w:r w:rsidRPr="00886FFA">
        <w:rPr>
          <w:rFonts w:eastAsia="Times New Roman"/>
          <w:sz w:val="32"/>
          <w:szCs w:val="32"/>
          <w:lang w:eastAsia="ru-RU"/>
        </w:rPr>
        <w:t>при взаимодействии </w:t>
      </w:r>
      <w:r w:rsidRPr="00886FFA">
        <w:rPr>
          <w:rFonts w:eastAsia="Times New Roman"/>
          <w:bCs/>
          <w:sz w:val="32"/>
          <w:szCs w:val="32"/>
          <w:lang w:eastAsia="ru-RU"/>
        </w:rPr>
        <w:t>разбавленной азотной кислоты с неактивными металлами</w:t>
      </w:r>
      <w:r w:rsidRPr="00886FFA">
        <w:rPr>
          <w:rFonts w:eastAsia="Times New Roman"/>
          <w:sz w:val="32"/>
          <w:szCs w:val="32"/>
          <w:lang w:eastAsia="ru-RU"/>
        </w:rPr>
        <w:t> (в ряду активности правее водорода) кислота восстанавливается до </w:t>
      </w:r>
      <w:r w:rsidRPr="00886FFA">
        <w:rPr>
          <w:rFonts w:eastAsia="Times New Roman"/>
          <w:bCs/>
          <w:sz w:val="32"/>
          <w:szCs w:val="32"/>
          <w:lang w:eastAsia="ru-RU"/>
        </w:rPr>
        <w:t>оксида азота (II) NO</w:t>
      </w:r>
      <w:r w:rsidRPr="00886FFA">
        <w:rPr>
          <w:rFonts w:eastAsia="Times New Roman"/>
          <w:sz w:val="32"/>
          <w:szCs w:val="32"/>
          <w:lang w:eastAsia="ru-RU"/>
        </w:rPr>
        <w:t>;</w:t>
      </w:r>
    </w:p>
    <w:p w14:paraId="712F4822" w14:textId="5C06F2ED" w:rsidR="004937DB" w:rsidRPr="00886FFA" w:rsidRDefault="004937DB" w:rsidP="00454479">
      <w:pPr>
        <w:numPr>
          <w:ilvl w:val="0"/>
          <w:numId w:val="27"/>
        </w:numPr>
        <w:tabs>
          <w:tab w:val="left" w:pos="993"/>
        </w:tabs>
        <w:spacing w:line="240" w:lineRule="auto"/>
        <w:ind w:left="0" w:firstLine="709"/>
        <w:jc w:val="both"/>
        <w:rPr>
          <w:rFonts w:eastAsia="Times New Roman"/>
          <w:sz w:val="32"/>
          <w:szCs w:val="32"/>
          <w:lang w:eastAsia="ru-RU"/>
        </w:rPr>
      </w:pPr>
      <w:r w:rsidRPr="00886FFA">
        <w:rPr>
          <w:rFonts w:eastAsia="Times New Roman"/>
          <w:sz w:val="32"/>
          <w:szCs w:val="32"/>
          <w:lang w:eastAsia="ru-RU"/>
        </w:rPr>
        <w:t>при взаимодействии </w:t>
      </w:r>
      <w:r w:rsidRPr="00886FFA">
        <w:rPr>
          <w:rFonts w:eastAsia="Times New Roman"/>
          <w:bCs/>
          <w:sz w:val="32"/>
          <w:szCs w:val="32"/>
          <w:lang w:eastAsia="ru-RU"/>
        </w:rPr>
        <w:t>разбавленной азотной кислоты с металлами средней активности</w:t>
      </w:r>
      <w:r w:rsidRPr="00886FFA">
        <w:rPr>
          <w:rFonts w:eastAsia="Times New Roman"/>
          <w:sz w:val="32"/>
          <w:szCs w:val="32"/>
          <w:lang w:eastAsia="ru-RU"/>
        </w:rPr>
        <w:t xml:space="preserve"> образуется </w:t>
      </w:r>
      <w:r w:rsidR="006D59E0" w:rsidRPr="00886FFA">
        <w:rPr>
          <w:rFonts w:eastAsia="Times New Roman"/>
          <w:sz w:val="32"/>
          <w:szCs w:val="32"/>
          <w:lang w:eastAsia="ru-RU"/>
        </w:rPr>
        <w:t>либо оксид</w:t>
      </w:r>
      <w:r w:rsidRPr="00886FFA">
        <w:rPr>
          <w:rFonts w:eastAsia="Times New Roman"/>
          <w:bCs/>
          <w:sz w:val="32"/>
          <w:szCs w:val="32"/>
          <w:lang w:eastAsia="ru-RU"/>
        </w:rPr>
        <w:t xml:space="preserve"> азота (II) NO, либо оксид азота N</w:t>
      </w:r>
      <w:r w:rsidRPr="00886FFA">
        <w:rPr>
          <w:rFonts w:eastAsia="Times New Roman"/>
          <w:sz w:val="32"/>
          <w:szCs w:val="32"/>
          <w:bdr w:val="none" w:sz="0" w:space="0" w:color="auto" w:frame="1"/>
          <w:vertAlign w:val="subscript"/>
          <w:lang w:eastAsia="ru-RU"/>
        </w:rPr>
        <w:t>2</w:t>
      </w:r>
      <w:r w:rsidRPr="00886FFA">
        <w:rPr>
          <w:rFonts w:eastAsia="Times New Roman"/>
          <w:bCs/>
          <w:sz w:val="32"/>
          <w:szCs w:val="32"/>
          <w:lang w:eastAsia="ru-RU"/>
        </w:rPr>
        <w:t>O, либо молекулярный азот N</w:t>
      </w:r>
      <w:r w:rsidRPr="00886FFA">
        <w:rPr>
          <w:rFonts w:eastAsia="Times New Roman"/>
          <w:sz w:val="32"/>
          <w:szCs w:val="32"/>
          <w:bdr w:val="none" w:sz="0" w:space="0" w:color="auto" w:frame="1"/>
          <w:vertAlign w:val="subscript"/>
          <w:lang w:eastAsia="ru-RU"/>
        </w:rPr>
        <w:t>2</w:t>
      </w:r>
      <w:r w:rsidRPr="00886FFA">
        <w:rPr>
          <w:rFonts w:eastAsia="Times New Roman"/>
          <w:sz w:val="32"/>
          <w:szCs w:val="32"/>
          <w:lang w:eastAsia="ru-RU"/>
        </w:rPr>
        <w:t> </w:t>
      </w:r>
      <w:r w:rsidR="006D59E0" w:rsidRPr="00886FFA">
        <w:rPr>
          <w:rFonts w:eastAsia="Times New Roman"/>
          <w:sz w:val="32"/>
          <w:szCs w:val="32"/>
          <w:lang w:eastAsia="ru-RU"/>
        </w:rPr>
        <w:t>–</w:t>
      </w:r>
      <w:r w:rsidR="006D59E0" w:rsidRPr="0032060A">
        <w:rPr>
          <w:rFonts w:eastAsia="Times New Roman"/>
          <w:sz w:val="32"/>
          <w:szCs w:val="32"/>
          <w:lang w:eastAsia="ru-RU"/>
        </w:rPr>
        <w:t> </w:t>
      </w:r>
      <w:r w:rsidRPr="00886FFA">
        <w:rPr>
          <w:rFonts w:eastAsia="Times New Roman"/>
          <w:sz w:val="32"/>
          <w:szCs w:val="32"/>
          <w:lang w:eastAsia="ru-RU"/>
        </w:rPr>
        <w:t>в зависимости от дополнительных факторов (активность металла, степень измельчения металла, степень разбавления кислоты, температура).</w:t>
      </w:r>
    </w:p>
    <w:p w14:paraId="149169C3" w14:textId="28F1BBD7" w:rsidR="0010252A" w:rsidRPr="00E60E9F" w:rsidRDefault="004937DB" w:rsidP="00E60E9F">
      <w:pPr>
        <w:numPr>
          <w:ilvl w:val="0"/>
          <w:numId w:val="27"/>
        </w:numPr>
        <w:tabs>
          <w:tab w:val="left" w:pos="993"/>
        </w:tabs>
        <w:spacing w:line="240" w:lineRule="auto"/>
        <w:ind w:left="0" w:firstLine="709"/>
        <w:jc w:val="both"/>
        <w:rPr>
          <w:rFonts w:eastAsia="Times New Roman"/>
          <w:sz w:val="32"/>
          <w:szCs w:val="32"/>
          <w:lang w:eastAsia="ru-RU"/>
        </w:rPr>
      </w:pPr>
      <w:r w:rsidRPr="00886FFA">
        <w:rPr>
          <w:rFonts w:eastAsia="Times New Roman"/>
          <w:sz w:val="32"/>
          <w:szCs w:val="32"/>
          <w:lang w:eastAsia="ru-RU"/>
        </w:rPr>
        <w:t>при взаимодействии </w:t>
      </w:r>
      <w:r w:rsidRPr="00886FFA">
        <w:rPr>
          <w:rFonts w:eastAsia="Times New Roman"/>
          <w:bCs/>
          <w:sz w:val="32"/>
          <w:szCs w:val="32"/>
          <w:lang w:eastAsia="ru-RU"/>
        </w:rPr>
        <w:t>разбавленной азотной кислоты с активными металлами</w:t>
      </w:r>
      <w:r w:rsidRPr="00886FFA">
        <w:rPr>
          <w:rFonts w:eastAsia="Times New Roman"/>
          <w:sz w:val="32"/>
          <w:szCs w:val="32"/>
          <w:lang w:eastAsia="ru-RU"/>
        </w:rPr>
        <w:t> образуется </w:t>
      </w:r>
      <w:r w:rsidRPr="00886FFA">
        <w:rPr>
          <w:rFonts w:eastAsia="Times New Roman"/>
          <w:bCs/>
          <w:sz w:val="32"/>
          <w:szCs w:val="32"/>
          <w:lang w:eastAsia="ru-RU"/>
        </w:rPr>
        <w:t>молекулярный азот N</w:t>
      </w:r>
      <w:r w:rsidRPr="00886FFA">
        <w:rPr>
          <w:rFonts w:eastAsia="Times New Roman"/>
          <w:sz w:val="32"/>
          <w:szCs w:val="32"/>
          <w:bdr w:val="none" w:sz="0" w:space="0" w:color="auto" w:frame="1"/>
          <w:vertAlign w:val="subscript"/>
          <w:lang w:eastAsia="ru-RU"/>
        </w:rPr>
        <w:t>2</w:t>
      </w:r>
      <w:r w:rsidRPr="00886FFA">
        <w:rPr>
          <w:rFonts w:eastAsia="Times New Roman"/>
          <w:sz w:val="32"/>
          <w:szCs w:val="32"/>
          <w:lang w:eastAsia="ru-RU"/>
        </w:rPr>
        <w:t>.</w:t>
      </w:r>
      <w:bookmarkStart w:id="10" w:name="sulfacid"/>
      <w:bookmarkEnd w:id="10"/>
    </w:p>
    <w:p w14:paraId="01544325" w14:textId="77777777" w:rsidR="004937DB" w:rsidRPr="0032060A" w:rsidRDefault="004937DB" w:rsidP="00454479">
      <w:pPr>
        <w:spacing w:line="240" w:lineRule="auto"/>
        <w:ind w:firstLine="709"/>
        <w:jc w:val="both"/>
        <w:outlineLvl w:val="3"/>
        <w:rPr>
          <w:rFonts w:eastAsia="Times New Roman"/>
          <w:b/>
          <w:bCs/>
          <w:sz w:val="32"/>
          <w:szCs w:val="32"/>
          <w:lang w:eastAsia="ru-RU"/>
        </w:rPr>
      </w:pPr>
      <w:r w:rsidRPr="0032060A">
        <w:rPr>
          <w:rFonts w:eastAsia="Times New Roman"/>
          <w:b/>
          <w:bCs/>
          <w:sz w:val="32"/>
          <w:szCs w:val="32"/>
          <w:lang w:eastAsia="ru-RU"/>
        </w:rPr>
        <w:t> Взаимодействие металлов с серной кислотой</w:t>
      </w:r>
    </w:p>
    <w:p w14:paraId="60EF6936" w14:textId="2993270C" w:rsidR="004937DB" w:rsidRPr="0010252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Разбавленная серная кислота</w:t>
      </w:r>
      <w:r w:rsidRPr="0032060A">
        <w:rPr>
          <w:rFonts w:eastAsia="Times New Roman"/>
          <w:sz w:val="32"/>
          <w:szCs w:val="32"/>
          <w:lang w:eastAsia="ru-RU"/>
        </w:rPr>
        <w:t> </w:t>
      </w:r>
      <w:r w:rsidRPr="0010252A">
        <w:rPr>
          <w:rFonts w:eastAsia="Times New Roman"/>
          <w:sz w:val="32"/>
          <w:szCs w:val="32"/>
          <w:lang w:eastAsia="ru-RU"/>
        </w:rPr>
        <w:t>взаимодействует с металлами, как обычная минеральная кислота. Т.е. </w:t>
      </w:r>
      <w:r w:rsidRPr="0010252A">
        <w:rPr>
          <w:rFonts w:eastAsia="Times New Roman"/>
          <w:bCs/>
          <w:sz w:val="32"/>
          <w:szCs w:val="32"/>
          <w:lang w:eastAsia="ru-RU"/>
        </w:rPr>
        <w:t>взаимодействует с металлами, которые расположены в ряду электрохимических напряжений до водорода</w:t>
      </w:r>
      <w:r w:rsidRPr="0010252A">
        <w:rPr>
          <w:rFonts w:eastAsia="Times New Roman"/>
          <w:sz w:val="32"/>
          <w:szCs w:val="32"/>
          <w:lang w:eastAsia="ru-RU"/>
        </w:rPr>
        <w:t>. Окислителем здесь выступают ионы H</w:t>
      </w:r>
      <w:r w:rsidRPr="0010252A">
        <w:rPr>
          <w:rFonts w:eastAsia="Times New Roman"/>
          <w:sz w:val="32"/>
          <w:szCs w:val="32"/>
          <w:bdr w:val="none" w:sz="0" w:space="0" w:color="auto" w:frame="1"/>
          <w:vertAlign w:val="superscript"/>
          <w:lang w:eastAsia="ru-RU"/>
        </w:rPr>
        <w:t>+</w:t>
      </w:r>
      <w:r w:rsidRPr="0010252A">
        <w:rPr>
          <w:rFonts w:eastAsia="Times New Roman"/>
          <w:sz w:val="32"/>
          <w:szCs w:val="32"/>
          <w:lang w:eastAsia="ru-RU"/>
        </w:rPr>
        <w:t>, которые восстанавливаются до молекулярного водорода H</w:t>
      </w:r>
      <w:r w:rsidRPr="0010252A">
        <w:rPr>
          <w:rFonts w:eastAsia="Times New Roman"/>
          <w:sz w:val="32"/>
          <w:szCs w:val="32"/>
          <w:bdr w:val="none" w:sz="0" w:space="0" w:color="auto" w:frame="1"/>
          <w:vertAlign w:val="subscript"/>
          <w:lang w:eastAsia="ru-RU"/>
        </w:rPr>
        <w:t>2</w:t>
      </w:r>
      <w:r w:rsidRPr="0010252A">
        <w:rPr>
          <w:rFonts w:eastAsia="Times New Roman"/>
          <w:sz w:val="32"/>
          <w:szCs w:val="32"/>
          <w:lang w:eastAsia="ru-RU"/>
        </w:rPr>
        <w:t>. При этом металлы окисляются, как правило, до </w:t>
      </w:r>
      <w:r w:rsidRPr="0010252A">
        <w:rPr>
          <w:rFonts w:eastAsia="Times New Roman"/>
          <w:bCs/>
          <w:sz w:val="32"/>
          <w:szCs w:val="32"/>
          <w:lang w:eastAsia="ru-RU"/>
        </w:rPr>
        <w:t>минимальной</w:t>
      </w:r>
      <w:r w:rsidRPr="0010252A">
        <w:rPr>
          <w:rFonts w:eastAsia="Times New Roman"/>
          <w:sz w:val="32"/>
          <w:szCs w:val="32"/>
          <w:lang w:eastAsia="ru-RU"/>
        </w:rPr>
        <w:t> степени окисления.</w:t>
      </w:r>
    </w:p>
    <w:p w14:paraId="5BA41D3C"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Например</w:t>
      </w:r>
      <w:r w:rsidRPr="0010252A">
        <w:rPr>
          <w:rFonts w:eastAsia="Times New Roman"/>
          <w:sz w:val="32"/>
          <w:szCs w:val="32"/>
          <w:lang w:eastAsia="ru-RU"/>
        </w:rPr>
        <w:t>:</w:t>
      </w:r>
    </w:p>
    <w:p w14:paraId="42027C6F"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Fe + H</w:t>
      </w:r>
      <w:r w:rsidRPr="0010252A">
        <w:rPr>
          <w:rFonts w:eastAsia="Times New Roman"/>
          <w:sz w:val="32"/>
          <w:szCs w:val="32"/>
          <w:bdr w:val="none" w:sz="0" w:space="0" w:color="auto" w:frame="1"/>
          <w:vertAlign w:val="subscript"/>
          <w:lang w:eastAsia="ru-RU"/>
        </w:rPr>
        <w:t>2</w:t>
      </w:r>
      <w:r w:rsidRPr="0010252A">
        <w:rPr>
          <w:rFonts w:eastAsia="Times New Roman"/>
          <w:bCs/>
          <w:sz w:val="32"/>
          <w:szCs w:val="32"/>
          <w:lang w:eastAsia="ru-RU"/>
        </w:rPr>
        <w:t>SO</w:t>
      </w:r>
      <w:r w:rsidRPr="0010252A">
        <w:rPr>
          <w:rFonts w:eastAsia="Times New Roman"/>
          <w:sz w:val="32"/>
          <w:szCs w:val="32"/>
          <w:bdr w:val="none" w:sz="0" w:space="0" w:color="auto" w:frame="1"/>
          <w:vertAlign w:val="subscript"/>
          <w:lang w:eastAsia="ru-RU"/>
        </w:rPr>
        <w:t>4(</w:t>
      </w:r>
      <w:proofErr w:type="spellStart"/>
      <w:r w:rsidRPr="0010252A">
        <w:rPr>
          <w:rFonts w:eastAsia="Times New Roman"/>
          <w:sz w:val="32"/>
          <w:szCs w:val="32"/>
          <w:bdr w:val="none" w:sz="0" w:space="0" w:color="auto" w:frame="1"/>
          <w:vertAlign w:val="subscript"/>
          <w:lang w:eastAsia="ru-RU"/>
        </w:rPr>
        <w:t>разб</w:t>
      </w:r>
      <w:proofErr w:type="spellEnd"/>
      <w:r w:rsidRPr="0010252A">
        <w:rPr>
          <w:rFonts w:eastAsia="Times New Roman"/>
          <w:sz w:val="32"/>
          <w:szCs w:val="32"/>
          <w:bdr w:val="none" w:sz="0" w:space="0" w:color="auto" w:frame="1"/>
          <w:vertAlign w:val="subscript"/>
          <w:lang w:eastAsia="ru-RU"/>
        </w:rPr>
        <w:t>)</w:t>
      </w:r>
      <w:r w:rsidRPr="0010252A">
        <w:rPr>
          <w:rFonts w:eastAsia="Times New Roman"/>
          <w:bCs/>
          <w:sz w:val="32"/>
          <w:szCs w:val="32"/>
          <w:lang w:eastAsia="ru-RU"/>
        </w:rPr>
        <w:t> = FeSO</w:t>
      </w:r>
      <w:r w:rsidRPr="0010252A">
        <w:rPr>
          <w:rFonts w:eastAsia="Times New Roman"/>
          <w:sz w:val="32"/>
          <w:szCs w:val="32"/>
          <w:bdr w:val="none" w:sz="0" w:space="0" w:color="auto" w:frame="1"/>
          <w:vertAlign w:val="subscript"/>
          <w:lang w:eastAsia="ru-RU"/>
        </w:rPr>
        <w:t>4</w:t>
      </w:r>
      <w:r w:rsidRPr="0010252A">
        <w:rPr>
          <w:rFonts w:eastAsia="Times New Roman"/>
          <w:bCs/>
          <w:sz w:val="32"/>
          <w:szCs w:val="32"/>
          <w:lang w:eastAsia="ru-RU"/>
        </w:rPr>
        <w:t> + H</w:t>
      </w:r>
      <w:r w:rsidRPr="0010252A">
        <w:rPr>
          <w:rFonts w:eastAsia="Times New Roman"/>
          <w:sz w:val="32"/>
          <w:szCs w:val="32"/>
          <w:bdr w:val="none" w:sz="0" w:space="0" w:color="auto" w:frame="1"/>
          <w:vertAlign w:val="subscript"/>
          <w:lang w:eastAsia="ru-RU"/>
        </w:rPr>
        <w:t>2</w:t>
      </w:r>
    </w:p>
    <w:p w14:paraId="746C8EE7"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Концентрированная серная кислота</w:t>
      </w:r>
      <w:r w:rsidRPr="0032060A">
        <w:rPr>
          <w:rFonts w:eastAsia="Times New Roman"/>
          <w:sz w:val="32"/>
          <w:szCs w:val="32"/>
          <w:lang w:eastAsia="ru-RU"/>
        </w:rPr>
        <w:t> взаимодействует с металлами, стоящими в ряду напряжений как до, так и после водорода.</w:t>
      </w:r>
    </w:p>
    <w:p w14:paraId="03B3394B"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H</w:t>
      </w:r>
      <w:r w:rsidRPr="0010252A">
        <w:rPr>
          <w:rFonts w:eastAsia="Times New Roman"/>
          <w:sz w:val="32"/>
          <w:szCs w:val="32"/>
          <w:bdr w:val="none" w:sz="0" w:space="0" w:color="auto" w:frame="1"/>
          <w:vertAlign w:val="subscript"/>
          <w:lang w:eastAsia="ru-RU"/>
        </w:rPr>
        <w:t>2</w:t>
      </w:r>
      <w:r w:rsidRPr="0010252A">
        <w:rPr>
          <w:rFonts w:eastAsia="Times New Roman"/>
          <w:bCs/>
          <w:sz w:val="32"/>
          <w:szCs w:val="32"/>
          <w:lang w:eastAsia="ru-RU"/>
        </w:rPr>
        <w:t>SO</w:t>
      </w:r>
      <w:r w:rsidRPr="0010252A">
        <w:rPr>
          <w:rFonts w:eastAsia="Times New Roman"/>
          <w:sz w:val="32"/>
          <w:szCs w:val="32"/>
          <w:bdr w:val="none" w:sz="0" w:space="0" w:color="auto" w:frame="1"/>
          <w:vertAlign w:val="subscript"/>
          <w:lang w:eastAsia="ru-RU"/>
        </w:rPr>
        <w:t>4 (</w:t>
      </w:r>
      <w:proofErr w:type="spellStart"/>
      <w:r w:rsidRPr="0010252A">
        <w:rPr>
          <w:rFonts w:eastAsia="Times New Roman"/>
          <w:sz w:val="32"/>
          <w:szCs w:val="32"/>
          <w:bdr w:val="none" w:sz="0" w:space="0" w:color="auto" w:frame="1"/>
          <w:vertAlign w:val="subscript"/>
          <w:lang w:eastAsia="ru-RU"/>
        </w:rPr>
        <w:t>конц</w:t>
      </w:r>
      <w:proofErr w:type="spellEnd"/>
      <w:r w:rsidRPr="0010252A">
        <w:rPr>
          <w:rFonts w:eastAsia="Times New Roman"/>
          <w:sz w:val="32"/>
          <w:szCs w:val="32"/>
          <w:bdr w:val="none" w:sz="0" w:space="0" w:color="auto" w:frame="1"/>
          <w:vertAlign w:val="subscript"/>
          <w:lang w:eastAsia="ru-RU"/>
        </w:rPr>
        <w:t>)</w:t>
      </w:r>
      <w:r w:rsidRPr="0010252A">
        <w:rPr>
          <w:rFonts w:eastAsia="Times New Roman"/>
          <w:bCs/>
          <w:sz w:val="32"/>
          <w:szCs w:val="32"/>
          <w:lang w:eastAsia="ru-RU"/>
        </w:rPr>
        <w:t> + металл = соль металла + продукт восстановления серы (SO</w:t>
      </w:r>
      <w:r w:rsidRPr="0010252A">
        <w:rPr>
          <w:rFonts w:eastAsia="Times New Roman"/>
          <w:sz w:val="32"/>
          <w:szCs w:val="32"/>
          <w:bdr w:val="none" w:sz="0" w:space="0" w:color="auto" w:frame="1"/>
          <w:vertAlign w:val="subscript"/>
          <w:lang w:eastAsia="ru-RU"/>
        </w:rPr>
        <w:t>2</w:t>
      </w:r>
      <w:r w:rsidRPr="0010252A">
        <w:rPr>
          <w:rFonts w:eastAsia="Times New Roman"/>
          <w:bCs/>
          <w:sz w:val="32"/>
          <w:szCs w:val="32"/>
          <w:lang w:eastAsia="ru-RU"/>
        </w:rPr>
        <w:t>, S, H</w:t>
      </w:r>
      <w:r w:rsidRPr="0010252A">
        <w:rPr>
          <w:rFonts w:eastAsia="Times New Roman"/>
          <w:sz w:val="32"/>
          <w:szCs w:val="32"/>
          <w:bdr w:val="none" w:sz="0" w:space="0" w:color="auto" w:frame="1"/>
          <w:vertAlign w:val="subscript"/>
          <w:lang w:eastAsia="ru-RU"/>
        </w:rPr>
        <w:t>2</w:t>
      </w:r>
      <w:r w:rsidRPr="0010252A">
        <w:rPr>
          <w:rFonts w:eastAsia="Times New Roman"/>
          <w:bCs/>
          <w:sz w:val="32"/>
          <w:szCs w:val="32"/>
          <w:lang w:eastAsia="ru-RU"/>
        </w:rPr>
        <w:t>S) + вода </w:t>
      </w:r>
    </w:p>
    <w:p w14:paraId="0DA9B203" w14:textId="7A48E6C3"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взаимодействии концентрированной серной кислоты с металлами образуются соль металла (в устойчивой степени окисления), вода и продукт восстановления серы </w:t>
      </w:r>
      <w:r w:rsidR="0010252A" w:rsidRPr="00886FFA">
        <w:rPr>
          <w:rFonts w:eastAsia="Times New Roman"/>
          <w:sz w:val="32"/>
          <w:szCs w:val="32"/>
          <w:lang w:eastAsia="ru-RU"/>
        </w:rPr>
        <w:t>–</w:t>
      </w:r>
      <w:r w:rsidRPr="0032060A">
        <w:rPr>
          <w:rFonts w:eastAsia="Times New Roman"/>
          <w:sz w:val="32"/>
          <w:szCs w:val="32"/>
          <w:lang w:eastAsia="ru-RU"/>
        </w:rPr>
        <w:t> </w:t>
      </w:r>
      <w:r w:rsidRPr="0010252A">
        <w:rPr>
          <w:rFonts w:eastAsia="Times New Roman"/>
          <w:iCs/>
          <w:sz w:val="32"/>
          <w:szCs w:val="32"/>
          <w:bdr w:val="none" w:sz="0" w:space="0" w:color="auto" w:frame="1"/>
          <w:lang w:eastAsia="ru-RU"/>
        </w:rPr>
        <w:t>сернистый газ S</w:t>
      </w:r>
      <w:r w:rsidRPr="0010252A">
        <w:rPr>
          <w:rFonts w:eastAsia="Times New Roman"/>
          <w:sz w:val="32"/>
          <w:szCs w:val="32"/>
          <w:bdr w:val="none" w:sz="0" w:space="0" w:color="auto" w:frame="1"/>
          <w:vertAlign w:val="superscript"/>
          <w:lang w:eastAsia="ru-RU"/>
        </w:rPr>
        <w:t>+4</w:t>
      </w:r>
      <w:r w:rsidRPr="0010252A">
        <w:rPr>
          <w:rFonts w:eastAsia="Times New Roman"/>
          <w:iCs/>
          <w:sz w:val="32"/>
          <w:szCs w:val="32"/>
          <w:bdr w:val="none" w:sz="0" w:space="0" w:color="auto" w:frame="1"/>
          <w:lang w:eastAsia="ru-RU"/>
        </w:rPr>
        <w:t>O</w:t>
      </w:r>
      <w:r w:rsidRPr="0010252A">
        <w:rPr>
          <w:rFonts w:eastAsia="Times New Roman"/>
          <w:sz w:val="32"/>
          <w:szCs w:val="32"/>
          <w:bdr w:val="none" w:sz="0" w:space="0" w:color="auto" w:frame="1"/>
          <w:vertAlign w:val="subscript"/>
          <w:lang w:eastAsia="ru-RU"/>
        </w:rPr>
        <w:t>2</w:t>
      </w:r>
      <w:r w:rsidRPr="0010252A">
        <w:rPr>
          <w:rFonts w:eastAsia="Times New Roman"/>
          <w:iCs/>
          <w:sz w:val="32"/>
          <w:szCs w:val="32"/>
          <w:bdr w:val="none" w:sz="0" w:space="0" w:color="auto" w:frame="1"/>
          <w:lang w:eastAsia="ru-RU"/>
        </w:rPr>
        <w:t>, молекулярная сера S либо сероводород H</w:t>
      </w:r>
      <w:r w:rsidRPr="0010252A">
        <w:rPr>
          <w:rFonts w:eastAsia="Times New Roman"/>
          <w:sz w:val="32"/>
          <w:szCs w:val="32"/>
          <w:bdr w:val="none" w:sz="0" w:space="0" w:color="auto" w:frame="1"/>
          <w:vertAlign w:val="subscript"/>
          <w:lang w:eastAsia="ru-RU"/>
        </w:rPr>
        <w:t>2</w:t>
      </w:r>
      <w:r w:rsidRPr="0010252A">
        <w:rPr>
          <w:rFonts w:eastAsia="Times New Roman"/>
          <w:iCs/>
          <w:sz w:val="32"/>
          <w:szCs w:val="32"/>
          <w:bdr w:val="none" w:sz="0" w:space="0" w:color="auto" w:frame="1"/>
          <w:lang w:eastAsia="ru-RU"/>
        </w:rPr>
        <w:t>S</w:t>
      </w:r>
      <w:r w:rsidRPr="0010252A">
        <w:rPr>
          <w:rFonts w:eastAsia="Times New Roman"/>
          <w:sz w:val="32"/>
          <w:szCs w:val="32"/>
          <w:bdr w:val="none" w:sz="0" w:space="0" w:color="auto" w:frame="1"/>
          <w:vertAlign w:val="superscript"/>
          <w:lang w:eastAsia="ru-RU"/>
        </w:rPr>
        <w:t>-2</w:t>
      </w:r>
      <w:r w:rsidRPr="0010252A">
        <w:rPr>
          <w:rFonts w:eastAsia="Times New Roman"/>
          <w:sz w:val="32"/>
          <w:szCs w:val="32"/>
          <w:lang w:eastAsia="ru-RU"/>
        </w:rPr>
        <w:t>, в</w:t>
      </w:r>
      <w:r w:rsidRPr="0032060A">
        <w:rPr>
          <w:rFonts w:eastAsia="Times New Roman"/>
          <w:sz w:val="32"/>
          <w:szCs w:val="32"/>
          <w:lang w:eastAsia="ru-RU"/>
        </w:rPr>
        <w:t xml:space="preserve"> зависимости от степени концен</w:t>
      </w:r>
      <w:r w:rsidRPr="0032060A">
        <w:rPr>
          <w:rFonts w:eastAsia="Times New Roman"/>
          <w:sz w:val="32"/>
          <w:szCs w:val="32"/>
          <w:lang w:eastAsia="ru-RU"/>
        </w:rPr>
        <w:lastRenderedPageBreak/>
        <w:t>трации, активности металла, степени его измельчение, температуры и т.д. При взаимодействии концентрированной серной кислоты с металлами молекулярный водород не образуется!</w:t>
      </w:r>
    </w:p>
    <w:p w14:paraId="421EE6AB" w14:textId="77777777" w:rsidR="004937DB" w:rsidRPr="0010252A" w:rsidRDefault="004937DB" w:rsidP="00454479">
      <w:pPr>
        <w:spacing w:line="240" w:lineRule="auto"/>
        <w:ind w:firstLine="709"/>
        <w:jc w:val="both"/>
        <w:rPr>
          <w:rFonts w:eastAsia="Times New Roman"/>
          <w:b/>
          <w:sz w:val="32"/>
          <w:szCs w:val="32"/>
          <w:lang w:eastAsia="ru-RU"/>
        </w:rPr>
      </w:pPr>
      <w:r w:rsidRPr="0010252A">
        <w:rPr>
          <w:rFonts w:eastAsia="Times New Roman"/>
          <w:b/>
          <w:sz w:val="32"/>
          <w:szCs w:val="32"/>
          <w:lang w:eastAsia="ru-RU"/>
        </w:rPr>
        <w:t>Основные принципы взаимодействия концентрированной серной кислоты с металлами:</w:t>
      </w:r>
    </w:p>
    <w:p w14:paraId="36841633" w14:textId="19D1124F"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1. </w:t>
      </w:r>
      <w:r w:rsidRPr="0010252A">
        <w:rPr>
          <w:rFonts w:eastAsia="Times New Roman"/>
          <w:sz w:val="32"/>
          <w:szCs w:val="32"/>
          <w:lang w:eastAsia="ru-RU"/>
        </w:rPr>
        <w:t>Концентрированная серная кислота </w:t>
      </w:r>
      <w:proofErr w:type="spellStart"/>
      <w:r w:rsidRPr="0010252A">
        <w:rPr>
          <w:rFonts w:eastAsia="Times New Roman"/>
          <w:bCs/>
          <w:sz w:val="32"/>
          <w:szCs w:val="32"/>
          <w:lang w:eastAsia="ru-RU"/>
        </w:rPr>
        <w:t>пассивирует</w:t>
      </w:r>
      <w:proofErr w:type="spellEnd"/>
      <w:r w:rsidRPr="0010252A">
        <w:rPr>
          <w:rFonts w:eastAsia="Times New Roman"/>
          <w:sz w:val="32"/>
          <w:szCs w:val="32"/>
          <w:lang w:eastAsia="ru-RU"/>
        </w:rPr>
        <w:t> </w:t>
      </w:r>
      <w:r w:rsidRPr="0010252A">
        <w:rPr>
          <w:rFonts w:eastAsia="Times New Roman"/>
          <w:bCs/>
          <w:sz w:val="32"/>
          <w:szCs w:val="32"/>
          <w:lang w:eastAsia="ru-RU"/>
        </w:rPr>
        <w:t>алюминий, хром, железо</w:t>
      </w:r>
      <w:r w:rsidRPr="0010252A">
        <w:rPr>
          <w:rFonts w:eastAsia="Times New Roman"/>
          <w:sz w:val="32"/>
          <w:szCs w:val="32"/>
          <w:lang w:eastAsia="ru-RU"/>
        </w:rPr>
        <w:t xml:space="preserve"> при комнатной температуре, либо </w:t>
      </w:r>
      <w:r w:rsidR="00562E44" w:rsidRPr="0010252A">
        <w:rPr>
          <w:rFonts w:eastAsia="Times New Roman"/>
          <w:sz w:val="32"/>
          <w:szCs w:val="32"/>
          <w:lang w:eastAsia="ru-RU"/>
        </w:rPr>
        <w:t>на холоде</w:t>
      </w:r>
      <w:r w:rsidRPr="0010252A">
        <w:rPr>
          <w:rFonts w:eastAsia="Times New Roman"/>
          <w:sz w:val="32"/>
          <w:szCs w:val="32"/>
          <w:lang w:eastAsia="ru-RU"/>
        </w:rPr>
        <w:t>;</w:t>
      </w:r>
    </w:p>
    <w:p w14:paraId="04546179"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2.</w:t>
      </w:r>
      <w:r w:rsidRPr="0010252A">
        <w:rPr>
          <w:rFonts w:eastAsia="Times New Roman"/>
          <w:sz w:val="32"/>
          <w:szCs w:val="32"/>
          <w:lang w:eastAsia="ru-RU"/>
        </w:rPr>
        <w:t> Концентрированная серная кислота </w:t>
      </w:r>
      <w:r w:rsidRPr="0010252A">
        <w:rPr>
          <w:rFonts w:eastAsia="Times New Roman"/>
          <w:bCs/>
          <w:sz w:val="32"/>
          <w:szCs w:val="32"/>
          <w:lang w:eastAsia="ru-RU"/>
        </w:rPr>
        <w:t>не взаимодействует</w:t>
      </w:r>
      <w:r w:rsidRPr="0010252A">
        <w:rPr>
          <w:rFonts w:eastAsia="Times New Roman"/>
          <w:sz w:val="32"/>
          <w:szCs w:val="32"/>
          <w:lang w:eastAsia="ru-RU"/>
        </w:rPr>
        <w:t> с </w:t>
      </w:r>
      <w:r w:rsidRPr="0010252A">
        <w:rPr>
          <w:rFonts w:eastAsia="Times New Roman"/>
          <w:bCs/>
          <w:sz w:val="32"/>
          <w:szCs w:val="32"/>
          <w:lang w:eastAsia="ru-RU"/>
        </w:rPr>
        <w:t>золотом, платиной и палладием</w:t>
      </w:r>
      <w:r w:rsidRPr="0010252A">
        <w:rPr>
          <w:rFonts w:eastAsia="Times New Roman"/>
          <w:sz w:val="32"/>
          <w:szCs w:val="32"/>
          <w:lang w:eastAsia="ru-RU"/>
        </w:rPr>
        <w:t>;</w:t>
      </w:r>
    </w:p>
    <w:p w14:paraId="342C0240"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3.</w:t>
      </w:r>
      <w:r w:rsidRPr="0010252A">
        <w:rPr>
          <w:rFonts w:eastAsia="Times New Roman"/>
          <w:sz w:val="32"/>
          <w:szCs w:val="32"/>
          <w:lang w:eastAsia="ru-RU"/>
        </w:rPr>
        <w:t> С </w:t>
      </w:r>
      <w:r w:rsidRPr="0010252A">
        <w:rPr>
          <w:rFonts w:eastAsia="Times New Roman"/>
          <w:bCs/>
          <w:sz w:val="32"/>
          <w:szCs w:val="32"/>
          <w:lang w:eastAsia="ru-RU"/>
        </w:rPr>
        <w:t>неактивными металлами </w:t>
      </w:r>
      <w:r w:rsidRPr="0010252A">
        <w:rPr>
          <w:rFonts w:eastAsia="Times New Roman"/>
          <w:sz w:val="32"/>
          <w:szCs w:val="32"/>
          <w:lang w:eastAsia="ru-RU"/>
        </w:rPr>
        <w:t>концентрированная серная кислота восстанавливается до </w:t>
      </w:r>
      <w:r w:rsidRPr="0010252A">
        <w:rPr>
          <w:rFonts w:eastAsia="Times New Roman"/>
          <w:bCs/>
          <w:sz w:val="32"/>
          <w:szCs w:val="32"/>
          <w:lang w:eastAsia="ru-RU"/>
        </w:rPr>
        <w:t>оксида серы (IV).</w:t>
      </w:r>
    </w:p>
    <w:p w14:paraId="175F19EF"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Например</w:t>
      </w:r>
      <w:r w:rsidRPr="0010252A">
        <w:rPr>
          <w:rFonts w:eastAsia="Times New Roman"/>
          <w:sz w:val="32"/>
          <w:szCs w:val="32"/>
          <w:lang w:eastAsia="ru-RU"/>
        </w:rPr>
        <w:t>, медь окисляется концентрированной серной кислотой:</w:t>
      </w:r>
    </w:p>
    <w:p w14:paraId="3672A0A5" w14:textId="77777777" w:rsidR="004937DB" w:rsidRPr="0010252A" w:rsidRDefault="004937DB" w:rsidP="00454479">
      <w:pPr>
        <w:spacing w:line="240" w:lineRule="auto"/>
        <w:ind w:firstLine="709"/>
        <w:jc w:val="both"/>
        <w:rPr>
          <w:rFonts w:eastAsia="Times New Roman"/>
          <w:sz w:val="32"/>
          <w:szCs w:val="32"/>
          <w:lang w:val="en-US" w:eastAsia="ru-RU"/>
        </w:rPr>
      </w:pPr>
      <w:r w:rsidRPr="0010252A">
        <w:rPr>
          <w:rFonts w:eastAsia="Times New Roman"/>
          <w:bCs/>
          <w:sz w:val="32"/>
          <w:szCs w:val="32"/>
          <w:lang w:val="en-US" w:eastAsia="ru-RU"/>
        </w:rPr>
        <w:t>Cu</w:t>
      </w:r>
      <w:r w:rsidRPr="0010252A">
        <w:rPr>
          <w:rFonts w:eastAsia="Times New Roman"/>
          <w:sz w:val="32"/>
          <w:szCs w:val="32"/>
          <w:bdr w:val="none" w:sz="0" w:space="0" w:color="auto" w:frame="1"/>
          <w:vertAlign w:val="superscript"/>
          <w:lang w:val="en-US" w:eastAsia="ru-RU"/>
        </w:rPr>
        <w:t>0</w:t>
      </w:r>
      <w:r w:rsidRPr="0010252A">
        <w:rPr>
          <w:rFonts w:eastAsia="Times New Roman"/>
          <w:bCs/>
          <w:sz w:val="32"/>
          <w:szCs w:val="32"/>
          <w:lang w:val="en-US" w:eastAsia="ru-RU"/>
        </w:rPr>
        <w:t> + 2H</w:t>
      </w:r>
      <w:r w:rsidRPr="0010252A">
        <w:rPr>
          <w:rFonts w:eastAsia="Times New Roman"/>
          <w:sz w:val="32"/>
          <w:szCs w:val="32"/>
          <w:bdr w:val="none" w:sz="0" w:space="0" w:color="auto" w:frame="1"/>
          <w:vertAlign w:val="subscript"/>
          <w:lang w:val="en-US" w:eastAsia="ru-RU"/>
        </w:rPr>
        <w:t>2</w:t>
      </w:r>
      <w:r w:rsidRPr="0010252A">
        <w:rPr>
          <w:rFonts w:eastAsia="Times New Roman"/>
          <w:bCs/>
          <w:sz w:val="32"/>
          <w:szCs w:val="32"/>
          <w:lang w:val="en-US" w:eastAsia="ru-RU"/>
        </w:rPr>
        <w:t>S</w:t>
      </w:r>
      <w:r w:rsidRPr="0010252A">
        <w:rPr>
          <w:rFonts w:eastAsia="Times New Roman"/>
          <w:sz w:val="32"/>
          <w:szCs w:val="32"/>
          <w:bdr w:val="none" w:sz="0" w:space="0" w:color="auto" w:frame="1"/>
          <w:vertAlign w:val="superscript"/>
          <w:lang w:val="en-US" w:eastAsia="ru-RU"/>
        </w:rPr>
        <w:t>+6</w:t>
      </w:r>
      <w:r w:rsidRPr="0010252A">
        <w:rPr>
          <w:rFonts w:eastAsia="Times New Roman"/>
          <w:bCs/>
          <w:sz w:val="32"/>
          <w:szCs w:val="32"/>
          <w:lang w:val="en-US" w:eastAsia="ru-RU"/>
        </w:rPr>
        <w:t>O</w:t>
      </w:r>
      <w:r w:rsidRPr="0010252A">
        <w:rPr>
          <w:rFonts w:eastAsia="Times New Roman"/>
          <w:sz w:val="32"/>
          <w:szCs w:val="32"/>
          <w:bdr w:val="none" w:sz="0" w:space="0" w:color="auto" w:frame="1"/>
          <w:vertAlign w:val="subscript"/>
          <w:lang w:val="en-US" w:eastAsia="ru-RU"/>
        </w:rPr>
        <w:t>4(</w:t>
      </w:r>
      <w:proofErr w:type="spellStart"/>
      <w:r w:rsidRPr="0010252A">
        <w:rPr>
          <w:rFonts w:eastAsia="Times New Roman"/>
          <w:sz w:val="32"/>
          <w:szCs w:val="32"/>
          <w:bdr w:val="none" w:sz="0" w:space="0" w:color="auto" w:frame="1"/>
          <w:vertAlign w:val="subscript"/>
          <w:lang w:eastAsia="ru-RU"/>
        </w:rPr>
        <w:t>конц</w:t>
      </w:r>
      <w:proofErr w:type="spellEnd"/>
      <w:r w:rsidRPr="0010252A">
        <w:rPr>
          <w:rFonts w:eastAsia="Times New Roman"/>
          <w:sz w:val="32"/>
          <w:szCs w:val="32"/>
          <w:bdr w:val="none" w:sz="0" w:space="0" w:color="auto" w:frame="1"/>
          <w:vertAlign w:val="subscript"/>
          <w:lang w:val="en-US" w:eastAsia="ru-RU"/>
        </w:rPr>
        <w:t>)</w:t>
      </w:r>
      <w:r w:rsidRPr="0010252A">
        <w:rPr>
          <w:rFonts w:eastAsia="Times New Roman"/>
          <w:bCs/>
          <w:sz w:val="32"/>
          <w:szCs w:val="32"/>
          <w:lang w:val="en-US" w:eastAsia="ru-RU"/>
        </w:rPr>
        <w:t> = Cu</w:t>
      </w:r>
      <w:r w:rsidRPr="0010252A">
        <w:rPr>
          <w:rFonts w:eastAsia="Times New Roman"/>
          <w:sz w:val="32"/>
          <w:szCs w:val="32"/>
          <w:bdr w:val="none" w:sz="0" w:space="0" w:color="auto" w:frame="1"/>
          <w:vertAlign w:val="superscript"/>
          <w:lang w:val="en-US" w:eastAsia="ru-RU"/>
        </w:rPr>
        <w:t>+2</w:t>
      </w:r>
      <w:r w:rsidRPr="0010252A">
        <w:rPr>
          <w:rFonts w:eastAsia="Times New Roman"/>
          <w:bCs/>
          <w:sz w:val="32"/>
          <w:szCs w:val="32"/>
          <w:lang w:val="en-US" w:eastAsia="ru-RU"/>
        </w:rPr>
        <w:t>SO</w:t>
      </w:r>
      <w:r w:rsidRPr="0010252A">
        <w:rPr>
          <w:rFonts w:eastAsia="Times New Roman"/>
          <w:sz w:val="32"/>
          <w:szCs w:val="32"/>
          <w:bdr w:val="none" w:sz="0" w:space="0" w:color="auto" w:frame="1"/>
          <w:vertAlign w:val="subscript"/>
          <w:lang w:val="en-US" w:eastAsia="ru-RU"/>
        </w:rPr>
        <w:t>4</w:t>
      </w:r>
      <w:r w:rsidRPr="0010252A">
        <w:rPr>
          <w:rFonts w:eastAsia="Times New Roman"/>
          <w:bCs/>
          <w:sz w:val="32"/>
          <w:szCs w:val="32"/>
          <w:lang w:val="en-US" w:eastAsia="ru-RU"/>
        </w:rPr>
        <w:t> + S</w:t>
      </w:r>
      <w:r w:rsidRPr="0010252A">
        <w:rPr>
          <w:rFonts w:eastAsia="Times New Roman"/>
          <w:sz w:val="32"/>
          <w:szCs w:val="32"/>
          <w:bdr w:val="none" w:sz="0" w:space="0" w:color="auto" w:frame="1"/>
          <w:vertAlign w:val="superscript"/>
          <w:lang w:val="en-US" w:eastAsia="ru-RU"/>
        </w:rPr>
        <w:t>+4</w:t>
      </w:r>
      <w:r w:rsidRPr="0010252A">
        <w:rPr>
          <w:rFonts w:eastAsia="Times New Roman"/>
          <w:bCs/>
          <w:sz w:val="32"/>
          <w:szCs w:val="32"/>
          <w:lang w:val="en-US" w:eastAsia="ru-RU"/>
        </w:rPr>
        <w:t>O</w:t>
      </w:r>
      <w:r w:rsidRPr="0010252A">
        <w:rPr>
          <w:rFonts w:eastAsia="Times New Roman"/>
          <w:sz w:val="32"/>
          <w:szCs w:val="32"/>
          <w:bdr w:val="none" w:sz="0" w:space="0" w:color="auto" w:frame="1"/>
          <w:vertAlign w:val="subscript"/>
          <w:lang w:val="en-US" w:eastAsia="ru-RU"/>
        </w:rPr>
        <w:t>2</w:t>
      </w:r>
      <w:r w:rsidRPr="0010252A">
        <w:rPr>
          <w:rFonts w:eastAsia="Times New Roman"/>
          <w:bCs/>
          <w:sz w:val="32"/>
          <w:szCs w:val="32"/>
          <w:lang w:val="en-US" w:eastAsia="ru-RU"/>
        </w:rPr>
        <w:t> + 2H</w:t>
      </w:r>
      <w:r w:rsidRPr="0010252A">
        <w:rPr>
          <w:rFonts w:eastAsia="Times New Roman"/>
          <w:sz w:val="32"/>
          <w:szCs w:val="32"/>
          <w:bdr w:val="none" w:sz="0" w:space="0" w:color="auto" w:frame="1"/>
          <w:vertAlign w:val="subscript"/>
          <w:lang w:val="en-US" w:eastAsia="ru-RU"/>
        </w:rPr>
        <w:t>2</w:t>
      </w:r>
      <w:r w:rsidRPr="0010252A">
        <w:rPr>
          <w:rFonts w:eastAsia="Times New Roman"/>
          <w:bCs/>
          <w:sz w:val="32"/>
          <w:szCs w:val="32"/>
          <w:lang w:val="en-US" w:eastAsia="ru-RU"/>
        </w:rPr>
        <w:t>O</w:t>
      </w:r>
    </w:p>
    <w:p w14:paraId="6689A3F8"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4. </w:t>
      </w:r>
      <w:r w:rsidRPr="0010252A">
        <w:rPr>
          <w:rFonts w:eastAsia="Times New Roman"/>
          <w:sz w:val="32"/>
          <w:szCs w:val="32"/>
          <w:lang w:eastAsia="ru-RU"/>
        </w:rPr>
        <w:t>При взаимодействии </w:t>
      </w:r>
      <w:r w:rsidRPr="0010252A">
        <w:rPr>
          <w:rFonts w:eastAsia="Times New Roman"/>
          <w:bCs/>
          <w:sz w:val="32"/>
          <w:szCs w:val="32"/>
          <w:lang w:eastAsia="ru-RU"/>
        </w:rPr>
        <w:t>с активными металлами и цинком</w:t>
      </w:r>
      <w:r w:rsidRPr="0010252A">
        <w:rPr>
          <w:rFonts w:eastAsia="Times New Roman"/>
          <w:sz w:val="32"/>
          <w:szCs w:val="32"/>
          <w:lang w:eastAsia="ru-RU"/>
        </w:rPr>
        <w:t> концентрированная серная кислота образует</w:t>
      </w:r>
      <w:r w:rsidRPr="0010252A">
        <w:rPr>
          <w:rFonts w:eastAsia="Times New Roman"/>
          <w:bCs/>
          <w:sz w:val="32"/>
          <w:szCs w:val="32"/>
          <w:lang w:eastAsia="ru-RU"/>
        </w:rPr>
        <w:t> серу S либо сероводород H</w:t>
      </w:r>
      <w:r w:rsidRPr="0010252A">
        <w:rPr>
          <w:rFonts w:eastAsia="Times New Roman"/>
          <w:sz w:val="32"/>
          <w:szCs w:val="32"/>
          <w:bdr w:val="none" w:sz="0" w:space="0" w:color="auto" w:frame="1"/>
          <w:vertAlign w:val="subscript"/>
          <w:lang w:eastAsia="ru-RU"/>
        </w:rPr>
        <w:t>2</w:t>
      </w:r>
      <w:r w:rsidRPr="0010252A">
        <w:rPr>
          <w:rFonts w:eastAsia="Times New Roman"/>
          <w:bCs/>
          <w:sz w:val="32"/>
          <w:szCs w:val="32"/>
          <w:lang w:eastAsia="ru-RU"/>
        </w:rPr>
        <w:t>S</w:t>
      </w:r>
      <w:r w:rsidRPr="0010252A">
        <w:rPr>
          <w:rFonts w:eastAsia="Times New Roman"/>
          <w:sz w:val="32"/>
          <w:szCs w:val="32"/>
          <w:bdr w:val="none" w:sz="0" w:space="0" w:color="auto" w:frame="1"/>
          <w:vertAlign w:val="superscript"/>
          <w:lang w:eastAsia="ru-RU"/>
        </w:rPr>
        <w:t>2- </w:t>
      </w:r>
      <w:r w:rsidRPr="0010252A">
        <w:rPr>
          <w:rFonts w:eastAsia="Times New Roman"/>
          <w:bCs/>
          <w:sz w:val="32"/>
          <w:szCs w:val="32"/>
          <w:lang w:eastAsia="ru-RU"/>
        </w:rPr>
        <w:t>(в зависимости от температуры, степени измельчения и активности металла).</w:t>
      </w:r>
    </w:p>
    <w:p w14:paraId="49644C9E"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bCs/>
          <w:sz w:val="32"/>
          <w:szCs w:val="32"/>
          <w:lang w:eastAsia="ru-RU"/>
        </w:rPr>
        <w:t>Например</w:t>
      </w:r>
      <w:r w:rsidRPr="0010252A">
        <w:rPr>
          <w:rFonts w:eastAsia="Times New Roman"/>
          <w:sz w:val="32"/>
          <w:szCs w:val="32"/>
          <w:lang w:eastAsia="ru-RU"/>
        </w:rPr>
        <w:t>, взаимодействие концентрированной серной кислоты с цинком:</w:t>
      </w:r>
    </w:p>
    <w:p w14:paraId="27DC15FA" w14:textId="77777777" w:rsidR="004937DB" w:rsidRPr="0010252A" w:rsidRDefault="004937DB" w:rsidP="00454479">
      <w:pPr>
        <w:spacing w:line="240" w:lineRule="auto"/>
        <w:ind w:firstLine="709"/>
        <w:jc w:val="both"/>
        <w:rPr>
          <w:rFonts w:eastAsia="Times New Roman"/>
          <w:sz w:val="32"/>
          <w:szCs w:val="32"/>
          <w:lang w:val="en-US" w:eastAsia="ru-RU"/>
        </w:rPr>
      </w:pPr>
      <w:r w:rsidRPr="0010252A">
        <w:rPr>
          <w:rFonts w:eastAsia="Times New Roman"/>
          <w:bCs/>
          <w:sz w:val="32"/>
          <w:szCs w:val="32"/>
          <w:lang w:val="en-US" w:eastAsia="ru-RU"/>
        </w:rPr>
        <w:t>8Na</w:t>
      </w:r>
      <w:r w:rsidRPr="0010252A">
        <w:rPr>
          <w:rFonts w:eastAsia="Times New Roman"/>
          <w:sz w:val="32"/>
          <w:szCs w:val="32"/>
          <w:bdr w:val="none" w:sz="0" w:space="0" w:color="auto" w:frame="1"/>
          <w:vertAlign w:val="superscript"/>
          <w:lang w:val="en-US" w:eastAsia="ru-RU"/>
        </w:rPr>
        <w:t>0</w:t>
      </w:r>
      <w:r w:rsidRPr="0010252A">
        <w:rPr>
          <w:rFonts w:eastAsia="Times New Roman"/>
          <w:bCs/>
          <w:sz w:val="32"/>
          <w:szCs w:val="32"/>
          <w:lang w:val="en-US" w:eastAsia="ru-RU"/>
        </w:rPr>
        <w:t> + 5H</w:t>
      </w:r>
      <w:r w:rsidRPr="0010252A">
        <w:rPr>
          <w:rFonts w:eastAsia="Times New Roman"/>
          <w:sz w:val="32"/>
          <w:szCs w:val="32"/>
          <w:bdr w:val="none" w:sz="0" w:space="0" w:color="auto" w:frame="1"/>
          <w:vertAlign w:val="subscript"/>
          <w:lang w:val="en-US" w:eastAsia="ru-RU"/>
        </w:rPr>
        <w:t>2</w:t>
      </w:r>
      <w:r w:rsidRPr="0010252A">
        <w:rPr>
          <w:rFonts w:eastAsia="Times New Roman"/>
          <w:bCs/>
          <w:sz w:val="32"/>
          <w:szCs w:val="32"/>
          <w:lang w:val="en-US" w:eastAsia="ru-RU"/>
        </w:rPr>
        <w:t>S</w:t>
      </w:r>
      <w:r w:rsidRPr="0010252A">
        <w:rPr>
          <w:rFonts w:eastAsia="Times New Roman"/>
          <w:sz w:val="32"/>
          <w:szCs w:val="32"/>
          <w:bdr w:val="none" w:sz="0" w:space="0" w:color="auto" w:frame="1"/>
          <w:vertAlign w:val="superscript"/>
          <w:lang w:val="en-US" w:eastAsia="ru-RU"/>
        </w:rPr>
        <w:t>+6</w:t>
      </w:r>
      <w:r w:rsidRPr="0010252A">
        <w:rPr>
          <w:rFonts w:eastAsia="Times New Roman"/>
          <w:bCs/>
          <w:sz w:val="32"/>
          <w:szCs w:val="32"/>
          <w:lang w:val="en-US" w:eastAsia="ru-RU"/>
        </w:rPr>
        <w:t>O</w:t>
      </w:r>
      <w:r w:rsidRPr="0010252A">
        <w:rPr>
          <w:rFonts w:eastAsia="Times New Roman"/>
          <w:sz w:val="32"/>
          <w:szCs w:val="32"/>
          <w:bdr w:val="none" w:sz="0" w:space="0" w:color="auto" w:frame="1"/>
          <w:vertAlign w:val="subscript"/>
          <w:lang w:val="en-US" w:eastAsia="ru-RU"/>
        </w:rPr>
        <w:t>4(</w:t>
      </w:r>
      <w:proofErr w:type="spellStart"/>
      <w:r w:rsidRPr="0010252A">
        <w:rPr>
          <w:rFonts w:eastAsia="Times New Roman"/>
          <w:sz w:val="32"/>
          <w:szCs w:val="32"/>
          <w:bdr w:val="none" w:sz="0" w:space="0" w:color="auto" w:frame="1"/>
          <w:vertAlign w:val="subscript"/>
          <w:lang w:eastAsia="ru-RU"/>
        </w:rPr>
        <w:t>конц</w:t>
      </w:r>
      <w:proofErr w:type="spellEnd"/>
      <w:r w:rsidRPr="0010252A">
        <w:rPr>
          <w:rFonts w:eastAsia="Times New Roman"/>
          <w:sz w:val="32"/>
          <w:szCs w:val="32"/>
          <w:bdr w:val="none" w:sz="0" w:space="0" w:color="auto" w:frame="1"/>
          <w:vertAlign w:val="subscript"/>
          <w:lang w:val="en-US" w:eastAsia="ru-RU"/>
        </w:rPr>
        <w:t>)</w:t>
      </w:r>
      <w:r w:rsidRPr="0010252A">
        <w:rPr>
          <w:rFonts w:eastAsia="Times New Roman"/>
          <w:bCs/>
          <w:sz w:val="32"/>
          <w:szCs w:val="32"/>
          <w:lang w:val="en-US" w:eastAsia="ru-RU"/>
        </w:rPr>
        <w:t> → 4Na</w:t>
      </w:r>
      <w:r w:rsidRPr="0010252A">
        <w:rPr>
          <w:rFonts w:eastAsia="Times New Roman"/>
          <w:sz w:val="32"/>
          <w:szCs w:val="32"/>
          <w:bdr w:val="none" w:sz="0" w:space="0" w:color="auto" w:frame="1"/>
          <w:vertAlign w:val="subscript"/>
          <w:lang w:val="en-US" w:eastAsia="ru-RU"/>
        </w:rPr>
        <w:t>2</w:t>
      </w:r>
      <w:r w:rsidRPr="0010252A">
        <w:rPr>
          <w:rFonts w:eastAsia="Times New Roman"/>
          <w:sz w:val="32"/>
          <w:szCs w:val="32"/>
          <w:bdr w:val="none" w:sz="0" w:space="0" w:color="auto" w:frame="1"/>
          <w:vertAlign w:val="superscript"/>
          <w:lang w:val="en-US" w:eastAsia="ru-RU"/>
        </w:rPr>
        <w:t>+</w:t>
      </w:r>
      <w:r w:rsidRPr="0010252A">
        <w:rPr>
          <w:rFonts w:eastAsia="Times New Roman"/>
          <w:bCs/>
          <w:sz w:val="32"/>
          <w:szCs w:val="32"/>
          <w:lang w:val="en-US" w:eastAsia="ru-RU"/>
        </w:rPr>
        <w:t>SO</w:t>
      </w:r>
      <w:r w:rsidRPr="0010252A">
        <w:rPr>
          <w:rFonts w:eastAsia="Times New Roman"/>
          <w:sz w:val="32"/>
          <w:szCs w:val="32"/>
          <w:bdr w:val="none" w:sz="0" w:space="0" w:color="auto" w:frame="1"/>
          <w:vertAlign w:val="subscript"/>
          <w:lang w:val="en-US" w:eastAsia="ru-RU"/>
        </w:rPr>
        <w:t>4</w:t>
      </w:r>
      <w:r w:rsidRPr="0010252A">
        <w:rPr>
          <w:rFonts w:eastAsia="Times New Roman"/>
          <w:bCs/>
          <w:sz w:val="32"/>
          <w:szCs w:val="32"/>
          <w:lang w:val="en-US" w:eastAsia="ru-RU"/>
        </w:rPr>
        <w:t> + H</w:t>
      </w:r>
      <w:r w:rsidRPr="0010252A">
        <w:rPr>
          <w:rFonts w:eastAsia="Times New Roman"/>
          <w:sz w:val="32"/>
          <w:szCs w:val="32"/>
          <w:bdr w:val="none" w:sz="0" w:space="0" w:color="auto" w:frame="1"/>
          <w:vertAlign w:val="subscript"/>
          <w:lang w:val="en-US" w:eastAsia="ru-RU"/>
        </w:rPr>
        <w:t>2</w:t>
      </w:r>
      <w:r w:rsidRPr="0010252A">
        <w:rPr>
          <w:rFonts w:eastAsia="Times New Roman"/>
          <w:bCs/>
          <w:sz w:val="32"/>
          <w:szCs w:val="32"/>
          <w:lang w:val="en-US" w:eastAsia="ru-RU"/>
        </w:rPr>
        <w:t>S</w:t>
      </w:r>
      <w:r w:rsidRPr="0010252A">
        <w:rPr>
          <w:rFonts w:eastAsia="Times New Roman"/>
          <w:sz w:val="32"/>
          <w:szCs w:val="32"/>
          <w:bdr w:val="none" w:sz="0" w:space="0" w:color="auto" w:frame="1"/>
          <w:vertAlign w:val="superscript"/>
          <w:lang w:val="en-US" w:eastAsia="ru-RU"/>
        </w:rPr>
        <w:t>—2</w:t>
      </w:r>
      <w:r w:rsidRPr="0010252A">
        <w:rPr>
          <w:rFonts w:eastAsia="Times New Roman"/>
          <w:bCs/>
          <w:sz w:val="32"/>
          <w:szCs w:val="32"/>
          <w:lang w:val="en-US" w:eastAsia="ru-RU"/>
        </w:rPr>
        <w:t> + 4H</w:t>
      </w:r>
      <w:r w:rsidRPr="0010252A">
        <w:rPr>
          <w:rFonts w:eastAsia="Times New Roman"/>
          <w:sz w:val="32"/>
          <w:szCs w:val="32"/>
          <w:bdr w:val="none" w:sz="0" w:space="0" w:color="auto" w:frame="1"/>
          <w:vertAlign w:val="subscript"/>
          <w:lang w:val="en-US" w:eastAsia="ru-RU"/>
        </w:rPr>
        <w:t>2</w:t>
      </w:r>
      <w:r w:rsidRPr="0010252A">
        <w:rPr>
          <w:rFonts w:eastAsia="Times New Roman"/>
          <w:bCs/>
          <w:sz w:val="32"/>
          <w:szCs w:val="32"/>
          <w:lang w:val="en-US" w:eastAsia="ru-RU"/>
        </w:rPr>
        <w:t>O</w:t>
      </w:r>
    </w:p>
    <w:p w14:paraId="4143E3B9" w14:textId="77777777" w:rsidR="004937DB" w:rsidRPr="0004292E" w:rsidRDefault="004937DB" w:rsidP="00454479">
      <w:pPr>
        <w:spacing w:line="240" w:lineRule="auto"/>
        <w:ind w:firstLine="709"/>
        <w:jc w:val="both"/>
        <w:outlineLvl w:val="3"/>
        <w:rPr>
          <w:rFonts w:eastAsia="Times New Roman"/>
          <w:b/>
          <w:bCs/>
          <w:sz w:val="32"/>
          <w:szCs w:val="32"/>
          <w:lang w:eastAsia="ru-RU"/>
        </w:rPr>
      </w:pPr>
      <w:bookmarkStart w:id="11" w:name="peroxide"/>
      <w:bookmarkEnd w:id="11"/>
      <w:r w:rsidRPr="0004292E">
        <w:rPr>
          <w:rFonts w:eastAsia="Times New Roman"/>
          <w:b/>
          <w:bCs/>
          <w:sz w:val="32"/>
          <w:szCs w:val="32"/>
          <w:lang w:eastAsia="ru-RU"/>
        </w:rPr>
        <w:t>Пероксид водорода</w:t>
      </w:r>
    </w:p>
    <w:p w14:paraId="64840A1E" w14:textId="77777777" w:rsidR="004937DB" w:rsidRPr="0010252A" w:rsidRDefault="004937DB" w:rsidP="00454479">
      <w:pPr>
        <w:spacing w:line="240" w:lineRule="auto"/>
        <w:ind w:firstLine="709"/>
        <w:jc w:val="both"/>
        <w:rPr>
          <w:rFonts w:eastAsia="Times New Roman"/>
          <w:sz w:val="32"/>
          <w:szCs w:val="32"/>
          <w:lang w:eastAsia="ru-RU"/>
        </w:rPr>
      </w:pPr>
      <w:r w:rsidRPr="0010252A">
        <w:rPr>
          <w:rFonts w:eastAsia="Times New Roman"/>
          <w:sz w:val="32"/>
          <w:szCs w:val="32"/>
          <w:lang w:eastAsia="ru-RU"/>
        </w:rPr>
        <w:t>Пероксид водорода H</w:t>
      </w:r>
      <w:r w:rsidRPr="0010252A">
        <w:rPr>
          <w:rFonts w:eastAsia="Times New Roman"/>
          <w:sz w:val="32"/>
          <w:szCs w:val="32"/>
          <w:bdr w:val="none" w:sz="0" w:space="0" w:color="auto" w:frame="1"/>
          <w:vertAlign w:val="subscript"/>
          <w:lang w:eastAsia="ru-RU"/>
        </w:rPr>
        <w:t>2</w:t>
      </w:r>
      <w:r w:rsidRPr="0010252A">
        <w:rPr>
          <w:rFonts w:eastAsia="Times New Roman"/>
          <w:sz w:val="32"/>
          <w:szCs w:val="32"/>
          <w:lang w:eastAsia="ru-RU"/>
        </w:rPr>
        <w:t>O</w:t>
      </w:r>
      <w:r w:rsidRPr="0010252A">
        <w:rPr>
          <w:rFonts w:eastAsia="Times New Roman"/>
          <w:sz w:val="32"/>
          <w:szCs w:val="32"/>
          <w:bdr w:val="none" w:sz="0" w:space="0" w:color="auto" w:frame="1"/>
          <w:vertAlign w:val="subscript"/>
          <w:lang w:eastAsia="ru-RU"/>
        </w:rPr>
        <w:t>2</w:t>
      </w:r>
      <w:r w:rsidRPr="0010252A">
        <w:rPr>
          <w:rFonts w:eastAsia="Times New Roman"/>
          <w:sz w:val="32"/>
          <w:szCs w:val="32"/>
          <w:lang w:eastAsia="ru-RU"/>
        </w:rPr>
        <w:t> содержит кислород в степени окисления -1. Такой кислород может и повышать, и понижать степень окисления. Таким образом, пероксид водорода проявляет </w:t>
      </w:r>
      <w:r w:rsidRPr="0010252A">
        <w:rPr>
          <w:rFonts w:eastAsia="Times New Roman"/>
          <w:bCs/>
          <w:sz w:val="32"/>
          <w:szCs w:val="32"/>
          <w:lang w:eastAsia="ru-RU"/>
        </w:rPr>
        <w:t>и окислительные, и восстановительные свойства.</w:t>
      </w:r>
    </w:p>
    <w:p w14:paraId="38851FE7"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с восстановителями пероксид водорода проявляет свойства окислителя, и восстанавливается до степени окисления -2. Как правило, продуктом восстановления пероксида водорода является вода или гидроксид-ион, в зависимости от условий проведения реакции. Например:</w:t>
      </w:r>
    </w:p>
    <w:p w14:paraId="6625B62F" w14:textId="77777777" w:rsidR="004937DB" w:rsidRPr="0004292E" w:rsidRDefault="004937DB" w:rsidP="00454479">
      <w:pPr>
        <w:spacing w:line="240" w:lineRule="auto"/>
        <w:ind w:firstLine="709"/>
        <w:jc w:val="both"/>
        <w:rPr>
          <w:rFonts w:eastAsia="Times New Roman"/>
          <w:sz w:val="32"/>
          <w:szCs w:val="32"/>
          <w:lang w:eastAsia="ru-RU"/>
        </w:rPr>
      </w:pPr>
      <w:r w:rsidRPr="0004292E">
        <w:rPr>
          <w:rFonts w:eastAsia="Times New Roman"/>
          <w:bCs/>
          <w:sz w:val="32"/>
          <w:szCs w:val="32"/>
          <w:lang w:eastAsia="ru-RU"/>
        </w:rPr>
        <w:t>S</w:t>
      </w:r>
      <w:r w:rsidRPr="0004292E">
        <w:rPr>
          <w:rFonts w:eastAsia="Times New Roman"/>
          <w:sz w:val="32"/>
          <w:szCs w:val="32"/>
          <w:bdr w:val="none" w:sz="0" w:space="0" w:color="auto" w:frame="1"/>
          <w:vertAlign w:val="superscript"/>
          <w:lang w:eastAsia="ru-RU"/>
        </w:rPr>
        <w:t>+4</w:t>
      </w:r>
      <w:r w:rsidRPr="0004292E">
        <w:rPr>
          <w:rFonts w:eastAsia="Times New Roman"/>
          <w:bCs/>
          <w:sz w:val="32"/>
          <w:szCs w:val="32"/>
          <w:lang w:eastAsia="ru-RU"/>
        </w:rPr>
        <w:t>O</w:t>
      </w:r>
      <w:r w:rsidRPr="0004292E">
        <w:rPr>
          <w:rFonts w:eastAsia="Times New Roman"/>
          <w:sz w:val="32"/>
          <w:szCs w:val="32"/>
          <w:bdr w:val="none" w:sz="0" w:space="0" w:color="auto" w:frame="1"/>
          <w:vertAlign w:val="subscript"/>
          <w:lang w:eastAsia="ru-RU"/>
        </w:rPr>
        <w:t>2</w:t>
      </w:r>
      <w:r w:rsidRPr="0004292E">
        <w:rPr>
          <w:rFonts w:eastAsia="Times New Roman"/>
          <w:bCs/>
          <w:sz w:val="32"/>
          <w:szCs w:val="32"/>
          <w:lang w:eastAsia="ru-RU"/>
        </w:rPr>
        <w:t> + H</w:t>
      </w:r>
      <w:r w:rsidRPr="0004292E">
        <w:rPr>
          <w:rFonts w:eastAsia="Times New Roman"/>
          <w:sz w:val="32"/>
          <w:szCs w:val="32"/>
          <w:bdr w:val="none" w:sz="0" w:space="0" w:color="auto" w:frame="1"/>
          <w:vertAlign w:val="subscript"/>
          <w:lang w:eastAsia="ru-RU"/>
        </w:rPr>
        <w:t>2</w:t>
      </w:r>
      <w:r w:rsidRPr="0004292E">
        <w:rPr>
          <w:rFonts w:eastAsia="Times New Roman"/>
          <w:bCs/>
          <w:sz w:val="32"/>
          <w:szCs w:val="32"/>
          <w:lang w:eastAsia="ru-RU"/>
        </w:rPr>
        <w:t>O</w:t>
      </w:r>
      <w:r w:rsidRPr="0004292E">
        <w:rPr>
          <w:rFonts w:eastAsia="Times New Roman"/>
          <w:sz w:val="32"/>
          <w:szCs w:val="32"/>
          <w:bdr w:val="none" w:sz="0" w:space="0" w:color="auto" w:frame="1"/>
          <w:vertAlign w:val="subscript"/>
          <w:lang w:eastAsia="ru-RU"/>
        </w:rPr>
        <w:t>2</w:t>
      </w:r>
      <w:r w:rsidRPr="0004292E">
        <w:rPr>
          <w:rFonts w:eastAsia="Times New Roman"/>
          <w:sz w:val="32"/>
          <w:szCs w:val="32"/>
          <w:bdr w:val="none" w:sz="0" w:space="0" w:color="auto" w:frame="1"/>
          <w:vertAlign w:val="superscript"/>
          <w:lang w:eastAsia="ru-RU"/>
        </w:rPr>
        <w:t>-1</w:t>
      </w:r>
      <w:r w:rsidRPr="0004292E">
        <w:rPr>
          <w:rFonts w:eastAsia="Times New Roman"/>
          <w:bCs/>
          <w:sz w:val="32"/>
          <w:szCs w:val="32"/>
          <w:lang w:eastAsia="ru-RU"/>
        </w:rPr>
        <w:t> → H</w:t>
      </w:r>
      <w:r w:rsidRPr="0004292E">
        <w:rPr>
          <w:rFonts w:eastAsia="Times New Roman"/>
          <w:sz w:val="32"/>
          <w:szCs w:val="32"/>
          <w:bdr w:val="none" w:sz="0" w:space="0" w:color="auto" w:frame="1"/>
          <w:vertAlign w:val="subscript"/>
          <w:lang w:eastAsia="ru-RU"/>
        </w:rPr>
        <w:t>2</w:t>
      </w:r>
      <w:r w:rsidRPr="0004292E">
        <w:rPr>
          <w:rFonts w:eastAsia="Times New Roman"/>
          <w:bCs/>
          <w:sz w:val="32"/>
          <w:szCs w:val="32"/>
          <w:lang w:eastAsia="ru-RU"/>
        </w:rPr>
        <w:t>S</w:t>
      </w:r>
      <w:r w:rsidRPr="0004292E">
        <w:rPr>
          <w:rFonts w:eastAsia="Times New Roman"/>
          <w:sz w:val="32"/>
          <w:szCs w:val="32"/>
          <w:bdr w:val="none" w:sz="0" w:space="0" w:color="auto" w:frame="1"/>
          <w:vertAlign w:val="superscript"/>
          <w:lang w:eastAsia="ru-RU"/>
        </w:rPr>
        <w:t>+6</w:t>
      </w:r>
      <w:r w:rsidRPr="0004292E">
        <w:rPr>
          <w:rFonts w:eastAsia="Times New Roman"/>
          <w:bCs/>
          <w:sz w:val="32"/>
          <w:szCs w:val="32"/>
          <w:lang w:eastAsia="ru-RU"/>
        </w:rPr>
        <w:t>O</w:t>
      </w:r>
      <w:r w:rsidRPr="0004292E">
        <w:rPr>
          <w:rFonts w:eastAsia="Times New Roman"/>
          <w:sz w:val="32"/>
          <w:szCs w:val="32"/>
          <w:bdr w:val="none" w:sz="0" w:space="0" w:color="auto" w:frame="1"/>
          <w:vertAlign w:val="subscript"/>
          <w:lang w:eastAsia="ru-RU"/>
        </w:rPr>
        <w:t>4</w:t>
      </w:r>
      <w:r w:rsidRPr="0004292E">
        <w:rPr>
          <w:rFonts w:eastAsia="Times New Roman"/>
          <w:sz w:val="32"/>
          <w:szCs w:val="32"/>
          <w:bdr w:val="none" w:sz="0" w:space="0" w:color="auto" w:frame="1"/>
          <w:vertAlign w:val="superscript"/>
          <w:lang w:eastAsia="ru-RU"/>
        </w:rPr>
        <w:t>-2</w:t>
      </w:r>
    </w:p>
    <w:p w14:paraId="4FCB1E09" w14:textId="77777777" w:rsidR="004937DB" w:rsidRPr="0004292E"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взаимодействии с окислителями перекись окисляется до молекулярного кислорода (степень окисления 0): 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w:t>
      </w:r>
      <w:r w:rsidRPr="0004292E">
        <w:rPr>
          <w:rFonts w:eastAsia="Times New Roman"/>
          <w:bCs/>
          <w:sz w:val="32"/>
          <w:szCs w:val="32"/>
          <w:lang w:eastAsia="ru-RU"/>
        </w:rPr>
        <w:t>Например</w:t>
      </w:r>
      <w:r w:rsidRPr="0004292E">
        <w:rPr>
          <w:rFonts w:eastAsia="Times New Roman"/>
          <w:sz w:val="32"/>
          <w:szCs w:val="32"/>
          <w:lang w:eastAsia="ru-RU"/>
        </w:rPr>
        <w:t>:</w:t>
      </w:r>
    </w:p>
    <w:p w14:paraId="3E4C2DDD" w14:textId="77777777" w:rsidR="004937DB" w:rsidRPr="0004292E" w:rsidRDefault="004937DB" w:rsidP="00454479">
      <w:pPr>
        <w:spacing w:line="240" w:lineRule="auto"/>
        <w:ind w:firstLine="709"/>
        <w:jc w:val="both"/>
        <w:rPr>
          <w:rFonts w:eastAsia="Times New Roman"/>
          <w:sz w:val="32"/>
          <w:szCs w:val="32"/>
          <w:lang w:eastAsia="ru-RU"/>
        </w:rPr>
      </w:pPr>
      <w:r w:rsidRPr="0004292E">
        <w:rPr>
          <w:rFonts w:eastAsia="Times New Roman"/>
          <w:bCs/>
          <w:sz w:val="32"/>
          <w:szCs w:val="32"/>
          <w:lang w:eastAsia="ru-RU"/>
        </w:rPr>
        <w:t>2KMn</w:t>
      </w:r>
      <w:r w:rsidRPr="0004292E">
        <w:rPr>
          <w:rFonts w:eastAsia="Times New Roman"/>
          <w:sz w:val="32"/>
          <w:szCs w:val="32"/>
          <w:bdr w:val="none" w:sz="0" w:space="0" w:color="auto" w:frame="1"/>
          <w:vertAlign w:val="superscript"/>
          <w:lang w:eastAsia="ru-RU"/>
        </w:rPr>
        <w:t>+7</w:t>
      </w:r>
      <w:r w:rsidRPr="0004292E">
        <w:rPr>
          <w:rFonts w:eastAsia="Times New Roman"/>
          <w:bCs/>
          <w:sz w:val="32"/>
          <w:szCs w:val="32"/>
          <w:lang w:eastAsia="ru-RU"/>
        </w:rPr>
        <w:t>O</w:t>
      </w:r>
      <w:r w:rsidRPr="0004292E">
        <w:rPr>
          <w:rFonts w:eastAsia="Times New Roman"/>
          <w:sz w:val="32"/>
          <w:szCs w:val="32"/>
          <w:bdr w:val="none" w:sz="0" w:space="0" w:color="auto" w:frame="1"/>
          <w:vertAlign w:val="subscript"/>
          <w:lang w:eastAsia="ru-RU"/>
        </w:rPr>
        <w:t>4</w:t>
      </w:r>
      <w:r w:rsidRPr="0004292E">
        <w:rPr>
          <w:rFonts w:eastAsia="Times New Roman"/>
          <w:bCs/>
          <w:sz w:val="32"/>
          <w:szCs w:val="32"/>
          <w:lang w:eastAsia="ru-RU"/>
        </w:rPr>
        <w:t> + 5H</w:t>
      </w:r>
      <w:r w:rsidRPr="0004292E">
        <w:rPr>
          <w:rFonts w:eastAsia="Times New Roman"/>
          <w:sz w:val="32"/>
          <w:szCs w:val="32"/>
          <w:bdr w:val="none" w:sz="0" w:space="0" w:color="auto" w:frame="1"/>
          <w:vertAlign w:val="subscript"/>
          <w:lang w:eastAsia="ru-RU"/>
        </w:rPr>
        <w:t>2</w:t>
      </w:r>
      <w:r w:rsidRPr="0004292E">
        <w:rPr>
          <w:rFonts w:eastAsia="Times New Roman"/>
          <w:bCs/>
          <w:sz w:val="32"/>
          <w:szCs w:val="32"/>
          <w:lang w:eastAsia="ru-RU"/>
        </w:rPr>
        <w:t>O</w:t>
      </w:r>
      <w:r w:rsidRPr="0004292E">
        <w:rPr>
          <w:rFonts w:eastAsia="Times New Roman"/>
          <w:sz w:val="32"/>
          <w:szCs w:val="32"/>
          <w:bdr w:val="none" w:sz="0" w:space="0" w:color="auto" w:frame="1"/>
          <w:vertAlign w:val="subscript"/>
          <w:lang w:eastAsia="ru-RU"/>
        </w:rPr>
        <w:t>2</w:t>
      </w:r>
      <w:r w:rsidRPr="0004292E">
        <w:rPr>
          <w:rFonts w:eastAsia="Times New Roman"/>
          <w:sz w:val="32"/>
          <w:szCs w:val="32"/>
          <w:bdr w:val="none" w:sz="0" w:space="0" w:color="auto" w:frame="1"/>
          <w:vertAlign w:val="superscript"/>
          <w:lang w:eastAsia="ru-RU"/>
        </w:rPr>
        <w:t>-1</w:t>
      </w:r>
      <w:r w:rsidRPr="0004292E">
        <w:rPr>
          <w:rFonts w:eastAsia="Times New Roman"/>
          <w:bCs/>
          <w:sz w:val="32"/>
          <w:szCs w:val="32"/>
          <w:lang w:eastAsia="ru-RU"/>
        </w:rPr>
        <w:t> + 3H</w:t>
      </w:r>
      <w:r w:rsidRPr="0004292E">
        <w:rPr>
          <w:rFonts w:eastAsia="Times New Roman"/>
          <w:sz w:val="32"/>
          <w:szCs w:val="32"/>
          <w:bdr w:val="none" w:sz="0" w:space="0" w:color="auto" w:frame="1"/>
          <w:vertAlign w:val="subscript"/>
          <w:lang w:eastAsia="ru-RU"/>
        </w:rPr>
        <w:t>2</w:t>
      </w:r>
      <w:r w:rsidRPr="0004292E">
        <w:rPr>
          <w:rFonts w:eastAsia="Times New Roman"/>
          <w:bCs/>
          <w:sz w:val="32"/>
          <w:szCs w:val="32"/>
          <w:lang w:eastAsia="ru-RU"/>
        </w:rPr>
        <w:t>SO</w:t>
      </w:r>
      <w:r w:rsidRPr="0004292E">
        <w:rPr>
          <w:rFonts w:eastAsia="Times New Roman"/>
          <w:sz w:val="32"/>
          <w:szCs w:val="32"/>
          <w:bdr w:val="none" w:sz="0" w:space="0" w:color="auto" w:frame="1"/>
          <w:vertAlign w:val="subscript"/>
          <w:lang w:eastAsia="ru-RU"/>
        </w:rPr>
        <w:t>4</w:t>
      </w:r>
      <w:r w:rsidRPr="0004292E">
        <w:rPr>
          <w:rFonts w:eastAsia="Times New Roman"/>
          <w:bCs/>
          <w:sz w:val="32"/>
          <w:szCs w:val="32"/>
          <w:lang w:eastAsia="ru-RU"/>
        </w:rPr>
        <w:t> → 5O</w:t>
      </w:r>
      <w:r w:rsidRPr="0004292E">
        <w:rPr>
          <w:rFonts w:eastAsia="Times New Roman"/>
          <w:sz w:val="32"/>
          <w:szCs w:val="32"/>
          <w:bdr w:val="none" w:sz="0" w:space="0" w:color="auto" w:frame="1"/>
          <w:vertAlign w:val="subscript"/>
          <w:lang w:eastAsia="ru-RU"/>
        </w:rPr>
        <w:t>2</w:t>
      </w:r>
      <w:r w:rsidRPr="0004292E">
        <w:rPr>
          <w:rFonts w:eastAsia="Times New Roman"/>
          <w:sz w:val="32"/>
          <w:szCs w:val="32"/>
          <w:bdr w:val="none" w:sz="0" w:space="0" w:color="auto" w:frame="1"/>
          <w:vertAlign w:val="superscript"/>
          <w:lang w:eastAsia="ru-RU"/>
        </w:rPr>
        <w:t>0</w:t>
      </w:r>
      <w:r w:rsidRPr="0004292E">
        <w:rPr>
          <w:rFonts w:eastAsia="Times New Roman"/>
          <w:bCs/>
          <w:sz w:val="32"/>
          <w:szCs w:val="32"/>
          <w:lang w:eastAsia="ru-RU"/>
        </w:rPr>
        <w:t> + 2Mn</w:t>
      </w:r>
      <w:r w:rsidRPr="0004292E">
        <w:rPr>
          <w:rFonts w:eastAsia="Times New Roman"/>
          <w:sz w:val="32"/>
          <w:szCs w:val="32"/>
          <w:bdr w:val="none" w:sz="0" w:space="0" w:color="auto" w:frame="1"/>
          <w:vertAlign w:val="superscript"/>
          <w:lang w:eastAsia="ru-RU"/>
        </w:rPr>
        <w:t>+2</w:t>
      </w:r>
      <w:r w:rsidRPr="0004292E">
        <w:rPr>
          <w:rFonts w:eastAsia="Times New Roman"/>
          <w:bCs/>
          <w:sz w:val="32"/>
          <w:szCs w:val="32"/>
          <w:lang w:eastAsia="ru-RU"/>
        </w:rPr>
        <w:t>SO</w:t>
      </w:r>
      <w:r w:rsidRPr="0004292E">
        <w:rPr>
          <w:rFonts w:eastAsia="Times New Roman"/>
          <w:sz w:val="32"/>
          <w:szCs w:val="32"/>
          <w:bdr w:val="none" w:sz="0" w:space="0" w:color="auto" w:frame="1"/>
          <w:vertAlign w:val="subscript"/>
          <w:lang w:eastAsia="ru-RU"/>
        </w:rPr>
        <w:t>4</w:t>
      </w:r>
      <w:r w:rsidRPr="0004292E">
        <w:rPr>
          <w:rFonts w:eastAsia="Times New Roman"/>
          <w:bCs/>
          <w:sz w:val="32"/>
          <w:szCs w:val="32"/>
          <w:lang w:eastAsia="ru-RU"/>
        </w:rPr>
        <w:t> + K</w:t>
      </w:r>
      <w:r w:rsidRPr="0004292E">
        <w:rPr>
          <w:rFonts w:eastAsia="Times New Roman"/>
          <w:sz w:val="32"/>
          <w:szCs w:val="32"/>
          <w:bdr w:val="none" w:sz="0" w:space="0" w:color="auto" w:frame="1"/>
          <w:vertAlign w:val="subscript"/>
          <w:lang w:eastAsia="ru-RU"/>
        </w:rPr>
        <w:t>2</w:t>
      </w:r>
      <w:r w:rsidRPr="0004292E">
        <w:rPr>
          <w:rFonts w:eastAsia="Times New Roman"/>
          <w:bCs/>
          <w:sz w:val="32"/>
          <w:szCs w:val="32"/>
          <w:lang w:eastAsia="ru-RU"/>
        </w:rPr>
        <w:t>SO</w:t>
      </w:r>
      <w:r w:rsidRPr="0004292E">
        <w:rPr>
          <w:rFonts w:eastAsia="Times New Roman"/>
          <w:sz w:val="32"/>
          <w:szCs w:val="32"/>
          <w:bdr w:val="none" w:sz="0" w:space="0" w:color="auto" w:frame="1"/>
          <w:vertAlign w:val="subscript"/>
          <w:lang w:eastAsia="ru-RU"/>
        </w:rPr>
        <w:t>4</w:t>
      </w:r>
      <w:r w:rsidRPr="0004292E">
        <w:rPr>
          <w:rFonts w:eastAsia="Times New Roman"/>
          <w:bCs/>
          <w:sz w:val="32"/>
          <w:szCs w:val="32"/>
          <w:lang w:eastAsia="ru-RU"/>
        </w:rPr>
        <w:t> + 8H</w:t>
      </w:r>
      <w:r w:rsidRPr="0004292E">
        <w:rPr>
          <w:rFonts w:eastAsia="Times New Roman"/>
          <w:sz w:val="32"/>
          <w:szCs w:val="32"/>
          <w:bdr w:val="none" w:sz="0" w:space="0" w:color="auto" w:frame="1"/>
          <w:vertAlign w:val="subscript"/>
          <w:lang w:eastAsia="ru-RU"/>
        </w:rPr>
        <w:t>2</w:t>
      </w:r>
      <w:r w:rsidRPr="0004292E">
        <w:rPr>
          <w:rFonts w:eastAsia="Times New Roman"/>
          <w:bCs/>
          <w:sz w:val="32"/>
          <w:szCs w:val="32"/>
          <w:lang w:eastAsia="ru-RU"/>
        </w:rPr>
        <w:t>O</w:t>
      </w:r>
    </w:p>
    <w:p w14:paraId="58E93A7A" w14:textId="11D231C5" w:rsidR="0004292E" w:rsidRDefault="004937DB" w:rsidP="00454479">
      <w:pPr>
        <w:pStyle w:val="1"/>
        <w:spacing w:before="0" w:line="240" w:lineRule="auto"/>
        <w:ind w:firstLine="709"/>
        <w:jc w:val="both"/>
        <w:rPr>
          <w:rFonts w:eastAsia="Times New Roman"/>
          <w:b/>
          <w:bCs/>
          <w:lang w:eastAsia="ru-RU"/>
        </w:rPr>
      </w:pPr>
      <w:r w:rsidRPr="0032060A">
        <w:rPr>
          <w:rFonts w:ascii="Times New Roman" w:eastAsia="Times New Roman" w:hAnsi="Times New Roman" w:cs="Times New Roman"/>
          <w:b/>
          <w:bCs/>
          <w:color w:val="auto"/>
          <w:kern w:val="36"/>
          <w:lang w:eastAsia="ru-RU"/>
        </w:rPr>
        <w:t>Коррозия м</w:t>
      </w:r>
      <w:r w:rsidR="0004292E">
        <w:rPr>
          <w:rFonts w:ascii="Times New Roman" w:eastAsia="Times New Roman" w:hAnsi="Times New Roman" w:cs="Times New Roman"/>
          <w:b/>
          <w:bCs/>
          <w:color w:val="auto"/>
          <w:kern w:val="36"/>
          <w:lang w:eastAsia="ru-RU"/>
        </w:rPr>
        <w:t>еталлов и способы защиты от нее</w:t>
      </w:r>
      <w:r w:rsidR="0004292E" w:rsidRPr="0004292E">
        <w:rPr>
          <w:rFonts w:eastAsia="Times New Roman"/>
          <w:b/>
          <w:bCs/>
          <w:lang w:eastAsia="ru-RU"/>
        </w:rPr>
        <w:t xml:space="preserve"> </w:t>
      </w:r>
    </w:p>
    <w:p w14:paraId="5826CA04" w14:textId="06754373" w:rsidR="004937DB" w:rsidRPr="0004292E" w:rsidRDefault="0004292E" w:rsidP="00454479">
      <w:pPr>
        <w:pStyle w:val="1"/>
        <w:spacing w:before="0" w:line="240" w:lineRule="auto"/>
        <w:ind w:firstLine="709"/>
        <w:jc w:val="both"/>
        <w:rPr>
          <w:rFonts w:ascii="Times New Roman" w:eastAsia="Times New Roman" w:hAnsi="Times New Roman" w:cs="Times New Roman"/>
          <w:color w:val="auto"/>
          <w:lang w:eastAsia="ru-RU"/>
        </w:rPr>
      </w:pPr>
      <w:r w:rsidRPr="0004292E">
        <w:rPr>
          <w:rFonts w:ascii="Times New Roman" w:eastAsia="Times New Roman" w:hAnsi="Times New Roman" w:cs="Times New Roman"/>
          <w:b/>
          <w:color w:val="auto"/>
          <w:lang w:eastAsia="ru-RU"/>
        </w:rPr>
        <w:t>Коррозия</w:t>
      </w:r>
      <w:r w:rsidRPr="0004292E">
        <w:rPr>
          <w:rFonts w:ascii="Times New Roman" w:eastAsia="Times New Roman" w:hAnsi="Times New Roman" w:cs="Times New Roman"/>
          <w:color w:val="auto"/>
          <w:lang w:eastAsia="ru-RU"/>
        </w:rPr>
        <w:t> – это процесс разрушения металлов и металлических конструкций под воздействием различных факторов окружающей среды – кислорода, влаги, вредных примесей в воздухе</w:t>
      </w:r>
    </w:p>
    <w:p w14:paraId="12D9EAAE"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Коррозионная стойкость металла зависит от его природы, характера среды и температуры.</w:t>
      </w:r>
    </w:p>
    <w:p w14:paraId="4D0CC17E" w14:textId="77777777" w:rsidR="004937DB" w:rsidRPr="0032060A" w:rsidRDefault="004937DB" w:rsidP="00454479">
      <w:pPr>
        <w:numPr>
          <w:ilvl w:val="0"/>
          <w:numId w:val="28"/>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Благородные металлы не подвергаются коррозии из-за химической инертности.</w:t>
      </w:r>
    </w:p>
    <w:p w14:paraId="7D67E605" w14:textId="77777777" w:rsidR="004937DB" w:rsidRPr="0032060A" w:rsidRDefault="004937DB" w:rsidP="00454479">
      <w:pPr>
        <w:numPr>
          <w:ilvl w:val="0"/>
          <w:numId w:val="28"/>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 xml:space="preserve">Металлы Al, </w:t>
      </w:r>
      <w:proofErr w:type="spellStart"/>
      <w:r w:rsidRPr="0032060A">
        <w:rPr>
          <w:rFonts w:eastAsia="Times New Roman"/>
          <w:sz w:val="32"/>
          <w:szCs w:val="32"/>
          <w:lang w:eastAsia="ru-RU"/>
        </w:rPr>
        <w:t>Ti</w:t>
      </w:r>
      <w:proofErr w:type="spellEnd"/>
      <w:r w:rsidRPr="0032060A">
        <w:rPr>
          <w:rFonts w:eastAsia="Times New Roman"/>
          <w:sz w:val="32"/>
          <w:szCs w:val="32"/>
          <w:lang w:eastAsia="ru-RU"/>
        </w:rPr>
        <w:t xml:space="preserve">, Zn, </w:t>
      </w:r>
      <w:proofErr w:type="spellStart"/>
      <w:r w:rsidRPr="0032060A">
        <w:rPr>
          <w:rFonts w:eastAsia="Times New Roman"/>
          <w:sz w:val="32"/>
          <w:szCs w:val="32"/>
          <w:lang w:eastAsia="ru-RU"/>
        </w:rPr>
        <w:t>Cr</w:t>
      </w:r>
      <w:proofErr w:type="spellEnd"/>
      <w:r w:rsidRPr="0032060A">
        <w:rPr>
          <w:rFonts w:eastAsia="Times New Roman"/>
          <w:sz w:val="32"/>
          <w:szCs w:val="32"/>
          <w:lang w:eastAsia="ru-RU"/>
        </w:rPr>
        <w:t>, Ni имеют плотные газонепроницаемые оксидные плёнки, которые препятствуют коррозии.</w:t>
      </w:r>
    </w:p>
    <w:p w14:paraId="15F05990" w14:textId="77777777" w:rsidR="004937DB" w:rsidRPr="0032060A" w:rsidRDefault="004937DB" w:rsidP="00454479">
      <w:pPr>
        <w:numPr>
          <w:ilvl w:val="0"/>
          <w:numId w:val="28"/>
        </w:numPr>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 xml:space="preserve">Металлы с рыхлой оксидной плёнкой – Fe, </w:t>
      </w:r>
      <w:proofErr w:type="spellStart"/>
      <w:r w:rsidRPr="0032060A">
        <w:rPr>
          <w:rFonts w:eastAsia="Times New Roman"/>
          <w:sz w:val="32"/>
          <w:szCs w:val="32"/>
          <w:lang w:eastAsia="ru-RU"/>
        </w:rPr>
        <w:t>Cu</w:t>
      </w:r>
      <w:proofErr w:type="spellEnd"/>
      <w:r w:rsidRPr="0032060A">
        <w:rPr>
          <w:rFonts w:eastAsia="Times New Roman"/>
          <w:sz w:val="32"/>
          <w:szCs w:val="32"/>
          <w:lang w:eastAsia="ru-RU"/>
        </w:rPr>
        <w:t xml:space="preserve">  и другие – </w:t>
      </w:r>
      <w:proofErr w:type="spellStart"/>
      <w:r w:rsidRPr="0032060A">
        <w:rPr>
          <w:rFonts w:eastAsia="Times New Roman"/>
          <w:sz w:val="32"/>
          <w:szCs w:val="32"/>
          <w:lang w:eastAsia="ru-RU"/>
        </w:rPr>
        <w:t>коррозионно</w:t>
      </w:r>
      <w:proofErr w:type="spellEnd"/>
      <w:r w:rsidRPr="0032060A">
        <w:rPr>
          <w:rFonts w:eastAsia="Times New Roman"/>
          <w:sz w:val="32"/>
          <w:szCs w:val="32"/>
          <w:lang w:eastAsia="ru-RU"/>
        </w:rPr>
        <w:t xml:space="preserve"> неустойчивы. Особенно сильно ржавеет железо.</w:t>
      </w:r>
    </w:p>
    <w:p w14:paraId="3237BAAB" w14:textId="77777777" w:rsidR="00C7732C" w:rsidRDefault="004937DB" w:rsidP="0045447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Различают </w:t>
      </w:r>
      <w:r w:rsidRPr="0032060A">
        <w:rPr>
          <w:rFonts w:eastAsia="Times New Roman"/>
          <w:b/>
          <w:bCs/>
          <w:sz w:val="32"/>
          <w:szCs w:val="32"/>
          <w:lang w:eastAsia="ru-RU"/>
        </w:rPr>
        <w:t>химическую и электрохимическую коррозию.</w:t>
      </w:r>
      <w:r w:rsidR="00C7732C" w:rsidRPr="00C7732C">
        <w:rPr>
          <w:rFonts w:eastAsia="Times New Roman"/>
          <w:b/>
          <w:bCs/>
          <w:sz w:val="32"/>
          <w:szCs w:val="32"/>
          <w:lang w:eastAsia="ru-RU"/>
        </w:rPr>
        <w:t xml:space="preserve"> </w:t>
      </w:r>
    </w:p>
    <w:p w14:paraId="40A893A6" w14:textId="1F0107FE" w:rsidR="004937DB" w:rsidRPr="0032060A" w:rsidRDefault="00C7732C"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Химическая коррозия</w:t>
      </w:r>
      <w:r w:rsidRPr="0032060A">
        <w:rPr>
          <w:rFonts w:eastAsia="Times New Roman"/>
          <w:sz w:val="32"/>
          <w:szCs w:val="32"/>
          <w:lang w:eastAsia="ru-RU"/>
        </w:rPr>
        <w:t>  сопровождается химическими реакциями. Как правило, химическая коррозия металлов происходит при действии на металл сухих газов, её также называют газовой.  </w:t>
      </w:r>
    </w:p>
    <w:p w14:paraId="7415E2CE"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3Fe + 2O</w:t>
      </w:r>
      <w:r w:rsidRPr="00C7732C">
        <w:rPr>
          <w:rFonts w:eastAsia="Times New Roman"/>
          <w:sz w:val="32"/>
          <w:szCs w:val="32"/>
          <w:bdr w:val="none" w:sz="0" w:space="0" w:color="auto" w:frame="1"/>
          <w:vertAlign w:val="subscript"/>
          <w:lang w:eastAsia="ru-RU"/>
        </w:rPr>
        <w:t>2</w:t>
      </w:r>
      <w:r w:rsidRPr="00C7732C">
        <w:rPr>
          <w:rFonts w:eastAsia="Times New Roman"/>
          <w:bCs/>
          <w:sz w:val="32"/>
          <w:szCs w:val="32"/>
          <w:lang w:eastAsia="ru-RU"/>
        </w:rPr>
        <w:t> = Fe</w:t>
      </w:r>
      <w:r w:rsidRPr="00C7732C">
        <w:rPr>
          <w:rFonts w:eastAsia="Times New Roman"/>
          <w:sz w:val="32"/>
          <w:szCs w:val="32"/>
          <w:bdr w:val="none" w:sz="0" w:space="0" w:color="auto" w:frame="1"/>
          <w:vertAlign w:val="subscript"/>
          <w:lang w:eastAsia="ru-RU"/>
        </w:rPr>
        <w:t>3</w:t>
      </w:r>
      <w:r w:rsidRPr="00C7732C">
        <w:rPr>
          <w:rFonts w:eastAsia="Times New Roman"/>
          <w:bCs/>
          <w:sz w:val="32"/>
          <w:szCs w:val="32"/>
          <w:lang w:eastAsia="ru-RU"/>
        </w:rPr>
        <w:t>O</w:t>
      </w:r>
      <w:r w:rsidRPr="00C7732C">
        <w:rPr>
          <w:rFonts w:eastAsia="Times New Roman"/>
          <w:sz w:val="32"/>
          <w:szCs w:val="32"/>
          <w:bdr w:val="none" w:sz="0" w:space="0" w:color="auto" w:frame="1"/>
          <w:vertAlign w:val="subscript"/>
          <w:lang w:eastAsia="ru-RU"/>
        </w:rPr>
        <w:t>4</w:t>
      </w:r>
    </w:p>
    <w:p w14:paraId="06AAF2C0"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sz w:val="32"/>
          <w:szCs w:val="32"/>
          <w:lang w:eastAsia="ru-RU"/>
        </w:rPr>
        <w:t>При химической коррозии также возможны процессы:</w:t>
      </w:r>
    </w:p>
    <w:p w14:paraId="672F513E" w14:textId="77777777" w:rsidR="004937DB" w:rsidRPr="00C7732C" w:rsidRDefault="004937DB" w:rsidP="00454479">
      <w:pPr>
        <w:spacing w:line="240" w:lineRule="auto"/>
        <w:ind w:firstLine="709"/>
        <w:jc w:val="both"/>
        <w:rPr>
          <w:rFonts w:eastAsia="Times New Roman"/>
          <w:sz w:val="32"/>
          <w:szCs w:val="32"/>
          <w:lang w:val="en-US" w:eastAsia="ru-RU"/>
        </w:rPr>
      </w:pPr>
      <w:r w:rsidRPr="00C7732C">
        <w:rPr>
          <w:rFonts w:eastAsia="Times New Roman"/>
          <w:bCs/>
          <w:sz w:val="32"/>
          <w:szCs w:val="32"/>
          <w:lang w:val="en-US" w:eastAsia="ru-RU"/>
        </w:rPr>
        <w:t>Fe + 2HCl → FeCl</w:t>
      </w:r>
      <w:r w:rsidRPr="00C7732C">
        <w:rPr>
          <w:rFonts w:eastAsia="Times New Roman"/>
          <w:sz w:val="32"/>
          <w:szCs w:val="32"/>
          <w:bdr w:val="none" w:sz="0" w:space="0" w:color="auto" w:frame="1"/>
          <w:vertAlign w:val="subscript"/>
          <w:lang w:val="en-US" w:eastAsia="ru-RU"/>
        </w:rPr>
        <w:t>2</w:t>
      </w:r>
      <w:r w:rsidRPr="00C7732C">
        <w:rPr>
          <w:rFonts w:eastAsia="Times New Roman"/>
          <w:bCs/>
          <w:sz w:val="32"/>
          <w:szCs w:val="32"/>
          <w:lang w:val="en-US" w:eastAsia="ru-RU"/>
        </w:rPr>
        <w:t> + H</w:t>
      </w:r>
      <w:r w:rsidRPr="00C7732C">
        <w:rPr>
          <w:rFonts w:eastAsia="Times New Roman"/>
          <w:sz w:val="32"/>
          <w:szCs w:val="32"/>
          <w:bdr w:val="none" w:sz="0" w:space="0" w:color="auto" w:frame="1"/>
          <w:vertAlign w:val="subscript"/>
          <w:lang w:val="en-US" w:eastAsia="ru-RU"/>
        </w:rPr>
        <w:t>2</w:t>
      </w:r>
    </w:p>
    <w:p w14:paraId="1D4C98C8" w14:textId="77777777" w:rsidR="004937DB" w:rsidRPr="00C7732C" w:rsidRDefault="004937DB" w:rsidP="00454479">
      <w:pPr>
        <w:spacing w:line="240" w:lineRule="auto"/>
        <w:ind w:firstLine="709"/>
        <w:jc w:val="both"/>
        <w:rPr>
          <w:rFonts w:eastAsia="Times New Roman"/>
          <w:sz w:val="32"/>
          <w:szCs w:val="32"/>
          <w:lang w:val="en-US" w:eastAsia="ru-RU"/>
        </w:rPr>
      </w:pPr>
      <w:r w:rsidRPr="00C7732C">
        <w:rPr>
          <w:rFonts w:eastAsia="Times New Roman"/>
          <w:bCs/>
          <w:sz w:val="32"/>
          <w:szCs w:val="32"/>
          <w:lang w:val="en-US" w:eastAsia="ru-RU"/>
        </w:rPr>
        <w:t> 2Fe + 3Cl</w:t>
      </w:r>
      <w:r w:rsidRPr="00C7732C">
        <w:rPr>
          <w:rFonts w:eastAsia="Times New Roman"/>
          <w:sz w:val="32"/>
          <w:szCs w:val="32"/>
          <w:bdr w:val="none" w:sz="0" w:space="0" w:color="auto" w:frame="1"/>
          <w:vertAlign w:val="subscript"/>
          <w:lang w:val="en-US" w:eastAsia="ru-RU"/>
        </w:rPr>
        <w:t>2</w:t>
      </w:r>
      <w:r w:rsidRPr="00C7732C">
        <w:rPr>
          <w:rFonts w:eastAsia="Times New Roman"/>
          <w:bCs/>
          <w:sz w:val="32"/>
          <w:szCs w:val="32"/>
          <w:lang w:val="en-US" w:eastAsia="ru-RU"/>
        </w:rPr>
        <w:t> → 2FeCl</w:t>
      </w:r>
      <w:r w:rsidRPr="00C7732C">
        <w:rPr>
          <w:rFonts w:eastAsia="Times New Roman"/>
          <w:sz w:val="32"/>
          <w:szCs w:val="32"/>
          <w:bdr w:val="none" w:sz="0" w:space="0" w:color="auto" w:frame="1"/>
          <w:vertAlign w:val="subscript"/>
          <w:lang w:val="en-US" w:eastAsia="ru-RU"/>
        </w:rPr>
        <w:t>3</w:t>
      </w:r>
    </w:p>
    <w:p w14:paraId="684EFF45" w14:textId="77777777" w:rsidR="00C7732C" w:rsidRDefault="004937DB" w:rsidP="0045447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Как правило, такие процессы протекают в аппаратах химических производств.</w:t>
      </w:r>
      <w:r w:rsidR="00C7732C" w:rsidRPr="00C7732C">
        <w:rPr>
          <w:rFonts w:eastAsia="Times New Roman"/>
          <w:b/>
          <w:bCs/>
          <w:sz w:val="32"/>
          <w:szCs w:val="32"/>
          <w:lang w:eastAsia="ru-RU"/>
        </w:rPr>
        <w:t xml:space="preserve"> </w:t>
      </w:r>
    </w:p>
    <w:p w14:paraId="48E24B12" w14:textId="39A3E8E3" w:rsidR="004937DB" w:rsidRPr="0032060A" w:rsidRDefault="00C7732C"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Электрохимическая коррозия</w:t>
      </w:r>
      <w:r w:rsidRPr="0032060A">
        <w:rPr>
          <w:rFonts w:eastAsia="Times New Roman"/>
          <w:sz w:val="32"/>
          <w:szCs w:val="32"/>
          <w:lang w:eastAsia="ru-RU"/>
        </w:rPr>
        <w:t xml:space="preserve"> – это процесс разрушения металла, который сопровождается электрохимическими процессами. Как правило, электрохимическая </w:t>
      </w:r>
      <w:r w:rsidRPr="0032060A">
        <w:rPr>
          <w:rFonts w:eastAsia="Times New Roman"/>
          <w:sz w:val="32"/>
          <w:szCs w:val="32"/>
          <w:lang w:eastAsia="ru-RU"/>
        </w:rPr>
        <w:lastRenderedPageBreak/>
        <w:t>коррозия протекает в присутствии воды и кислорода,  либо в растворах электролитов.</w:t>
      </w:r>
    </w:p>
    <w:p w14:paraId="78C019B1"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таких растворах на поверхности металла возникают процессы переноса электронов  от металла к окислителю, которым является либо кислород, либо кислота, содержащаяся в растворе. </w:t>
      </w:r>
    </w:p>
    <w:p w14:paraId="1C60EFCA"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При этом электродами являются сам металл (например, железо) и содержащиеся в нем примеси (обычно менее активные металлы, например, олово).</w:t>
      </w:r>
    </w:p>
    <w:p w14:paraId="4DDBEA6E"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таком загрязнённом металле идёт перенос электронов от  железа к меди, при этом железо (анод) растворяется, т.е. подвергается коррозии:</w:t>
      </w:r>
    </w:p>
    <w:p w14:paraId="08BD53D5"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Fe –2e = Fe </w:t>
      </w:r>
      <w:r w:rsidRPr="00C7732C">
        <w:rPr>
          <w:rFonts w:eastAsia="Times New Roman"/>
          <w:sz w:val="32"/>
          <w:szCs w:val="32"/>
          <w:bdr w:val="none" w:sz="0" w:space="0" w:color="auto" w:frame="1"/>
          <w:vertAlign w:val="superscript"/>
          <w:lang w:eastAsia="ru-RU"/>
        </w:rPr>
        <w:t>2+</w:t>
      </w:r>
    </w:p>
    <w:p w14:paraId="6245CBFF"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sz w:val="32"/>
          <w:szCs w:val="32"/>
          <w:lang w:eastAsia="ru-RU"/>
        </w:rPr>
        <w:t>На поверхности олова (катод) идёт процесс восстановления водорода из воды или растворённого кислорода:</w:t>
      </w:r>
    </w:p>
    <w:p w14:paraId="2AAFE9A1"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2H</w:t>
      </w:r>
      <w:r w:rsidRPr="00C7732C">
        <w:rPr>
          <w:rFonts w:eastAsia="Times New Roman"/>
          <w:sz w:val="32"/>
          <w:szCs w:val="32"/>
          <w:bdr w:val="none" w:sz="0" w:space="0" w:color="auto" w:frame="1"/>
          <w:vertAlign w:val="superscript"/>
          <w:lang w:eastAsia="ru-RU"/>
        </w:rPr>
        <w:t>+</w:t>
      </w:r>
      <w:r w:rsidRPr="00C7732C">
        <w:rPr>
          <w:rFonts w:eastAsia="Times New Roman"/>
          <w:bCs/>
          <w:sz w:val="32"/>
          <w:szCs w:val="32"/>
          <w:lang w:eastAsia="ru-RU"/>
        </w:rPr>
        <w:t> + 2e → H</w:t>
      </w:r>
      <w:r w:rsidRPr="00C7732C">
        <w:rPr>
          <w:rFonts w:eastAsia="Times New Roman"/>
          <w:sz w:val="32"/>
          <w:szCs w:val="32"/>
          <w:bdr w:val="none" w:sz="0" w:space="0" w:color="auto" w:frame="1"/>
          <w:vertAlign w:val="subscript"/>
          <w:lang w:eastAsia="ru-RU"/>
        </w:rPr>
        <w:t>2</w:t>
      </w:r>
    </w:p>
    <w:p w14:paraId="67EA33B8" w14:textId="77777777" w:rsidR="00C7732C" w:rsidRDefault="004937DB" w:rsidP="00454479">
      <w:pPr>
        <w:spacing w:line="240" w:lineRule="auto"/>
        <w:ind w:firstLine="709"/>
        <w:jc w:val="both"/>
        <w:rPr>
          <w:rFonts w:eastAsia="Times New Roman"/>
          <w:b/>
          <w:bCs/>
          <w:sz w:val="32"/>
          <w:szCs w:val="32"/>
          <w:lang w:eastAsia="ru-RU"/>
        </w:rPr>
      </w:pPr>
      <w:r w:rsidRPr="00C7732C">
        <w:rPr>
          <w:rFonts w:eastAsia="Times New Roman"/>
          <w:bCs/>
          <w:sz w:val="32"/>
          <w:szCs w:val="32"/>
          <w:lang w:eastAsia="ru-RU"/>
        </w:rPr>
        <w:t>O</w:t>
      </w:r>
      <w:r w:rsidRPr="00C7732C">
        <w:rPr>
          <w:rFonts w:eastAsia="Times New Roman"/>
          <w:sz w:val="32"/>
          <w:szCs w:val="32"/>
          <w:bdr w:val="none" w:sz="0" w:space="0" w:color="auto" w:frame="1"/>
          <w:vertAlign w:val="subscript"/>
          <w:lang w:eastAsia="ru-RU"/>
        </w:rPr>
        <w:t>2</w:t>
      </w:r>
      <w:r w:rsidRPr="00C7732C">
        <w:rPr>
          <w:rFonts w:eastAsia="Times New Roman"/>
          <w:bCs/>
          <w:sz w:val="32"/>
          <w:szCs w:val="32"/>
          <w:lang w:eastAsia="ru-RU"/>
        </w:rPr>
        <w:t> + 2H</w:t>
      </w:r>
      <w:r w:rsidRPr="00C7732C">
        <w:rPr>
          <w:rFonts w:eastAsia="Times New Roman"/>
          <w:sz w:val="32"/>
          <w:szCs w:val="32"/>
          <w:bdr w:val="none" w:sz="0" w:space="0" w:color="auto" w:frame="1"/>
          <w:vertAlign w:val="subscript"/>
          <w:lang w:eastAsia="ru-RU"/>
        </w:rPr>
        <w:t>2</w:t>
      </w:r>
      <w:r w:rsidRPr="00C7732C">
        <w:rPr>
          <w:rFonts w:eastAsia="Times New Roman"/>
          <w:bCs/>
          <w:sz w:val="32"/>
          <w:szCs w:val="32"/>
          <w:lang w:eastAsia="ru-RU"/>
        </w:rPr>
        <w:t>O + 4e → 4OH</w:t>
      </w:r>
      <w:r w:rsidRPr="00C7732C">
        <w:rPr>
          <w:rFonts w:eastAsia="Times New Roman"/>
          <w:sz w:val="32"/>
          <w:szCs w:val="32"/>
          <w:bdr w:val="none" w:sz="0" w:space="0" w:color="auto" w:frame="1"/>
          <w:vertAlign w:val="superscript"/>
          <w:lang w:eastAsia="ru-RU"/>
        </w:rPr>
        <w:t>–</w:t>
      </w:r>
      <w:r w:rsidR="00C7732C" w:rsidRPr="00C7732C">
        <w:rPr>
          <w:rFonts w:eastAsia="Times New Roman"/>
          <w:b/>
          <w:bCs/>
          <w:sz w:val="32"/>
          <w:szCs w:val="32"/>
          <w:lang w:eastAsia="ru-RU"/>
        </w:rPr>
        <w:t xml:space="preserve"> </w:t>
      </w:r>
    </w:p>
    <w:p w14:paraId="39A27FDC" w14:textId="1ECF0A9D" w:rsidR="004937DB" w:rsidRPr="00C7732C" w:rsidRDefault="00C7732C"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при контакте железа с оловом в растворе соляной кислоты происходят процессы</w:t>
      </w:r>
    </w:p>
    <w:p w14:paraId="5BDC6314"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Анод</w:t>
      </w:r>
      <w:r w:rsidRPr="00C7732C">
        <w:rPr>
          <w:rFonts w:eastAsia="Times New Roman"/>
          <w:sz w:val="32"/>
          <w:szCs w:val="32"/>
          <w:lang w:eastAsia="ru-RU"/>
        </w:rPr>
        <w:t>: </w:t>
      </w:r>
      <w:r w:rsidRPr="00C7732C">
        <w:rPr>
          <w:rFonts w:eastAsia="Times New Roman"/>
          <w:bCs/>
          <w:sz w:val="32"/>
          <w:szCs w:val="32"/>
          <w:lang w:eastAsia="ru-RU"/>
        </w:rPr>
        <w:t>Fe –2e → Fe </w:t>
      </w:r>
      <w:r w:rsidRPr="00C7732C">
        <w:rPr>
          <w:rFonts w:eastAsia="Times New Roman"/>
          <w:sz w:val="32"/>
          <w:szCs w:val="32"/>
          <w:bdr w:val="none" w:sz="0" w:space="0" w:color="auto" w:frame="1"/>
          <w:vertAlign w:val="superscript"/>
          <w:lang w:eastAsia="ru-RU"/>
        </w:rPr>
        <w:t>2+</w:t>
      </w:r>
    </w:p>
    <w:p w14:paraId="30D1D74D"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Катод</w:t>
      </w:r>
      <w:r w:rsidRPr="00C7732C">
        <w:rPr>
          <w:rFonts w:eastAsia="Times New Roman"/>
          <w:sz w:val="32"/>
          <w:szCs w:val="32"/>
          <w:lang w:eastAsia="ru-RU"/>
        </w:rPr>
        <w:t>:  </w:t>
      </w:r>
      <w:r w:rsidRPr="00C7732C">
        <w:rPr>
          <w:rFonts w:eastAsia="Times New Roman"/>
          <w:bCs/>
          <w:sz w:val="32"/>
          <w:szCs w:val="32"/>
          <w:lang w:eastAsia="ru-RU"/>
        </w:rPr>
        <w:t>2H</w:t>
      </w:r>
      <w:r w:rsidRPr="00C7732C">
        <w:rPr>
          <w:rFonts w:eastAsia="Times New Roman"/>
          <w:sz w:val="32"/>
          <w:szCs w:val="32"/>
          <w:bdr w:val="none" w:sz="0" w:space="0" w:color="auto" w:frame="1"/>
          <w:vertAlign w:val="superscript"/>
          <w:lang w:eastAsia="ru-RU"/>
        </w:rPr>
        <w:t>+</w:t>
      </w:r>
      <w:r w:rsidRPr="00C7732C">
        <w:rPr>
          <w:rFonts w:eastAsia="Times New Roman"/>
          <w:bCs/>
          <w:sz w:val="32"/>
          <w:szCs w:val="32"/>
          <w:lang w:eastAsia="ru-RU"/>
        </w:rPr>
        <w:t> + 2e → H</w:t>
      </w:r>
      <w:r w:rsidRPr="00C7732C">
        <w:rPr>
          <w:rFonts w:eastAsia="Times New Roman"/>
          <w:sz w:val="32"/>
          <w:szCs w:val="32"/>
          <w:bdr w:val="none" w:sz="0" w:space="0" w:color="auto" w:frame="1"/>
          <w:vertAlign w:val="subscript"/>
          <w:lang w:eastAsia="ru-RU"/>
        </w:rPr>
        <w:t>2</w:t>
      </w:r>
    </w:p>
    <w:p w14:paraId="7D3D6110"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Суммарная реакция:   Fe + 2H</w:t>
      </w:r>
      <w:r w:rsidRPr="00C7732C">
        <w:rPr>
          <w:rFonts w:eastAsia="Times New Roman"/>
          <w:sz w:val="32"/>
          <w:szCs w:val="32"/>
          <w:bdr w:val="none" w:sz="0" w:space="0" w:color="auto" w:frame="1"/>
          <w:vertAlign w:val="superscript"/>
          <w:lang w:eastAsia="ru-RU"/>
        </w:rPr>
        <w:t>+</w:t>
      </w:r>
      <w:r w:rsidRPr="00C7732C">
        <w:rPr>
          <w:rFonts w:eastAsia="Times New Roman"/>
          <w:bCs/>
          <w:sz w:val="32"/>
          <w:szCs w:val="32"/>
          <w:lang w:eastAsia="ru-RU"/>
        </w:rPr>
        <w:t> → H</w:t>
      </w:r>
      <w:r w:rsidRPr="00C7732C">
        <w:rPr>
          <w:rFonts w:eastAsia="Times New Roman"/>
          <w:sz w:val="32"/>
          <w:szCs w:val="32"/>
          <w:bdr w:val="none" w:sz="0" w:space="0" w:color="auto" w:frame="1"/>
          <w:vertAlign w:val="subscript"/>
          <w:lang w:eastAsia="ru-RU"/>
        </w:rPr>
        <w:t>2</w:t>
      </w:r>
      <w:r w:rsidRPr="00C7732C">
        <w:rPr>
          <w:rFonts w:eastAsia="Times New Roman"/>
          <w:bCs/>
          <w:sz w:val="32"/>
          <w:szCs w:val="32"/>
          <w:lang w:eastAsia="ru-RU"/>
        </w:rPr>
        <w:t> + Fe</w:t>
      </w:r>
      <w:r w:rsidRPr="00C7732C">
        <w:rPr>
          <w:rFonts w:eastAsia="Times New Roman"/>
          <w:sz w:val="32"/>
          <w:szCs w:val="32"/>
          <w:bdr w:val="none" w:sz="0" w:space="0" w:color="auto" w:frame="1"/>
          <w:vertAlign w:val="superscript"/>
          <w:lang w:eastAsia="ru-RU"/>
        </w:rPr>
        <w:t>2+</w:t>
      </w:r>
    </w:p>
    <w:p w14:paraId="36C19694"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реакция проходит </w:t>
      </w:r>
      <w:r w:rsidRPr="0032060A">
        <w:rPr>
          <w:rFonts w:eastAsia="Times New Roman"/>
          <w:b/>
          <w:bCs/>
          <w:sz w:val="32"/>
          <w:szCs w:val="32"/>
          <w:lang w:eastAsia="ru-RU"/>
        </w:rPr>
        <w:t>в атмосферных условиях в воде</w:t>
      </w:r>
      <w:r w:rsidRPr="0032060A">
        <w:rPr>
          <w:rFonts w:eastAsia="Times New Roman"/>
          <w:sz w:val="32"/>
          <w:szCs w:val="32"/>
          <w:lang w:eastAsia="ru-RU"/>
        </w:rPr>
        <w:t>, в ней участвует кислород и происходят процессы:</w:t>
      </w:r>
    </w:p>
    <w:p w14:paraId="3BBA77AB"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Анод</w:t>
      </w:r>
      <w:r w:rsidRPr="00C7732C">
        <w:rPr>
          <w:rFonts w:eastAsia="Times New Roman"/>
          <w:sz w:val="32"/>
          <w:szCs w:val="32"/>
          <w:lang w:eastAsia="ru-RU"/>
        </w:rPr>
        <w:t>:  Fe –2e → Fe </w:t>
      </w:r>
      <w:r w:rsidRPr="00C7732C">
        <w:rPr>
          <w:rFonts w:eastAsia="Times New Roman"/>
          <w:sz w:val="32"/>
          <w:szCs w:val="32"/>
          <w:bdr w:val="none" w:sz="0" w:space="0" w:color="auto" w:frame="1"/>
          <w:vertAlign w:val="superscript"/>
          <w:lang w:eastAsia="ru-RU"/>
        </w:rPr>
        <w:t>2+</w:t>
      </w:r>
    </w:p>
    <w:p w14:paraId="7B8DB508"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Катод:</w:t>
      </w:r>
      <w:r w:rsidRPr="00C7732C">
        <w:rPr>
          <w:rFonts w:eastAsia="Times New Roman"/>
          <w:sz w:val="32"/>
          <w:szCs w:val="32"/>
          <w:lang w:eastAsia="ru-RU"/>
        </w:rPr>
        <w:t> O</w:t>
      </w:r>
      <w:r w:rsidRPr="00C7732C">
        <w:rPr>
          <w:rFonts w:eastAsia="Times New Roman"/>
          <w:sz w:val="32"/>
          <w:szCs w:val="32"/>
          <w:bdr w:val="none" w:sz="0" w:space="0" w:color="auto" w:frame="1"/>
          <w:vertAlign w:val="subscript"/>
          <w:lang w:eastAsia="ru-RU"/>
        </w:rPr>
        <w:t>2</w:t>
      </w:r>
      <w:r w:rsidRPr="00C7732C">
        <w:rPr>
          <w:rFonts w:eastAsia="Times New Roman"/>
          <w:sz w:val="32"/>
          <w:szCs w:val="32"/>
          <w:lang w:eastAsia="ru-RU"/>
        </w:rPr>
        <w:t> + 2H</w:t>
      </w:r>
      <w:r w:rsidRPr="00C7732C">
        <w:rPr>
          <w:rFonts w:eastAsia="Times New Roman"/>
          <w:sz w:val="32"/>
          <w:szCs w:val="32"/>
          <w:bdr w:val="none" w:sz="0" w:space="0" w:color="auto" w:frame="1"/>
          <w:vertAlign w:val="subscript"/>
          <w:lang w:eastAsia="ru-RU"/>
        </w:rPr>
        <w:t>2</w:t>
      </w:r>
      <w:r w:rsidRPr="00C7732C">
        <w:rPr>
          <w:rFonts w:eastAsia="Times New Roman"/>
          <w:sz w:val="32"/>
          <w:szCs w:val="32"/>
          <w:lang w:eastAsia="ru-RU"/>
        </w:rPr>
        <w:t>O + 4e → 4OH</w:t>
      </w:r>
      <w:r w:rsidRPr="00C7732C">
        <w:rPr>
          <w:rFonts w:eastAsia="Times New Roman"/>
          <w:sz w:val="32"/>
          <w:szCs w:val="32"/>
          <w:bdr w:val="none" w:sz="0" w:space="0" w:color="auto" w:frame="1"/>
          <w:vertAlign w:val="superscript"/>
          <w:lang w:eastAsia="ru-RU"/>
        </w:rPr>
        <w:t>–</w:t>
      </w:r>
    </w:p>
    <w:p w14:paraId="0666F2EA" w14:textId="77777777" w:rsidR="004937DB" w:rsidRPr="00C7732C" w:rsidRDefault="004937DB" w:rsidP="00454479">
      <w:pPr>
        <w:spacing w:line="240" w:lineRule="auto"/>
        <w:ind w:firstLine="709"/>
        <w:jc w:val="both"/>
        <w:rPr>
          <w:rFonts w:eastAsia="Times New Roman"/>
          <w:sz w:val="32"/>
          <w:szCs w:val="32"/>
          <w:lang w:eastAsia="ru-RU"/>
        </w:rPr>
      </w:pPr>
      <w:r w:rsidRPr="00C7732C">
        <w:rPr>
          <w:rFonts w:eastAsia="Times New Roman"/>
          <w:bCs/>
          <w:sz w:val="32"/>
          <w:szCs w:val="32"/>
          <w:lang w:eastAsia="ru-RU"/>
        </w:rPr>
        <w:t>Суммарная реакция: </w:t>
      </w:r>
    </w:p>
    <w:p w14:paraId="3681A9FD" w14:textId="77777777" w:rsidR="004937DB" w:rsidRPr="00E60E9F" w:rsidRDefault="004937DB" w:rsidP="00454479">
      <w:pPr>
        <w:spacing w:line="240" w:lineRule="auto"/>
        <w:ind w:firstLine="709"/>
        <w:jc w:val="both"/>
        <w:rPr>
          <w:rFonts w:eastAsia="Times New Roman"/>
          <w:sz w:val="32"/>
          <w:szCs w:val="32"/>
          <w:lang w:val="en-US" w:eastAsia="ru-RU"/>
        </w:rPr>
      </w:pPr>
      <w:r w:rsidRPr="00C7732C">
        <w:rPr>
          <w:rFonts w:eastAsia="Times New Roman"/>
          <w:bCs/>
          <w:sz w:val="32"/>
          <w:szCs w:val="32"/>
          <w:lang w:val="en-US" w:eastAsia="ru-RU"/>
        </w:rPr>
        <w:t>Fe</w:t>
      </w:r>
      <w:r w:rsidRPr="00C7732C">
        <w:rPr>
          <w:rFonts w:eastAsia="Times New Roman"/>
          <w:sz w:val="32"/>
          <w:szCs w:val="32"/>
          <w:lang w:val="en-US" w:eastAsia="ru-RU"/>
        </w:rPr>
        <w:t> </w:t>
      </w:r>
      <w:r w:rsidRPr="00E60E9F">
        <w:rPr>
          <w:rFonts w:eastAsia="Times New Roman"/>
          <w:sz w:val="32"/>
          <w:szCs w:val="32"/>
          <w:bdr w:val="none" w:sz="0" w:space="0" w:color="auto" w:frame="1"/>
          <w:vertAlign w:val="superscript"/>
          <w:lang w:val="en-US" w:eastAsia="ru-RU"/>
        </w:rPr>
        <w:t>2+</w:t>
      </w:r>
      <w:r w:rsidRPr="00C7732C">
        <w:rPr>
          <w:rFonts w:eastAsia="Times New Roman"/>
          <w:bCs/>
          <w:sz w:val="32"/>
          <w:szCs w:val="32"/>
          <w:lang w:val="en-US" w:eastAsia="ru-RU"/>
        </w:rPr>
        <w:t> </w:t>
      </w:r>
      <w:r w:rsidRPr="00E60E9F">
        <w:rPr>
          <w:rFonts w:eastAsia="Times New Roman"/>
          <w:bCs/>
          <w:sz w:val="32"/>
          <w:szCs w:val="32"/>
          <w:lang w:val="en-US" w:eastAsia="ru-RU"/>
        </w:rPr>
        <w:t>+ 2</w:t>
      </w:r>
      <w:r w:rsidRPr="00C7732C">
        <w:rPr>
          <w:rFonts w:eastAsia="Times New Roman"/>
          <w:bCs/>
          <w:sz w:val="32"/>
          <w:szCs w:val="32"/>
          <w:lang w:val="en-US" w:eastAsia="ru-RU"/>
        </w:rPr>
        <w:t>OH</w:t>
      </w:r>
      <w:r w:rsidRPr="00C7732C">
        <w:rPr>
          <w:rFonts w:eastAsia="Times New Roman"/>
          <w:sz w:val="32"/>
          <w:szCs w:val="32"/>
          <w:lang w:val="en-US" w:eastAsia="ru-RU"/>
        </w:rPr>
        <w:t> </w:t>
      </w:r>
      <w:r w:rsidRPr="00E60E9F">
        <w:rPr>
          <w:rFonts w:eastAsia="Times New Roman"/>
          <w:sz w:val="32"/>
          <w:szCs w:val="32"/>
          <w:bdr w:val="none" w:sz="0" w:space="0" w:color="auto" w:frame="1"/>
          <w:vertAlign w:val="superscript"/>
          <w:lang w:val="en-US" w:eastAsia="ru-RU"/>
        </w:rPr>
        <w:t>–</w:t>
      </w:r>
      <w:r w:rsidRPr="00C7732C">
        <w:rPr>
          <w:rFonts w:eastAsia="Times New Roman"/>
          <w:bCs/>
          <w:sz w:val="32"/>
          <w:szCs w:val="32"/>
          <w:lang w:val="en-US" w:eastAsia="ru-RU"/>
        </w:rPr>
        <w:t> </w:t>
      </w:r>
      <w:r w:rsidRPr="00E60E9F">
        <w:rPr>
          <w:rFonts w:eastAsia="Times New Roman"/>
          <w:bCs/>
          <w:sz w:val="32"/>
          <w:szCs w:val="32"/>
          <w:lang w:val="en-US" w:eastAsia="ru-RU"/>
        </w:rPr>
        <w:t>→</w:t>
      </w:r>
      <w:r w:rsidRPr="00C7732C">
        <w:rPr>
          <w:rFonts w:eastAsia="Times New Roman"/>
          <w:bCs/>
          <w:sz w:val="32"/>
          <w:szCs w:val="32"/>
          <w:lang w:val="en-US" w:eastAsia="ru-RU"/>
        </w:rPr>
        <w:t> </w:t>
      </w:r>
      <w:proofErr w:type="gramStart"/>
      <w:r w:rsidRPr="00C7732C">
        <w:rPr>
          <w:rFonts w:eastAsia="Times New Roman"/>
          <w:bCs/>
          <w:sz w:val="32"/>
          <w:szCs w:val="32"/>
          <w:lang w:val="en-US" w:eastAsia="ru-RU"/>
        </w:rPr>
        <w:t>Fe</w:t>
      </w:r>
      <w:r w:rsidRPr="00E60E9F">
        <w:rPr>
          <w:rFonts w:eastAsia="Times New Roman"/>
          <w:bCs/>
          <w:sz w:val="32"/>
          <w:szCs w:val="32"/>
          <w:lang w:val="en-US" w:eastAsia="ru-RU"/>
        </w:rPr>
        <w:t>(</w:t>
      </w:r>
      <w:proofErr w:type="gramEnd"/>
      <w:r w:rsidRPr="00C7732C">
        <w:rPr>
          <w:rFonts w:eastAsia="Times New Roman"/>
          <w:bCs/>
          <w:sz w:val="32"/>
          <w:szCs w:val="32"/>
          <w:lang w:val="en-US" w:eastAsia="ru-RU"/>
        </w:rPr>
        <w:t>OH</w:t>
      </w:r>
      <w:r w:rsidRPr="00E60E9F">
        <w:rPr>
          <w:rFonts w:eastAsia="Times New Roman"/>
          <w:bCs/>
          <w:sz w:val="32"/>
          <w:szCs w:val="32"/>
          <w:lang w:val="en-US" w:eastAsia="ru-RU"/>
        </w:rPr>
        <w:t>)</w:t>
      </w:r>
      <w:r w:rsidRPr="00E60E9F">
        <w:rPr>
          <w:rFonts w:eastAsia="Times New Roman"/>
          <w:sz w:val="32"/>
          <w:szCs w:val="32"/>
          <w:bdr w:val="none" w:sz="0" w:space="0" w:color="auto" w:frame="1"/>
          <w:vertAlign w:val="subscript"/>
          <w:lang w:val="en-US" w:eastAsia="ru-RU"/>
        </w:rPr>
        <w:t>2</w:t>
      </w:r>
    </w:p>
    <w:p w14:paraId="2763247B" w14:textId="77777777" w:rsidR="004937DB" w:rsidRPr="00C7732C" w:rsidRDefault="004937DB" w:rsidP="00454479">
      <w:pPr>
        <w:spacing w:line="240" w:lineRule="auto"/>
        <w:ind w:firstLine="709"/>
        <w:jc w:val="both"/>
        <w:rPr>
          <w:rFonts w:eastAsia="Times New Roman"/>
          <w:sz w:val="32"/>
          <w:szCs w:val="32"/>
          <w:lang w:val="en-US" w:eastAsia="ru-RU"/>
        </w:rPr>
      </w:pPr>
      <w:r w:rsidRPr="00C7732C">
        <w:rPr>
          <w:rFonts w:eastAsia="Times New Roman"/>
          <w:bCs/>
          <w:sz w:val="32"/>
          <w:szCs w:val="32"/>
          <w:lang w:val="en-US" w:eastAsia="ru-RU"/>
        </w:rPr>
        <w:t>4</w:t>
      </w:r>
      <w:proofErr w:type="gramStart"/>
      <w:r w:rsidRPr="00C7732C">
        <w:rPr>
          <w:rFonts w:eastAsia="Times New Roman"/>
          <w:bCs/>
          <w:sz w:val="32"/>
          <w:szCs w:val="32"/>
          <w:lang w:val="en-US" w:eastAsia="ru-RU"/>
        </w:rPr>
        <w:t>Fe(</w:t>
      </w:r>
      <w:proofErr w:type="gramEnd"/>
      <w:r w:rsidRPr="00C7732C">
        <w:rPr>
          <w:rFonts w:eastAsia="Times New Roman"/>
          <w:bCs/>
          <w:sz w:val="32"/>
          <w:szCs w:val="32"/>
          <w:lang w:val="en-US" w:eastAsia="ru-RU"/>
        </w:rPr>
        <w:t>OH)</w:t>
      </w:r>
      <w:r w:rsidRPr="00C7732C">
        <w:rPr>
          <w:rFonts w:eastAsia="Times New Roman"/>
          <w:sz w:val="32"/>
          <w:szCs w:val="32"/>
          <w:bdr w:val="none" w:sz="0" w:space="0" w:color="auto" w:frame="1"/>
          <w:vertAlign w:val="subscript"/>
          <w:lang w:val="en-US" w:eastAsia="ru-RU"/>
        </w:rPr>
        <w:t>2</w:t>
      </w:r>
      <w:r w:rsidRPr="00C7732C">
        <w:rPr>
          <w:rFonts w:eastAsia="Times New Roman"/>
          <w:bCs/>
          <w:sz w:val="32"/>
          <w:szCs w:val="32"/>
          <w:lang w:val="en-US" w:eastAsia="ru-RU"/>
        </w:rPr>
        <w:t> + O</w:t>
      </w:r>
      <w:r w:rsidRPr="00C7732C">
        <w:rPr>
          <w:rFonts w:eastAsia="Times New Roman"/>
          <w:sz w:val="32"/>
          <w:szCs w:val="32"/>
          <w:bdr w:val="none" w:sz="0" w:space="0" w:color="auto" w:frame="1"/>
          <w:vertAlign w:val="subscript"/>
          <w:lang w:val="en-US" w:eastAsia="ru-RU"/>
        </w:rPr>
        <w:t>2</w:t>
      </w:r>
      <w:r w:rsidRPr="00C7732C">
        <w:rPr>
          <w:rFonts w:eastAsia="Times New Roman"/>
          <w:bCs/>
          <w:sz w:val="32"/>
          <w:szCs w:val="32"/>
          <w:lang w:val="en-US" w:eastAsia="ru-RU"/>
        </w:rPr>
        <w:t>+ 2H</w:t>
      </w:r>
      <w:r w:rsidRPr="00C7732C">
        <w:rPr>
          <w:rFonts w:eastAsia="Times New Roman"/>
          <w:sz w:val="32"/>
          <w:szCs w:val="32"/>
          <w:bdr w:val="none" w:sz="0" w:space="0" w:color="auto" w:frame="1"/>
          <w:vertAlign w:val="subscript"/>
          <w:lang w:val="en-US" w:eastAsia="ru-RU"/>
        </w:rPr>
        <w:t>2</w:t>
      </w:r>
      <w:r w:rsidRPr="00C7732C">
        <w:rPr>
          <w:rFonts w:eastAsia="Times New Roman"/>
          <w:bCs/>
          <w:sz w:val="32"/>
          <w:szCs w:val="32"/>
          <w:lang w:val="en-US" w:eastAsia="ru-RU"/>
        </w:rPr>
        <w:t>O → 4Fe(OH)</w:t>
      </w:r>
      <w:r w:rsidRPr="00C7732C">
        <w:rPr>
          <w:rFonts w:eastAsia="Times New Roman"/>
          <w:sz w:val="32"/>
          <w:szCs w:val="32"/>
          <w:bdr w:val="none" w:sz="0" w:space="0" w:color="auto" w:frame="1"/>
          <w:vertAlign w:val="subscript"/>
          <w:lang w:val="en-US" w:eastAsia="ru-RU"/>
        </w:rPr>
        <w:t>3</w:t>
      </w:r>
      <w:r w:rsidRPr="00C7732C">
        <w:rPr>
          <w:rFonts w:eastAsia="Times New Roman"/>
          <w:bCs/>
          <w:sz w:val="32"/>
          <w:szCs w:val="32"/>
          <w:lang w:val="en-US" w:eastAsia="ru-RU"/>
        </w:rPr>
        <w:t> </w:t>
      </w:r>
    </w:p>
    <w:p w14:paraId="07D6EAAD" w14:textId="5CBFF268" w:rsidR="00C7732C" w:rsidRPr="00E60E9F" w:rsidRDefault="004937DB" w:rsidP="00E60E9F">
      <w:pPr>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образуется ржавчина.</w:t>
      </w:r>
    </w:p>
    <w:p w14:paraId="6D352BCA" w14:textId="77777777" w:rsidR="004937DB" w:rsidRPr="0032060A" w:rsidRDefault="004937DB"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Методы защиты от коррозии</w:t>
      </w:r>
    </w:p>
    <w:p w14:paraId="2BDDDF6B" w14:textId="77777777" w:rsidR="004937DB" w:rsidRPr="0032060A" w:rsidRDefault="004937DB"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Защитные покрытия</w:t>
      </w:r>
    </w:p>
    <w:p w14:paraId="79D0C93C"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Защитные покрытия предотвращают контакт поверхности металла с окислителями.</w:t>
      </w:r>
    </w:p>
    <w:p w14:paraId="59C4F9EE" w14:textId="2CF6187C" w:rsidR="004937DB" w:rsidRPr="00C7732C" w:rsidRDefault="004937DB" w:rsidP="00454479">
      <w:pPr>
        <w:numPr>
          <w:ilvl w:val="0"/>
          <w:numId w:val="29"/>
        </w:numPr>
        <w:tabs>
          <w:tab w:val="left" w:pos="993"/>
        </w:tabs>
        <w:spacing w:line="240" w:lineRule="auto"/>
        <w:ind w:left="0" w:firstLine="709"/>
        <w:jc w:val="both"/>
        <w:rPr>
          <w:rFonts w:eastAsia="Times New Roman"/>
          <w:sz w:val="32"/>
          <w:szCs w:val="32"/>
          <w:lang w:eastAsia="ru-RU"/>
        </w:rPr>
      </w:pPr>
      <w:r w:rsidRPr="00C7732C">
        <w:rPr>
          <w:rFonts w:eastAsia="Times New Roman"/>
          <w:bCs/>
          <w:sz w:val="32"/>
          <w:szCs w:val="32"/>
          <w:lang w:eastAsia="ru-RU"/>
        </w:rPr>
        <w:lastRenderedPageBreak/>
        <w:t>Катодное покрытие</w:t>
      </w:r>
      <w:r w:rsidR="00C7732C">
        <w:rPr>
          <w:rFonts w:eastAsia="Times New Roman"/>
          <w:sz w:val="32"/>
          <w:szCs w:val="32"/>
          <w:lang w:eastAsia="ru-RU"/>
        </w:rPr>
        <w:t xml:space="preserve"> – </w:t>
      </w:r>
      <w:r w:rsidRPr="00C7732C">
        <w:rPr>
          <w:rFonts w:eastAsia="Times New Roman"/>
          <w:sz w:val="32"/>
          <w:szCs w:val="32"/>
          <w:lang w:eastAsia="ru-RU"/>
        </w:rPr>
        <w:t>покрытие </w:t>
      </w:r>
      <w:r w:rsidRPr="00C7732C">
        <w:rPr>
          <w:rFonts w:eastAsia="Times New Roman"/>
          <w:bCs/>
          <w:sz w:val="32"/>
          <w:szCs w:val="32"/>
          <w:lang w:eastAsia="ru-RU"/>
        </w:rPr>
        <w:t>менее активным металлом</w:t>
      </w:r>
      <w:r w:rsidRPr="00C7732C">
        <w:rPr>
          <w:rFonts w:eastAsia="Times New Roman"/>
          <w:sz w:val="32"/>
          <w:szCs w:val="32"/>
          <w:lang w:eastAsia="ru-RU"/>
        </w:rPr>
        <w:t> (защищает металл только неповреждённое покрытие).</w:t>
      </w:r>
    </w:p>
    <w:p w14:paraId="74B51878" w14:textId="77777777" w:rsidR="004937DB" w:rsidRPr="00C7732C" w:rsidRDefault="004937DB" w:rsidP="00454479">
      <w:pPr>
        <w:numPr>
          <w:ilvl w:val="0"/>
          <w:numId w:val="29"/>
        </w:numPr>
        <w:tabs>
          <w:tab w:val="left" w:pos="993"/>
        </w:tabs>
        <w:spacing w:line="240" w:lineRule="auto"/>
        <w:ind w:left="0" w:firstLine="709"/>
        <w:jc w:val="both"/>
        <w:rPr>
          <w:rFonts w:eastAsia="Times New Roman"/>
          <w:sz w:val="32"/>
          <w:szCs w:val="32"/>
          <w:lang w:eastAsia="ru-RU"/>
        </w:rPr>
      </w:pPr>
      <w:r w:rsidRPr="00C7732C">
        <w:rPr>
          <w:rFonts w:eastAsia="Times New Roman"/>
          <w:bCs/>
          <w:sz w:val="32"/>
          <w:szCs w:val="32"/>
          <w:lang w:eastAsia="ru-RU"/>
        </w:rPr>
        <w:t>Покрытие краской, лаками, смазками</w:t>
      </w:r>
      <w:r w:rsidRPr="00C7732C">
        <w:rPr>
          <w:rFonts w:eastAsia="Times New Roman"/>
          <w:sz w:val="32"/>
          <w:szCs w:val="32"/>
          <w:lang w:eastAsia="ru-RU"/>
        </w:rPr>
        <w:t>.</w:t>
      </w:r>
    </w:p>
    <w:p w14:paraId="62789AD8" w14:textId="77777777" w:rsidR="004937DB" w:rsidRPr="00C7732C" w:rsidRDefault="004937DB" w:rsidP="00454479">
      <w:pPr>
        <w:numPr>
          <w:ilvl w:val="0"/>
          <w:numId w:val="29"/>
        </w:numPr>
        <w:tabs>
          <w:tab w:val="left" w:pos="993"/>
        </w:tabs>
        <w:spacing w:line="240" w:lineRule="auto"/>
        <w:ind w:left="0" w:firstLine="709"/>
        <w:jc w:val="both"/>
        <w:rPr>
          <w:rFonts w:eastAsia="Times New Roman"/>
          <w:sz w:val="32"/>
          <w:szCs w:val="32"/>
          <w:lang w:eastAsia="ru-RU"/>
        </w:rPr>
      </w:pPr>
      <w:r w:rsidRPr="00C7732C">
        <w:rPr>
          <w:rFonts w:eastAsia="Times New Roman"/>
          <w:sz w:val="32"/>
          <w:szCs w:val="32"/>
          <w:lang w:eastAsia="ru-RU"/>
        </w:rPr>
        <w:t>Создание на поверхности некоторых металлов </w:t>
      </w:r>
      <w:r w:rsidRPr="00C7732C">
        <w:rPr>
          <w:rFonts w:eastAsia="Times New Roman"/>
          <w:bCs/>
          <w:sz w:val="32"/>
          <w:szCs w:val="32"/>
          <w:lang w:eastAsia="ru-RU"/>
        </w:rPr>
        <w:t>прочной оксидной плёнки химическим путём (анодирование алюминия, кипячение железа в фосфорной кислоте).</w:t>
      </w:r>
    </w:p>
    <w:p w14:paraId="72F95632" w14:textId="26F4D8F1" w:rsidR="004937DB" w:rsidRPr="0032060A" w:rsidRDefault="004937DB" w:rsidP="00454479">
      <w:pPr>
        <w:spacing w:line="240" w:lineRule="auto"/>
        <w:ind w:firstLine="709"/>
        <w:jc w:val="both"/>
        <w:rPr>
          <w:rFonts w:eastAsia="Times New Roman"/>
          <w:b/>
          <w:bCs/>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Создание сплавов, стойких к коррозии</w:t>
      </w:r>
    </w:p>
    <w:p w14:paraId="626C9ED8"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Физические свойства сплавов могут существенно отличаться от свойств чистых металлов. Добавление некоторых металлов может приводить к повышению коррозионной стойкости сплава. </w:t>
      </w:r>
      <w:r w:rsidRPr="00C7732C">
        <w:rPr>
          <w:rFonts w:eastAsia="Times New Roman"/>
          <w:bCs/>
          <w:sz w:val="32"/>
          <w:szCs w:val="32"/>
          <w:lang w:eastAsia="ru-RU"/>
        </w:rPr>
        <w:t>Например</w:t>
      </w:r>
      <w:r w:rsidRPr="00C7732C">
        <w:rPr>
          <w:rFonts w:eastAsia="Times New Roman"/>
          <w:sz w:val="32"/>
          <w:szCs w:val="32"/>
          <w:lang w:eastAsia="ru-RU"/>
        </w:rPr>
        <w:t>,</w:t>
      </w:r>
      <w:r w:rsidRPr="0032060A">
        <w:rPr>
          <w:rFonts w:eastAsia="Times New Roman"/>
          <w:sz w:val="32"/>
          <w:szCs w:val="32"/>
          <w:lang w:eastAsia="ru-RU"/>
        </w:rPr>
        <w:t xml:space="preserve"> нержавеющая сталь, новые сплавы с большой коррозионной устойчивостью.</w:t>
      </w:r>
    </w:p>
    <w:p w14:paraId="0C0BBFA2" w14:textId="77777777" w:rsidR="004937DB" w:rsidRPr="0032060A" w:rsidRDefault="004937DB"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Изменение состава среды</w:t>
      </w:r>
    </w:p>
    <w:p w14:paraId="39C35370" w14:textId="5559DE4E"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Коррозия замедляется при добавлении в среду, окружающую металлическую конструкцию, </w:t>
      </w:r>
      <w:r w:rsidRPr="00C7732C">
        <w:rPr>
          <w:rFonts w:eastAsia="Times New Roman"/>
          <w:bCs/>
          <w:sz w:val="32"/>
          <w:szCs w:val="32"/>
          <w:lang w:eastAsia="ru-RU"/>
        </w:rPr>
        <w:t>ингибиторов коррозии. Ингибиторы коррозии </w:t>
      </w:r>
      <w:r w:rsidR="00C7732C" w:rsidRPr="00C7732C">
        <w:rPr>
          <w:rFonts w:eastAsia="Times New Roman"/>
          <w:sz w:val="32"/>
          <w:szCs w:val="32"/>
          <w:lang w:eastAsia="ru-RU"/>
        </w:rPr>
        <w:t>–</w:t>
      </w:r>
      <w:r w:rsidRPr="00C7732C">
        <w:rPr>
          <w:rFonts w:eastAsia="Times New Roman"/>
          <w:sz w:val="32"/>
          <w:szCs w:val="32"/>
          <w:lang w:eastAsia="ru-RU"/>
        </w:rPr>
        <w:t xml:space="preserve"> это вещества, подавляющие процессы коррозии</w:t>
      </w:r>
      <w:r w:rsidRPr="0032060A">
        <w:rPr>
          <w:rFonts w:eastAsia="Times New Roman"/>
          <w:sz w:val="32"/>
          <w:szCs w:val="32"/>
          <w:lang w:eastAsia="ru-RU"/>
        </w:rPr>
        <w:t>.</w:t>
      </w:r>
    </w:p>
    <w:p w14:paraId="557D3E42" w14:textId="77777777" w:rsidR="004937DB" w:rsidRPr="0032060A" w:rsidRDefault="004937DB"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Электрохимические методы защиты</w:t>
      </w:r>
    </w:p>
    <w:p w14:paraId="40CA537A" w14:textId="77777777" w:rsidR="004937DB" w:rsidRPr="0032060A" w:rsidRDefault="004937DB"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Протекторная защита: </w:t>
      </w:r>
      <w:r w:rsidRPr="0032060A">
        <w:rPr>
          <w:rFonts w:eastAsia="Times New Roman"/>
          <w:sz w:val="32"/>
          <w:szCs w:val="32"/>
          <w:lang w:eastAsia="ru-RU"/>
        </w:rPr>
        <w:t>при присоединении к металлической конструкции пластинок </w:t>
      </w:r>
      <w:r w:rsidRPr="0032060A">
        <w:rPr>
          <w:rFonts w:eastAsia="Times New Roman"/>
          <w:b/>
          <w:bCs/>
          <w:sz w:val="32"/>
          <w:szCs w:val="32"/>
          <w:lang w:eastAsia="ru-RU"/>
        </w:rPr>
        <w:t>из более активного металла – протектора.</w:t>
      </w:r>
      <w:r w:rsidRPr="0032060A">
        <w:rPr>
          <w:rFonts w:eastAsia="Times New Roman"/>
          <w:sz w:val="32"/>
          <w:szCs w:val="32"/>
          <w:lang w:eastAsia="ru-RU"/>
        </w:rPr>
        <w:t> В результате идёт разрушение протектора, а металлическая конструкция при этом не разрушается.</w:t>
      </w:r>
    </w:p>
    <w:p w14:paraId="08328393" w14:textId="714E99F7" w:rsidR="004937DB" w:rsidRDefault="004937DB" w:rsidP="00454479">
      <w:pPr>
        <w:spacing w:line="240" w:lineRule="auto"/>
        <w:ind w:firstLine="709"/>
        <w:jc w:val="both"/>
        <w:rPr>
          <w:rFonts w:eastAsia="Times New Roman"/>
          <w:sz w:val="32"/>
          <w:szCs w:val="32"/>
          <w:lang w:eastAsia="ru-RU"/>
        </w:rPr>
      </w:pPr>
    </w:p>
    <w:p w14:paraId="6386D540" w14:textId="2717AF35" w:rsidR="00BF451E" w:rsidRPr="00FD2BBA" w:rsidRDefault="00BF451E" w:rsidP="00C03660">
      <w:pPr>
        <w:spacing w:line="240" w:lineRule="auto"/>
        <w:ind w:firstLine="709"/>
        <w:jc w:val="center"/>
        <w:rPr>
          <w:rFonts w:eastAsia="Times New Roman"/>
          <w:b/>
          <w:sz w:val="32"/>
          <w:szCs w:val="32"/>
          <w:lang w:eastAsia="ru-RU"/>
        </w:rPr>
      </w:pPr>
      <w:r w:rsidRPr="00FD2BBA">
        <w:rPr>
          <w:rFonts w:eastAsia="Times New Roman"/>
          <w:b/>
          <w:sz w:val="32"/>
          <w:szCs w:val="32"/>
          <w:lang w:eastAsia="ru-RU"/>
        </w:rPr>
        <w:t xml:space="preserve">Вопросы </w:t>
      </w:r>
      <w:r w:rsidR="00FD2BBA" w:rsidRPr="00FD2BBA">
        <w:rPr>
          <w:rFonts w:eastAsia="Times New Roman"/>
          <w:b/>
          <w:sz w:val="32"/>
          <w:szCs w:val="32"/>
          <w:lang w:eastAsia="ru-RU"/>
        </w:rPr>
        <w:t>для самоконтроля</w:t>
      </w:r>
    </w:p>
    <w:p w14:paraId="0D740035" w14:textId="2D73A5DC" w:rsidR="00FD2BBA" w:rsidRPr="00803B9D" w:rsidRDefault="00FD2BBA" w:rsidP="00454479">
      <w:pPr>
        <w:ind w:firstLine="709"/>
        <w:jc w:val="both"/>
        <w:rPr>
          <w:sz w:val="32"/>
          <w:szCs w:val="32"/>
        </w:rPr>
      </w:pPr>
      <w:r w:rsidRPr="00803B9D">
        <w:rPr>
          <w:color w:val="000000"/>
          <w:sz w:val="32"/>
          <w:szCs w:val="32"/>
        </w:rPr>
        <w:t>1.</w:t>
      </w:r>
      <w:r w:rsidRPr="00803B9D">
        <w:rPr>
          <w:sz w:val="32"/>
          <w:szCs w:val="32"/>
        </w:rPr>
        <w:t xml:space="preserve"> Составьте молекулярное и ионное уравнения совместного гидролиза солей: а) К</w:t>
      </w:r>
      <w:r w:rsidRPr="00803B9D">
        <w:rPr>
          <w:sz w:val="32"/>
          <w:szCs w:val="32"/>
          <w:vertAlign w:val="subscript"/>
        </w:rPr>
        <w:t>2</w:t>
      </w:r>
      <w:r w:rsidRPr="00803B9D">
        <w:rPr>
          <w:sz w:val="32"/>
          <w:szCs w:val="32"/>
          <w:lang w:val="en-US"/>
        </w:rPr>
        <w:t>S</w:t>
      </w:r>
      <w:r w:rsidRPr="00803B9D">
        <w:rPr>
          <w:sz w:val="32"/>
          <w:szCs w:val="32"/>
        </w:rPr>
        <w:t xml:space="preserve"> и CrCl</w:t>
      </w:r>
      <w:r w:rsidRPr="00803B9D">
        <w:rPr>
          <w:sz w:val="32"/>
          <w:szCs w:val="32"/>
          <w:vertAlign w:val="subscript"/>
        </w:rPr>
        <w:t>3</w:t>
      </w:r>
      <w:r w:rsidRPr="00803B9D">
        <w:rPr>
          <w:sz w:val="32"/>
          <w:szCs w:val="32"/>
        </w:rPr>
        <w:t xml:space="preserve">; </w:t>
      </w:r>
      <w:r w:rsidR="00EE24A1" w:rsidRPr="00803B9D">
        <w:rPr>
          <w:sz w:val="32"/>
          <w:szCs w:val="32"/>
        </w:rPr>
        <w:t>б) F</w:t>
      </w:r>
      <w:r w:rsidRPr="00803B9D">
        <w:rPr>
          <w:sz w:val="32"/>
          <w:szCs w:val="32"/>
        </w:rPr>
        <w:t>еCl</w:t>
      </w:r>
      <w:r w:rsidRPr="00803B9D">
        <w:rPr>
          <w:sz w:val="32"/>
          <w:szCs w:val="32"/>
          <w:vertAlign w:val="subscript"/>
        </w:rPr>
        <w:t>3</w:t>
      </w:r>
      <w:r w:rsidRPr="00803B9D">
        <w:rPr>
          <w:sz w:val="32"/>
          <w:szCs w:val="32"/>
        </w:rPr>
        <w:t xml:space="preserve"> и Na</w:t>
      </w:r>
      <w:r w:rsidRPr="00803B9D">
        <w:rPr>
          <w:sz w:val="32"/>
          <w:szCs w:val="32"/>
          <w:vertAlign w:val="subscript"/>
        </w:rPr>
        <w:t>2</w:t>
      </w:r>
      <w:r w:rsidRPr="00803B9D">
        <w:rPr>
          <w:sz w:val="32"/>
          <w:szCs w:val="32"/>
        </w:rPr>
        <w:t>СО</w:t>
      </w:r>
      <w:r w:rsidRPr="00803B9D">
        <w:rPr>
          <w:sz w:val="32"/>
          <w:szCs w:val="32"/>
          <w:vertAlign w:val="subscript"/>
        </w:rPr>
        <w:t>3</w:t>
      </w:r>
      <w:r w:rsidRPr="00803B9D">
        <w:rPr>
          <w:sz w:val="32"/>
          <w:szCs w:val="32"/>
        </w:rPr>
        <w:t xml:space="preserve"> (до образования соответ</w:t>
      </w:r>
      <w:r w:rsidRPr="00803B9D">
        <w:rPr>
          <w:sz w:val="32"/>
          <w:szCs w:val="32"/>
        </w:rPr>
        <w:softHyphen/>
        <w:t>ствующих амфотерного гидроксида (</w:t>
      </w:r>
      <w:r w:rsidRPr="00803B9D">
        <w:rPr>
          <w:rFonts w:ascii="Arial" w:hAnsi="Arial" w:cs="Arial"/>
          <w:sz w:val="32"/>
          <w:szCs w:val="32"/>
        </w:rPr>
        <w:t>↓)</w:t>
      </w:r>
      <w:r w:rsidRPr="00803B9D">
        <w:rPr>
          <w:sz w:val="32"/>
          <w:szCs w:val="32"/>
        </w:rPr>
        <w:t xml:space="preserve"> и кислоты (↑) вместо соли, которая в растворе разлагается водой).</w:t>
      </w:r>
    </w:p>
    <w:p w14:paraId="36389E49" w14:textId="77777777" w:rsidR="00FD2BBA" w:rsidRPr="00803B9D" w:rsidRDefault="00FD2BBA" w:rsidP="00454479">
      <w:pPr>
        <w:ind w:firstLine="709"/>
        <w:jc w:val="both"/>
        <w:rPr>
          <w:sz w:val="32"/>
          <w:szCs w:val="32"/>
        </w:rPr>
      </w:pPr>
      <w:r w:rsidRPr="00803B9D">
        <w:rPr>
          <w:sz w:val="32"/>
          <w:szCs w:val="32"/>
        </w:rPr>
        <w:t>2. Какие из солей (Al</w:t>
      </w:r>
      <w:r w:rsidRPr="00803B9D">
        <w:rPr>
          <w:sz w:val="32"/>
          <w:szCs w:val="32"/>
          <w:vertAlign w:val="subscript"/>
        </w:rPr>
        <w:t>2</w:t>
      </w:r>
      <w:r w:rsidRPr="00803B9D">
        <w:rPr>
          <w:sz w:val="32"/>
          <w:szCs w:val="32"/>
        </w:rPr>
        <w:t>(</w:t>
      </w:r>
      <w:r w:rsidRPr="00803B9D">
        <w:rPr>
          <w:sz w:val="32"/>
          <w:szCs w:val="32"/>
          <w:lang w:val="en-US"/>
        </w:rPr>
        <w:t>SO</w:t>
      </w:r>
      <w:r w:rsidRPr="00803B9D">
        <w:rPr>
          <w:sz w:val="32"/>
          <w:szCs w:val="32"/>
          <w:vertAlign w:val="subscript"/>
        </w:rPr>
        <w:t>4</w:t>
      </w:r>
      <w:r w:rsidRPr="00803B9D">
        <w:rPr>
          <w:sz w:val="32"/>
          <w:szCs w:val="32"/>
        </w:rPr>
        <w:t>)</w:t>
      </w:r>
      <w:r w:rsidRPr="00803B9D">
        <w:rPr>
          <w:sz w:val="32"/>
          <w:szCs w:val="32"/>
          <w:vertAlign w:val="subscript"/>
        </w:rPr>
        <w:t>3</w:t>
      </w:r>
      <w:r w:rsidRPr="00803B9D">
        <w:rPr>
          <w:sz w:val="32"/>
          <w:szCs w:val="32"/>
        </w:rPr>
        <w:t>, K</w:t>
      </w:r>
      <w:r w:rsidRPr="00803B9D">
        <w:rPr>
          <w:sz w:val="32"/>
          <w:szCs w:val="32"/>
          <w:vertAlign w:val="subscript"/>
        </w:rPr>
        <w:t>2</w:t>
      </w:r>
      <w:r w:rsidRPr="00803B9D">
        <w:rPr>
          <w:sz w:val="32"/>
          <w:szCs w:val="32"/>
          <w:lang w:val="en-US"/>
        </w:rPr>
        <w:t>S</w:t>
      </w:r>
      <w:r w:rsidRPr="00803B9D">
        <w:rPr>
          <w:sz w:val="32"/>
          <w:szCs w:val="32"/>
        </w:rPr>
        <w:t>, Pb(NO</w:t>
      </w:r>
      <w:r w:rsidRPr="00803B9D">
        <w:rPr>
          <w:sz w:val="32"/>
          <w:szCs w:val="32"/>
          <w:vertAlign w:val="subscript"/>
        </w:rPr>
        <w:t>3</w:t>
      </w:r>
      <w:r w:rsidRPr="00803B9D">
        <w:rPr>
          <w:sz w:val="32"/>
          <w:szCs w:val="32"/>
        </w:rPr>
        <w:t>)</w:t>
      </w:r>
      <w:r w:rsidRPr="00803B9D">
        <w:rPr>
          <w:sz w:val="32"/>
          <w:szCs w:val="32"/>
          <w:vertAlign w:val="subscript"/>
        </w:rPr>
        <w:t>2</w:t>
      </w:r>
      <w:r w:rsidRPr="00803B9D">
        <w:rPr>
          <w:sz w:val="32"/>
          <w:szCs w:val="32"/>
        </w:rPr>
        <w:t xml:space="preserve">, </w:t>
      </w:r>
      <w:r w:rsidRPr="00803B9D">
        <w:rPr>
          <w:sz w:val="32"/>
          <w:szCs w:val="32"/>
          <w:lang w:val="en-US"/>
        </w:rPr>
        <w:t>NaCl</w:t>
      </w:r>
      <w:r w:rsidRPr="00803B9D">
        <w:rPr>
          <w:sz w:val="32"/>
          <w:szCs w:val="32"/>
        </w:rPr>
        <w:t>) подвергаются гидролизу? Составьте ионные и молекулярные уравнения гидролиза соответствующих солей. Какое значение рН имеют растворы этих солей?</w:t>
      </w:r>
    </w:p>
    <w:p w14:paraId="351D36BA" w14:textId="72C334F1" w:rsidR="00FD2BBA" w:rsidRPr="00803B9D" w:rsidRDefault="00FD2BBA" w:rsidP="00454479">
      <w:pPr>
        <w:ind w:firstLine="709"/>
        <w:jc w:val="both"/>
        <w:rPr>
          <w:sz w:val="32"/>
          <w:szCs w:val="32"/>
        </w:rPr>
      </w:pPr>
      <w:r w:rsidRPr="00803B9D">
        <w:rPr>
          <w:sz w:val="32"/>
          <w:szCs w:val="32"/>
        </w:rPr>
        <w:lastRenderedPageBreak/>
        <w:t>3. К раствору FeCl</w:t>
      </w:r>
      <w:r w:rsidRPr="00803B9D">
        <w:rPr>
          <w:sz w:val="32"/>
          <w:szCs w:val="32"/>
          <w:vertAlign w:val="subscript"/>
        </w:rPr>
        <w:t>3</w:t>
      </w:r>
      <w:r w:rsidRPr="00803B9D">
        <w:rPr>
          <w:sz w:val="32"/>
          <w:szCs w:val="32"/>
        </w:rPr>
        <w:t xml:space="preserve"> добавили следующие вещества: а) </w:t>
      </w:r>
      <w:proofErr w:type="spellStart"/>
      <w:r w:rsidRPr="00803B9D">
        <w:rPr>
          <w:sz w:val="32"/>
          <w:szCs w:val="32"/>
        </w:rPr>
        <w:t>НСl</w:t>
      </w:r>
      <w:proofErr w:type="spellEnd"/>
      <w:r w:rsidRPr="00803B9D">
        <w:rPr>
          <w:sz w:val="32"/>
          <w:szCs w:val="32"/>
        </w:rPr>
        <w:t>; б) КОН; в) ZnCl</w:t>
      </w:r>
      <w:r w:rsidRPr="00803B9D">
        <w:rPr>
          <w:sz w:val="32"/>
          <w:szCs w:val="32"/>
          <w:vertAlign w:val="subscript"/>
        </w:rPr>
        <w:t>2</w:t>
      </w:r>
      <w:r w:rsidRPr="00803B9D">
        <w:rPr>
          <w:sz w:val="32"/>
          <w:szCs w:val="32"/>
        </w:rPr>
        <w:t>; г) Na</w:t>
      </w:r>
      <w:r w:rsidRPr="00803B9D">
        <w:rPr>
          <w:sz w:val="32"/>
          <w:szCs w:val="32"/>
          <w:vertAlign w:val="subscript"/>
        </w:rPr>
        <w:t>2</w:t>
      </w:r>
      <w:r w:rsidRPr="00803B9D">
        <w:rPr>
          <w:sz w:val="32"/>
          <w:szCs w:val="32"/>
        </w:rPr>
        <w:t>СО</w:t>
      </w:r>
      <w:r w:rsidRPr="00803B9D">
        <w:rPr>
          <w:sz w:val="32"/>
          <w:szCs w:val="32"/>
          <w:vertAlign w:val="subscript"/>
        </w:rPr>
        <w:t>3</w:t>
      </w:r>
      <w:r w:rsidRPr="00803B9D">
        <w:rPr>
          <w:sz w:val="32"/>
          <w:szCs w:val="32"/>
        </w:rPr>
        <w:t>. В каких случаях гидролиз хлорида железа(III) усилится? Почему? Составьте ионные уравнения гидролиза соответ</w:t>
      </w:r>
      <w:r w:rsidRPr="00803B9D">
        <w:rPr>
          <w:sz w:val="32"/>
          <w:szCs w:val="32"/>
        </w:rPr>
        <w:softHyphen/>
        <w:t>ству</w:t>
      </w:r>
      <w:r w:rsidRPr="00803B9D">
        <w:rPr>
          <w:sz w:val="32"/>
          <w:szCs w:val="32"/>
        </w:rPr>
        <w:softHyphen/>
        <w:t>ющих солей.</w:t>
      </w:r>
    </w:p>
    <w:p w14:paraId="3CC9601A" w14:textId="239A7D08" w:rsidR="00FD2BBA" w:rsidRPr="00803B9D" w:rsidRDefault="00FD2BBA" w:rsidP="00454479">
      <w:pPr>
        <w:ind w:firstLine="709"/>
        <w:jc w:val="both"/>
        <w:rPr>
          <w:sz w:val="32"/>
          <w:szCs w:val="32"/>
        </w:rPr>
      </w:pPr>
      <w:r w:rsidRPr="00803B9D">
        <w:rPr>
          <w:sz w:val="32"/>
          <w:szCs w:val="32"/>
        </w:rPr>
        <w:t>4. К раствору Na</w:t>
      </w:r>
      <w:r w:rsidRPr="00803B9D">
        <w:rPr>
          <w:sz w:val="32"/>
          <w:szCs w:val="32"/>
          <w:vertAlign w:val="subscript"/>
        </w:rPr>
        <w:t>2</w:t>
      </w:r>
      <w:r w:rsidRPr="00803B9D">
        <w:rPr>
          <w:sz w:val="32"/>
          <w:szCs w:val="32"/>
        </w:rPr>
        <w:t>СО</w:t>
      </w:r>
      <w:r w:rsidRPr="00803B9D">
        <w:rPr>
          <w:sz w:val="32"/>
          <w:szCs w:val="32"/>
          <w:vertAlign w:val="subscript"/>
        </w:rPr>
        <w:t>3</w:t>
      </w:r>
      <w:r w:rsidRPr="00803B9D">
        <w:rPr>
          <w:sz w:val="32"/>
          <w:szCs w:val="32"/>
        </w:rPr>
        <w:t xml:space="preserve"> добавили следующие вещества: а) НС</w:t>
      </w:r>
      <w:r w:rsidRPr="00803B9D">
        <w:rPr>
          <w:sz w:val="32"/>
          <w:szCs w:val="32"/>
          <w:lang w:val="en-US"/>
        </w:rPr>
        <w:t>l</w:t>
      </w:r>
      <w:r w:rsidRPr="00803B9D">
        <w:rPr>
          <w:sz w:val="32"/>
          <w:szCs w:val="32"/>
        </w:rPr>
        <w:t xml:space="preserve">; б) </w:t>
      </w:r>
      <w:r w:rsidRPr="00803B9D">
        <w:rPr>
          <w:sz w:val="32"/>
          <w:szCs w:val="32"/>
          <w:lang w:val="en-US"/>
        </w:rPr>
        <w:t>NaOH</w:t>
      </w:r>
      <w:r w:rsidRPr="00803B9D">
        <w:rPr>
          <w:sz w:val="32"/>
          <w:szCs w:val="32"/>
        </w:rPr>
        <w:t xml:space="preserve">; в) </w:t>
      </w:r>
      <w:proofErr w:type="spellStart"/>
      <w:r w:rsidR="00EE24A1" w:rsidRPr="00803B9D">
        <w:rPr>
          <w:sz w:val="32"/>
          <w:szCs w:val="32"/>
        </w:rPr>
        <w:t>Cu</w:t>
      </w:r>
      <w:proofErr w:type="spellEnd"/>
      <w:r w:rsidR="00EE24A1" w:rsidRPr="00803B9D">
        <w:rPr>
          <w:sz w:val="32"/>
          <w:szCs w:val="32"/>
        </w:rPr>
        <w:t xml:space="preserve"> (</w:t>
      </w:r>
      <w:r w:rsidRPr="00803B9D">
        <w:rPr>
          <w:sz w:val="32"/>
          <w:szCs w:val="32"/>
        </w:rPr>
        <w:t>NO</w:t>
      </w:r>
      <w:r w:rsidRPr="00803B9D">
        <w:rPr>
          <w:sz w:val="32"/>
          <w:szCs w:val="32"/>
          <w:vertAlign w:val="subscript"/>
        </w:rPr>
        <w:t>3</w:t>
      </w:r>
      <w:r w:rsidRPr="00803B9D">
        <w:rPr>
          <w:sz w:val="32"/>
          <w:szCs w:val="32"/>
        </w:rPr>
        <w:t>)</w:t>
      </w:r>
      <w:r w:rsidRPr="00803B9D">
        <w:rPr>
          <w:sz w:val="32"/>
          <w:szCs w:val="32"/>
          <w:vertAlign w:val="subscript"/>
        </w:rPr>
        <w:t>2</w:t>
      </w:r>
      <w:r w:rsidRPr="00803B9D">
        <w:rPr>
          <w:sz w:val="32"/>
          <w:szCs w:val="32"/>
        </w:rPr>
        <w:t>; г) К</w:t>
      </w:r>
      <w:r w:rsidRPr="00803B9D">
        <w:rPr>
          <w:sz w:val="32"/>
          <w:szCs w:val="32"/>
          <w:vertAlign w:val="subscript"/>
        </w:rPr>
        <w:t>2</w:t>
      </w:r>
      <w:r w:rsidRPr="00803B9D">
        <w:rPr>
          <w:sz w:val="32"/>
          <w:szCs w:val="32"/>
          <w:lang w:val="en-US"/>
        </w:rPr>
        <w:t>S</w:t>
      </w:r>
      <w:r w:rsidRPr="00803B9D">
        <w:rPr>
          <w:sz w:val="32"/>
          <w:szCs w:val="32"/>
        </w:rPr>
        <w:t>. В каких случаях гидролиз карбо</w:t>
      </w:r>
      <w:r w:rsidRPr="00803B9D">
        <w:rPr>
          <w:sz w:val="32"/>
          <w:szCs w:val="32"/>
        </w:rPr>
        <w:softHyphen/>
        <w:t>ната натрия усилится? Почему? Составьте ионные и молекулярные уравнения гидролиза соот</w:t>
      </w:r>
      <w:r w:rsidRPr="00803B9D">
        <w:rPr>
          <w:sz w:val="32"/>
          <w:szCs w:val="32"/>
        </w:rPr>
        <w:softHyphen/>
        <w:t>ветствующих солей.</w:t>
      </w:r>
    </w:p>
    <w:p w14:paraId="147899D1" w14:textId="77777777" w:rsidR="00FD2BBA" w:rsidRPr="00803B9D" w:rsidRDefault="00FD2BBA" w:rsidP="00454479">
      <w:pPr>
        <w:ind w:firstLine="709"/>
        <w:jc w:val="both"/>
        <w:rPr>
          <w:sz w:val="32"/>
          <w:szCs w:val="32"/>
        </w:rPr>
      </w:pPr>
      <w:r w:rsidRPr="00803B9D">
        <w:rPr>
          <w:sz w:val="32"/>
          <w:szCs w:val="32"/>
        </w:rPr>
        <w:t>5. Какие из солей (</w:t>
      </w:r>
      <w:proofErr w:type="spellStart"/>
      <w:r w:rsidRPr="00803B9D">
        <w:rPr>
          <w:sz w:val="32"/>
          <w:szCs w:val="32"/>
          <w:lang w:val="en-US"/>
        </w:rPr>
        <w:t>NaBr</w:t>
      </w:r>
      <w:proofErr w:type="spellEnd"/>
      <w:r w:rsidRPr="00803B9D">
        <w:rPr>
          <w:sz w:val="32"/>
          <w:szCs w:val="32"/>
        </w:rPr>
        <w:t xml:space="preserve">, </w:t>
      </w:r>
      <w:r w:rsidRPr="00803B9D">
        <w:rPr>
          <w:sz w:val="32"/>
          <w:szCs w:val="32"/>
          <w:lang w:val="en-US"/>
        </w:rPr>
        <w:t>K</w:t>
      </w:r>
      <w:r w:rsidRPr="00803B9D">
        <w:rPr>
          <w:sz w:val="32"/>
          <w:szCs w:val="32"/>
          <w:vertAlign w:val="subscript"/>
        </w:rPr>
        <w:t>2</w:t>
      </w:r>
      <w:r w:rsidRPr="00803B9D">
        <w:rPr>
          <w:sz w:val="32"/>
          <w:szCs w:val="32"/>
          <w:lang w:val="en-US"/>
        </w:rPr>
        <w:t>S</w:t>
      </w:r>
      <w:r w:rsidRPr="00803B9D">
        <w:rPr>
          <w:sz w:val="32"/>
          <w:szCs w:val="32"/>
        </w:rPr>
        <w:t xml:space="preserve">, </w:t>
      </w:r>
      <w:r w:rsidRPr="00803B9D">
        <w:rPr>
          <w:sz w:val="32"/>
          <w:szCs w:val="32"/>
          <w:lang w:val="en-US"/>
        </w:rPr>
        <w:t>K</w:t>
      </w:r>
      <w:r w:rsidRPr="00803B9D">
        <w:rPr>
          <w:sz w:val="32"/>
          <w:szCs w:val="32"/>
          <w:vertAlign w:val="subscript"/>
        </w:rPr>
        <w:t>2</w:t>
      </w:r>
      <w:r w:rsidRPr="00803B9D">
        <w:rPr>
          <w:sz w:val="32"/>
          <w:szCs w:val="32"/>
          <w:lang w:val="en-US"/>
        </w:rPr>
        <w:t>CO</w:t>
      </w:r>
      <w:r w:rsidRPr="00803B9D">
        <w:rPr>
          <w:sz w:val="32"/>
          <w:szCs w:val="32"/>
          <w:vertAlign w:val="subscript"/>
        </w:rPr>
        <w:t>3</w:t>
      </w:r>
      <w:r w:rsidRPr="00803B9D">
        <w:rPr>
          <w:sz w:val="32"/>
          <w:szCs w:val="32"/>
        </w:rPr>
        <w:t xml:space="preserve">, </w:t>
      </w:r>
      <w:proofErr w:type="spellStart"/>
      <w:r w:rsidRPr="00803B9D">
        <w:rPr>
          <w:sz w:val="32"/>
          <w:szCs w:val="32"/>
          <w:lang w:val="en-US"/>
        </w:rPr>
        <w:t>CoCl</w:t>
      </w:r>
      <w:proofErr w:type="spellEnd"/>
      <w:r w:rsidRPr="00803B9D">
        <w:rPr>
          <w:sz w:val="32"/>
          <w:szCs w:val="32"/>
          <w:vertAlign w:val="subscript"/>
        </w:rPr>
        <w:t>2</w:t>
      </w:r>
      <w:r w:rsidRPr="00803B9D">
        <w:rPr>
          <w:sz w:val="32"/>
          <w:szCs w:val="32"/>
        </w:rPr>
        <w:t>) подвергаются гидролизу? Составьте ионные и молекулярные уравнения гидролиза соответствующих солей. Какое значение рН имеют растворы этих солей?</w:t>
      </w:r>
    </w:p>
    <w:p w14:paraId="71B1AEA1" w14:textId="77777777" w:rsidR="00FD2BBA" w:rsidRPr="00803B9D" w:rsidRDefault="00FD2BBA" w:rsidP="00454479">
      <w:pPr>
        <w:ind w:firstLine="709"/>
        <w:jc w:val="both"/>
        <w:rPr>
          <w:sz w:val="32"/>
          <w:szCs w:val="32"/>
        </w:rPr>
      </w:pPr>
      <w:r w:rsidRPr="00803B9D">
        <w:rPr>
          <w:sz w:val="32"/>
          <w:szCs w:val="32"/>
        </w:rPr>
        <w:t>6. Составьте ионное и молекулярное уравнения гидролиза соли, рас</w:t>
      </w:r>
      <w:r w:rsidRPr="00803B9D">
        <w:rPr>
          <w:sz w:val="32"/>
          <w:szCs w:val="32"/>
        </w:rPr>
        <w:softHyphen/>
        <w:t>твор которой имеет: а) щелочную реакцию; б) кислую реакцию.</w:t>
      </w:r>
    </w:p>
    <w:p w14:paraId="4885502C" w14:textId="77777777" w:rsidR="00FD2BBA" w:rsidRPr="00803B9D" w:rsidRDefault="00FD2BBA" w:rsidP="00454479">
      <w:pPr>
        <w:ind w:firstLine="709"/>
        <w:jc w:val="both"/>
        <w:rPr>
          <w:sz w:val="32"/>
          <w:szCs w:val="32"/>
        </w:rPr>
      </w:pPr>
      <w:r w:rsidRPr="00803B9D">
        <w:rPr>
          <w:sz w:val="32"/>
          <w:szCs w:val="32"/>
        </w:rPr>
        <w:t xml:space="preserve">7. Какое значение рН имеют растворы следующих солей: </w:t>
      </w:r>
      <w:r w:rsidRPr="00803B9D">
        <w:rPr>
          <w:sz w:val="32"/>
          <w:szCs w:val="32"/>
          <w:lang w:val="en-US"/>
        </w:rPr>
        <w:t>K</w:t>
      </w:r>
      <w:r w:rsidRPr="00803B9D">
        <w:rPr>
          <w:sz w:val="32"/>
          <w:szCs w:val="32"/>
          <w:vertAlign w:val="subscript"/>
        </w:rPr>
        <w:t>3</w:t>
      </w:r>
      <w:r w:rsidRPr="00803B9D">
        <w:rPr>
          <w:sz w:val="32"/>
          <w:szCs w:val="32"/>
          <w:lang w:val="en-US"/>
        </w:rPr>
        <w:t>PO</w:t>
      </w:r>
      <w:r w:rsidRPr="00803B9D">
        <w:rPr>
          <w:sz w:val="32"/>
          <w:szCs w:val="32"/>
          <w:vertAlign w:val="subscript"/>
        </w:rPr>
        <w:t>4</w:t>
      </w:r>
      <w:r w:rsidRPr="00803B9D">
        <w:rPr>
          <w:sz w:val="32"/>
          <w:szCs w:val="32"/>
        </w:rPr>
        <w:t xml:space="preserve">, </w:t>
      </w:r>
      <w:proofErr w:type="gramStart"/>
      <w:r w:rsidRPr="00803B9D">
        <w:rPr>
          <w:sz w:val="32"/>
          <w:szCs w:val="32"/>
          <w:lang w:val="en-US"/>
        </w:rPr>
        <w:t>Pb</w:t>
      </w:r>
      <w:r w:rsidRPr="00803B9D">
        <w:rPr>
          <w:sz w:val="32"/>
          <w:szCs w:val="32"/>
        </w:rPr>
        <w:t>(</w:t>
      </w:r>
      <w:proofErr w:type="gramEnd"/>
      <w:r w:rsidRPr="00803B9D">
        <w:rPr>
          <w:sz w:val="32"/>
          <w:szCs w:val="32"/>
          <w:lang w:val="en-US"/>
        </w:rPr>
        <w:t>NO</w:t>
      </w:r>
      <w:r w:rsidRPr="00803B9D">
        <w:rPr>
          <w:sz w:val="32"/>
          <w:szCs w:val="32"/>
          <w:vertAlign w:val="subscript"/>
        </w:rPr>
        <w:t>3</w:t>
      </w:r>
      <w:r w:rsidRPr="00803B9D">
        <w:rPr>
          <w:sz w:val="32"/>
          <w:szCs w:val="32"/>
        </w:rPr>
        <w:t>)</w:t>
      </w:r>
      <w:r w:rsidRPr="00803B9D">
        <w:rPr>
          <w:sz w:val="32"/>
          <w:szCs w:val="32"/>
          <w:vertAlign w:val="subscript"/>
        </w:rPr>
        <w:t>2</w:t>
      </w:r>
      <w:r w:rsidRPr="00803B9D">
        <w:rPr>
          <w:sz w:val="32"/>
          <w:szCs w:val="32"/>
        </w:rPr>
        <w:t xml:space="preserve">, </w:t>
      </w:r>
      <w:r w:rsidRPr="00803B9D">
        <w:rPr>
          <w:sz w:val="32"/>
          <w:szCs w:val="32"/>
          <w:lang w:val="en-US"/>
        </w:rPr>
        <w:t>Na</w:t>
      </w:r>
      <w:r w:rsidRPr="00803B9D">
        <w:rPr>
          <w:sz w:val="32"/>
          <w:szCs w:val="32"/>
          <w:vertAlign w:val="subscript"/>
        </w:rPr>
        <w:t>2</w:t>
      </w:r>
      <w:r w:rsidRPr="00803B9D">
        <w:rPr>
          <w:sz w:val="32"/>
          <w:szCs w:val="32"/>
          <w:lang w:val="en-US"/>
        </w:rPr>
        <w:t>S</w:t>
      </w:r>
      <w:r w:rsidRPr="00803B9D">
        <w:rPr>
          <w:sz w:val="32"/>
          <w:szCs w:val="32"/>
        </w:rPr>
        <w:t>? Составьте ионные и молекулярные уравнения гидролиза этих солей.</w:t>
      </w:r>
    </w:p>
    <w:p w14:paraId="6D2DB48A" w14:textId="49AECCF9" w:rsidR="00FD2BBA" w:rsidRDefault="00FD2BBA" w:rsidP="00454479">
      <w:pPr>
        <w:spacing w:line="240" w:lineRule="auto"/>
        <w:ind w:firstLine="709"/>
        <w:jc w:val="both"/>
        <w:rPr>
          <w:rFonts w:eastAsia="Times New Roman"/>
          <w:sz w:val="32"/>
          <w:szCs w:val="32"/>
          <w:lang w:eastAsia="ru-RU"/>
        </w:rPr>
      </w:pPr>
    </w:p>
    <w:p w14:paraId="416638BF" w14:textId="30E9E8A0" w:rsidR="00AC4AAE" w:rsidRDefault="00D33742" w:rsidP="00C03660">
      <w:pPr>
        <w:spacing w:line="240" w:lineRule="auto"/>
        <w:ind w:firstLine="709"/>
        <w:jc w:val="center"/>
        <w:outlineLvl w:val="0"/>
        <w:rPr>
          <w:rFonts w:eastAsia="Times New Roman"/>
          <w:b/>
          <w:bCs/>
          <w:kern w:val="36"/>
          <w:sz w:val="32"/>
          <w:szCs w:val="32"/>
          <w:lang w:eastAsia="ru-RU"/>
        </w:rPr>
      </w:pPr>
      <w:r w:rsidRPr="00D33742">
        <w:rPr>
          <w:rFonts w:eastAsia="Times New Roman"/>
          <w:b/>
          <w:sz w:val="32"/>
          <w:szCs w:val="32"/>
          <w:lang w:eastAsia="ru-RU"/>
        </w:rPr>
        <w:t xml:space="preserve">ТЕМА 7 </w:t>
      </w:r>
      <w:r w:rsidR="003037B0">
        <w:rPr>
          <w:rFonts w:eastAsia="Times New Roman"/>
          <w:b/>
          <w:bCs/>
          <w:kern w:val="36"/>
          <w:sz w:val="32"/>
          <w:szCs w:val="32"/>
          <w:lang w:eastAsia="ru-RU"/>
        </w:rPr>
        <w:t>ОСНОВЫЕ КЛАССЫ НЕОРГАНИЧЕ</w:t>
      </w:r>
      <w:r w:rsidR="00D25B24">
        <w:rPr>
          <w:rFonts w:eastAsia="Times New Roman"/>
          <w:b/>
          <w:bCs/>
          <w:kern w:val="36"/>
          <w:sz w:val="32"/>
          <w:szCs w:val="32"/>
          <w:lang w:eastAsia="ru-RU"/>
        </w:rPr>
        <w:t xml:space="preserve">СКИХ </w:t>
      </w:r>
      <w:r w:rsidR="003037B0">
        <w:rPr>
          <w:rFonts w:eastAsia="Times New Roman"/>
          <w:b/>
          <w:bCs/>
          <w:kern w:val="36"/>
          <w:sz w:val="32"/>
          <w:szCs w:val="32"/>
          <w:lang w:eastAsia="ru-RU"/>
        </w:rPr>
        <w:t>ВЕЩЕСТВ</w:t>
      </w:r>
    </w:p>
    <w:p w14:paraId="2B5DB645" w14:textId="77777777" w:rsidR="003037B0" w:rsidRDefault="003037B0" w:rsidP="00C03660">
      <w:pPr>
        <w:spacing w:line="240" w:lineRule="auto"/>
        <w:ind w:firstLine="709"/>
        <w:jc w:val="center"/>
        <w:outlineLvl w:val="0"/>
        <w:rPr>
          <w:rFonts w:eastAsia="Times New Roman"/>
          <w:b/>
          <w:bCs/>
          <w:kern w:val="36"/>
          <w:sz w:val="32"/>
          <w:szCs w:val="32"/>
          <w:lang w:eastAsia="ru-RU"/>
        </w:rPr>
      </w:pPr>
    </w:p>
    <w:p w14:paraId="14839BDC" w14:textId="4901E974" w:rsidR="003037B0" w:rsidRDefault="009B1E94" w:rsidP="00C03660">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7.1 КЛАССИФИКАЦИЯ НЕОРАГНИЧЕСКИХ ВЕЩЕСТВ</w:t>
      </w:r>
    </w:p>
    <w:p w14:paraId="670D2BE6" w14:textId="77777777" w:rsidR="00A76F67" w:rsidRPr="00D33742" w:rsidRDefault="00A76F67" w:rsidP="00454479">
      <w:pPr>
        <w:spacing w:line="240" w:lineRule="auto"/>
        <w:ind w:firstLine="709"/>
        <w:jc w:val="both"/>
        <w:outlineLvl w:val="0"/>
        <w:rPr>
          <w:rFonts w:eastAsia="Times New Roman"/>
          <w:b/>
          <w:bCs/>
          <w:kern w:val="36"/>
          <w:sz w:val="32"/>
          <w:szCs w:val="32"/>
          <w:lang w:eastAsia="ru-RU"/>
        </w:rPr>
      </w:pPr>
    </w:p>
    <w:p w14:paraId="02262AAD"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Химические вещества можно разделить на две неравные группы: простые и сложные.</w:t>
      </w:r>
    </w:p>
    <w:p w14:paraId="0D3FEF70"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Простые вещества</w:t>
      </w:r>
      <w:r w:rsidRPr="0032060A">
        <w:rPr>
          <w:rFonts w:eastAsia="Times New Roman"/>
          <w:sz w:val="32"/>
          <w:szCs w:val="32"/>
          <w:lang w:eastAsia="ru-RU"/>
        </w:rPr>
        <w:t> состоят из атомов одного элемента (О</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P</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p>
    <w:p w14:paraId="68D16531"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Сложные вещества</w:t>
      </w:r>
      <w:r w:rsidRPr="0032060A">
        <w:rPr>
          <w:rFonts w:eastAsia="Times New Roman"/>
          <w:sz w:val="32"/>
          <w:szCs w:val="32"/>
          <w:lang w:eastAsia="ru-RU"/>
        </w:rPr>
        <w:t>  состоят из атомов двух и более элементов (</w:t>
      </w:r>
      <w:proofErr w:type="spellStart"/>
      <w:r w:rsidRPr="0032060A">
        <w:rPr>
          <w:rFonts w:eastAsia="Times New Roman"/>
          <w:sz w:val="32"/>
          <w:szCs w:val="32"/>
          <w:lang w:eastAsia="ru-RU"/>
        </w:rPr>
        <w:t>CaO</w:t>
      </w:r>
      <w:proofErr w:type="spellEnd"/>
      <w:r w:rsidRPr="0032060A">
        <w:rPr>
          <w:rFonts w:eastAsia="Times New Roman"/>
          <w:sz w:val="32"/>
          <w:szCs w:val="32"/>
          <w:lang w:eastAsia="ru-RU"/>
        </w:rPr>
        <w:t>, 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PO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p>
    <w:p w14:paraId="442400E7"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Простые вещества можно разделить на </w:t>
      </w:r>
      <w:r w:rsidRPr="0032060A">
        <w:rPr>
          <w:rFonts w:eastAsia="Times New Roman"/>
          <w:b/>
          <w:bCs/>
          <w:sz w:val="32"/>
          <w:szCs w:val="32"/>
          <w:lang w:eastAsia="ru-RU"/>
        </w:rPr>
        <w:t>металлы</w:t>
      </w:r>
      <w:r w:rsidRPr="0032060A">
        <w:rPr>
          <w:rFonts w:eastAsia="Times New Roman"/>
          <w:sz w:val="32"/>
          <w:szCs w:val="32"/>
          <w:lang w:eastAsia="ru-RU"/>
        </w:rPr>
        <w:t> и </w:t>
      </w:r>
      <w:r w:rsidRPr="0032060A">
        <w:rPr>
          <w:rFonts w:eastAsia="Times New Roman"/>
          <w:b/>
          <w:bCs/>
          <w:sz w:val="32"/>
          <w:szCs w:val="32"/>
          <w:lang w:eastAsia="ru-RU"/>
        </w:rPr>
        <w:t>неметаллы</w:t>
      </w:r>
      <w:r w:rsidRPr="0032060A">
        <w:rPr>
          <w:rFonts w:eastAsia="Times New Roman"/>
          <w:sz w:val="32"/>
          <w:szCs w:val="32"/>
          <w:lang w:eastAsia="ru-RU"/>
        </w:rPr>
        <w:t>.</w:t>
      </w:r>
    </w:p>
    <w:p w14:paraId="34436EFE"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Металлы</w:t>
      </w:r>
      <w:r w:rsidRPr="0032060A">
        <w:rPr>
          <w:rFonts w:eastAsia="Times New Roman"/>
          <w:sz w:val="32"/>
          <w:szCs w:val="32"/>
          <w:lang w:eastAsia="ru-RU"/>
        </w:rPr>
        <w:t> – это простые вещества, в которых атомы соединены между собой металлической химической свя</w:t>
      </w:r>
      <w:r w:rsidRPr="0032060A">
        <w:rPr>
          <w:rFonts w:eastAsia="Times New Roman"/>
          <w:sz w:val="32"/>
          <w:szCs w:val="32"/>
          <w:lang w:eastAsia="ru-RU"/>
        </w:rPr>
        <w:lastRenderedPageBreak/>
        <w:t>зью. Металлы стремятся отдавать электроны и характеризуются металлическими свойствами (металлический блеск, высокая электро- и теплопроводность, пластичность и др.).</w:t>
      </w:r>
    </w:p>
    <w:p w14:paraId="1A05CE48"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Неметаллы</w:t>
      </w:r>
      <w:r w:rsidRPr="0032060A">
        <w:rPr>
          <w:rFonts w:eastAsia="Times New Roman"/>
          <w:sz w:val="32"/>
          <w:szCs w:val="32"/>
          <w:lang w:eastAsia="ru-RU"/>
        </w:rPr>
        <w:t> – это простые вещества, в которых атомы соединены ковалентными (или межмолекулярными) связями. Неметаллы стремятся принимать или притягивать электроны. Неметаллические свойства – это способность принимать или притягивать электроны.</w:t>
      </w:r>
    </w:p>
    <w:p w14:paraId="7255B3FB" w14:textId="45264251"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Неметаллы </w:t>
      </w:r>
      <w:r w:rsidRPr="009B1E94">
        <w:rPr>
          <w:rFonts w:eastAsia="Times New Roman"/>
          <w:sz w:val="32"/>
          <w:szCs w:val="32"/>
          <w:lang w:eastAsia="ru-RU"/>
        </w:rPr>
        <w:t>расположены в </w:t>
      </w:r>
      <w:r w:rsidRPr="009B1E94">
        <w:rPr>
          <w:rFonts w:eastAsia="Times New Roman"/>
          <w:bCs/>
          <w:sz w:val="32"/>
          <w:szCs w:val="32"/>
          <w:lang w:eastAsia="ru-RU"/>
        </w:rPr>
        <w:t>главных подгруппах, в правом верхнем угле ПСХЭ</w:t>
      </w:r>
      <w:r w:rsidRPr="009B1E94">
        <w:rPr>
          <w:rFonts w:eastAsia="Times New Roman"/>
          <w:sz w:val="32"/>
          <w:szCs w:val="32"/>
          <w:lang w:eastAsia="ru-RU"/>
        </w:rPr>
        <w:t>. К металлам относятся все </w:t>
      </w:r>
      <w:r w:rsidRPr="009B1E94">
        <w:rPr>
          <w:rFonts w:eastAsia="Times New Roman"/>
          <w:bCs/>
          <w:sz w:val="32"/>
          <w:szCs w:val="32"/>
          <w:lang w:eastAsia="ru-RU"/>
        </w:rPr>
        <w:t>элементы побочных подгрупп</w:t>
      </w:r>
      <w:r w:rsidRPr="009B1E94">
        <w:rPr>
          <w:rFonts w:eastAsia="Times New Roman"/>
          <w:sz w:val="32"/>
          <w:szCs w:val="32"/>
          <w:lang w:eastAsia="ru-RU"/>
        </w:rPr>
        <w:t> и </w:t>
      </w:r>
      <w:r w:rsidRPr="009B1E94">
        <w:rPr>
          <w:rFonts w:eastAsia="Times New Roman"/>
          <w:bCs/>
          <w:sz w:val="32"/>
          <w:szCs w:val="32"/>
          <w:lang w:eastAsia="ru-RU"/>
        </w:rPr>
        <w:t>элементы главных подгрупп, расположенные в левой нижней части ПСХЭ</w:t>
      </w:r>
      <w:r w:rsidRPr="009B1E94">
        <w:rPr>
          <w:rFonts w:eastAsia="Times New Roman"/>
          <w:sz w:val="32"/>
          <w:szCs w:val="32"/>
          <w:lang w:eastAsia="ru-RU"/>
        </w:rPr>
        <w:t>.</w:t>
      </w:r>
      <w:r w:rsidRPr="0032060A">
        <w:rPr>
          <w:rFonts w:eastAsia="Times New Roman"/>
          <w:sz w:val="32"/>
          <w:szCs w:val="32"/>
          <w:lang w:eastAsia="ru-RU"/>
        </w:rPr>
        <w:t xml:space="preserve">  Разделяют металлы и неметаллы обычно, проводя условную линию от бериллия до астата. </w:t>
      </w:r>
    </w:p>
    <w:p w14:paraId="568B6E17" w14:textId="62666C16"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Основные классы сложных веществ </w:t>
      </w:r>
      <w:r w:rsidR="003037B0" w:rsidRPr="0032060A">
        <w:rPr>
          <w:rFonts w:eastAsia="Times New Roman"/>
          <w:sz w:val="32"/>
          <w:szCs w:val="32"/>
          <w:lang w:eastAsia="ru-RU"/>
        </w:rPr>
        <w:t>–</w:t>
      </w:r>
      <w:r w:rsidRPr="0032060A">
        <w:rPr>
          <w:rFonts w:eastAsia="Times New Roman"/>
          <w:sz w:val="32"/>
          <w:szCs w:val="32"/>
          <w:lang w:eastAsia="ru-RU"/>
        </w:rPr>
        <w:t>это </w:t>
      </w:r>
      <w:r w:rsidRPr="0032060A">
        <w:rPr>
          <w:rFonts w:eastAsia="Times New Roman"/>
          <w:b/>
          <w:bCs/>
          <w:sz w:val="32"/>
          <w:szCs w:val="32"/>
          <w:lang w:eastAsia="ru-RU"/>
        </w:rPr>
        <w:t>оксиды</w:t>
      </w:r>
      <w:r w:rsidRPr="0032060A">
        <w:rPr>
          <w:rFonts w:eastAsia="Times New Roman"/>
          <w:sz w:val="32"/>
          <w:szCs w:val="32"/>
          <w:lang w:eastAsia="ru-RU"/>
        </w:rPr>
        <w:t>, </w:t>
      </w:r>
      <w:r w:rsidRPr="0032060A">
        <w:rPr>
          <w:rFonts w:eastAsia="Times New Roman"/>
          <w:b/>
          <w:bCs/>
          <w:sz w:val="32"/>
          <w:szCs w:val="32"/>
          <w:lang w:eastAsia="ru-RU"/>
        </w:rPr>
        <w:t>гидроксиды</w:t>
      </w:r>
      <w:r w:rsidRPr="0032060A">
        <w:rPr>
          <w:rFonts w:eastAsia="Times New Roman"/>
          <w:sz w:val="32"/>
          <w:szCs w:val="32"/>
          <w:lang w:eastAsia="ru-RU"/>
        </w:rPr>
        <w:t>, </w:t>
      </w:r>
      <w:r w:rsidRPr="0032060A">
        <w:rPr>
          <w:rFonts w:eastAsia="Times New Roman"/>
          <w:b/>
          <w:bCs/>
          <w:sz w:val="32"/>
          <w:szCs w:val="32"/>
          <w:lang w:eastAsia="ru-RU"/>
        </w:rPr>
        <w:t>соли</w:t>
      </w:r>
      <w:r w:rsidRPr="0032060A">
        <w:rPr>
          <w:rFonts w:eastAsia="Times New Roman"/>
          <w:sz w:val="32"/>
          <w:szCs w:val="32"/>
          <w:lang w:eastAsia="ru-RU"/>
        </w:rPr>
        <w:t>.</w:t>
      </w:r>
    </w:p>
    <w:p w14:paraId="3E0B5095"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p>
    <w:p w14:paraId="531F3101"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inline distT="0" distB="0" distL="0" distR="0" wp14:anchorId="4BB13A3B" wp14:editId="4E8FD653">
            <wp:extent cx="4572000" cy="1865416"/>
            <wp:effectExtent l="0" t="0" r="0" b="1905"/>
            <wp:docPr id="62" name="Рисунок 62" descr="http://chemege.ru/wp-content/uploads/2018/08/%D0%BA%D0%BB%D0%B0%D1%81%D1%81%D1%8B-%D0%B2%D0%B5%D1%89%D0%B5%D1%81%D1%82%D0%B2-%D0%BE%D1%81%D0%BD%D0%BE%D0%B2%D0%BD%D1%8B%D0%B5.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emege.ru/wp-content/uploads/2018/08/%D0%BA%D0%BB%D0%B0%D1%81%D1%81%D1%8B-%D0%B2%D0%B5%D1%89%D0%B5%D1%81%D1%82%D0%B2-%D0%BE%D1%81%D0%BD%D0%BE%D0%B2%D0%BD%D1%8B%D0%B5.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1865416"/>
                    </a:xfrm>
                    <a:prstGeom prst="rect">
                      <a:avLst/>
                    </a:prstGeom>
                    <a:noFill/>
                    <a:ln>
                      <a:noFill/>
                    </a:ln>
                  </pic:spPr>
                </pic:pic>
              </a:graphicData>
            </a:graphic>
          </wp:inline>
        </w:drawing>
      </w:r>
    </w:p>
    <w:p w14:paraId="4C1B3E62" w14:textId="77777777" w:rsidR="003037B0" w:rsidRDefault="003037B0" w:rsidP="00454479">
      <w:pPr>
        <w:spacing w:line="240" w:lineRule="auto"/>
        <w:ind w:firstLine="709"/>
        <w:jc w:val="both"/>
        <w:rPr>
          <w:rFonts w:eastAsia="Times New Roman"/>
          <w:b/>
          <w:bCs/>
          <w:sz w:val="32"/>
          <w:szCs w:val="32"/>
          <w:lang w:eastAsia="ru-RU"/>
        </w:rPr>
      </w:pPr>
    </w:p>
    <w:p w14:paraId="388EBD82" w14:textId="4AE59C6F"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Оксиды</w:t>
      </w:r>
      <w:r w:rsidRPr="0032060A">
        <w:rPr>
          <w:rFonts w:eastAsia="Times New Roman"/>
          <w:sz w:val="32"/>
          <w:szCs w:val="32"/>
          <w:lang w:eastAsia="ru-RU"/>
        </w:rPr>
        <w:t> </w:t>
      </w:r>
      <w:r w:rsidR="003037B0" w:rsidRPr="0032060A">
        <w:rPr>
          <w:rFonts w:eastAsia="Times New Roman"/>
          <w:sz w:val="32"/>
          <w:szCs w:val="32"/>
          <w:lang w:eastAsia="ru-RU"/>
        </w:rPr>
        <w:t>–</w:t>
      </w:r>
      <w:r w:rsidRPr="0032060A">
        <w:rPr>
          <w:rFonts w:eastAsia="Times New Roman"/>
          <w:sz w:val="32"/>
          <w:szCs w:val="32"/>
          <w:lang w:eastAsia="ru-RU"/>
        </w:rPr>
        <w:t xml:space="preserve"> это сложные вещества, которые состоят из атомов двух элементов, один из которых кислород, имеющий степень окисления -2.</w:t>
      </w:r>
    </w:p>
    <w:p w14:paraId="5708FE5D"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В зависимости от второго элемента оксиды проявляют разные химические свойства. Некоторым оксидам соответствуют гидроксиды (солеобразующие оксиды), а некоторым нет (несолеобразующие).</w:t>
      </w:r>
    </w:p>
    <w:p w14:paraId="0F132355"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Солеобразующие оксиды</w:t>
      </w:r>
      <w:r w:rsidRPr="0032060A">
        <w:rPr>
          <w:rFonts w:eastAsia="Times New Roman"/>
          <w:sz w:val="32"/>
          <w:szCs w:val="32"/>
          <w:lang w:eastAsia="ru-RU"/>
        </w:rPr>
        <w:t> делят на основные, амфотерные и кислотные.</w:t>
      </w:r>
    </w:p>
    <w:p w14:paraId="6C3F3CC8" w14:textId="0AB8EF8A"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Основные оксиды</w:t>
      </w:r>
      <w:r w:rsidRPr="0032060A">
        <w:rPr>
          <w:rFonts w:eastAsia="Times New Roman"/>
          <w:sz w:val="32"/>
          <w:szCs w:val="32"/>
          <w:lang w:eastAsia="ru-RU"/>
        </w:rPr>
        <w:t> </w:t>
      </w:r>
      <w:r w:rsidR="003037B0" w:rsidRPr="0032060A">
        <w:rPr>
          <w:rFonts w:eastAsia="Times New Roman"/>
          <w:sz w:val="32"/>
          <w:szCs w:val="32"/>
          <w:lang w:eastAsia="ru-RU"/>
        </w:rPr>
        <w:t>–</w:t>
      </w:r>
      <w:r w:rsidRPr="0032060A">
        <w:rPr>
          <w:rFonts w:eastAsia="Times New Roman"/>
          <w:sz w:val="32"/>
          <w:szCs w:val="32"/>
          <w:lang w:eastAsia="ru-RU"/>
        </w:rPr>
        <w:t xml:space="preserve"> это оксиды, которые проявляют характерные основные свойства. К ним относят оксиды, образованные атомами </w:t>
      </w:r>
      <w:r w:rsidRPr="0032060A">
        <w:rPr>
          <w:rFonts w:eastAsia="Times New Roman"/>
          <w:b/>
          <w:bCs/>
          <w:sz w:val="32"/>
          <w:szCs w:val="32"/>
          <w:lang w:eastAsia="ru-RU"/>
        </w:rPr>
        <w:t>металлов</w:t>
      </w:r>
      <w:r w:rsidRPr="0032060A">
        <w:rPr>
          <w:rFonts w:eastAsia="Times New Roman"/>
          <w:sz w:val="32"/>
          <w:szCs w:val="32"/>
          <w:lang w:eastAsia="ru-RU"/>
        </w:rPr>
        <w:t> со </w:t>
      </w:r>
      <w:r w:rsidRPr="003037B0">
        <w:rPr>
          <w:rFonts w:eastAsia="Times New Roman"/>
          <w:bCs/>
          <w:sz w:val="32"/>
          <w:szCs w:val="32"/>
          <w:lang w:eastAsia="ru-RU"/>
        </w:rPr>
        <w:t>степенью окисления +1 и +2</w:t>
      </w:r>
      <w:r w:rsidRPr="003037B0">
        <w:rPr>
          <w:rFonts w:eastAsia="Times New Roman"/>
          <w:sz w:val="32"/>
          <w:szCs w:val="32"/>
          <w:lang w:eastAsia="ru-RU"/>
        </w:rPr>
        <w:t>. </w:t>
      </w:r>
      <w:r w:rsidRPr="003037B0">
        <w:rPr>
          <w:rFonts w:eastAsia="Times New Roman"/>
          <w:bCs/>
          <w:sz w:val="32"/>
          <w:szCs w:val="32"/>
          <w:lang w:eastAsia="ru-RU"/>
        </w:rPr>
        <w:t>Например</w:t>
      </w:r>
      <w:r w:rsidRPr="003037B0">
        <w:rPr>
          <w:rFonts w:eastAsia="Times New Roman"/>
          <w:sz w:val="32"/>
          <w:szCs w:val="32"/>
          <w:lang w:eastAsia="ru-RU"/>
        </w:rPr>
        <w:t>, оксид лития Li</w:t>
      </w:r>
      <w:r w:rsidRPr="003037B0">
        <w:rPr>
          <w:rFonts w:eastAsia="Times New Roman"/>
          <w:sz w:val="32"/>
          <w:szCs w:val="32"/>
          <w:bdr w:val="none" w:sz="0" w:space="0" w:color="auto" w:frame="1"/>
          <w:vertAlign w:val="subscript"/>
          <w:lang w:eastAsia="ru-RU"/>
        </w:rPr>
        <w:t>2</w:t>
      </w:r>
      <w:r w:rsidRPr="003037B0">
        <w:rPr>
          <w:rFonts w:eastAsia="Times New Roman"/>
          <w:sz w:val="32"/>
          <w:szCs w:val="32"/>
          <w:lang w:eastAsia="ru-RU"/>
        </w:rPr>
        <w:t xml:space="preserve">O, оксид железа (II) </w:t>
      </w:r>
      <w:proofErr w:type="spellStart"/>
      <w:r w:rsidRPr="003037B0">
        <w:rPr>
          <w:rFonts w:eastAsia="Times New Roman"/>
          <w:sz w:val="32"/>
          <w:szCs w:val="32"/>
          <w:lang w:eastAsia="ru-RU"/>
        </w:rPr>
        <w:t>FeO</w:t>
      </w:r>
      <w:proofErr w:type="spellEnd"/>
      <w:r w:rsidRPr="003037B0">
        <w:rPr>
          <w:rFonts w:eastAsia="Times New Roman"/>
          <w:sz w:val="32"/>
          <w:szCs w:val="32"/>
          <w:lang w:eastAsia="ru-RU"/>
        </w:rPr>
        <w:t>.</w:t>
      </w:r>
    </w:p>
    <w:p w14:paraId="510BBABE" w14:textId="083802E2"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Кислотные оксиды</w:t>
      </w:r>
      <w:r w:rsidRPr="0032060A">
        <w:rPr>
          <w:rFonts w:eastAsia="Times New Roman"/>
          <w:sz w:val="32"/>
          <w:szCs w:val="32"/>
          <w:lang w:eastAsia="ru-RU"/>
        </w:rPr>
        <w:t> </w:t>
      </w:r>
      <w:r w:rsidR="003037B0" w:rsidRPr="0032060A">
        <w:rPr>
          <w:rFonts w:eastAsia="Times New Roman"/>
          <w:sz w:val="32"/>
          <w:szCs w:val="32"/>
          <w:lang w:eastAsia="ru-RU"/>
        </w:rPr>
        <w:t>–</w:t>
      </w:r>
      <w:r w:rsidR="003037B0">
        <w:rPr>
          <w:rFonts w:eastAsia="Times New Roman"/>
          <w:sz w:val="32"/>
          <w:szCs w:val="32"/>
          <w:lang w:eastAsia="ru-RU"/>
        </w:rPr>
        <w:t xml:space="preserve"> </w:t>
      </w:r>
      <w:r w:rsidRPr="0032060A">
        <w:rPr>
          <w:rFonts w:eastAsia="Times New Roman"/>
          <w:sz w:val="32"/>
          <w:szCs w:val="32"/>
          <w:lang w:eastAsia="ru-RU"/>
        </w:rPr>
        <w:t>это оксиды, которые проявляют кислотные свойства. К ним относят оксиды, образованные атомами </w:t>
      </w:r>
      <w:r w:rsidRPr="003037B0">
        <w:rPr>
          <w:rFonts w:eastAsia="Times New Roman"/>
          <w:bCs/>
          <w:sz w:val="32"/>
          <w:szCs w:val="32"/>
          <w:lang w:eastAsia="ru-RU"/>
        </w:rPr>
        <w:t>металлов со степенью окисления +5, +6 и +7</w:t>
      </w:r>
      <w:r w:rsidRPr="003037B0">
        <w:rPr>
          <w:rFonts w:eastAsia="Times New Roman"/>
          <w:sz w:val="32"/>
          <w:szCs w:val="32"/>
          <w:lang w:eastAsia="ru-RU"/>
        </w:rPr>
        <w:t>, а также атомами неметаллов с</w:t>
      </w:r>
      <w:r w:rsidRPr="003037B0">
        <w:rPr>
          <w:rFonts w:eastAsia="Times New Roman"/>
          <w:bCs/>
          <w:sz w:val="32"/>
          <w:szCs w:val="32"/>
          <w:lang w:eastAsia="ru-RU"/>
        </w:rPr>
        <w:t> любой степенью окисления</w:t>
      </w:r>
      <w:r w:rsidRPr="003037B0">
        <w:rPr>
          <w:rFonts w:eastAsia="Times New Roman"/>
          <w:sz w:val="32"/>
          <w:szCs w:val="32"/>
          <w:lang w:eastAsia="ru-RU"/>
        </w:rPr>
        <w:t>. </w:t>
      </w:r>
      <w:r w:rsidRPr="003037B0">
        <w:rPr>
          <w:rFonts w:eastAsia="Times New Roman"/>
          <w:bCs/>
          <w:sz w:val="32"/>
          <w:szCs w:val="32"/>
          <w:lang w:eastAsia="ru-RU"/>
        </w:rPr>
        <w:t>Например</w:t>
      </w:r>
      <w:r w:rsidRPr="003037B0">
        <w:rPr>
          <w:rFonts w:eastAsia="Times New Roman"/>
          <w:sz w:val="32"/>
          <w:szCs w:val="32"/>
          <w:lang w:eastAsia="ru-RU"/>
        </w:rPr>
        <w:t>, оксид хлора (I) Cl</w:t>
      </w:r>
      <w:r w:rsidRPr="003037B0">
        <w:rPr>
          <w:rFonts w:eastAsia="Times New Roman"/>
          <w:sz w:val="32"/>
          <w:szCs w:val="32"/>
          <w:bdr w:val="none" w:sz="0" w:space="0" w:color="auto" w:frame="1"/>
          <w:vertAlign w:val="subscript"/>
          <w:lang w:eastAsia="ru-RU"/>
        </w:rPr>
        <w:t>2</w:t>
      </w:r>
      <w:r w:rsidRPr="003037B0">
        <w:rPr>
          <w:rFonts w:eastAsia="Times New Roman"/>
          <w:sz w:val="32"/>
          <w:szCs w:val="32"/>
          <w:lang w:eastAsia="ru-RU"/>
        </w:rPr>
        <w:t>O, оксид хрома (VI) CrO</w:t>
      </w:r>
      <w:r w:rsidRPr="003037B0">
        <w:rPr>
          <w:rFonts w:eastAsia="Times New Roman"/>
          <w:sz w:val="32"/>
          <w:szCs w:val="32"/>
          <w:bdr w:val="none" w:sz="0" w:space="0" w:color="auto" w:frame="1"/>
          <w:vertAlign w:val="subscript"/>
          <w:lang w:eastAsia="ru-RU"/>
        </w:rPr>
        <w:t>3</w:t>
      </w:r>
      <w:r w:rsidRPr="003037B0">
        <w:rPr>
          <w:rFonts w:eastAsia="Times New Roman"/>
          <w:sz w:val="32"/>
          <w:szCs w:val="32"/>
          <w:lang w:eastAsia="ru-RU"/>
        </w:rPr>
        <w:t>.</w:t>
      </w:r>
    </w:p>
    <w:p w14:paraId="4A07EF0D" w14:textId="1C30E804"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Амфотерные оксиды</w:t>
      </w:r>
      <w:r w:rsidRPr="0032060A">
        <w:rPr>
          <w:rFonts w:eastAsia="Times New Roman"/>
          <w:sz w:val="32"/>
          <w:szCs w:val="32"/>
          <w:lang w:eastAsia="ru-RU"/>
        </w:rPr>
        <w:t> </w:t>
      </w:r>
      <w:r w:rsidR="003037B0" w:rsidRPr="0032060A">
        <w:rPr>
          <w:rFonts w:eastAsia="Times New Roman"/>
          <w:sz w:val="32"/>
          <w:szCs w:val="32"/>
          <w:lang w:eastAsia="ru-RU"/>
        </w:rPr>
        <w:t>–</w:t>
      </w:r>
      <w:r w:rsidR="003037B0">
        <w:rPr>
          <w:rFonts w:eastAsia="Times New Roman"/>
          <w:sz w:val="32"/>
          <w:szCs w:val="32"/>
          <w:lang w:eastAsia="ru-RU"/>
        </w:rPr>
        <w:t xml:space="preserve"> </w:t>
      </w:r>
      <w:r w:rsidRPr="0032060A">
        <w:rPr>
          <w:rFonts w:eastAsia="Times New Roman"/>
          <w:sz w:val="32"/>
          <w:szCs w:val="32"/>
          <w:lang w:eastAsia="ru-RU"/>
        </w:rPr>
        <w:t>это оксиды, которые проявляют и основные, и кислотные свойства. Это оксиды </w:t>
      </w:r>
      <w:r w:rsidRPr="003037B0">
        <w:rPr>
          <w:rFonts w:eastAsia="Times New Roman"/>
          <w:bCs/>
          <w:sz w:val="32"/>
          <w:szCs w:val="32"/>
          <w:lang w:eastAsia="ru-RU"/>
        </w:rPr>
        <w:t>металлов со степенью окисления +3 и +4</w:t>
      </w:r>
      <w:r w:rsidRPr="003037B0">
        <w:rPr>
          <w:rFonts w:eastAsia="Times New Roman"/>
          <w:sz w:val="32"/>
          <w:szCs w:val="32"/>
          <w:lang w:eastAsia="ru-RU"/>
        </w:rPr>
        <w:t>, а также четыре оксида со степенью окисления +2: </w:t>
      </w:r>
      <w:proofErr w:type="spellStart"/>
      <w:r w:rsidRPr="003037B0">
        <w:rPr>
          <w:rFonts w:eastAsia="Times New Roman"/>
          <w:bCs/>
          <w:sz w:val="32"/>
          <w:szCs w:val="32"/>
          <w:lang w:eastAsia="ru-RU"/>
        </w:rPr>
        <w:t>ZnO</w:t>
      </w:r>
      <w:proofErr w:type="spellEnd"/>
      <w:r w:rsidRPr="003037B0">
        <w:rPr>
          <w:rFonts w:eastAsia="Times New Roman"/>
          <w:bCs/>
          <w:sz w:val="32"/>
          <w:szCs w:val="32"/>
          <w:lang w:eastAsia="ru-RU"/>
        </w:rPr>
        <w:t xml:space="preserve">, </w:t>
      </w:r>
      <w:proofErr w:type="spellStart"/>
      <w:r w:rsidRPr="003037B0">
        <w:rPr>
          <w:rFonts w:eastAsia="Times New Roman"/>
          <w:bCs/>
          <w:sz w:val="32"/>
          <w:szCs w:val="32"/>
          <w:lang w:eastAsia="ru-RU"/>
        </w:rPr>
        <w:t>PbO</w:t>
      </w:r>
      <w:proofErr w:type="spellEnd"/>
      <w:r w:rsidRPr="003037B0">
        <w:rPr>
          <w:rFonts w:eastAsia="Times New Roman"/>
          <w:bCs/>
          <w:sz w:val="32"/>
          <w:szCs w:val="32"/>
          <w:lang w:eastAsia="ru-RU"/>
        </w:rPr>
        <w:t xml:space="preserve">, </w:t>
      </w:r>
      <w:proofErr w:type="spellStart"/>
      <w:r w:rsidRPr="003037B0">
        <w:rPr>
          <w:rFonts w:eastAsia="Times New Roman"/>
          <w:bCs/>
          <w:sz w:val="32"/>
          <w:szCs w:val="32"/>
          <w:lang w:eastAsia="ru-RU"/>
        </w:rPr>
        <w:t>SnO</w:t>
      </w:r>
      <w:proofErr w:type="spellEnd"/>
      <w:r w:rsidRPr="003037B0">
        <w:rPr>
          <w:rFonts w:eastAsia="Times New Roman"/>
          <w:bCs/>
          <w:sz w:val="32"/>
          <w:szCs w:val="32"/>
          <w:lang w:eastAsia="ru-RU"/>
        </w:rPr>
        <w:t xml:space="preserve"> и </w:t>
      </w:r>
      <w:proofErr w:type="spellStart"/>
      <w:r w:rsidRPr="003037B0">
        <w:rPr>
          <w:rFonts w:eastAsia="Times New Roman"/>
          <w:bCs/>
          <w:sz w:val="32"/>
          <w:szCs w:val="32"/>
          <w:lang w:eastAsia="ru-RU"/>
        </w:rPr>
        <w:t>BeO</w:t>
      </w:r>
      <w:proofErr w:type="spellEnd"/>
      <w:r w:rsidRPr="003037B0">
        <w:rPr>
          <w:rFonts w:eastAsia="Times New Roman"/>
          <w:sz w:val="32"/>
          <w:szCs w:val="32"/>
          <w:lang w:eastAsia="ru-RU"/>
        </w:rPr>
        <w:t>.</w:t>
      </w:r>
    </w:p>
    <w:p w14:paraId="2D6AB25F"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Несолеобразующие оксиды</w:t>
      </w:r>
      <w:r w:rsidRPr="0032060A">
        <w:rPr>
          <w:rFonts w:eastAsia="Times New Roman"/>
          <w:sz w:val="32"/>
          <w:szCs w:val="32"/>
          <w:lang w:eastAsia="ru-RU"/>
        </w:rPr>
        <w:t> не проявляют характерных основных или кислотных свойств, им не соответствуют гидроксиды. К несолеобразующим относят четыре оксида</w:t>
      </w:r>
      <w:r w:rsidRPr="003037B0">
        <w:rPr>
          <w:rFonts w:eastAsia="Times New Roman"/>
          <w:sz w:val="32"/>
          <w:szCs w:val="32"/>
          <w:lang w:eastAsia="ru-RU"/>
        </w:rPr>
        <w:t>: </w:t>
      </w:r>
      <w:r w:rsidRPr="003037B0">
        <w:rPr>
          <w:rFonts w:eastAsia="Times New Roman"/>
          <w:bCs/>
          <w:sz w:val="32"/>
          <w:szCs w:val="32"/>
          <w:lang w:eastAsia="ru-RU"/>
        </w:rPr>
        <w:t>CO, NO, N</w:t>
      </w:r>
      <w:r w:rsidRPr="003037B0">
        <w:rPr>
          <w:rFonts w:eastAsia="Times New Roman"/>
          <w:sz w:val="32"/>
          <w:szCs w:val="32"/>
          <w:bdr w:val="none" w:sz="0" w:space="0" w:color="auto" w:frame="1"/>
          <w:vertAlign w:val="subscript"/>
          <w:lang w:eastAsia="ru-RU"/>
        </w:rPr>
        <w:t>2</w:t>
      </w:r>
      <w:r w:rsidRPr="003037B0">
        <w:rPr>
          <w:rFonts w:eastAsia="Times New Roman"/>
          <w:bCs/>
          <w:sz w:val="32"/>
          <w:szCs w:val="32"/>
          <w:lang w:eastAsia="ru-RU"/>
        </w:rPr>
        <w:t xml:space="preserve">O и </w:t>
      </w:r>
      <w:proofErr w:type="spellStart"/>
      <w:r w:rsidRPr="003037B0">
        <w:rPr>
          <w:rFonts w:eastAsia="Times New Roman"/>
          <w:bCs/>
          <w:sz w:val="32"/>
          <w:szCs w:val="32"/>
          <w:lang w:eastAsia="ru-RU"/>
        </w:rPr>
        <w:t>SiO</w:t>
      </w:r>
      <w:proofErr w:type="spellEnd"/>
      <w:r w:rsidRPr="003037B0">
        <w:rPr>
          <w:rFonts w:eastAsia="Times New Roman"/>
          <w:sz w:val="32"/>
          <w:szCs w:val="32"/>
          <w:lang w:eastAsia="ru-RU"/>
        </w:rPr>
        <w:t>.</w:t>
      </w:r>
    </w:p>
    <w:p w14:paraId="7149A885"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Встречаются и оксиды, похожие на соли, т.е. </w:t>
      </w:r>
      <w:proofErr w:type="spellStart"/>
      <w:r w:rsidRPr="0032060A">
        <w:rPr>
          <w:rFonts w:eastAsia="Times New Roman"/>
          <w:sz w:val="32"/>
          <w:szCs w:val="32"/>
          <w:lang w:eastAsia="ru-RU"/>
        </w:rPr>
        <w:t>солеобразные</w:t>
      </w:r>
      <w:proofErr w:type="spellEnd"/>
      <w:r w:rsidRPr="0032060A">
        <w:rPr>
          <w:rFonts w:eastAsia="Times New Roman"/>
          <w:sz w:val="32"/>
          <w:szCs w:val="32"/>
          <w:lang w:eastAsia="ru-RU"/>
        </w:rPr>
        <w:t xml:space="preserve"> (двойные).</w:t>
      </w:r>
    </w:p>
    <w:p w14:paraId="31D2F77E" w14:textId="2B8D6990"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Двойные</w:t>
      </w:r>
      <w:r w:rsidRPr="0032060A">
        <w:rPr>
          <w:rFonts w:eastAsia="Times New Roman"/>
          <w:sz w:val="32"/>
          <w:szCs w:val="32"/>
          <w:lang w:eastAsia="ru-RU"/>
        </w:rPr>
        <w:t> </w:t>
      </w:r>
      <w:r w:rsidRPr="0032060A">
        <w:rPr>
          <w:rFonts w:eastAsia="Times New Roman"/>
          <w:b/>
          <w:bCs/>
          <w:sz w:val="32"/>
          <w:szCs w:val="32"/>
          <w:lang w:eastAsia="ru-RU"/>
        </w:rPr>
        <w:t>оксиды</w:t>
      </w:r>
      <w:r w:rsidRPr="0032060A">
        <w:rPr>
          <w:rFonts w:eastAsia="Times New Roman"/>
          <w:sz w:val="32"/>
          <w:szCs w:val="32"/>
          <w:lang w:eastAsia="ru-RU"/>
        </w:rPr>
        <w:t> </w:t>
      </w:r>
      <w:r w:rsidR="003037B0" w:rsidRPr="0032060A">
        <w:rPr>
          <w:rFonts w:eastAsia="Times New Roman"/>
          <w:sz w:val="32"/>
          <w:szCs w:val="32"/>
          <w:lang w:eastAsia="ru-RU"/>
        </w:rPr>
        <w:t>–</w:t>
      </w:r>
      <w:r w:rsidR="003037B0">
        <w:rPr>
          <w:rFonts w:eastAsia="Times New Roman"/>
          <w:sz w:val="32"/>
          <w:szCs w:val="32"/>
          <w:lang w:eastAsia="ru-RU"/>
        </w:rPr>
        <w:t xml:space="preserve"> </w:t>
      </w:r>
      <w:r w:rsidRPr="0032060A">
        <w:rPr>
          <w:rFonts w:eastAsia="Times New Roman"/>
          <w:sz w:val="32"/>
          <w:szCs w:val="32"/>
          <w:lang w:eastAsia="ru-RU"/>
        </w:rPr>
        <w:t>это некоторые оксиды, образованные элементом с разными степенями окисления. </w:t>
      </w:r>
      <w:r w:rsidRPr="003037B0">
        <w:rPr>
          <w:rFonts w:eastAsia="Times New Roman"/>
          <w:bCs/>
          <w:sz w:val="32"/>
          <w:szCs w:val="32"/>
          <w:lang w:eastAsia="ru-RU"/>
        </w:rPr>
        <w:t>Например</w:t>
      </w:r>
      <w:r w:rsidRPr="003037B0">
        <w:rPr>
          <w:rFonts w:eastAsia="Times New Roman"/>
          <w:sz w:val="32"/>
          <w:szCs w:val="32"/>
          <w:lang w:eastAsia="ru-RU"/>
        </w:rPr>
        <w:t>,</w:t>
      </w:r>
      <w:r w:rsidRPr="0032060A">
        <w:rPr>
          <w:rFonts w:eastAsia="Times New Roman"/>
          <w:sz w:val="32"/>
          <w:szCs w:val="32"/>
          <w:lang w:eastAsia="ru-RU"/>
        </w:rPr>
        <w:t xml:space="preserve"> магнетит (магнитный железняк) FeO·Fe</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w:t>
      </w:r>
    </w:p>
    <w:p w14:paraId="366306D6"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Алгоритм определения типа оксида:</w:t>
      </w:r>
      <w:r w:rsidRPr="0032060A">
        <w:rPr>
          <w:rFonts w:eastAsia="Times New Roman"/>
          <w:sz w:val="32"/>
          <w:szCs w:val="32"/>
          <w:lang w:eastAsia="ru-RU"/>
        </w:rPr>
        <w:t> </w:t>
      </w:r>
      <w:r w:rsidRPr="009B1E94">
        <w:rPr>
          <w:rFonts w:eastAsia="Times New Roman"/>
          <w:bCs/>
          <w:sz w:val="32"/>
          <w:szCs w:val="32"/>
          <w:lang w:eastAsia="ru-RU"/>
        </w:rPr>
        <w:t>сначала</w:t>
      </w:r>
      <w:r w:rsidRPr="009B1E94">
        <w:rPr>
          <w:rFonts w:eastAsia="Times New Roman"/>
          <w:sz w:val="32"/>
          <w:szCs w:val="32"/>
          <w:lang w:eastAsia="ru-RU"/>
        </w:rPr>
        <w:t> определяем, какой элемент образует оксид – </w:t>
      </w:r>
      <w:r w:rsidRPr="009B1E94">
        <w:rPr>
          <w:rFonts w:eastAsia="Times New Roman"/>
          <w:bCs/>
          <w:sz w:val="32"/>
          <w:szCs w:val="32"/>
          <w:lang w:eastAsia="ru-RU"/>
        </w:rPr>
        <w:t>металл</w:t>
      </w:r>
      <w:r w:rsidRPr="009B1E94">
        <w:rPr>
          <w:rFonts w:eastAsia="Times New Roman"/>
          <w:sz w:val="32"/>
          <w:szCs w:val="32"/>
          <w:lang w:eastAsia="ru-RU"/>
        </w:rPr>
        <w:t> или </w:t>
      </w:r>
      <w:r w:rsidRPr="009B1E94">
        <w:rPr>
          <w:rFonts w:eastAsia="Times New Roman"/>
          <w:bCs/>
          <w:sz w:val="32"/>
          <w:szCs w:val="32"/>
          <w:lang w:eastAsia="ru-RU"/>
        </w:rPr>
        <w:t>неметалл</w:t>
      </w:r>
      <w:r w:rsidRPr="009B1E94">
        <w:rPr>
          <w:rFonts w:eastAsia="Times New Roman"/>
          <w:sz w:val="32"/>
          <w:szCs w:val="32"/>
          <w:lang w:eastAsia="ru-RU"/>
        </w:rPr>
        <w:t xml:space="preserve">.  </w:t>
      </w:r>
      <w:r w:rsidRPr="0032060A">
        <w:rPr>
          <w:rFonts w:eastAsia="Times New Roman"/>
          <w:sz w:val="32"/>
          <w:szCs w:val="32"/>
          <w:lang w:eastAsia="ru-RU"/>
        </w:rPr>
        <w:t>Если это металл, то определяем степень окисления, затем определяем тип оксида. Если это неметалл, то оксид кислотный (если это не  исключение).</w:t>
      </w:r>
    </w:p>
    <w:p w14:paraId="6B4B3FEA" w14:textId="1F261F18"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Гидроксиды</w:t>
      </w:r>
      <w:r w:rsidRPr="0032060A">
        <w:rPr>
          <w:rFonts w:eastAsia="Times New Roman"/>
          <w:sz w:val="32"/>
          <w:szCs w:val="32"/>
          <w:lang w:eastAsia="ru-RU"/>
        </w:rPr>
        <w:t> </w:t>
      </w:r>
      <w:r w:rsidR="003037B0" w:rsidRPr="0032060A">
        <w:rPr>
          <w:rFonts w:eastAsia="Times New Roman"/>
          <w:sz w:val="32"/>
          <w:szCs w:val="32"/>
          <w:lang w:eastAsia="ru-RU"/>
        </w:rPr>
        <w:t>–</w:t>
      </w:r>
      <w:r w:rsidRPr="0032060A">
        <w:rPr>
          <w:rFonts w:eastAsia="Times New Roman"/>
          <w:sz w:val="32"/>
          <w:szCs w:val="32"/>
          <w:lang w:eastAsia="ru-RU"/>
        </w:rPr>
        <w:t xml:space="preserve"> это сложные вещества, в составе которых есть группа Э-O-H. К гидроксидам относятся основания, амфотерные гидроксиды, и кислородсодержащие кислоты.</w:t>
      </w:r>
    </w:p>
    <w:p w14:paraId="40DFED3E"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Солеобразующим оксидам соответствуют гидроксиды:</w:t>
      </w:r>
    </w:p>
    <w:p w14:paraId="699D3977" w14:textId="77777777" w:rsidR="00AC4AAE" w:rsidRPr="00257B7E" w:rsidRDefault="00AC4AAE" w:rsidP="00454479">
      <w:pPr>
        <w:pStyle w:val="af"/>
        <w:numPr>
          <w:ilvl w:val="0"/>
          <w:numId w:val="159"/>
        </w:numPr>
        <w:tabs>
          <w:tab w:val="left" w:pos="993"/>
        </w:tabs>
        <w:ind w:left="0" w:firstLine="709"/>
        <w:jc w:val="both"/>
        <w:rPr>
          <w:sz w:val="32"/>
          <w:szCs w:val="32"/>
          <w:lang w:val="ru-RU" w:eastAsia="ru-RU"/>
        </w:rPr>
      </w:pPr>
      <w:r w:rsidRPr="00257B7E">
        <w:rPr>
          <w:bCs/>
          <w:sz w:val="32"/>
          <w:szCs w:val="32"/>
          <w:lang w:val="ru-RU" w:eastAsia="ru-RU"/>
        </w:rPr>
        <w:t>основному оксиду</w:t>
      </w:r>
      <w:r w:rsidRPr="00D25B24">
        <w:rPr>
          <w:sz w:val="32"/>
          <w:szCs w:val="32"/>
          <w:lang w:eastAsia="ru-RU"/>
        </w:rPr>
        <w:t> </w:t>
      </w:r>
      <w:r w:rsidRPr="00257B7E">
        <w:rPr>
          <w:sz w:val="32"/>
          <w:szCs w:val="32"/>
          <w:lang w:val="ru-RU" w:eastAsia="ru-RU"/>
        </w:rPr>
        <w:t>соответствует гидроксид</w:t>
      </w:r>
      <w:r w:rsidRPr="00D25B24">
        <w:rPr>
          <w:sz w:val="32"/>
          <w:szCs w:val="32"/>
          <w:lang w:eastAsia="ru-RU"/>
        </w:rPr>
        <w:t> </w:t>
      </w:r>
      <w:r w:rsidRPr="00257B7E">
        <w:rPr>
          <w:bCs/>
          <w:sz w:val="32"/>
          <w:szCs w:val="32"/>
          <w:lang w:val="ru-RU" w:eastAsia="ru-RU"/>
        </w:rPr>
        <w:t>основание</w:t>
      </w:r>
      <w:r w:rsidRPr="00257B7E">
        <w:rPr>
          <w:sz w:val="32"/>
          <w:szCs w:val="32"/>
          <w:lang w:val="ru-RU" w:eastAsia="ru-RU"/>
        </w:rPr>
        <w:t>,</w:t>
      </w:r>
    </w:p>
    <w:p w14:paraId="4FB2712E" w14:textId="77777777" w:rsidR="00AC4AAE" w:rsidRPr="00257B7E" w:rsidRDefault="00AC4AAE" w:rsidP="00454479">
      <w:pPr>
        <w:pStyle w:val="af"/>
        <w:numPr>
          <w:ilvl w:val="0"/>
          <w:numId w:val="159"/>
        </w:numPr>
        <w:tabs>
          <w:tab w:val="left" w:pos="993"/>
        </w:tabs>
        <w:ind w:left="0" w:firstLine="709"/>
        <w:jc w:val="both"/>
        <w:rPr>
          <w:sz w:val="32"/>
          <w:szCs w:val="32"/>
          <w:lang w:val="ru-RU" w:eastAsia="ru-RU"/>
        </w:rPr>
      </w:pPr>
      <w:r w:rsidRPr="00257B7E">
        <w:rPr>
          <w:bCs/>
          <w:sz w:val="32"/>
          <w:szCs w:val="32"/>
          <w:lang w:val="ru-RU" w:eastAsia="ru-RU"/>
        </w:rPr>
        <w:t>кислотному оксиду</w:t>
      </w:r>
      <w:r w:rsidRPr="00D25B24">
        <w:rPr>
          <w:sz w:val="32"/>
          <w:szCs w:val="32"/>
          <w:lang w:eastAsia="ru-RU"/>
        </w:rPr>
        <w:t> </w:t>
      </w:r>
      <w:r w:rsidRPr="00257B7E">
        <w:rPr>
          <w:sz w:val="32"/>
          <w:szCs w:val="32"/>
          <w:lang w:val="ru-RU" w:eastAsia="ru-RU"/>
        </w:rPr>
        <w:t xml:space="preserve">соответствует гидроксид </w:t>
      </w:r>
      <w:r w:rsidRPr="00D25B24">
        <w:rPr>
          <w:sz w:val="32"/>
          <w:szCs w:val="32"/>
          <w:lang w:eastAsia="ru-RU"/>
        </w:rPr>
        <w:t> </w:t>
      </w:r>
      <w:r w:rsidRPr="00257B7E">
        <w:rPr>
          <w:bCs/>
          <w:sz w:val="32"/>
          <w:szCs w:val="32"/>
          <w:lang w:val="ru-RU" w:eastAsia="ru-RU"/>
        </w:rPr>
        <w:t>кислота</w:t>
      </w:r>
      <w:r w:rsidRPr="00257B7E">
        <w:rPr>
          <w:sz w:val="32"/>
          <w:szCs w:val="32"/>
          <w:lang w:val="ru-RU" w:eastAsia="ru-RU"/>
        </w:rPr>
        <w:t>,</w:t>
      </w:r>
    </w:p>
    <w:p w14:paraId="0BACE195" w14:textId="77777777" w:rsidR="00AC4AAE" w:rsidRPr="00257B7E" w:rsidRDefault="00AC4AAE" w:rsidP="00454479">
      <w:pPr>
        <w:pStyle w:val="af"/>
        <w:numPr>
          <w:ilvl w:val="0"/>
          <w:numId w:val="159"/>
        </w:numPr>
        <w:tabs>
          <w:tab w:val="left" w:pos="993"/>
        </w:tabs>
        <w:ind w:left="0" w:firstLine="709"/>
        <w:jc w:val="both"/>
        <w:rPr>
          <w:sz w:val="32"/>
          <w:szCs w:val="32"/>
          <w:lang w:val="ru-RU" w:eastAsia="ru-RU"/>
        </w:rPr>
      </w:pPr>
      <w:r w:rsidRPr="00257B7E">
        <w:rPr>
          <w:bCs/>
          <w:sz w:val="32"/>
          <w:szCs w:val="32"/>
          <w:lang w:val="ru-RU" w:eastAsia="ru-RU"/>
        </w:rPr>
        <w:t>амфотерному оксиду</w:t>
      </w:r>
      <w:r w:rsidRPr="00D25B24">
        <w:rPr>
          <w:sz w:val="32"/>
          <w:szCs w:val="32"/>
          <w:lang w:eastAsia="ru-RU"/>
        </w:rPr>
        <w:t> </w:t>
      </w:r>
      <w:r w:rsidRPr="00257B7E">
        <w:rPr>
          <w:sz w:val="32"/>
          <w:szCs w:val="32"/>
          <w:lang w:val="ru-RU" w:eastAsia="ru-RU"/>
        </w:rPr>
        <w:t>соответствует</w:t>
      </w:r>
      <w:r w:rsidRPr="00D25B24">
        <w:rPr>
          <w:sz w:val="32"/>
          <w:szCs w:val="32"/>
          <w:lang w:eastAsia="ru-RU"/>
        </w:rPr>
        <w:t> </w:t>
      </w:r>
      <w:r w:rsidRPr="00257B7E">
        <w:rPr>
          <w:bCs/>
          <w:sz w:val="32"/>
          <w:szCs w:val="32"/>
          <w:lang w:val="ru-RU" w:eastAsia="ru-RU"/>
        </w:rPr>
        <w:t>амфотерный гидроксид</w:t>
      </w:r>
      <w:r w:rsidRPr="00257B7E">
        <w:rPr>
          <w:sz w:val="32"/>
          <w:szCs w:val="32"/>
          <w:lang w:val="ru-RU" w:eastAsia="ru-RU"/>
        </w:rPr>
        <w:t>.</w:t>
      </w:r>
    </w:p>
    <w:p w14:paraId="3B23A54D" w14:textId="47290410" w:rsidR="00AC4AAE" w:rsidRPr="00BF559A" w:rsidRDefault="00AC4AAE" w:rsidP="00454479">
      <w:pPr>
        <w:spacing w:line="240" w:lineRule="auto"/>
        <w:ind w:firstLine="709"/>
        <w:jc w:val="both"/>
        <w:rPr>
          <w:rFonts w:eastAsia="Times New Roman"/>
          <w:sz w:val="32"/>
          <w:szCs w:val="32"/>
          <w:lang w:eastAsia="ru-RU"/>
        </w:rPr>
      </w:pPr>
      <w:r w:rsidRPr="00BF559A">
        <w:rPr>
          <w:rFonts w:eastAsia="Times New Roman"/>
          <w:bCs/>
          <w:sz w:val="32"/>
          <w:szCs w:val="32"/>
          <w:lang w:eastAsia="ru-RU"/>
        </w:rPr>
        <w:t>Например</w:t>
      </w:r>
      <w:r w:rsidRPr="00BF559A">
        <w:rPr>
          <w:rFonts w:eastAsia="Times New Roman"/>
          <w:sz w:val="32"/>
          <w:szCs w:val="32"/>
          <w:lang w:eastAsia="ru-RU"/>
        </w:rPr>
        <w:t xml:space="preserve">, оксид хрома (II) </w:t>
      </w:r>
      <w:proofErr w:type="spellStart"/>
      <w:r w:rsidRPr="00BF559A">
        <w:rPr>
          <w:rFonts w:eastAsia="Times New Roman"/>
          <w:sz w:val="32"/>
          <w:szCs w:val="32"/>
          <w:lang w:eastAsia="ru-RU"/>
        </w:rPr>
        <w:t>CrO</w:t>
      </w:r>
      <w:proofErr w:type="spellEnd"/>
      <w:r w:rsidRPr="00BF559A">
        <w:rPr>
          <w:rFonts w:eastAsia="Times New Roman"/>
          <w:sz w:val="32"/>
          <w:szCs w:val="32"/>
          <w:lang w:eastAsia="ru-RU"/>
        </w:rPr>
        <w:t xml:space="preserve"> </w:t>
      </w:r>
      <w:r w:rsidR="00201771" w:rsidRPr="00BF559A">
        <w:rPr>
          <w:rFonts w:eastAsia="Times New Roman"/>
          <w:sz w:val="32"/>
          <w:szCs w:val="32"/>
          <w:lang w:eastAsia="ru-RU"/>
        </w:rPr>
        <w:t xml:space="preserve">– </w:t>
      </w:r>
      <w:r w:rsidRPr="00BF559A">
        <w:rPr>
          <w:rFonts w:eastAsia="Times New Roman"/>
          <w:sz w:val="32"/>
          <w:szCs w:val="32"/>
          <w:lang w:eastAsia="ru-RU"/>
        </w:rPr>
        <w:t xml:space="preserve"> основный, ему соответствует гидроксид основание. Формулу гидроксида легко получить, просто добавив к металлу </w:t>
      </w:r>
      <w:proofErr w:type="spellStart"/>
      <w:r w:rsidRPr="00BF559A">
        <w:rPr>
          <w:rFonts w:eastAsia="Times New Roman"/>
          <w:sz w:val="32"/>
          <w:szCs w:val="32"/>
          <w:lang w:eastAsia="ru-RU"/>
        </w:rPr>
        <w:t>гидроксидную</w:t>
      </w:r>
      <w:proofErr w:type="spellEnd"/>
      <w:r w:rsidRPr="00BF559A">
        <w:rPr>
          <w:rFonts w:eastAsia="Times New Roman"/>
          <w:sz w:val="32"/>
          <w:szCs w:val="32"/>
          <w:lang w:eastAsia="ru-RU"/>
        </w:rPr>
        <w:t xml:space="preserve"> группу OH: </w:t>
      </w:r>
      <w:proofErr w:type="spellStart"/>
      <w:r w:rsidRPr="00BF559A">
        <w:rPr>
          <w:rFonts w:eastAsia="Times New Roman"/>
          <w:sz w:val="32"/>
          <w:szCs w:val="32"/>
          <w:lang w:eastAsia="ru-RU"/>
        </w:rPr>
        <w:t>Cr</w:t>
      </w:r>
      <w:proofErr w:type="spellEnd"/>
      <w:r w:rsidRPr="00BF559A">
        <w:rPr>
          <w:rFonts w:eastAsia="Times New Roman"/>
          <w:sz w:val="32"/>
          <w:szCs w:val="32"/>
          <w:lang w:eastAsia="ru-RU"/>
        </w:rPr>
        <w:t>(OH)</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w:t>
      </w:r>
    </w:p>
    <w:p w14:paraId="61894154" w14:textId="7B74F674" w:rsidR="00AC4AAE" w:rsidRPr="00BF559A" w:rsidRDefault="00AC4AAE" w:rsidP="00454479">
      <w:pPr>
        <w:spacing w:line="240" w:lineRule="auto"/>
        <w:ind w:firstLine="709"/>
        <w:jc w:val="both"/>
        <w:rPr>
          <w:rFonts w:eastAsia="Times New Roman"/>
          <w:sz w:val="32"/>
          <w:szCs w:val="32"/>
          <w:lang w:eastAsia="ru-RU"/>
        </w:rPr>
      </w:pPr>
      <w:r w:rsidRPr="00BF559A">
        <w:rPr>
          <w:rFonts w:eastAsia="Times New Roman"/>
          <w:sz w:val="32"/>
          <w:szCs w:val="32"/>
          <w:lang w:eastAsia="ru-RU"/>
        </w:rPr>
        <w:t xml:space="preserve">Оксид хрома (VI) </w:t>
      </w:r>
      <w:r w:rsidR="00201771" w:rsidRPr="00BF559A">
        <w:rPr>
          <w:rFonts w:eastAsia="Times New Roman"/>
          <w:sz w:val="32"/>
          <w:szCs w:val="32"/>
          <w:lang w:eastAsia="ru-RU"/>
        </w:rPr>
        <w:t xml:space="preserve">– </w:t>
      </w:r>
      <w:r w:rsidRPr="00BF559A">
        <w:rPr>
          <w:rFonts w:eastAsia="Times New Roman"/>
          <w:sz w:val="32"/>
          <w:szCs w:val="32"/>
          <w:lang w:eastAsia="ru-RU"/>
        </w:rPr>
        <w:t xml:space="preserve"> кислотный, ему соответствует гидроксид кислота H</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CrO</w:t>
      </w:r>
      <w:r w:rsidRPr="00BF559A">
        <w:rPr>
          <w:rFonts w:eastAsia="Times New Roman"/>
          <w:sz w:val="32"/>
          <w:szCs w:val="32"/>
          <w:bdr w:val="none" w:sz="0" w:space="0" w:color="auto" w:frame="1"/>
          <w:vertAlign w:val="subscript"/>
          <w:lang w:eastAsia="ru-RU"/>
        </w:rPr>
        <w:t>4,</w:t>
      </w:r>
      <w:r w:rsidRPr="00BF559A">
        <w:rPr>
          <w:rFonts w:eastAsia="Times New Roman"/>
          <w:sz w:val="32"/>
          <w:szCs w:val="32"/>
          <w:lang w:eastAsia="ru-RU"/>
        </w:rPr>
        <w:t> и кислотный остаток хромат-ион CrO</w:t>
      </w:r>
      <w:r w:rsidRPr="00BF559A">
        <w:rPr>
          <w:rFonts w:eastAsia="Times New Roman"/>
          <w:sz w:val="32"/>
          <w:szCs w:val="32"/>
          <w:bdr w:val="none" w:sz="0" w:space="0" w:color="auto" w:frame="1"/>
          <w:vertAlign w:val="subscript"/>
          <w:lang w:eastAsia="ru-RU"/>
        </w:rPr>
        <w:t>4</w:t>
      </w:r>
      <w:r w:rsidRPr="00BF559A">
        <w:rPr>
          <w:rFonts w:eastAsia="Times New Roman"/>
          <w:sz w:val="32"/>
          <w:szCs w:val="32"/>
          <w:bdr w:val="none" w:sz="0" w:space="0" w:color="auto" w:frame="1"/>
          <w:vertAlign w:val="superscript"/>
          <w:lang w:eastAsia="ru-RU"/>
        </w:rPr>
        <w:t>2-</w:t>
      </w:r>
      <w:r w:rsidRPr="00BF559A">
        <w:rPr>
          <w:rFonts w:eastAsia="Times New Roman"/>
          <w:sz w:val="32"/>
          <w:szCs w:val="32"/>
          <w:lang w:eastAsia="ru-RU"/>
        </w:rPr>
        <w:t>.</w:t>
      </w:r>
    </w:p>
    <w:p w14:paraId="699C22DB" w14:textId="77777777" w:rsidR="00AC4AAE" w:rsidRPr="00BF559A" w:rsidRDefault="00AC4AAE" w:rsidP="00454479">
      <w:pPr>
        <w:spacing w:line="240" w:lineRule="auto"/>
        <w:ind w:firstLine="709"/>
        <w:jc w:val="both"/>
        <w:rPr>
          <w:rFonts w:eastAsia="Times New Roman"/>
          <w:sz w:val="32"/>
          <w:szCs w:val="32"/>
          <w:lang w:eastAsia="ru-RU"/>
        </w:rPr>
      </w:pPr>
      <w:r w:rsidRPr="00BF559A">
        <w:rPr>
          <w:rFonts w:eastAsia="Times New Roman"/>
          <w:sz w:val="32"/>
          <w:szCs w:val="32"/>
          <w:lang w:eastAsia="ru-RU"/>
        </w:rPr>
        <w:t>Если все индексы кратны 2, то мы делим все индексы на 2.</w:t>
      </w:r>
    </w:p>
    <w:p w14:paraId="25F2289E" w14:textId="77777777" w:rsidR="00AC4AAE" w:rsidRPr="00BF559A" w:rsidRDefault="00AC4AAE" w:rsidP="00454479">
      <w:pPr>
        <w:spacing w:line="240" w:lineRule="auto"/>
        <w:ind w:firstLine="709"/>
        <w:jc w:val="both"/>
        <w:rPr>
          <w:rFonts w:eastAsia="Times New Roman"/>
          <w:sz w:val="32"/>
          <w:szCs w:val="32"/>
          <w:lang w:eastAsia="ru-RU"/>
        </w:rPr>
      </w:pPr>
      <w:r w:rsidRPr="00BF559A">
        <w:rPr>
          <w:rFonts w:eastAsia="Times New Roman"/>
          <w:bCs/>
          <w:sz w:val="32"/>
          <w:szCs w:val="32"/>
          <w:lang w:eastAsia="ru-RU"/>
        </w:rPr>
        <w:t>Например</w:t>
      </w:r>
      <w:r w:rsidRPr="00BF559A">
        <w:rPr>
          <w:rFonts w:eastAsia="Times New Roman"/>
          <w:sz w:val="32"/>
          <w:szCs w:val="32"/>
          <w:lang w:eastAsia="ru-RU"/>
        </w:rPr>
        <w:t>: N</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O</w:t>
      </w:r>
      <w:r w:rsidRPr="00BF559A">
        <w:rPr>
          <w:rFonts w:eastAsia="Times New Roman"/>
          <w:sz w:val="32"/>
          <w:szCs w:val="32"/>
          <w:bdr w:val="none" w:sz="0" w:space="0" w:color="auto" w:frame="1"/>
          <w:vertAlign w:val="subscript"/>
          <w:lang w:eastAsia="ru-RU"/>
        </w:rPr>
        <w:t>5</w:t>
      </w:r>
      <w:r w:rsidRPr="00BF559A">
        <w:rPr>
          <w:rFonts w:eastAsia="Times New Roman"/>
          <w:sz w:val="32"/>
          <w:szCs w:val="32"/>
          <w:lang w:eastAsia="ru-RU"/>
        </w:rPr>
        <w:t> + H</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O → H</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N</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O</w:t>
      </w:r>
      <w:r w:rsidRPr="00BF559A">
        <w:rPr>
          <w:rFonts w:eastAsia="Times New Roman"/>
          <w:sz w:val="32"/>
          <w:szCs w:val="32"/>
          <w:bdr w:val="none" w:sz="0" w:space="0" w:color="auto" w:frame="1"/>
          <w:vertAlign w:val="subscript"/>
          <w:lang w:eastAsia="ru-RU"/>
        </w:rPr>
        <w:t>6</w:t>
      </w:r>
      <w:r w:rsidRPr="00BF559A">
        <w:rPr>
          <w:rFonts w:eastAsia="Times New Roman"/>
          <w:sz w:val="32"/>
          <w:szCs w:val="32"/>
          <w:lang w:eastAsia="ru-RU"/>
        </w:rPr>
        <w:t>, делим на 2, получаем HNO</w:t>
      </w:r>
      <w:r w:rsidRPr="00BF559A">
        <w:rPr>
          <w:rFonts w:eastAsia="Times New Roman"/>
          <w:sz w:val="32"/>
          <w:szCs w:val="32"/>
          <w:bdr w:val="none" w:sz="0" w:space="0" w:color="auto" w:frame="1"/>
          <w:vertAlign w:val="subscript"/>
          <w:lang w:eastAsia="ru-RU"/>
        </w:rPr>
        <w:t>3</w:t>
      </w:r>
      <w:r w:rsidRPr="00BF559A">
        <w:rPr>
          <w:rFonts w:eastAsia="Times New Roman"/>
          <w:sz w:val="32"/>
          <w:szCs w:val="32"/>
          <w:lang w:eastAsia="ru-RU"/>
        </w:rPr>
        <w:t>. Так получаем </w:t>
      </w:r>
      <w:r w:rsidRPr="00BF559A">
        <w:rPr>
          <w:rFonts w:eastAsia="Times New Roman"/>
          <w:bCs/>
          <w:sz w:val="32"/>
          <w:szCs w:val="32"/>
          <w:lang w:eastAsia="ru-RU"/>
        </w:rPr>
        <w:t>мета-формулу</w:t>
      </w:r>
      <w:r w:rsidRPr="00BF559A">
        <w:rPr>
          <w:rFonts w:eastAsia="Times New Roman"/>
          <w:sz w:val="32"/>
          <w:szCs w:val="32"/>
          <w:lang w:eastAsia="ru-RU"/>
        </w:rPr>
        <w:t> кислоты. Если мы добавим еще одну молекулу воды, то получим </w:t>
      </w:r>
      <w:r w:rsidRPr="00BF559A">
        <w:rPr>
          <w:rFonts w:eastAsia="Times New Roman"/>
          <w:bCs/>
          <w:sz w:val="32"/>
          <w:szCs w:val="32"/>
          <w:lang w:eastAsia="ru-RU"/>
        </w:rPr>
        <w:t>орто-формулу</w:t>
      </w:r>
      <w:r w:rsidRPr="00BF559A">
        <w:rPr>
          <w:rFonts w:eastAsia="Times New Roman"/>
          <w:sz w:val="32"/>
          <w:szCs w:val="32"/>
          <w:lang w:eastAsia="ru-RU"/>
        </w:rPr>
        <w:t> кислоты.</w:t>
      </w:r>
    </w:p>
    <w:p w14:paraId="560CEEF1" w14:textId="77777777" w:rsidR="00AC4AAE" w:rsidRPr="00BF559A" w:rsidRDefault="00AC4AAE" w:rsidP="00454479">
      <w:pPr>
        <w:spacing w:line="240" w:lineRule="auto"/>
        <w:ind w:firstLine="709"/>
        <w:jc w:val="both"/>
        <w:rPr>
          <w:rFonts w:eastAsia="Times New Roman"/>
          <w:sz w:val="32"/>
          <w:szCs w:val="32"/>
          <w:lang w:eastAsia="ru-RU"/>
        </w:rPr>
      </w:pPr>
      <w:r w:rsidRPr="00BF559A">
        <w:rPr>
          <w:rFonts w:eastAsia="Times New Roman"/>
          <w:bCs/>
          <w:sz w:val="32"/>
          <w:szCs w:val="32"/>
          <w:lang w:eastAsia="ru-RU"/>
        </w:rPr>
        <w:t>Например</w:t>
      </w:r>
      <w:r w:rsidRPr="00BF559A">
        <w:rPr>
          <w:rFonts w:eastAsia="Times New Roman"/>
          <w:sz w:val="32"/>
          <w:szCs w:val="32"/>
          <w:lang w:eastAsia="ru-RU"/>
        </w:rPr>
        <w:t>: оксид P</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O</w:t>
      </w:r>
      <w:r w:rsidRPr="00BF559A">
        <w:rPr>
          <w:rFonts w:eastAsia="Times New Roman"/>
          <w:sz w:val="32"/>
          <w:szCs w:val="32"/>
          <w:bdr w:val="none" w:sz="0" w:space="0" w:color="auto" w:frame="1"/>
          <w:vertAlign w:val="subscript"/>
          <w:lang w:eastAsia="ru-RU"/>
        </w:rPr>
        <w:t>5</w:t>
      </w:r>
      <w:r w:rsidRPr="00BF559A">
        <w:rPr>
          <w:rFonts w:eastAsia="Times New Roman"/>
          <w:sz w:val="32"/>
          <w:szCs w:val="32"/>
          <w:lang w:eastAsia="ru-RU"/>
        </w:rPr>
        <w:t>, мета-форма: HPO</w:t>
      </w:r>
      <w:r w:rsidRPr="00BF559A">
        <w:rPr>
          <w:rFonts w:eastAsia="Times New Roman"/>
          <w:sz w:val="32"/>
          <w:szCs w:val="32"/>
          <w:bdr w:val="none" w:sz="0" w:space="0" w:color="auto" w:frame="1"/>
          <w:vertAlign w:val="subscript"/>
          <w:lang w:eastAsia="ru-RU"/>
        </w:rPr>
        <w:t>3</w:t>
      </w:r>
      <w:r w:rsidRPr="00BF559A">
        <w:rPr>
          <w:rFonts w:eastAsia="Times New Roman"/>
          <w:sz w:val="32"/>
          <w:szCs w:val="32"/>
          <w:lang w:eastAsia="ru-RU"/>
        </w:rPr>
        <w:t>. Добавляем воду, орто-форма: H</w:t>
      </w:r>
      <w:r w:rsidRPr="00BF559A">
        <w:rPr>
          <w:rFonts w:eastAsia="Times New Roman"/>
          <w:sz w:val="32"/>
          <w:szCs w:val="32"/>
          <w:bdr w:val="none" w:sz="0" w:space="0" w:color="auto" w:frame="1"/>
          <w:vertAlign w:val="subscript"/>
          <w:lang w:eastAsia="ru-RU"/>
        </w:rPr>
        <w:t>3</w:t>
      </w:r>
      <w:r w:rsidRPr="00BF559A">
        <w:rPr>
          <w:rFonts w:eastAsia="Times New Roman"/>
          <w:sz w:val="32"/>
          <w:szCs w:val="32"/>
          <w:lang w:eastAsia="ru-RU"/>
        </w:rPr>
        <w:t>PO</w:t>
      </w:r>
      <w:r w:rsidRPr="00BF559A">
        <w:rPr>
          <w:rFonts w:eastAsia="Times New Roman"/>
          <w:sz w:val="32"/>
          <w:szCs w:val="32"/>
          <w:bdr w:val="none" w:sz="0" w:space="0" w:color="auto" w:frame="1"/>
          <w:vertAlign w:val="subscript"/>
          <w:lang w:eastAsia="ru-RU"/>
        </w:rPr>
        <w:t>4</w:t>
      </w:r>
      <w:r w:rsidRPr="00BF559A">
        <w:rPr>
          <w:rFonts w:eastAsia="Times New Roman"/>
          <w:sz w:val="32"/>
          <w:szCs w:val="32"/>
          <w:lang w:eastAsia="ru-RU"/>
        </w:rPr>
        <w:t>. Орто-форма устойчива у фосфора и мышьяка.</w:t>
      </w:r>
    </w:p>
    <w:p w14:paraId="49378092" w14:textId="78381300" w:rsidR="00AC4AAE" w:rsidRPr="0032060A" w:rsidRDefault="00AC4AAE" w:rsidP="00454479">
      <w:pPr>
        <w:spacing w:line="240" w:lineRule="auto"/>
        <w:ind w:firstLine="709"/>
        <w:jc w:val="both"/>
        <w:rPr>
          <w:rFonts w:eastAsia="Times New Roman"/>
          <w:sz w:val="32"/>
          <w:szCs w:val="32"/>
          <w:lang w:eastAsia="ru-RU"/>
        </w:rPr>
      </w:pPr>
      <w:r w:rsidRPr="00BF559A">
        <w:rPr>
          <w:rFonts w:eastAsia="Times New Roman"/>
          <w:sz w:val="32"/>
          <w:szCs w:val="32"/>
          <w:lang w:eastAsia="ru-RU"/>
        </w:rPr>
        <w:t xml:space="preserve">Оксид хрома (III) </w:t>
      </w:r>
      <w:r w:rsidR="00201771" w:rsidRPr="00BF559A">
        <w:rPr>
          <w:rFonts w:eastAsia="Times New Roman"/>
          <w:sz w:val="32"/>
          <w:szCs w:val="32"/>
          <w:lang w:eastAsia="ru-RU"/>
        </w:rPr>
        <w:t xml:space="preserve">– </w:t>
      </w:r>
      <w:r w:rsidRPr="00BF559A">
        <w:rPr>
          <w:rFonts w:eastAsia="Times New Roman"/>
          <w:sz w:val="32"/>
          <w:szCs w:val="32"/>
          <w:lang w:eastAsia="ru-RU"/>
        </w:rPr>
        <w:t xml:space="preserve"> Cr</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O</w:t>
      </w:r>
      <w:r w:rsidRPr="00BF559A">
        <w:rPr>
          <w:rFonts w:eastAsia="Times New Roman"/>
          <w:sz w:val="32"/>
          <w:szCs w:val="32"/>
          <w:bdr w:val="none" w:sz="0" w:space="0" w:color="auto" w:frame="1"/>
          <w:vertAlign w:val="subscript"/>
          <w:lang w:eastAsia="ru-RU"/>
        </w:rPr>
        <w:t>3</w:t>
      </w:r>
      <w:r w:rsidRPr="00BF559A">
        <w:rPr>
          <w:rFonts w:eastAsia="Times New Roman"/>
          <w:sz w:val="32"/>
          <w:szCs w:val="32"/>
          <w:lang w:eastAsia="ru-RU"/>
        </w:rPr>
        <w:t> </w:t>
      </w:r>
      <w:r w:rsidR="00201771" w:rsidRPr="00BF559A">
        <w:rPr>
          <w:rFonts w:eastAsia="Times New Roman"/>
          <w:sz w:val="32"/>
          <w:szCs w:val="32"/>
          <w:lang w:eastAsia="ru-RU"/>
        </w:rPr>
        <w:t xml:space="preserve">– </w:t>
      </w:r>
      <w:r w:rsidRPr="00BF559A">
        <w:rPr>
          <w:rFonts w:eastAsia="Times New Roman"/>
          <w:sz w:val="32"/>
          <w:szCs w:val="32"/>
          <w:lang w:eastAsia="ru-RU"/>
        </w:rPr>
        <w:t xml:space="preserve"> амфотерный, ему соответствует амфотерный гидроксид</w:t>
      </w:r>
      <w:r w:rsidRPr="0032060A">
        <w:rPr>
          <w:rFonts w:eastAsia="Times New Roman"/>
          <w:sz w:val="32"/>
          <w:szCs w:val="32"/>
          <w:lang w:eastAsia="ru-RU"/>
        </w:rPr>
        <w:t xml:space="preserve">, который может выступать и как основание, и как кислота: </w:t>
      </w:r>
      <w:proofErr w:type="spellStart"/>
      <w:r w:rsidRPr="0032060A">
        <w:rPr>
          <w:rFonts w:eastAsia="Times New Roman"/>
          <w:sz w:val="32"/>
          <w:szCs w:val="32"/>
          <w:lang w:eastAsia="ru-RU"/>
        </w:rPr>
        <w:t>Cr</w:t>
      </w:r>
      <w:proofErr w:type="spellEnd"/>
      <w:r w:rsidRPr="0032060A">
        <w:rPr>
          <w:rFonts w:eastAsia="Times New Roman"/>
          <w:sz w:val="32"/>
          <w:szCs w:val="32"/>
          <w:lang w:eastAsia="ru-RU"/>
        </w:rPr>
        <w:t>(OH)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 HCrO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кислотный остаток хромит: CrO</w:t>
      </w:r>
      <w:r w:rsidRPr="0032060A">
        <w:rPr>
          <w:rFonts w:eastAsia="Times New Roman"/>
          <w:sz w:val="32"/>
          <w:szCs w:val="32"/>
          <w:bdr w:val="none" w:sz="0" w:space="0" w:color="auto" w:frame="1"/>
          <w:vertAlign w:val="subscript"/>
          <w:lang w:eastAsia="ru-RU"/>
        </w:rPr>
        <w:t>2</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w:t>
      </w:r>
    </w:p>
    <w:p w14:paraId="0748BF49" w14:textId="19F16EC2"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Основания</w:t>
      </w:r>
      <w:r w:rsidRPr="0032060A">
        <w:rPr>
          <w:rFonts w:eastAsia="Times New Roman"/>
          <w:sz w:val="32"/>
          <w:szCs w:val="32"/>
          <w:lang w:eastAsia="ru-RU"/>
        </w:rPr>
        <w:t xml:space="preserve"> (основные гидроксиды) </w:t>
      </w:r>
      <w:r w:rsidR="00BF559A" w:rsidRPr="00BF559A">
        <w:rPr>
          <w:rFonts w:eastAsia="Times New Roman"/>
          <w:sz w:val="32"/>
          <w:szCs w:val="32"/>
          <w:lang w:eastAsia="ru-RU"/>
        </w:rPr>
        <w:t xml:space="preserve">– </w:t>
      </w:r>
      <w:r w:rsidRPr="0032060A">
        <w:rPr>
          <w:rFonts w:eastAsia="Times New Roman"/>
          <w:sz w:val="32"/>
          <w:szCs w:val="32"/>
          <w:lang w:eastAsia="ru-RU"/>
        </w:rPr>
        <w:t>это сложные вещества, которые при диссоциации в водных растворах в качестве анионов (отрицательных ионов) образуют только гидроксид-ионы OH</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w:t>
      </w:r>
    </w:p>
    <w:p w14:paraId="0CDF0C05"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Основания можно разделить на </w:t>
      </w:r>
      <w:r w:rsidRPr="00BF559A">
        <w:rPr>
          <w:rFonts w:eastAsia="Times New Roman"/>
          <w:b/>
          <w:sz w:val="32"/>
          <w:szCs w:val="32"/>
          <w:lang w:eastAsia="ru-RU"/>
        </w:rPr>
        <w:t>растворимые</w:t>
      </w:r>
      <w:r w:rsidRPr="0032060A">
        <w:rPr>
          <w:rFonts w:eastAsia="Times New Roman"/>
          <w:sz w:val="32"/>
          <w:szCs w:val="32"/>
          <w:lang w:eastAsia="ru-RU"/>
        </w:rPr>
        <w:t xml:space="preserve"> в воде (</w:t>
      </w:r>
      <w:r w:rsidRPr="0032060A">
        <w:rPr>
          <w:rFonts w:eastAsia="Times New Roman"/>
          <w:b/>
          <w:bCs/>
          <w:sz w:val="32"/>
          <w:szCs w:val="32"/>
          <w:lang w:eastAsia="ru-RU"/>
        </w:rPr>
        <w:t>щелочи</w:t>
      </w:r>
      <w:r w:rsidRPr="0032060A">
        <w:rPr>
          <w:rFonts w:eastAsia="Times New Roman"/>
          <w:sz w:val="32"/>
          <w:szCs w:val="32"/>
          <w:lang w:eastAsia="ru-RU"/>
        </w:rPr>
        <w:t>), </w:t>
      </w:r>
      <w:r w:rsidRPr="0032060A">
        <w:rPr>
          <w:rFonts w:eastAsia="Times New Roman"/>
          <w:b/>
          <w:bCs/>
          <w:sz w:val="32"/>
          <w:szCs w:val="32"/>
          <w:lang w:eastAsia="ru-RU"/>
        </w:rPr>
        <w:t>нерастворимые </w:t>
      </w:r>
      <w:r w:rsidRPr="0032060A">
        <w:rPr>
          <w:rFonts w:eastAsia="Times New Roman"/>
          <w:sz w:val="32"/>
          <w:szCs w:val="32"/>
          <w:lang w:eastAsia="ru-RU"/>
        </w:rPr>
        <w:t>в воде, и </w:t>
      </w:r>
      <w:r w:rsidRPr="0032060A">
        <w:rPr>
          <w:rFonts w:eastAsia="Times New Roman"/>
          <w:b/>
          <w:bCs/>
          <w:sz w:val="32"/>
          <w:szCs w:val="32"/>
          <w:lang w:eastAsia="ru-RU"/>
        </w:rPr>
        <w:t xml:space="preserve">разлагающиеся </w:t>
      </w:r>
      <w:r w:rsidRPr="00BF559A">
        <w:rPr>
          <w:rFonts w:eastAsia="Times New Roman"/>
          <w:bCs/>
          <w:sz w:val="32"/>
          <w:szCs w:val="32"/>
          <w:lang w:eastAsia="ru-RU"/>
        </w:rPr>
        <w:t>в воде</w:t>
      </w:r>
      <w:r w:rsidRPr="0032060A">
        <w:rPr>
          <w:rFonts w:eastAsia="Times New Roman"/>
          <w:sz w:val="32"/>
          <w:szCs w:val="32"/>
          <w:lang w:eastAsia="ru-RU"/>
        </w:rPr>
        <w:t>.</w:t>
      </w:r>
    </w:p>
    <w:p w14:paraId="61B1FB9A" w14:textId="77777777" w:rsidR="00AC4AAE" w:rsidRPr="00A76F67"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 </w:t>
      </w:r>
      <w:r w:rsidRPr="0032060A">
        <w:rPr>
          <w:rFonts w:eastAsia="Times New Roman"/>
          <w:b/>
          <w:bCs/>
          <w:sz w:val="32"/>
          <w:szCs w:val="32"/>
          <w:lang w:eastAsia="ru-RU"/>
        </w:rPr>
        <w:t>разлагающимся в воде (неустойчивым)</w:t>
      </w:r>
      <w:r w:rsidRPr="0032060A">
        <w:rPr>
          <w:rFonts w:eastAsia="Times New Roman"/>
          <w:sz w:val="32"/>
          <w:szCs w:val="32"/>
          <w:lang w:eastAsia="ru-RU"/>
        </w:rPr>
        <w:t xml:space="preserve"> основаниям относят гидроксид аммония, гидроксид </w:t>
      </w:r>
      <w:r w:rsidRPr="0032060A">
        <w:rPr>
          <w:rFonts w:eastAsia="Times New Roman"/>
          <w:sz w:val="32"/>
          <w:szCs w:val="32"/>
          <w:lang w:eastAsia="ru-RU"/>
        </w:rPr>
        <w:lastRenderedPageBreak/>
        <w:t>серебра (I), гидроксид меди (I). В водном растворе такие соединения практически необратимо распадаются:</w:t>
      </w:r>
    </w:p>
    <w:p w14:paraId="040E35D0" w14:textId="77777777" w:rsidR="00AC4AAE" w:rsidRPr="00A76F67" w:rsidRDefault="00AC4AAE" w:rsidP="00454479">
      <w:pPr>
        <w:spacing w:line="240" w:lineRule="auto"/>
        <w:ind w:firstLine="709"/>
        <w:jc w:val="both"/>
        <w:rPr>
          <w:rFonts w:eastAsia="Times New Roman"/>
          <w:sz w:val="32"/>
          <w:szCs w:val="32"/>
          <w:lang w:eastAsia="ru-RU"/>
        </w:rPr>
      </w:pPr>
      <w:r w:rsidRPr="00A76F67">
        <w:rPr>
          <w:rFonts w:eastAsia="Times New Roman"/>
          <w:bCs/>
          <w:sz w:val="32"/>
          <w:szCs w:val="32"/>
          <w:lang w:eastAsia="ru-RU"/>
        </w:rPr>
        <w:t>NH</w:t>
      </w:r>
      <w:r w:rsidRPr="00A76F67">
        <w:rPr>
          <w:rFonts w:eastAsia="Times New Roman"/>
          <w:sz w:val="32"/>
          <w:szCs w:val="32"/>
          <w:bdr w:val="none" w:sz="0" w:space="0" w:color="auto" w:frame="1"/>
          <w:vertAlign w:val="subscript"/>
          <w:lang w:eastAsia="ru-RU"/>
        </w:rPr>
        <w:t>4</w:t>
      </w:r>
      <w:r w:rsidRPr="00A76F67">
        <w:rPr>
          <w:rFonts w:eastAsia="Times New Roman"/>
          <w:bCs/>
          <w:sz w:val="32"/>
          <w:szCs w:val="32"/>
          <w:lang w:eastAsia="ru-RU"/>
        </w:rPr>
        <w:t>OH → NH</w:t>
      </w:r>
      <w:r w:rsidRPr="00A76F67">
        <w:rPr>
          <w:rFonts w:eastAsia="Times New Roman"/>
          <w:sz w:val="32"/>
          <w:szCs w:val="32"/>
          <w:bdr w:val="none" w:sz="0" w:space="0" w:color="auto" w:frame="1"/>
          <w:vertAlign w:val="subscript"/>
          <w:lang w:eastAsia="ru-RU"/>
        </w:rPr>
        <w:t>3</w:t>
      </w:r>
      <w:r w:rsidRPr="00A76F67">
        <w:rPr>
          <w:rFonts w:eastAsia="Times New Roman"/>
          <w:bCs/>
          <w:sz w:val="32"/>
          <w:szCs w:val="32"/>
          <w:lang w:eastAsia="ru-RU"/>
        </w:rPr>
        <w:t> + 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O</w:t>
      </w:r>
    </w:p>
    <w:p w14:paraId="3033317F" w14:textId="77777777" w:rsidR="00AC4AAE" w:rsidRPr="00A76F67" w:rsidRDefault="00AC4AAE" w:rsidP="00454479">
      <w:pPr>
        <w:spacing w:line="240" w:lineRule="auto"/>
        <w:ind w:firstLine="709"/>
        <w:jc w:val="both"/>
        <w:rPr>
          <w:rFonts w:eastAsia="Times New Roman"/>
          <w:sz w:val="32"/>
          <w:szCs w:val="32"/>
          <w:lang w:eastAsia="ru-RU"/>
        </w:rPr>
      </w:pPr>
      <w:r w:rsidRPr="00A76F67">
        <w:rPr>
          <w:rFonts w:eastAsia="Times New Roman"/>
          <w:bCs/>
          <w:sz w:val="32"/>
          <w:szCs w:val="32"/>
          <w:lang w:eastAsia="ru-RU"/>
        </w:rPr>
        <w:t>2AgOH → Ag</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O + 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O</w:t>
      </w:r>
    </w:p>
    <w:p w14:paraId="36FEB32C" w14:textId="77777777" w:rsidR="00AC4AAE" w:rsidRPr="00A76F67" w:rsidRDefault="00AC4AAE" w:rsidP="00454479">
      <w:pPr>
        <w:spacing w:line="240" w:lineRule="auto"/>
        <w:ind w:firstLine="709"/>
        <w:jc w:val="both"/>
        <w:rPr>
          <w:rFonts w:eastAsia="Times New Roman"/>
          <w:sz w:val="32"/>
          <w:szCs w:val="32"/>
          <w:lang w:eastAsia="ru-RU"/>
        </w:rPr>
      </w:pPr>
      <w:r w:rsidRPr="00A76F67">
        <w:rPr>
          <w:rFonts w:eastAsia="Times New Roman"/>
          <w:bCs/>
          <w:sz w:val="32"/>
          <w:szCs w:val="32"/>
          <w:lang w:eastAsia="ru-RU"/>
        </w:rPr>
        <w:t>2CuOH → Cu</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O + 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O</w:t>
      </w:r>
    </w:p>
    <w:p w14:paraId="642C773F"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Основания с одной группой ОН – </w:t>
      </w:r>
      <w:proofErr w:type="spellStart"/>
      <w:r w:rsidRPr="0032060A">
        <w:rPr>
          <w:rFonts w:eastAsia="Times New Roman"/>
          <w:b/>
          <w:bCs/>
          <w:sz w:val="32"/>
          <w:szCs w:val="32"/>
          <w:lang w:eastAsia="ru-RU"/>
        </w:rPr>
        <w:t>однокислотные</w:t>
      </w:r>
      <w:proofErr w:type="spellEnd"/>
      <w:r w:rsidRPr="0032060A">
        <w:rPr>
          <w:rFonts w:eastAsia="Times New Roman"/>
          <w:b/>
          <w:bCs/>
          <w:sz w:val="32"/>
          <w:szCs w:val="32"/>
          <w:lang w:eastAsia="ru-RU"/>
        </w:rPr>
        <w:t> </w:t>
      </w:r>
      <w:r w:rsidRPr="0032060A">
        <w:rPr>
          <w:rFonts w:eastAsia="Times New Roman"/>
          <w:sz w:val="32"/>
          <w:szCs w:val="32"/>
          <w:lang w:eastAsia="ru-RU"/>
        </w:rPr>
        <w:t>(</w:t>
      </w:r>
      <w:r w:rsidRPr="0032060A">
        <w:rPr>
          <w:rFonts w:eastAsia="Times New Roman"/>
          <w:b/>
          <w:bCs/>
          <w:sz w:val="32"/>
          <w:szCs w:val="32"/>
          <w:lang w:eastAsia="ru-RU"/>
        </w:rPr>
        <w:t>например,</w:t>
      </w:r>
      <w:r w:rsidRPr="0032060A">
        <w:rPr>
          <w:rFonts w:eastAsia="Times New Roman"/>
          <w:sz w:val="32"/>
          <w:szCs w:val="32"/>
          <w:lang w:eastAsia="ru-RU"/>
        </w:rPr>
        <w:t> </w:t>
      </w:r>
      <w:proofErr w:type="spellStart"/>
      <w:r w:rsidRPr="0032060A">
        <w:rPr>
          <w:rFonts w:eastAsia="Times New Roman"/>
          <w:sz w:val="32"/>
          <w:szCs w:val="32"/>
          <w:lang w:eastAsia="ru-RU"/>
        </w:rPr>
        <w:t>NaOH</w:t>
      </w:r>
      <w:proofErr w:type="spellEnd"/>
      <w:r w:rsidRPr="0032060A">
        <w:rPr>
          <w:rFonts w:eastAsia="Times New Roman"/>
          <w:sz w:val="32"/>
          <w:szCs w:val="32"/>
          <w:lang w:eastAsia="ru-RU"/>
        </w:rPr>
        <w:t>), с двумя – </w:t>
      </w:r>
      <w:proofErr w:type="spellStart"/>
      <w:r w:rsidRPr="0032060A">
        <w:rPr>
          <w:rFonts w:eastAsia="Times New Roman"/>
          <w:b/>
          <w:bCs/>
          <w:sz w:val="32"/>
          <w:szCs w:val="32"/>
          <w:lang w:eastAsia="ru-RU"/>
        </w:rPr>
        <w:t>двухкислотные</w:t>
      </w:r>
      <w:proofErr w:type="spellEnd"/>
      <w:r w:rsidRPr="0032060A">
        <w:rPr>
          <w:rFonts w:eastAsia="Times New Roman"/>
          <w:sz w:val="32"/>
          <w:szCs w:val="32"/>
          <w:lang w:eastAsia="ru-RU"/>
        </w:rPr>
        <w:t> (</w:t>
      </w:r>
      <w:proofErr w:type="spellStart"/>
      <w:r w:rsidRPr="0032060A">
        <w:rPr>
          <w:rFonts w:eastAsia="Times New Roman"/>
          <w:sz w:val="32"/>
          <w:szCs w:val="32"/>
          <w:lang w:eastAsia="ru-RU"/>
        </w:rPr>
        <w:t>Ca</w:t>
      </w:r>
      <w:proofErr w:type="spellEnd"/>
      <w:r w:rsidRPr="0032060A">
        <w:rPr>
          <w:rFonts w:eastAsia="Times New Roman"/>
          <w:sz w:val="32"/>
          <w:szCs w:val="32"/>
          <w:lang w:eastAsia="ru-RU"/>
        </w:rPr>
        <w:t>(OH)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и с тремя – </w:t>
      </w:r>
      <w:proofErr w:type="spellStart"/>
      <w:r w:rsidRPr="0032060A">
        <w:rPr>
          <w:rFonts w:eastAsia="Times New Roman"/>
          <w:b/>
          <w:bCs/>
          <w:sz w:val="32"/>
          <w:szCs w:val="32"/>
          <w:lang w:eastAsia="ru-RU"/>
        </w:rPr>
        <w:t>трехкислотные</w:t>
      </w:r>
      <w:proofErr w:type="spellEnd"/>
      <w:r w:rsidRPr="0032060A">
        <w:rPr>
          <w:rFonts w:eastAsia="Times New Roman"/>
          <w:b/>
          <w:bCs/>
          <w:sz w:val="32"/>
          <w:szCs w:val="32"/>
          <w:lang w:eastAsia="ru-RU"/>
        </w:rPr>
        <w:t> </w:t>
      </w:r>
      <w:r w:rsidRPr="0032060A">
        <w:rPr>
          <w:rFonts w:eastAsia="Times New Roman"/>
          <w:sz w:val="32"/>
          <w:szCs w:val="32"/>
          <w:lang w:eastAsia="ru-RU"/>
        </w:rPr>
        <w:t>(Fe(OH)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w:t>
      </w:r>
    </w:p>
    <w:p w14:paraId="0B4E05E4" w14:textId="77777777" w:rsidR="00BF559A" w:rsidRDefault="00BF559A" w:rsidP="00454479">
      <w:pPr>
        <w:spacing w:line="240" w:lineRule="auto"/>
        <w:ind w:firstLine="709"/>
        <w:jc w:val="both"/>
        <w:rPr>
          <w:rFonts w:eastAsia="Times New Roman"/>
          <w:b/>
          <w:bCs/>
          <w:sz w:val="32"/>
          <w:szCs w:val="32"/>
          <w:lang w:eastAsia="ru-RU"/>
        </w:rPr>
      </w:pPr>
    </w:p>
    <w:p w14:paraId="0DEE2D37"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Кислоты</w:t>
      </w:r>
      <w:r w:rsidRPr="0032060A">
        <w:rPr>
          <w:rFonts w:eastAsia="Times New Roman"/>
          <w:sz w:val="32"/>
          <w:szCs w:val="32"/>
          <w:lang w:eastAsia="ru-RU"/>
        </w:rPr>
        <w:t xml:space="preserve"> – это сложные вещества, которые при диссоциации в водных растворах образуют в качестве катионов только ионы </w:t>
      </w:r>
      <w:proofErr w:type="spellStart"/>
      <w:r w:rsidRPr="0032060A">
        <w:rPr>
          <w:rFonts w:eastAsia="Times New Roman"/>
          <w:sz w:val="32"/>
          <w:szCs w:val="32"/>
          <w:lang w:eastAsia="ru-RU"/>
        </w:rPr>
        <w:t>гидроксония</w:t>
      </w:r>
      <w:proofErr w:type="spellEnd"/>
      <w:r w:rsidRPr="0032060A">
        <w:rPr>
          <w:rFonts w:eastAsia="Times New Roman"/>
          <w:sz w:val="32"/>
          <w:szCs w:val="32"/>
          <w:lang w:eastAsia="ru-RU"/>
        </w:rPr>
        <w:t xml:space="preserve"> 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O</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(H</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Кислоты состоят из водорода H</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кислотного остатка.</w:t>
      </w:r>
    </w:p>
    <w:p w14:paraId="05494750"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 числу атомов водорода, которые можно заместить на металлы: </w:t>
      </w:r>
      <w:r w:rsidRPr="0032060A">
        <w:rPr>
          <w:rFonts w:eastAsia="Times New Roman"/>
          <w:b/>
          <w:bCs/>
          <w:sz w:val="32"/>
          <w:szCs w:val="32"/>
          <w:lang w:eastAsia="ru-RU"/>
        </w:rPr>
        <w:t>одноосновные</w:t>
      </w:r>
      <w:r w:rsidRPr="0032060A">
        <w:rPr>
          <w:rFonts w:eastAsia="Times New Roman"/>
          <w:sz w:val="32"/>
          <w:szCs w:val="32"/>
          <w:lang w:eastAsia="ru-RU"/>
        </w:rPr>
        <w:t> (HNO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w:t>
      </w:r>
      <w:r w:rsidRPr="0032060A">
        <w:rPr>
          <w:rFonts w:eastAsia="Times New Roman"/>
          <w:b/>
          <w:bCs/>
          <w:sz w:val="32"/>
          <w:szCs w:val="32"/>
          <w:lang w:eastAsia="ru-RU"/>
        </w:rPr>
        <w:t>двухосновные</w:t>
      </w:r>
      <w:r w:rsidRPr="0032060A">
        <w:rPr>
          <w:rFonts w:eastAsia="Times New Roman"/>
          <w:sz w:val="32"/>
          <w:szCs w:val="32"/>
          <w:lang w:eastAsia="ru-RU"/>
        </w:rPr>
        <w:t>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SO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w:t>
      </w:r>
      <w:r w:rsidRPr="0032060A">
        <w:rPr>
          <w:rFonts w:eastAsia="Times New Roman"/>
          <w:b/>
          <w:bCs/>
          <w:sz w:val="32"/>
          <w:szCs w:val="32"/>
          <w:lang w:eastAsia="ru-RU"/>
        </w:rPr>
        <w:t>трехосновные</w:t>
      </w:r>
      <w:r w:rsidRPr="0032060A">
        <w:rPr>
          <w:rFonts w:eastAsia="Times New Roman"/>
          <w:sz w:val="32"/>
          <w:szCs w:val="32"/>
          <w:lang w:eastAsia="ru-RU"/>
        </w:rPr>
        <w:t> (H</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PO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 и т.д.</w:t>
      </w:r>
    </w:p>
    <w:p w14:paraId="58DBD5B8" w14:textId="06FB8642"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 содержанию атомов кислорода кислоты бывают </w:t>
      </w:r>
      <w:r w:rsidRPr="0032060A">
        <w:rPr>
          <w:rFonts w:eastAsia="Times New Roman"/>
          <w:b/>
          <w:bCs/>
          <w:sz w:val="32"/>
          <w:szCs w:val="32"/>
          <w:lang w:eastAsia="ru-RU"/>
        </w:rPr>
        <w:t>бескислородные </w:t>
      </w:r>
      <w:r w:rsidRPr="00A76F67">
        <w:rPr>
          <w:rFonts w:eastAsia="Times New Roman"/>
          <w:sz w:val="32"/>
          <w:szCs w:val="32"/>
          <w:lang w:eastAsia="ru-RU"/>
        </w:rPr>
        <w:t>(</w:t>
      </w:r>
      <w:r w:rsidRPr="00A76F67">
        <w:rPr>
          <w:rFonts w:eastAsia="Times New Roman"/>
          <w:bCs/>
          <w:sz w:val="32"/>
          <w:szCs w:val="32"/>
          <w:lang w:eastAsia="ru-RU"/>
        </w:rPr>
        <w:t>например</w:t>
      </w:r>
      <w:r w:rsidR="00A76F67" w:rsidRPr="00A76F67">
        <w:rPr>
          <w:rFonts w:eastAsia="Times New Roman"/>
          <w:sz w:val="32"/>
          <w:szCs w:val="32"/>
          <w:lang w:eastAsia="ru-RU"/>
        </w:rPr>
        <w:t>,</w:t>
      </w:r>
      <w:r w:rsidR="009B1E94">
        <w:rPr>
          <w:rFonts w:eastAsia="Times New Roman"/>
          <w:sz w:val="32"/>
          <w:szCs w:val="32"/>
          <w:lang w:eastAsia="ru-RU"/>
        </w:rPr>
        <w:t xml:space="preserve"> </w:t>
      </w:r>
      <w:r w:rsidRPr="0032060A">
        <w:rPr>
          <w:rFonts w:eastAsia="Times New Roman"/>
          <w:sz w:val="32"/>
          <w:szCs w:val="32"/>
          <w:lang w:eastAsia="ru-RU"/>
        </w:rPr>
        <w:t>соляная кисло</w:t>
      </w:r>
      <w:r w:rsidR="009B1E94">
        <w:rPr>
          <w:rFonts w:eastAsia="Times New Roman"/>
          <w:sz w:val="32"/>
          <w:szCs w:val="32"/>
          <w:lang w:eastAsia="ru-RU"/>
        </w:rPr>
        <w:t>та </w:t>
      </w:r>
      <w:proofErr w:type="spellStart"/>
      <w:r w:rsidR="009B1E94">
        <w:rPr>
          <w:rFonts w:eastAsia="Times New Roman"/>
          <w:sz w:val="32"/>
          <w:szCs w:val="32"/>
          <w:lang w:eastAsia="ru-RU"/>
        </w:rPr>
        <w:t>HCl</w:t>
      </w:r>
      <w:proofErr w:type="spellEnd"/>
      <w:r w:rsidR="009B1E94">
        <w:rPr>
          <w:rFonts w:eastAsia="Times New Roman"/>
          <w:sz w:val="32"/>
          <w:szCs w:val="32"/>
          <w:lang w:eastAsia="ru-RU"/>
        </w:rPr>
        <w:t xml:space="preserve">) </w:t>
      </w:r>
      <w:r w:rsidRPr="0032060A">
        <w:rPr>
          <w:rFonts w:eastAsia="Times New Roman"/>
          <w:sz w:val="32"/>
          <w:szCs w:val="32"/>
          <w:lang w:eastAsia="ru-RU"/>
        </w:rPr>
        <w:t>и </w:t>
      </w:r>
      <w:r w:rsidRPr="0032060A">
        <w:rPr>
          <w:rFonts w:eastAsia="Times New Roman"/>
          <w:b/>
          <w:bCs/>
          <w:sz w:val="32"/>
          <w:szCs w:val="32"/>
          <w:lang w:eastAsia="ru-RU"/>
        </w:rPr>
        <w:t>кислородсодержащие </w:t>
      </w:r>
      <w:r w:rsidRPr="00A76F67">
        <w:rPr>
          <w:rFonts w:eastAsia="Times New Roman"/>
          <w:b/>
          <w:i/>
          <w:sz w:val="32"/>
          <w:szCs w:val="32"/>
          <w:lang w:eastAsia="ru-RU"/>
        </w:rPr>
        <w:t>(</w:t>
      </w:r>
      <w:r w:rsidRPr="00A76F67">
        <w:rPr>
          <w:rFonts w:eastAsia="Times New Roman"/>
          <w:b/>
          <w:bCs/>
          <w:i/>
          <w:sz w:val="32"/>
          <w:szCs w:val="32"/>
          <w:lang w:eastAsia="ru-RU"/>
        </w:rPr>
        <w:t>например</w:t>
      </w:r>
      <w:r w:rsidRPr="00A76F67">
        <w:rPr>
          <w:rFonts w:eastAsia="Times New Roman"/>
          <w:b/>
          <w:i/>
          <w:sz w:val="32"/>
          <w:szCs w:val="32"/>
          <w:lang w:eastAsia="ru-RU"/>
        </w:rPr>
        <w:t>,</w:t>
      </w:r>
      <w:r w:rsidRPr="0032060A">
        <w:rPr>
          <w:rFonts w:eastAsia="Times New Roman"/>
          <w:sz w:val="32"/>
          <w:szCs w:val="32"/>
          <w:lang w:eastAsia="ru-RU"/>
        </w:rPr>
        <w:t xml:space="preserve"> серная кислота 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SO</w:t>
      </w:r>
      <w:r w:rsidRPr="0032060A">
        <w:rPr>
          <w:rFonts w:eastAsia="Times New Roman"/>
          <w:sz w:val="32"/>
          <w:szCs w:val="32"/>
          <w:bdr w:val="none" w:sz="0" w:space="0" w:color="auto" w:frame="1"/>
          <w:vertAlign w:val="subscript"/>
          <w:lang w:eastAsia="ru-RU"/>
        </w:rPr>
        <w:t>4</w:t>
      </w:r>
      <w:r w:rsidRPr="0032060A">
        <w:rPr>
          <w:rFonts w:eastAsia="Times New Roman"/>
          <w:sz w:val="32"/>
          <w:szCs w:val="32"/>
          <w:lang w:eastAsia="ru-RU"/>
        </w:rPr>
        <w:t>).</w:t>
      </w:r>
    </w:p>
    <w:p w14:paraId="64D59901"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Кислоты также можно разделить на сильные и слабые.</w:t>
      </w:r>
    </w:p>
    <w:p w14:paraId="715BA9F4" w14:textId="77777777" w:rsidR="00AC4AAE" w:rsidRPr="00A76F67" w:rsidRDefault="00AC4AAE" w:rsidP="00454479">
      <w:pPr>
        <w:tabs>
          <w:tab w:val="left" w:pos="993"/>
        </w:tabs>
        <w:spacing w:line="240" w:lineRule="auto"/>
        <w:ind w:firstLine="709"/>
        <w:jc w:val="both"/>
        <w:rPr>
          <w:rFonts w:eastAsia="Times New Roman"/>
          <w:sz w:val="32"/>
          <w:szCs w:val="32"/>
          <w:lang w:eastAsia="ru-RU"/>
        </w:rPr>
      </w:pPr>
      <w:r w:rsidRPr="00A76F67">
        <w:rPr>
          <w:rFonts w:eastAsia="Times New Roman"/>
          <w:bCs/>
          <w:sz w:val="32"/>
          <w:szCs w:val="32"/>
          <w:lang w:eastAsia="ru-RU"/>
        </w:rPr>
        <w:t>Сильные кислоты.</w:t>
      </w:r>
      <w:r w:rsidRPr="00A76F67">
        <w:rPr>
          <w:rFonts w:eastAsia="Times New Roman"/>
          <w:sz w:val="32"/>
          <w:szCs w:val="32"/>
          <w:lang w:eastAsia="ru-RU"/>
        </w:rPr>
        <w:t> К ним относятся:</w:t>
      </w:r>
    </w:p>
    <w:p w14:paraId="6493F9BD" w14:textId="77777777" w:rsidR="00AC4AAE" w:rsidRPr="00A76F67" w:rsidRDefault="00AC4AAE" w:rsidP="00454479">
      <w:pPr>
        <w:numPr>
          <w:ilvl w:val="0"/>
          <w:numId w:val="30"/>
        </w:numPr>
        <w:tabs>
          <w:tab w:val="left" w:pos="993"/>
        </w:tabs>
        <w:spacing w:line="240" w:lineRule="auto"/>
        <w:ind w:left="0" w:firstLine="709"/>
        <w:jc w:val="both"/>
        <w:rPr>
          <w:rFonts w:eastAsia="Times New Roman"/>
          <w:sz w:val="32"/>
          <w:szCs w:val="32"/>
          <w:lang w:eastAsia="ru-RU"/>
        </w:rPr>
      </w:pPr>
      <w:r w:rsidRPr="00A76F67">
        <w:rPr>
          <w:rFonts w:eastAsia="Times New Roman"/>
          <w:bCs/>
          <w:sz w:val="32"/>
          <w:szCs w:val="32"/>
          <w:lang w:eastAsia="ru-RU"/>
        </w:rPr>
        <w:t>Бескислородные кислоты</w:t>
      </w:r>
      <w:r w:rsidRPr="00A76F67">
        <w:rPr>
          <w:rFonts w:eastAsia="Times New Roman"/>
          <w:sz w:val="32"/>
          <w:szCs w:val="32"/>
          <w:lang w:eastAsia="ru-RU"/>
        </w:rPr>
        <w:t>: </w:t>
      </w:r>
      <w:proofErr w:type="spellStart"/>
      <w:r w:rsidRPr="00A76F67">
        <w:rPr>
          <w:rFonts w:eastAsia="Times New Roman"/>
          <w:bCs/>
          <w:sz w:val="32"/>
          <w:szCs w:val="32"/>
          <w:lang w:eastAsia="ru-RU"/>
        </w:rPr>
        <w:t>HCl</w:t>
      </w:r>
      <w:proofErr w:type="spellEnd"/>
      <w:r w:rsidRPr="00A76F67">
        <w:rPr>
          <w:rFonts w:eastAsia="Times New Roman"/>
          <w:bCs/>
          <w:sz w:val="32"/>
          <w:szCs w:val="32"/>
          <w:lang w:eastAsia="ru-RU"/>
        </w:rPr>
        <w:t xml:space="preserve">, </w:t>
      </w:r>
      <w:proofErr w:type="spellStart"/>
      <w:r w:rsidRPr="00A76F67">
        <w:rPr>
          <w:rFonts w:eastAsia="Times New Roman"/>
          <w:bCs/>
          <w:sz w:val="32"/>
          <w:szCs w:val="32"/>
          <w:lang w:eastAsia="ru-RU"/>
        </w:rPr>
        <w:t>HBr</w:t>
      </w:r>
      <w:proofErr w:type="spellEnd"/>
      <w:r w:rsidRPr="00A76F67">
        <w:rPr>
          <w:rFonts w:eastAsia="Times New Roman"/>
          <w:bCs/>
          <w:sz w:val="32"/>
          <w:szCs w:val="32"/>
          <w:lang w:eastAsia="ru-RU"/>
        </w:rPr>
        <w:t>, HI</w:t>
      </w:r>
      <w:r w:rsidRPr="00A76F67">
        <w:rPr>
          <w:rFonts w:eastAsia="Times New Roman"/>
          <w:sz w:val="32"/>
          <w:szCs w:val="32"/>
          <w:lang w:eastAsia="ru-RU"/>
        </w:rPr>
        <w:t>. Остальные бескислородные кислоты, как правило, слабые.</w:t>
      </w:r>
    </w:p>
    <w:p w14:paraId="1BE0AA7E" w14:textId="77777777" w:rsidR="00AC4AAE" w:rsidRPr="00A76F67" w:rsidRDefault="00AC4AAE" w:rsidP="00454479">
      <w:pPr>
        <w:numPr>
          <w:ilvl w:val="0"/>
          <w:numId w:val="30"/>
        </w:numPr>
        <w:tabs>
          <w:tab w:val="left" w:pos="993"/>
        </w:tabs>
        <w:spacing w:line="240" w:lineRule="auto"/>
        <w:ind w:left="0" w:firstLine="709"/>
        <w:jc w:val="both"/>
        <w:rPr>
          <w:rFonts w:eastAsia="Times New Roman"/>
          <w:sz w:val="32"/>
          <w:szCs w:val="32"/>
          <w:lang w:eastAsia="ru-RU"/>
        </w:rPr>
      </w:pPr>
      <w:r w:rsidRPr="00A76F67">
        <w:rPr>
          <w:rFonts w:eastAsia="Times New Roman"/>
          <w:bCs/>
          <w:sz w:val="32"/>
          <w:szCs w:val="32"/>
          <w:lang w:eastAsia="ru-RU"/>
        </w:rPr>
        <w:t>Некоторые высшие кислородсодержащие кислоты</w:t>
      </w:r>
      <w:r w:rsidRPr="00A76F67">
        <w:rPr>
          <w:rFonts w:eastAsia="Times New Roman"/>
          <w:sz w:val="32"/>
          <w:szCs w:val="32"/>
          <w:lang w:eastAsia="ru-RU"/>
        </w:rPr>
        <w:t>: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SO</w:t>
      </w:r>
      <w:r w:rsidRPr="00A76F67">
        <w:rPr>
          <w:rFonts w:eastAsia="Times New Roman"/>
          <w:sz w:val="32"/>
          <w:szCs w:val="32"/>
          <w:bdr w:val="none" w:sz="0" w:space="0" w:color="auto" w:frame="1"/>
          <w:vertAlign w:val="subscript"/>
          <w:lang w:eastAsia="ru-RU"/>
        </w:rPr>
        <w:t>4</w:t>
      </w:r>
      <w:r w:rsidRPr="00A76F67">
        <w:rPr>
          <w:rFonts w:eastAsia="Times New Roman"/>
          <w:bCs/>
          <w:sz w:val="32"/>
          <w:szCs w:val="32"/>
          <w:lang w:eastAsia="ru-RU"/>
        </w:rPr>
        <w:t>, HNO</w:t>
      </w:r>
      <w:r w:rsidRPr="00A76F67">
        <w:rPr>
          <w:rFonts w:eastAsia="Times New Roman"/>
          <w:sz w:val="32"/>
          <w:szCs w:val="32"/>
          <w:bdr w:val="none" w:sz="0" w:space="0" w:color="auto" w:frame="1"/>
          <w:vertAlign w:val="subscript"/>
          <w:lang w:eastAsia="ru-RU"/>
        </w:rPr>
        <w:t>3</w:t>
      </w:r>
      <w:r w:rsidRPr="00A76F67">
        <w:rPr>
          <w:rFonts w:eastAsia="Times New Roman"/>
          <w:bCs/>
          <w:sz w:val="32"/>
          <w:szCs w:val="32"/>
          <w:lang w:eastAsia="ru-RU"/>
        </w:rPr>
        <w:t>, HClO</w:t>
      </w:r>
      <w:r w:rsidRPr="00A76F67">
        <w:rPr>
          <w:rFonts w:eastAsia="Times New Roman"/>
          <w:sz w:val="32"/>
          <w:szCs w:val="32"/>
          <w:bdr w:val="none" w:sz="0" w:space="0" w:color="auto" w:frame="1"/>
          <w:vertAlign w:val="subscript"/>
          <w:lang w:eastAsia="ru-RU"/>
        </w:rPr>
        <w:t>4</w:t>
      </w:r>
      <w:r w:rsidRPr="00A76F67">
        <w:rPr>
          <w:rFonts w:eastAsia="Times New Roman"/>
          <w:bCs/>
          <w:sz w:val="32"/>
          <w:szCs w:val="32"/>
          <w:lang w:eastAsia="ru-RU"/>
        </w:rPr>
        <w:t> </w:t>
      </w:r>
      <w:r w:rsidRPr="00A76F67">
        <w:rPr>
          <w:rFonts w:eastAsia="Times New Roman"/>
          <w:sz w:val="32"/>
          <w:szCs w:val="32"/>
          <w:lang w:eastAsia="ru-RU"/>
        </w:rPr>
        <w:t>и др.</w:t>
      </w:r>
    </w:p>
    <w:p w14:paraId="14F96DA8" w14:textId="77777777" w:rsidR="00AC4AAE" w:rsidRPr="0032060A" w:rsidRDefault="00AC4AAE" w:rsidP="00454479">
      <w:pPr>
        <w:tabs>
          <w:tab w:val="left" w:pos="993"/>
        </w:tabs>
        <w:spacing w:line="240" w:lineRule="auto"/>
        <w:ind w:firstLine="709"/>
        <w:jc w:val="both"/>
        <w:rPr>
          <w:rFonts w:eastAsia="Times New Roman"/>
          <w:sz w:val="32"/>
          <w:szCs w:val="32"/>
          <w:lang w:eastAsia="ru-RU"/>
        </w:rPr>
      </w:pPr>
      <w:r w:rsidRPr="0032060A">
        <w:rPr>
          <w:rFonts w:eastAsia="Times New Roman"/>
          <w:b/>
          <w:bCs/>
          <w:sz w:val="32"/>
          <w:szCs w:val="32"/>
          <w:lang w:eastAsia="ru-RU"/>
        </w:rPr>
        <w:t>Слабые кислоты</w:t>
      </w:r>
      <w:r w:rsidRPr="0032060A">
        <w:rPr>
          <w:rFonts w:eastAsia="Times New Roman"/>
          <w:sz w:val="32"/>
          <w:szCs w:val="32"/>
          <w:lang w:eastAsia="ru-RU"/>
        </w:rPr>
        <w:t>. К ним относятся:</w:t>
      </w:r>
    </w:p>
    <w:p w14:paraId="3FF07D41" w14:textId="77777777" w:rsidR="00AC4AAE" w:rsidRPr="00A76F67" w:rsidRDefault="00AC4AAE" w:rsidP="00454479">
      <w:pPr>
        <w:numPr>
          <w:ilvl w:val="0"/>
          <w:numId w:val="31"/>
        </w:numPr>
        <w:tabs>
          <w:tab w:val="left" w:pos="993"/>
        </w:tabs>
        <w:spacing w:line="240" w:lineRule="auto"/>
        <w:ind w:left="0" w:firstLine="709"/>
        <w:jc w:val="both"/>
        <w:rPr>
          <w:rFonts w:eastAsia="Times New Roman"/>
          <w:sz w:val="32"/>
          <w:szCs w:val="32"/>
          <w:lang w:eastAsia="ru-RU"/>
        </w:rPr>
      </w:pPr>
      <w:r w:rsidRPr="00A76F67">
        <w:rPr>
          <w:rFonts w:eastAsia="Times New Roman"/>
          <w:bCs/>
          <w:sz w:val="32"/>
          <w:szCs w:val="32"/>
          <w:lang w:eastAsia="ru-RU"/>
        </w:rPr>
        <w:t>Слабые и растворимые кислоты</w:t>
      </w:r>
      <w:r w:rsidRPr="00A76F67">
        <w:rPr>
          <w:rFonts w:eastAsia="Times New Roman"/>
          <w:sz w:val="32"/>
          <w:szCs w:val="32"/>
          <w:lang w:eastAsia="ru-RU"/>
        </w:rPr>
        <w:t>: это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3</w:t>
      </w:r>
      <w:r w:rsidRPr="00A76F67">
        <w:rPr>
          <w:rFonts w:eastAsia="Times New Roman"/>
          <w:bCs/>
          <w:sz w:val="32"/>
          <w:szCs w:val="32"/>
          <w:lang w:eastAsia="ru-RU"/>
        </w:rPr>
        <w:t>PO</w:t>
      </w:r>
      <w:r w:rsidRPr="00A76F67">
        <w:rPr>
          <w:rFonts w:eastAsia="Times New Roman"/>
          <w:sz w:val="32"/>
          <w:szCs w:val="32"/>
          <w:bdr w:val="none" w:sz="0" w:space="0" w:color="auto" w:frame="1"/>
          <w:vertAlign w:val="subscript"/>
          <w:lang w:eastAsia="ru-RU"/>
        </w:rPr>
        <w:t>4</w:t>
      </w:r>
      <w:r w:rsidRPr="00A76F67">
        <w:rPr>
          <w:rFonts w:eastAsia="Times New Roman"/>
          <w:sz w:val="32"/>
          <w:szCs w:val="32"/>
          <w:lang w:eastAsia="ru-RU"/>
        </w:rPr>
        <w:t>, </w:t>
      </w:r>
      <w:r w:rsidRPr="00A76F67">
        <w:rPr>
          <w:rFonts w:eastAsia="Times New Roman"/>
          <w:bCs/>
          <w:sz w:val="32"/>
          <w:szCs w:val="32"/>
          <w:lang w:eastAsia="ru-RU"/>
        </w:rPr>
        <w:t>CH</w:t>
      </w:r>
      <w:r w:rsidRPr="00A76F67">
        <w:rPr>
          <w:rFonts w:eastAsia="Times New Roman"/>
          <w:sz w:val="32"/>
          <w:szCs w:val="32"/>
          <w:bdr w:val="none" w:sz="0" w:space="0" w:color="auto" w:frame="1"/>
          <w:vertAlign w:val="subscript"/>
          <w:lang w:eastAsia="ru-RU"/>
        </w:rPr>
        <w:t>3</w:t>
      </w:r>
      <w:r w:rsidRPr="00A76F67">
        <w:rPr>
          <w:rFonts w:eastAsia="Times New Roman"/>
          <w:bCs/>
          <w:sz w:val="32"/>
          <w:szCs w:val="32"/>
          <w:lang w:eastAsia="ru-RU"/>
        </w:rPr>
        <w:t>COOH</w:t>
      </w:r>
      <w:r w:rsidRPr="00A76F67">
        <w:rPr>
          <w:rFonts w:eastAsia="Times New Roman"/>
          <w:sz w:val="32"/>
          <w:szCs w:val="32"/>
          <w:lang w:eastAsia="ru-RU"/>
        </w:rPr>
        <w:t>, </w:t>
      </w:r>
      <w:r w:rsidRPr="00A76F67">
        <w:rPr>
          <w:rFonts w:eastAsia="Times New Roman"/>
          <w:bCs/>
          <w:sz w:val="32"/>
          <w:szCs w:val="32"/>
          <w:lang w:eastAsia="ru-RU"/>
        </w:rPr>
        <w:t>HF</w:t>
      </w:r>
      <w:r w:rsidRPr="00A76F67">
        <w:rPr>
          <w:rFonts w:eastAsia="Times New Roman"/>
          <w:sz w:val="32"/>
          <w:szCs w:val="32"/>
          <w:lang w:eastAsia="ru-RU"/>
        </w:rPr>
        <w:t> и др.</w:t>
      </w:r>
    </w:p>
    <w:p w14:paraId="0801FB70" w14:textId="1FD2EE97" w:rsidR="00AC4AAE" w:rsidRPr="00A76F67" w:rsidRDefault="00AC4AAE" w:rsidP="00454479">
      <w:pPr>
        <w:numPr>
          <w:ilvl w:val="0"/>
          <w:numId w:val="31"/>
        </w:numPr>
        <w:tabs>
          <w:tab w:val="left" w:pos="993"/>
        </w:tabs>
        <w:spacing w:line="240" w:lineRule="auto"/>
        <w:ind w:left="0" w:firstLine="709"/>
        <w:jc w:val="both"/>
        <w:rPr>
          <w:rFonts w:eastAsia="Times New Roman"/>
          <w:sz w:val="32"/>
          <w:szCs w:val="32"/>
          <w:lang w:eastAsia="ru-RU"/>
        </w:rPr>
      </w:pPr>
      <w:r w:rsidRPr="00A76F67">
        <w:rPr>
          <w:rFonts w:eastAsia="Times New Roman"/>
          <w:bCs/>
          <w:sz w:val="32"/>
          <w:szCs w:val="32"/>
          <w:lang w:eastAsia="ru-RU"/>
        </w:rPr>
        <w:t>Летучие или неустойчивые кислоты</w:t>
      </w:r>
      <w:r w:rsidRPr="00A76F67">
        <w:rPr>
          <w:rFonts w:eastAsia="Times New Roman"/>
          <w:sz w:val="32"/>
          <w:szCs w:val="32"/>
          <w:lang w:eastAsia="ru-RU"/>
        </w:rPr>
        <w:t>: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S</w:t>
      </w:r>
      <w:r w:rsidRPr="00A76F67">
        <w:rPr>
          <w:rFonts w:eastAsia="Times New Roman"/>
          <w:sz w:val="32"/>
          <w:szCs w:val="32"/>
          <w:lang w:eastAsia="ru-RU"/>
        </w:rPr>
        <w:t> </w:t>
      </w:r>
      <w:r w:rsidR="00A76F67" w:rsidRPr="00A76F67">
        <w:rPr>
          <w:rFonts w:eastAsia="Times New Roman"/>
          <w:sz w:val="32"/>
          <w:szCs w:val="32"/>
          <w:lang w:eastAsia="ru-RU"/>
        </w:rPr>
        <w:t>– </w:t>
      </w:r>
      <w:r w:rsidRPr="00A76F67">
        <w:rPr>
          <w:rFonts w:eastAsia="Times New Roman"/>
          <w:sz w:val="32"/>
          <w:szCs w:val="32"/>
          <w:lang w:eastAsia="ru-RU"/>
        </w:rPr>
        <w:t xml:space="preserve">  газ;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CO</w:t>
      </w:r>
      <w:r w:rsidRPr="00A76F67">
        <w:rPr>
          <w:rFonts w:eastAsia="Times New Roman"/>
          <w:sz w:val="32"/>
          <w:szCs w:val="32"/>
          <w:bdr w:val="none" w:sz="0" w:space="0" w:color="auto" w:frame="1"/>
          <w:vertAlign w:val="subscript"/>
          <w:lang w:eastAsia="ru-RU"/>
        </w:rPr>
        <w:t>3</w:t>
      </w:r>
      <w:r w:rsidRPr="00A76F67">
        <w:rPr>
          <w:rFonts w:eastAsia="Times New Roman"/>
          <w:sz w:val="32"/>
          <w:szCs w:val="32"/>
          <w:lang w:eastAsia="ru-RU"/>
        </w:rPr>
        <w:t> </w:t>
      </w:r>
      <w:r w:rsidR="00A76F67" w:rsidRPr="00A76F67">
        <w:rPr>
          <w:rFonts w:eastAsia="Times New Roman"/>
          <w:sz w:val="32"/>
          <w:szCs w:val="32"/>
          <w:lang w:eastAsia="ru-RU"/>
        </w:rPr>
        <w:t>– </w:t>
      </w:r>
      <w:r w:rsidRPr="00A76F67">
        <w:rPr>
          <w:rFonts w:eastAsia="Times New Roman"/>
          <w:sz w:val="32"/>
          <w:szCs w:val="32"/>
          <w:lang w:eastAsia="ru-RU"/>
        </w:rPr>
        <w:t>распадается на воду и оксид: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CO</w:t>
      </w:r>
      <w:r w:rsidRPr="00A76F67">
        <w:rPr>
          <w:rFonts w:eastAsia="Times New Roman"/>
          <w:sz w:val="32"/>
          <w:szCs w:val="32"/>
          <w:bdr w:val="none" w:sz="0" w:space="0" w:color="auto" w:frame="1"/>
          <w:vertAlign w:val="subscript"/>
          <w:lang w:eastAsia="ru-RU"/>
        </w:rPr>
        <w:t>3 </w:t>
      </w:r>
      <w:r w:rsidRPr="00A76F67">
        <w:rPr>
          <w:rFonts w:eastAsia="Times New Roman"/>
          <w:bCs/>
          <w:sz w:val="32"/>
          <w:szCs w:val="32"/>
          <w:lang w:eastAsia="ru-RU"/>
        </w:rPr>
        <w:t>→ Н</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О + СО</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w:t>
      </w:r>
      <w:r w:rsidRPr="00A76F67">
        <w:rPr>
          <w:rFonts w:eastAsia="Times New Roman"/>
          <w:sz w:val="32"/>
          <w:szCs w:val="32"/>
          <w:lang w:eastAsia="ru-RU"/>
        </w:rPr>
        <w:t>;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SO</w:t>
      </w:r>
      <w:r w:rsidRPr="00A76F67">
        <w:rPr>
          <w:rFonts w:eastAsia="Times New Roman"/>
          <w:sz w:val="32"/>
          <w:szCs w:val="32"/>
          <w:bdr w:val="none" w:sz="0" w:space="0" w:color="auto" w:frame="1"/>
          <w:vertAlign w:val="subscript"/>
          <w:lang w:eastAsia="ru-RU"/>
        </w:rPr>
        <w:t>3</w:t>
      </w:r>
      <w:r w:rsidRPr="00A76F67">
        <w:rPr>
          <w:rFonts w:eastAsia="Times New Roman"/>
          <w:bCs/>
          <w:sz w:val="32"/>
          <w:szCs w:val="32"/>
          <w:lang w:eastAsia="ru-RU"/>
        </w:rPr>
        <w:t> </w:t>
      </w:r>
      <w:r w:rsidR="001249CD" w:rsidRPr="00A76F67">
        <w:rPr>
          <w:rFonts w:eastAsia="Times New Roman"/>
          <w:sz w:val="32"/>
          <w:szCs w:val="32"/>
          <w:lang w:eastAsia="ru-RU"/>
        </w:rPr>
        <w:t>– распадается</w:t>
      </w:r>
      <w:r w:rsidRPr="00A76F67">
        <w:rPr>
          <w:rFonts w:eastAsia="Times New Roman"/>
          <w:sz w:val="32"/>
          <w:szCs w:val="32"/>
          <w:lang w:eastAsia="ru-RU"/>
        </w:rPr>
        <w:t xml:space="preserve"> на воду и оксид: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SO</w:t>
      </w:r>
      <w:r w:rsidRPr="00A76F67">
        <w:rPr>
          <w:rFonts w:eastAsia="Times New Roman"/>
          <w:sz w:val="32"/>
          <w:szCs w:val="32"/>
          <w:bdr w:val="none" w:sz="0" w:space="0" w:color="auto" w:frame="1"/>
          <w:vertAlign w:val="subscript"/>
          <w:lang w:eastAsia="ru-RU"/>
        </w:rPr>
        <w:t>3 </w:t>
      </w:r>
      <w:r w:rsidRPr="00A76F67">
        <w:rPr>
          <w:rFonts w:eastAsia="Times New Roman"/>
          <w:bCs/>
          <w:sz w:val="32"/>
          <w:szCs w:val="32"/>
          <w:lang w:eastAsia="ru-RU"/>
        </w:rPr>
        <w:t>→ 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O+ SО</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 </w:t>
      </w:r>
    </w:p>
    <w:p w14:paraId="4F179C7A" w14:textId="77777777" w:rsidR="00AC4AAE" w:rsidRPr="00A76F67" w:rsidRDefault="00AC4AAE" w:rsidP="00454479">
      <w:pPr>
        <w:numPr>
          <w:ilvl w:val="0"/>
          <w:numId w:val="31"/>
        </w:numPr>
        <w:tabs>
          <w:tab w:val="left" w:pos="993"/>
        </w:tabs>
        <w:spacing w:line="240" w:lineRule="auto"/>
        <w:ind w:left="0" w:firstLine="709"/>
        <w:jc w:val="both"/>
        <w:rPr>
          <w:rFonts w:eastAsia="Times New Roman"/>
          <w:sz w:val="32"/>
          <w:szCs w:val="32"/>
          <w:lang w:eastAsia="ru-RU"/>
        </w:rPr>
      </w:pPr>
      <w:r w:rsidRPr="00A76F67">
        <w:rPr>
          <w:rFonts w:eastAsia="Times New Roman"/>
          <w:bCs/>
          <w:sz w:val="32"/>
          <w:szCs w:val="32"/>
          <w:lang w:eastAsia="ru-RU"/>
        </w:rPr>
        <w:t>Нерастворимые в воде кислоты</w:t>
      </w:r>
      <w:r w:rsidRPr="00A76F67">
        <w:rPr>
          <w:rFonts w:eastAsia="Times New Roman"/>
          <w:sz w:val="32"/>
          <w:szCs w:val="32"/>
          <w:lang w:eastAsia="ru-RU"/>
        </w:rPr>
        <w:t>: </w:t>
      </w:r>
      <w:r w:rsidRPr="00A76F67">
        <w:rPr>
          <w:rFonts w:eastAsia="Times New Roman"/>
          <w:bCs/>
          <w:sz w:val="32"/>
          <w:szCs w:val="32"/>
          <w:lang w:eastAsia="ru-RU"/>
        </w:rPr>
        <w:t>H</w:t>
      </w:r>
      <w:r w:rsidRPr="00A76F67">
        <w:rPr>
          <w:rFonts w:eastAsia="Times New Roman"/>
          <w:sz w:val="32"/>
          <w:szCs w:val="32"/>
          <w:bdr w:val="none" w:sz="0" w:space="0" w:color="auto" w:frame="1"/>
          <w:vertAlign w:val="subscript"/>
          <w:lang w:eastAsia="ru-RU"/>
        </w:rPr>
        <w:t>2</w:t>
      </w:r>
      <w:r w:rsidRPr="00A76F67">
        <w:rPr>
          <w:rFonts w:eastAsia="Times New Roman"/>
          <w:bCs/>
          <w:sz w:val="32"/>
          <w:szCs w:val="32"/>
          <w:lang w:eastAsia="ru-RU"/>
        </w:rPr>
        <w:t>SiO</w:t>
      </w:r>
      <w:r w:rsidRPr="00A76F67">
        <w:rPr>
          <w:rFonts w:eastAsia="Times New Roman"/>
          <w:sz w:val="32"/>
          <w:szCs w:val="32"/>
          <w:bdr w:val="none" w:sz="0" w:space="0" w:color="auto" w:frame="1"/>
          <w:vertAlign w:val="subscript"/>
          <w:lang w:eastAsia="ru-RU"/>
        </w:rPr>
        <w:t>3</w:t>
      </w:r>
      <w:r w:rsidRPr="00A76F67">
        <w:rPr>
          <w:rFonts w:eastAsia="Times New Roman"/>
          <w:sz w:val="32"/>
          <w:szCs w:val="32"/>
          <w:lang w:eastAsia="ru-RU"/>
        </w:rPr>
        <w:t> и другие.</w:t>
      </w:r>
    </w:p>
    <w:p w14:paraId="57DAD547" w14:textId="6807137D" w:rsidR="00AC4AAE" w:rsidRPr="00A76F67" w:rsidRDefault="00AC4AAE" w:rsidP="00454479">
      <w:pPr>
        <w:tabs>
          <w:tab w:val="left" w:pos="993"/>
        </w:tabs>
        <w:spacing w:line="240" w:lineRule="auto"/>
        <w:ind w:firstLine="709"/>
        <w:jc w:val="both"/>
        <w:rPr>
          <w:rFonts w:eastAsia="Times New Roman"/>
          <w:sz w:val="32"/>
          <w:szCs w:val="32"/>
          <w:lang w:eastAsia="ru-RU"/>
        </w:rPr>
      </w:pPr>
      <w:r w:rsidRPr="00A76F67">
        <w:rPr>
          <w:rFonts w:eastAsia="Times New Roman"/>
          <w:sz w:val="32"/>
          <w:szCs w:val="32"/>
          <w:lang w:eastAsia="ru-RU"/>
        </w:rPr>
        <w:lastRenderedPageBreak/>
        <w:t>Определить, сильная кислота перед вами, или слабая, позволяет простой прием.  Мы вычитаем из числа атомов O в кислоте число атомов H. Если получаем число 2 или 3, то кислота </w:t>
      </w:r>
      <w:r w:rsidRPr="00A76F67">
        <w:rPr>
          <w:rFonts w:eastAsia="Times New Roman"/>
          <w:bCs/>
          <w:sz w:val="32"/>
          <w:szCs w:val="32"/>
          <w:lang w:eastAsia="ru-RU"/>
        </w:rPr>
        <w:t>сильная</w:t>
      </w:r>
      <w:r w:rsidRPr="00A76F67">
        <w:rPr>
          <w:rFonts w:eastAsia="Times New Roman"/>
          <w:sz w:val="32"/>
          <w:szCs w:val="32"/>
          <w:lang w:eastAsia="ru-RU"/>
        </w:rPr>
        <w:t xml:space="preserve">. Если 1 или 0 </w:t>
      </w:r>
      <w:r w:rsidR="00BF559A" w:rsidRPr="00A76F67">
        <w:rPr>
          <w:rFonts w:eastAsia="Times New Roman"/>
          <w:sz w:val="32"/>
          <w:szCs w:val="32"/>
          <w:lang w:eastAsia="ru-RU"/>
        </w:rPr>
        <w:t>– </w:t>
      </w:r>
      <w:r w:rsidRPr="00A76F67">
        <w:rPr>
          <w:rFonts w:eastAsia="Times New Roman"/>
          <w:sz w:val="32"/>
          <w:szCs w:val="32"/>
          <w:lang w:eastAsia="ru-RU"/>
        </w:rPr>
        <w:t>то кислота </w:t>
      </w:r>
      <w:r w:rsidRPr="00A76F67">
        <w:rPr>
          <w:rFonts w:eastAsia="Times New Roman"/>
          <w:bCs/>
          <w:sz w:val="32"/>
          <w:szCs w:val="32"/>
          <w:lang w:eastAsia="ru-RU"/>
        </w:rPr>
        <w:t>слабая</w:t>
      </w:r>
      <w:r w:rsidRPr="00A76F67">
        <w:rPr>
          <w:rFonts w:eastAsia="Times New Roman"/>
          <w:sz w:val="32"/>
          <w:szCs w:val="32"/>
          <w:lang w:eastAsia="ru-RU"/>
        </w:rPr>
        <w:t>. </w:t>
      </w:r>
    </w:p>
    <w:p w14:paraId="0134E049" w14:textId="77777777" w:rsidR="00AC4AAE" w:rsidRPr="0032060A" w:rsidRDefault="00AC4AAE" w:rsidP="00454479">
      <w:pPr>
        <w:tabs>
          <w:tab w:val="left" w:pos="993"/>
        </w:tabs>
        <w:spacing w:line="240" w:lineRule="auto"/>
        <w:ind w:firstLine="709"/>
        <w:jc w:val="both"/>
        <w:rPr>
          <w:rFonts w:eastAsia="Times New Roman"/>
          <w:sz w:val="32"/>
          <w:szCs w:val="32"/>
          <w:lang w:eastAsia="ru-RU"/>
        </w:rPr>
      </w:pPr>
      <w:r w:rsidRPr="00A76F67">
        <w:rPr>
          <w:rFonts w:eastAsia="Times New Roman"/>
          <w:bCs/>
          <w:sz w:val="32"/>
          <w:szCs w:val="32"/>
          <w:lang w:eastAsia="ru-RU"/>
        </w:rPr>
        <w:t>Например</w:t>
      </w:r>
      <w:r w:rsidRPr="00A76F67">
        <w:rPr>
          <w:rFonts w:eastAsia="Times New Roman"/>
          <w:sz w:val="32"/>
          <w:szCs w:val="32"/>
          <w:lang w:eastAsia="ru-RU"/>
        </w:rPr>
        <w:t>:</w:t>
      </w:r>
      <w:r w:rsidRPr="0032060A">
        <w:rPr>
          <w:rFonts w:eastAsia="Times New Roman"/>
          <w:sz w:val="32"/>
          <w:szCs w:val="32"/>
          <w:lang w:eastAsia="ru-RU"/>
        </w:rPr>
        <w:t xml:space="preserve"> </w:t>
      </w:r>
      <w:proofErr w:type="spellStart"/>
      <w:r w:rsidRPr="0032060A">
        <w:rPr>
          <w:rFonts w:eastAsia="Times New Roman"/>
          <w:sz w:val="32"/>
          <w:szCs w:val="32"/>
          <w:lang w:eastAsia="ru-RU"/>
        </w:rPr>
        <w:t>HClO</w:t>
      </w:r>
      <w:proofErr w:type="spellEnd"/>
      <w:r w:rsidRPr="0032060A">
        <w:rPr>
          <w:rFonts w:eastAsia="Times New Roman"/>
          <w:sz w:val="32"/>
          <w:szCs w:val="32"/>
          <w:lang w:eastAsia="ru-RU"/>
        </w:rPr>
        <w:t>: 1-1 = 0, следовательно, кислота слабая.</w:t>
      </w:r>
    </w:p>
    <w:p w14:paraId="0A3914B1"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Соли</w:t>
      </w:r>
      <w:r w:rsidRPr="0032060A">
        <w:rPr>
          <w:rFonts w:eastAsia="Times New Roman"/>
          <w:sz w:val="32"/>
          <w:szCs w:val="32"/>
          <w:lang w:eastAsia="ru-RU"/>
        </w:rPr>
        <w:t> – сложные вещества, состоящие из катиона металла (или металлоподобных катионов, например, иона аммония NH</w:t>
      </w:r>
      <w:r w:rsidRPr="0032060A">
        <w:rPr>
          <w:rFonts w:eastAsia="Times New Roman"/>
          <w:sz w:val="32"/>
          <w:szCs w:val="32"/>
          <w:bdr w:val="none" w:sz="0" w:space="0" w:color="auto" w:frame="1"/>
          <w:vertAlign w:val="subscript"/>
          <w:lang w:eastAsia="ru-RU"/>
        </w:rPr>
        <w:t>4</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аниона кислотного остатка. Также солями называют вещества, которые могут быть получены при взаимодействии кислот и оснований с выделением воды.</w:t>
      </w:r>
    </w:p>
    <w:p w14:paraId="4ADB8D49"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Если рассматривать соли, как </w:t>
      </w:r>
      <w:r w:rsidRPr="00BF559A">
        <w:rPr>
          <w:rFonts w:eastAsia="Times New Roman"/>
          <w:bCs/>
          <w:sz w:val="32"/>
          <w:szCs w:val="32"/>
          <w:lang w:eastAsia="ru-RU"/>
        </w:rPr>
        <w:t>продукты взаимодействия кислоты и основания</w:t>
      </w:r>
      <w:r w:rsidRPr="00BF559A">
        <w:rPr>
          <w:rFonts w:eastAsia="Times New Roman"/>
          <w:sz w:val="32"/>
          <w:szCs w:val="32"/>
          <w:lang w:eastAsia="ru-RU"/>
        </w:rPr>
        <w:t xml:space="preserve">, </w:t>
      </w:r>
      <w:r w:rsidRPr="0032060A">
        <w:rPr>
          <w:rFonts w:eastAsia="Times New Roman"/>
          <w:sz w:val="32"/>
          <w:szCs w:val="32"/>
          <w:lang w:eastAsia="ru-RU"/>
        </w:rPr>
        <w:t>то соли делят на </w:t>
      </w:r>
      <w:r w:rsidRPr="0032060A">
        <w:rPr>
          <w:rFonts w:eastAsia="Times New Roman"/>
          <w:b/>
          <w:bCs/>
          <w:sz w:val="32"/>
          <w:szCs w:val="32"/>
          <w:lang w:eastAsia="ru-RU"/>
        </w:rPr>
        <w:t>средние</w:t>
      </w:r>
      <w:r w:rsidRPr="0032060A">
        <w:rPr>
          <w:rFonts w:eastAsia="Times New Roman"/>
          <w:sz w:val="32"/>
          <w:szCs w:val="32"/>
          <w:lang w:eastAsia="ru-RU"/>
        </w:rPr>
        <w:t>, </w:t>
      </w:r>
      <w:r w:rsidRPr="0032060A">
        <w:rPr>
          <w:rFonts w:eastAsia="Times New Roman"/>
          <w:b/>
          <w:bCs/>
          <w:sz w:val="32"/>
          <w:szCs w:val="32"/>
          <w:lang w:eastAsia="ru-RU"/>
        </w:rPr>
        <w:t>кислые</w:t>
      </w:r>
      <w:r w:rsidRPr="0032060A">
        <w:rPr>
          <w:rFonts w:eastAsia="Times New Roman"/>
          <w:sz w:val="32"/>
          <w:szCs w:val="32"/>
          <w:lang w:eastAsia="ru-RU"/>
        </w:rPr>
        <w:t> и </w:t>
      </w:r>
      <w:r w:rsidRPr="0032060A">
        <w:rPr>
          <w:rFonts w:eastAsia="Times New Roman"/>
          <w:b/>
          <w:bCs/>
          <w:sz w:val="32"/>
          <w:szCs w:val="32"/>
          <w:lang w:eastAsia="ru-RU"/>
        </w:rPr>
        <w:t>основные</w:t>
      </w:r>
      <w:r w:rsidRPr="0032060A">
        <w:rPr>
          <w:rFonts w:eastAsia="Times New Roman"/>
          <w:sz w:val="32"/>
          <w:szCs w:val="32"/>
          <w:lang w:eastAsia="ru-RU"/>
        </w:rPr>
        <w:t>.</w:t>
      </w:r>
    </w:p>
    <w:p w14:paraId="63C81231"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Средние</w:t>
      </w:r>
      <w:r w:rsidRPr="0032060A">
        <w:rPr>
          <w:rFonts w:eastAsia="Times New Roman"/>
          <w:sz w:val="32"/>
          <w:szCs w:val="32"/>
          <w:lang w:eastAsia="ru-RU"/>
        </w:rPr>
        <w:t> </w:t>
      </w:r>
      <w:r w:rsidRPr="0032060A">
        <w:rPr>
          <w:rFonts w:eastAsia="Times New Roman"/>
          <w:b/>
          <w:bCs/>
          <w:sz w:val="32"/>
          <w:szCs w:val="32"/>
          <w:lang w:eastAsia="ru-RU"/>
        </w:rPr>
        <w:t>соли</w:t>
      </w:r>
      <w:r w:rsidRPr="0032060A">
        <w:rPr>
          <w:rFonts w:eastAsia="Times New Roman"/>
          <w:sz w:val="32"/>
          <w:szCs w:val="32"/>
          <w:lang w:eastAsia="ru-RU"/>
        </w:rPr>
        <w:t xml:space="preserve"> – продукты полного замещения катионов водорода в кислоте на катионы металла </w:t>
      </w:r>
      <w:r w:rsidRPr="00BF559A">
        <w:rPr>
          <w:rFonts w:eastAsia="Times New Roman"/>
          <w:sz w:val="32"/>
          <w:szCs w:val="32"/>
          <w:lang w:eastAsia="ru-RU"/>
        </w:rPr>
        <w:t>(</w:t>
      </w:r>
      <w:r w:rsidRPr="00BF559A">
        <w:rPr>
          <w:rFonts w:eastAsia="Times New Roman"/>
          <w:bCs/>
          <w:sz w:val="32"/>
          <w:szCs w:val="32"/>
          <w:lang w:eastAsia="ru-RU"/>
        </w:rPr>
        <w:t>например</w:t>
      </w:r>
      <w:r w:rsidRPr="00BF559A">
        <w:rPr>
          <w:rFonts w:eastAsia="Times New Roman"/>
          <w:sz w:val="32"/>
          <w:szCs w:val="32"/>
          <w:lang w:eastAsia="ru-RU"/>
        </w:rPr>
        <w:t>, </w:t>
      </w:r>
      <w:r w:rsidRPr="00BF559A">
        <w:rPr>
          <w:rFonts w:eastAsia="Times New Roman"/>
          <w:bCs/>
          <w:sz w:val="32"/>
          <w:szCs w:val="32"/>
          <w:lang w:eastAsia="ru-RU"/>
        </w:rPr>
        <w:t>Na</w:t>
      </w:r>
      <w:r w:rsidRPr="00BF559A">
        <w:rPr>
          <w:rFonts w:eastAsia="Times New Roman"/>
          <w:sz w:val="32"/>
          <w:szCs w:val="32"/>
          <w:bdr w:val="none" w:sz="0" w:space="0" w:color="auto" w:frame="1"/>
          <w:vertAlign w:val="subscript"/>
          <w:lang w:eastAsia="ru-RU"/>
        </w:rPr>
        <w:t>2</w:t>
      </w:r>
      <w:r w:rsidRPr="00BF559A">
        <w:rPr>
          <w:rFonts w:eastAsia="Times New Roman"/>
          <w:bCs/>
          <w:sz w:val="32"/>
          <w:szCs w:val="32"/>
          <w:lang w:eastAsia="ru-RU"/>
        </w:rPr>
        <w:t>CO</w:t>
      </w:r>
      <w:r w:rsidRPr="00BF559A">
        <w:rPr>
          <w:rFonts w:eastAsia="Times New Roman"/>
          <w:sz w:val="32"/>
          <w:szCs w:val="32"/>
          <w:bdr w:val="none" w:sz="0" w:space="0" w:color="auto" w:frame="1"/>
          <w:vertAlign w:val="subscript"/>
          <w:lang w:eastAsia="ru-RU"/>
        </w:rPr>
        <w:t>3</w:t>
      </w:r>
      <w:r w:rsidRPr="00BF559A">
        <w:rPr>
          <w:rFonts w:eastAsia="Times New Roman"/>
          <w:bCs/>
          <w:sz w:val="32"/>
          <w:szCs w:val="32"/>
          <w:lang w:eastAsia="ru-RU"/>
        </w:rPr>
        <w:t>, K</w:t>
      </w:r>
      <w:r w:rsidRPr="00BF559A">
        <w:rPr>
          <w:rFonts w:eastAsia="Times New Roman"/>
          <w:sz w:val="32"/>
          <w:szCs w:val="32"/>
          <w:bdr w:val="none" w:sz="0" w:space="0" w:color="auto" w:frame="1"/>
          <w:vertAlign w:val="subscript"/>
          <w:lang w:eastAsia="ru-RU"/>
        </w:rPr>
        <w:t>3</w:t>
      </w:r>
      <w:r w:rsidRPr="00BF559A">
        <w:rPr>
          <w:rFonts w:eastAsia="Times New Roman"/>
          <w:bCs/>
          <w:sz w:val="32"/>
          <w:szCs w:val="32"/>
          <w:lang w:eastAsia="ru-RU"/>
        </w:rPr>
        <w:t>PO</w:t>
      </w:r>
      <w:r w:rsidRPr="00BF559A">
        <w:rPr>
          <w:rFonts w:eastAsia="Times New Roman"/>
          <w:sz w:val="32"/>
          <w:szCs w:val="32"/>
          <w:bdr w:val="none" w:sz="0" w:space="0" w:color="auto" w:frame="1"/>
          <w:vertAlign w:val="subscript"/>
          <w:lang w:eastAsia="ru-RU"/>
        </w:rPr>
        <w:t>4</w:t>
      </w:r>
      <w:r w:rsidRPr="00BF559A">
        <w:rPr>
          <w:rFonts w:eastAsia="Times New Roman"/>
          <w:sz w:val="32"/>
          <w:szCs w:val="32"/>
          <w:lang w:eastAsia="ru-RU"/>
        </w:rPr>
        <w:t>).</w:t>
      </w:r>
    </w:p>
    <w:p w14:paraId="0D6ED87E"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Кислые</w:t>
      </w:r>
      <w:r w:rsidRPr="0032060A">
        <w:rPr>
          <w:rFonts w:eastAsia="Times New Roman"/>
          <w:sz w:val="32"/>
          <w:szCs w:val="32"/>
          <w:lang w:eastAsia="ru-RU"/>
        </w:rPr>
        <w:t> </w:t>
      </w:r>
      <w:r w:rsidRPr="0032060A">
        <w:rPr>
          <w:rFonts w:eastAsia="Times New Roman"/>
          <w:b/>
          <w:bCs/>
          <w:sz w:val="32"/>
          <w:szCs w:val="32"/>
          <w:lang w:eastAsia="ru-RU"/>
        </w:rPr>
        <w:t>соли</w:t>
      </w:r>
      <w:r w:rsidRPr="0032060A">
        <w:rPr>
          <w:rFonts w:eastAsia="Times New Roman"/>
          <w:sz w:val="32"/>
          <w:szCs w:val="32"/>
          <w:lang w:eastAsia="ru-RU"/>
        </w:rPr>
        <w:t xml:space="preserve"> – продукты неполного замещения катионов водорода в кислоте на катионы </w:t>
      </w:r>
      <w:r w:rsidRPr="00B925C1">
        <w:rPr>
          <w:rFonts w:eastAsia="Times New Roman"/>
          <w:sz w:val="32"/>
          <w:szCs w:val="32"/>
          <w:lang w:eastAsia="ru-RU"/>
        </w:rPr>
        <w:t>металлов (</w:t>
      </w:r>
      <w:r w:rsidRPr="00B925C1">
        <w:rPr>
          <w:rFonts w:eastAsia="Times New Roman"/>
          <w:bCs/>
          <w:sz w:val="32"/>
          <w:szCs w:val="32"/>
          <w:lang w:eastAsia="ru-RU"/>
        </w:rPr>
        <w:t>например</w:t>
      </w:r>
      <w:r w:rsidRPr="00B925C1">
        <w:rPr>
          <w:rFonts w:eastAsia="Times New Roman"/>
          <w:sz w:val="32"/>
          <w:szCs w:val="32"/>
          <w:lang w:eastAsia="ru-RU"/>
        </w:rPr>
        <w:t>, </w:t>
      </w:r>
      <w:r w:rsidRPr="00B925C1">
        <w:rPr>
          <w:rFonts w:eastAsia="Times New Roman"/>
          <w:bCs/>
          <w:sz w:val="32"/>
          <w:szCs w:val="32"/>
          <w:lang w:eastAsia="ru-RU"/>
        </w:rPr>
        <w:t>NaHCO</w:t>
      </w:r>
      <w:r w:rsidRPr="00B925C1">
        <w:rPr>
          <w:rFonts w:eastAsia="Times New Roman"/>
          <w:sz w:val="32"/>
          <w:szCs w:val="32"/>
          <w:bdr w:val="none" w:sz="0" w:space="0" w:color="auto" w:frame="1"/>
          <w:vertAlign w:val="subscript"/>
          <w:lang w:eastAsia="ru-RU"/>
        </w:rPr>
        <w:t>3</w:t>
      </w:r>
      <w:r w:rsidRPr="00B925C1">
        <w:rPr>
          <w:rFonts w:eastAsia="Times New Roman"/>
          <w:bCs/>
          <w:sz w:val="32"/>
          <w:szCs w:val="32"/>
          <w:lang w:eastAsia="ru-RU"/>
        </w:rPr>
        <w:t>, K</w:t>
      </w:r>
      <w:r w:rsidRPr="00B925C1">
        <w:rPr>
          <w:rFonts w:eastAsia="Times New Roman"/>
          <w:sz w:val="32"/>
          <w:szCs w:val="32"/>
          <w:bdr w:val="none" w:sz="0" w:space="0" w:color="auto" w:frame="1"/>
          <w:vertAlign w:val="subscript"/>
          <w:lang w:eastAsia="ru-RU"/>
        </w:rPr>
        <w:t>2</w:t>
      </w:r>
      <w:r w:rsidRPr="00B925C1">
        <w:rPr>
          <w:rFonts w:eastAsia="Times New Roman"/>
          <w:bCs/>
          <w:sz w:val="32"/>
          <w:szCs w:val="32"/>
          <w:lang w:eastAsia="ru-RU"/>
        </w:rPr>
        <w:t>HPO</w:t>
      </w:r>
      <w:r w:rsidRPr="00B925C1">
        <w:rPr>
          <w:rFonts w:eastAsia="Times New Roman"/>
          <w:sz w:val="32"/>
          <w:szCs w:val="32"/>
          <w:bdr w:val="none" w:sz="0" w:space="0" w:color="auto" w:frame="1"/>
          <w:vertAlign w:val="subscript"/>
          <w:lang w:eastAsia="ru-RU"/>
        </w:rPr>
        <w:t>4</w:t>
      </w:r>
      <w:r w:rsidRPr="00B925C1">
        <w:rPr>
          <w:rFonts w:eastAsia="Times New Roman"/>
          <w:sz w:val="32"/>
          <w:szCs w:val="32"/>
          <w:lang w:eastAsia="ru-RU"/>
        </w:rPr>
        <w:t>).</w:t>
      </w:r>
    </w:p>
    <w:p w14:paraId="70740275"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Основные</w:t>
      </w:r>
      <w:r w:rsidRPr="0032060A">
        <w:rPr>
          <w:rFonts w:eastAsia="Times New Roman"/>
          <w:sz w:val="32"/>
          <w:szCs w:val="32"/>
          <w:lang w:eastAsia="ru-RU"/>
        </w:rPr>
        <w:t> </w:t>
      </w:r>
      <w:r w:rsidRPr="0032060A">
        <w:rPr>
          <w:rFonts w:eastAsia="Times New Roman"/>
          <w:b/>
          <w:bCs/>
          <w:sz w:val="32"/>
          <w:szCs w:val="32"/>
          <w:lang w:eastAsia="ru-RU"/>
        </w:rPr>
        <w:t>соли</w:t>
      </w:r>
      <w:r w:rsidRPr="0032060A">
        <w:rPr>
          <w:rFonts w:eastAsia="Times New Roman"/>
          <w:sz w:val="32"/>
          <w:szCs w:val="32"/>
          <w:lang w:eastAsia="ru-RU"/>
        </w:rPr>
        <w:t xml:space="preserve"> – продукты неполного замещения </w:t>
      </w:r>
      <w:proofErr w:type="spellStart"/>
      <w:r w:rsidRPr="0032060A">
        <w:rPr>
          <w:rFonts w:eastAsia="Times New Roman"/>
          <w:sz w:val="32"/>
          <w:szCs w:val="32"/>
          <w:lang w:eastAsia="ru-RU"/>
        </w:rPr>
        <w:t>гидроксогрупп</w:t>
      </w:r>
      <w:proofErr w:type="spellEnd"/>
      <w:r w:rsidRPr="0032060A">
        <w:rPr>
          <w:rFonts w:eastAsia="Times New Roman"/>
          <w:sz w:val="32"/>
          <w:szCs w:val="32"/>
          <w:lang w:eastAsia="ru-RU"/>
        </w:rPr>
        <w:t xml:space="preserve"> основания на анионы кислотных остатков кислоты </w:t>
      </w:r>
      <w:r w:rsidRPr="00BF559A">
        <w:rPr>
          <w:rFonts w:eastAsia="Times New Roman"/>
          <w:sz w:val="32"/>
          <w:szCs w:val="32"/>
          <w:lang w:eastAsia="ru-RU"/>
        </w:rPr>
        <w:t>(</w:t>
      </w:r>
      <w:r w:rsidRPr="00BF559A">
        <w:rPr>
          <w:rFonts w:eastAsia="Times New Roman"/>
          <w:bCs/>
          <w:sz w:val="32"/>
          <w:szCs w:val="32"/>
          <w:lang w:eastAsia="ru-RU"/>
        </w:rPr>
        <w:t>например</w:t>
      </w:r>
      <w:r w:rsidRPr="00BF559A">
        <w:rPr>
          <w:rFonts w:eastAsia="Times New Roman"/>
          <w:sz w:val="32"/>
          <w:szCs w:val="32"/>
          <w:lang w:eastAsia="ru-RU"/>
        </w:rPr>
        <w:t>, малахит </w:t>
      </w:r>
      <w:r w:rsidRPr="00BF559A">
        <w:rPr>
          <w:rFonts w:eastAsia="Times New Roman"/>
          <w:bCs/>
          <w:sz w:val="32"/>
          <w:szCs w:val="32"/>
          <w:lang w:eastAsia="ru-RU"/>
        </w:rPr>
        <w:t>(</w:t>
      </w:r>
      <w:proofErr w:type="spellStart"/>
      <w:r w:rsidRPr="00BF559A">
        <w:rPr>
          <w:rFonts w:eastAsia="Times New Roman"/>
          <w:bCs/>
          <w:sz w:val="32"/>
          <w:szCs w:val="32"/>
          <w:lang w:eastAsia="ru-RU"/>
        </w:rPr>
        <w:t>CuOH</w:t>
      </w:r>
      <w:proofErr w:type="spellEnd"/>
      <w:r w:rsidRPr="00BF559A">
        <w:rPr>
          <w:rFonts w:eastAsia="Times New Roman"/>
          <w:bCs/>
          <w:sz w:val="32"/>
          <w:szCs w:val="32"/>
          <w:lang w:eastAsia="ru-RU"/>
        </w:rPr>
        <w:t>)</w:t>
      </w:r>
      <w:r w:rsidRPr="00BF559A">
        <w:rPr>
          <w:rFonts w:eastAsia="Times New Roman"/>
          <w:sz w:val="32"/>
          <w:szCs w:val="32"/>
          <w:bdr w:val="none" w:sz="0" w:space="0" w:color="auto" w:frame="1"/>
          <w:vertAlign w:val="subscript"/>
          <w:lang w:eastAsia="ru-RU"/>
        </w:rPr>
        <w:t>2</w:t>
      </w:r>
      <w:r w:rsidRPr="00BF559A">
        <w:rPr>
          <w:rFonts w:eastAsia="Times New Roman"/>
          <w:bCs/>
          <w:sz w:val="32"/>
          <w:szCs w:val="32"/>
          <w:lang w:eastAsia="ru-RU"/>
        </w:rPr>
        <w:t>CO</w:t>
      </w:r>
      <w:r w:rsidRPr="00BF559A">
        <w:rPr>
          <w:rFonts w:eastAsia="Times New Roman"/>
          <w:sz w:val="32"/>
          <w:szCs w:val="32"/>
          <w:bdr w:val="none" w:sz="0" w:space="0" w:color="auto" w:frame="1"/>
          <w:vertAlign w:val="subscript"/>
          <w:lang w:eastAsia="ru-RU"/>
        </w:rPr>
        <w:t>3</w:t>
      </w:r>
      <w:r w:rsidRPr="0032060A">
        <w:rPr>
          <w:rFonts w:eastAsia="Times New Roman"/>
          <w:sz w:val="32"/>
          <w:szCs w:val="32"/>
          <w:lang w:eastAsia="ru-RU"/>
        </w:rPr>
        <w:t>).</w:t>
      </w:r>
    </w:p>
    <w:p w14:paraId="2D8F348C"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По числу катионов и анионов</w:t>
      </w:r>
      <w:r w:rsidRPr="0032060A">
        <w:rPr>
          <w:rFonts w:eastAsia="Times New Roman"/>
          <w:sz w:val="32"/>
          <w:szCs w:val="32"/>
          <w:lang w:eastAsia="ru-RU"/>
        </w:rPr>
        <w:t> соли разделяют на:</w:t>
      </w:r>
    </w:p>
    <w:p w14:paraId="69DFA404"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Простые соли</w:t>
      </w:r>
      <w:r w:rsidRPr="0032060A">
        <w:rPr>
          <w:rFonts w:eastAsia="Times New Roman"/>
          <w:sz w:val="32"/>
          <w:szCs w:val="32"/>
          <w:lang w:eastAsia="ru-RU"/>
        </w:rPr>
        <w:t xml:space="preserve"> – состоящие из катиона одного типа и аниона одного </w:t>
      </w:r>
      <w:r w:rsidRPr="00BF559A">
        <w:rPr>
          <w:rFonts w:eastAsia="Times New Roman"/>
          <w:sz w:val="32"/>
          <w:szCs w:val="32"/>
          <w:lang w:eastAsia="ru-RU"/>
        </w:rPr>
        <w:t>типа (</w:t>
      </w:r>
      <w:r w:rsidRPr="00BF559A">
        <w:rPr>
          <w:rFonts w:eastAsia="Times New Roman"/>
          <w:bCs/>
          <w:sz w:val="32"/>
          <w:szCs w:val="32"/>
          <w:lang w:eastAsia="ru-RU"/>
        </w:rPr>
        <w:t>например</w:t>
      </w:r>
      <w:r w:rsidRPr="00BF559A">
        <w:rPr>
          <w:rFonts w:eastAsia="Times New Roman"/>
          <w:sz w:val="32"/>
          <w:szCs w:val="32"/>
          <w:lang w:eastAsia="ru-RU"/>
        </w:rPr>
        <w:t>, хлорид кальция </w:t>
      </w:r>
      <w:r w:rsidRPr="00BF559A">
        <w:rPr>
          <w:rFonts w:eastAsia="Times New Roman"/>
          <w:bCs/>
          <w:sz w:val="32"/>
          <w:szCs w:val="32"/>
          <w:lang w:eastAsia="ru-RU"/>
        </w:rPr>
        <w:t>CaCl</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w:t>
      </w:r>
    </w:p>
    <w:p w14:paraId="43A42065"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Двойные соли</w:t>
      </w:r>
      <w:r w:rsidRPr="0032060A">
        <w:rPr>
          <w:rFonts w:eastAsia="Times New Roman"/>
          <w:sz w:val="32"/>
          <w:szCs w:val="32"/>
          <w:lang w:eastAsia="ru-RU"/>
        </w:rPr>
        <w:t xml:space="preserve"> – это соли, состоящие из двух или более разных катионов и аниона одного типа </w:t>
      </w:r>
      <w:r w:rsidRPr="00B925C1">
        <w:rPr>
          <w:rFonts w:eastAsia="Times New Roman"/>
          <w:sz w:val="32"/>
          <w:szCs w:val="32"/>
          <w:lang w:eastAsia="ru-RU"/>
        </w:rPr>
        <w:t>(</w:t>
      </w:r>
      <w:r w:rsidRPr="00B925C1">
        <w:rPr>
          <w:rFonts w:eastAsia="Times New Roman"/>
          <w:bCs/>
          <w:sz w:val="32"/>
          <w:szCs w:val="32"/>
          <w:lang w:eastAsia="ru-RU"/>
        </w:rPr>
        <w:t>например</w:t>
      </w:r>
      <w:r w:rsidRPr="00B925C1">
        <w:rPr>
          <w:rFonts w:eastAsia="Times New Roman"/>
          <w:sz w:val="32"/>
          <w:szCs w:val="32"/>
          <w:lang w:eastAsia="ru-RU"/>
        </w:rPr>
        <w:t>, алюмокалиевые квасцы – </w:t>
      </w:r>
      <w:proofErr w:type="spellStart"/>
      <w:r w:rsidRPr="00B925C1">
        <w:rPr>
          <w:rFonts w:eastAsia="Times New Roman"/>
          <w:bCs/>
          <w:sz w:val="32"/>
          <w:szCs w:val="32"/>
          <w:lang w:eastAsia="ru-RU"/>
        </w:rPr>
        <w:t>KAl</w:t>
      </w:r>
      <w:proofErr w:type="spellEnd"/>
      <w:r w:rsidRPr="00B925C1">
        <w:rPr>
          <w:rFonts w:eastAsia="Times New Roman"/>
          <w:bCs/>
          <w:sz w:val="32"/>
          <w:szCs w:val="32"/>
          <w:lang w:eastAsia="ru-RU"/>
        </w:rPr>
        <w:t>(SO</w:t>
      </w:r>
      <w:r w:rsidRPr="00B925C1">
        <w:rPr>
          <w:rFonts w:eastAsia="Times New Roman"/>
          <w:sz w:val="32"/>
          <w:szCs w:val="32"/>
          <w:bdr w:val="none" w:sz="0" w:space="0" w:color="auto" w:frame="1"/>
          <w:vertAlign w:val="subscript"/>
          <w:lang w:eastAsia="ru-RU"/>
        </w:rPr>
        <w:t>4</w:t>
      </w:r>
      <w:r w:rsidRPr="00B925C1">
        <w:rPr>
          <w:rFonts w:eastAsia="Times New Roman"/>
          <w:bCs/>
          <w:sz w:val="32"/>
          <w:szCs w:val="32"/>
          <w:lang w:eastAsia="ru-RU"/>
        </w:rPr>
        <w:t>)</w:t>
      </w:r>
      <w:r w:rsidRPr="00B925C1">
        <w:rPr>
          <w:rFonts w:eastAsia="Times New Roman"/>
          <w:sz w:val="32"/>
          <w:szCs w:val="32"/>
          <w:bdr w:val="none" w:sz="0" w:space="0" w:color="auto" w:frame="1"/>
          <w:vertAlign w:val="subscript"/>
          <w:lang w:eastAsia="ru-RU"/>
        </w:rPr>
        <w:t>2</w:t>
      </w:r>
      <w:r w:rsidRPr="00B925C1">
        <w:rPr>
          <w:rFonts w:eastAsia="Times New Roman"/>
          <w:sz w:val="32"/>
          <w:szCs w:val="32"/>
          <w:lang w:eastAsia="ru-RU"/>
        </w:rPr>
        <w:t>).</w:t>
      </w:r>
    </w:p>
    <w:p w14:paraId="0A7B8E99"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Смешанные соли</w:t>
      </w:r>
      <w:r w:rsidRPr="0032060A">
        <w:rPr>
          <w:rFonts w:eastAsia="Times New Roman"/>
          <w:sz w:val="32"/>
          <w:szCs w:val="32"/>
          <w:lang w:eastAsia="ru-RU"/>
        </w:rPr>
        <w:t xml:space="preserve"> – это соли, состоящие из катиона одного типа и двух или более анионов разного типа </w:t>
      </w:r>
      <w:r w:rsidRPr="009B1E94">
        <w:rPr>
          <w:rFonts w:eastAsia="Times New Roman"/>
          <w:sz w:val="32"/>
          <w:szCs w:val="32"/>
          <w:lang w:eastAsia="ru-RU"/>
        </w:rPr>
        <w:t>(</w:t>
      </w:r>
      <w:r w:rsidRPr="009B1E94">
        <w:rPr>
          <w:rFonts w:eastAsia="Times New Roman"/>
          <w:bCs/>
          <w:sz w:val="32"/>
          <w:szCs w:val="32"/>
          <w:lang w:eastAsia="ru-RU"/>
        </w:rPr>
        <w:t>например</w:t>
      </w:r>
      <w:r w:rsidRPr="009B1E94">
        <w:rPr>
          <w:rFonts w:eastAsia="Times New Roman"/>
          <w:sz w:val="32"/>
          <w:szCs w:val="32"/>
          <w:lang w:eastAsia="ru-RU"/>
        </w:rPr>
        <w:t>, хлорид-гипохлорит кальция </w:t>
      </w:r>
      <w:proofErr w:type="spellStart"/>
      <w:r w:rsidRPr="009B1E94">
        <w:rPr>
          <w:rFonts w:eastAsia="Times New Roman"/>
          <w:bCs/>
          <w:sz w:val="32"/>
          <w:szCs w:val="32"/>
          <w:lang w:eastAsia="ru-RU"/>
        </w:rPr>
        <w:t>Ca</w:t>
      </w:r>
      <w:proofErr w:type="spellEnd"/>
      <w:r w:rsidRPr="009B1E94">
        <w:rPr>
          <w:rFonts w:eastAsia="Times New Roman"/>
          <w:bCs/>
          <w:sz w:val="32"/>
          <w:szCs w:val="32"/>
          <w:lang w:eastAsia="ru-RU"/>
        </w:rPr>
        <w:t>(</w:t>
      </w:r>
      <w:proofErr w:type="spellStart"/>
      <w:r w:rsidRPr="009B1E94">
        <w:rPr>
          <w:rFonts w:eastAsia="Times New Roman"/>
          <w:bCs/>
          <w:sz w:val="32"/>
          <w:szCs w:val="32"/>
          <w:lang w:eastAsia="ru-RU"/>
        </w:rPr>
        <w:t>OCl</w:t>
      </w:r>
      <w:proofErr w:type="spellEnd"/>
      <w:r w:rsidRPr="009B1E94">
        <w:rPr>
          <w:rFonts w:eastAsia="Times New Roman"/>
          <w:bCs/>
          <w:sz w:val="32"/>
          <w:szCs w:val="32"/>
          <w:lang w:eastAsia="ru-RU"/>
        </w:rPr>
        <w:t>)</w:t>
      </w:r>
      <w:proofErr w:type="spellStart"/>
      <w:r w:rsidRPr="009B1E94">
        <w:rPr>
          <w:rFonts w:eastAsia="Times New Roman"/>
          <w:bCs/>
          <w:sz w:val="32"/>
          <w:szCs w:val="32"/>
          <w:lang w:eastAsia="ru-RU"/>
        </w:rPr>
        <w:t>Cl</w:t>
      </w:r>
      <w:proofErr w:type="spellEnd"/>
      <w:r w:rsidRPr="009B1E94">
        <w:rPr>
          <w:rFonts w:eastAsia="Times New Roman"/>
          <w:sz w:val="32"/>
          <w:szCs w:val="32"/>
          <w:lang w:eastAsia="ru-RU"/>
        </w:rPr>
        <w:t>).</w:t>
      </w:r>
    </w:p>
    <w:p w14:paraId="411A3722"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 структурным особенностям выделяют также </w:t>
      </w:r>
      <w:r w:rsidRPr="009B1E94">
        <w:rPr>
          <w:rFonts w:eastAsia="Times New Roman"/>
          <w:bCs/>
          <w:sz w:val="32"/>
          <w:szCs w:val="32"/>
          <w:lang w:eastAsia="ru-RU"/>
        </w:rPr>
        <w:t>гидратные</w:t>
      </w:r>
      <w:r w:rsidRPr="009B1E94">
        <w:rPr>
          <w:rFonts w:eastAsia="Times New Roman"/>
          <w:sz w:val="32"/>
          <w:szCs w:val="32"/>
          <w:lang w:eastAsia="ru-RU"/>
        </w:rPr>
        <w:t> соли и </w:t>
      </w:r>
      <w:r w:rsidRPr="009B1E94">
        <w:rPr>
          <w:rFonts w:eastAsia="Times New Roman"/>
          <w:bCs/>
          <w:sz w:val="32"/>
          <w:szCs w:val="32"/>
          <w:lang w:eastAsia="ru-RU"/>
        </w:rPr>
        <w:t>комплексные</w:t>
      </w:r>
      <w:r w:rsidRPr="0032060A">
        <w:rPr>
          <w:rFonts w:eastAsia="Times New Roman"/>
          <w:sz w:val="32"/>
          <w:szCs w:val="32"/>
          <w:lang w:eastAsia="ru-RU"/>
        </w:rPr>
        <w:t> соли.</w:t>
      </w:r>
    </w:p>
    <w:p w14:paraId="25C1EBFE" w14:textId="52520544"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Гидратные соли</w:t>
      </w:r>
      <w:r w:rsidRPr="0032060A">
        <w:rPr>
          <w:rFonts w:eastAsia="Times New Roman"/>
          <w:sz w:val="32"/>
          <w:szCs w:val="32"/>
          <w:lang w:eastAsia="ru-RU"/>
        </w:rPr>
        <w:t> (</w:t>
      </w:r>
      <w:r w:rsidRPr="0032060A">
        <w:rPr>
          <w:rFonts w:eastAsia="Times New Roman"/>
          <w:b/>
          <w:bCs/>
          <w:sz w:val="32"/>
          <w:szCs w:val="32"/>
          <w:lang w:eastAsia="ru-RU"/>
        </w:rPr>
        <w:t>кристаллогидраты</w:t>
      </w:r>
      <w:r w:rsidRPr="0032060A">
        <w:rPr>
          <w:rFonts w:eastAsia="Times New Roman"/>
          <w:sz w:val="32"/>
          <w:szCs w:val="32"/>
          <w:lang w:eastAsia="ru-RU"/>
        </w:rPr>
        <w:t xml:space="preserve">) – это такие соли, в состав которых входят молекулы </w:t>
      </w:r>
      <w:r w:rsidR="003F4D10" w:rsidRPr="0032060A">
        <w:rPr>
          <w:rFonts w:eastAsia="Times New Roman"/>
          <w:sz w:val="32"/>
          <w:szCs w:val="32"/>
          <w:lang w:eastAsia="ru-RU"/>
        </w:rPr>
        <w:t>кристаллизационной воды</w:t>
      </w:r>
      <w:r w:rsidRPr="0032060A">
        <w:rPr>
          <w:rFonts w:eastAsia="Times New Roman"/>
          <w:sz w:val="32"/>
          <w:szCs w:val="32"/>
          <w:lang w:eastAsia="ru-RU"/>
        </w:rPr>
        <w:t xml:space="preserve"> </w:t>
      </w:r>
      <w:r w:rsidRPr="00BF559A">
        <w:rPr>
          <w:rFonts w:eastAsia="Times New Roman"/>
          <w:sz w:val="32"/>
          <w:szCs w:val="32"/>
          <w:lang w:eastAsia="ru-RU"/>
        </w:rPr>
        <w:t>(</w:t>
      </w:r>
      <w:r w:rsidRPr="00BF559A">
        <w:rPr>
          <w:rFonts w:eastAsia="Times New Roman"/>
          <w:bCs/>
          <w:sz w:val="32"/>
          <w:szCs w:val="32"/>
          <w:lang w:eastAsia="ru-RU"/>
        </w:rPr>
        <w:t>например</w:t>
      </w:r>
      <w:r w:rsidRPr="00BF559A">
        <w:rPr>
          <w:rFonts w:eastAsia="Times New Roman"/>
          <w:sz w:val="32"/>
          <w:szCs w:val="32"/>
          <w:lang w:eastAsia="ru-RU"/>
        </w:rPr>
        <w:t xml:space="preserve">, </w:t>
      </w:r>
      <w:proofErr w:type="spellStart"/>
      <w:r w:rsidRPr="00BF559A">
        <w:rPr>
          <w:rFonts w:eastAsia="Times New Roman"/>
          <w:sz w:val="32"/>
          <w:szCs w:val="32"/>
          <w:lang w:eastAsia="ru-RU"/>
        </w:rPr>
        <w:t>декагидрат</w:t>
      </w:r>
      <w:proofErr w:type="spellEnd"/>
      <w:r w:rsidRPr="00BF559A">
        <w:rPr>
          <w:rFonts w:eastAsia="Times New Roman"/>
          <w:sz w:val="32"/>
          <w:szCs w:val="32"/>
          <w:lang w:eastAsia="ru-RU"/>
        </w:rPr>
        <w:t xml:space="preserve"> сульфата натрия </w:t>
      </w:r>
      <w:r w:rsidRPr="00BF559A">
        <w:rPr>
          <w:rFonts w:eastAsia="Times New Roman"/>
          <w:bCs/>
          <w:sz w:val="32"/>
          <w:szCs w:val="32"/>
          <w:lang w:eastAsia="ru-RU"/>
        </w:rPr>
        <w:t>Na</w:t>
      </w:r>
      <w:r w:rsidRPr="00BF559A">
        <w:rPr>
          <w:rFonts w:eastAsia="Times New Roman"/>
          <w:sz w:val="32"/>
          <w:szCs w:val="32"/>
          <w:bdr w:val="none" w:sz="0" w:space="0" w:color="auto" w:frame="1"/>
          <w:vertAlign w:val="subscript"/>
          <w:lang w:eastAsia="ru-RU"/>
        </w:rPr>
        <w:t>2</w:t>
      </w:r>
      <w:r w:rsidRPr="00BF559A">
        <w:rPr>
          <w:rFonts w:eastAsia="Times New Roman"/>
          <w:bCs/>
          <w:sz w:val="32"/>
          <w:szCs w:val="32"/>
          <w:lang w:eastAsia="ru-RU"/>
        </w:rPr>
        <w:t>SO</w:t>
      </w:r>
      <w:r w:rsidRPr="00BF559A">
        <w:rPr>
          <w:rFonts w:eastAsia="Times New Roman"/>
          <w:sz w:val="32"/>
          <w:szCs w:val="32"/>
          <w:bdr w:val="none" w:sz="0" w:space="0" w:color="auto" w:frame="1"/>
          <w:vertAlign w:val="subscript"/>
          <w:lang w:eastAsia="ru-RU"/>
        </w:rPr>
        <w:t>4</w:t>
      </w:r>
      <w:r w:rsidRPr="00BF559A">
        <w:rPr>
          <w:rFonts w:eastAsia="Times New Roman"/>
          <w:bCs/>
          <w:sz w:val="32"/>
          <w:szCs w:val="32"/>
          <w:lang w:eastAsia="ru-RU"/>
        </w:rPr>
        <w:t>·10 H</w:t>
      </w:r>
      <w:r w:rsidRPr="00BF559A">
        <w:rPr>
          <w:rFonts w:eastAsia="Times New Roman"/>
          <w:sz w:val="32"/>
          <w:szCs w:val="32"/>
          <w:bdr w:val="none" w:sz="0" w:space="0" w:color="auto" w:frame="1"/>
          <w:vertAlign w:val="subscript"/>
          <w:lang w:eastAsia="ru-RU"/>
        </w:rPr>
        <w:t>2</w:t>
      </w:r>
      <w:r w:rsidRPr="00BF559A">
        <w:rPr>
          <w:rFonts w:eastAsia="Times New Roman"/>
          <w:bCs/>
          <w:sz w:val="32"/>
          <w:szCs w:val="32"/>
          <w:lang w:eastAsia="ru-RU"/>
        </w:rPr>
        <w:t>O</w:t>
      </w:r>
      <w:r w:rsidRPr="00BF559A">
        <w:rPr>
          <w:rFonts w:eastAsia="Times New Roman"/>
          <w:sz w:val="32"/>
          <w:szCs w:val="32"/>
          <w:lang w:eastAsia="ru-RU"/>
        </w:rPr>
        <w:t>).</w:t>
      </w:r>
    </w:p>
    <w:p w14:paraId="1B87448B" w14:textId="691C8C60"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Комплексные соли</w:t>
      </w:r>
      <w:r w:rsidRPr="0032060A">
        <w:rPr>
          <w:rFonts w:eastAsia="Times New Roman"/>
          <w:sz w:val="32"/>
          <w:szCs w:val="32"/>
          <w:lang w:eastAsia="ru-RU"/>
        </w:rPr>
        <w:t xml:space="preserve"> – это соли, содержащие комплексный катион или комплексный анион </w:t>
      </w:r>
      <w:r w:rsidRPr="00BF559A">
        <w:rPr>
          <w:rFonts w:eastAsia="Times New Roman"/>
          <w:sz w:val="32"/>
          <w:szCs w:val="32"/>
          <w:lang w:eastAsia="ru-RU"/>
        </w:rPr>
        <w:t>(</w:t>
      </w:r>
      <w:r w:rsidRPr="00BF559A">
        <w:rPr>
          <w:rFonts w:eastAsia="Times New Roman"/>
          <w:bCs/>
          <w:sz w:val="32"/>
          <w:szCs w:val="32"/>
          <w:lang w:eastAsia="ru-RU"/>
        </w:rPr>
        <w:t>K</w:t>
      </w:r>
      <w:r w:rsidRPr="00BF559A">
        <w:rPr>
          <w:rFonts w:eastAsia="Times New Roman"/>
          <w:sz w:val="32"/>
          <w:szCs w:val="32"/>
          <w:bdr w:val="none" w:sz="0" w:space="0" w:color="auto" w:frame="1"/>
          <w:vertAlign w:val="subscript"/>
          <w:lang w:eastAsia="ru-RU"/>
        </w:rPr>
        <w:t>3</w:t>
      </w:r>
      <w:r w:rsidRPr="00BF559A">
        <w:rPr>
          <w:rFonts w:eastAsia="Times New Roman"/>
          <w:bCs/>
          <w:sz w:val="32"/>
          <w:szCs w:val="32"/>
          <w:lang w:eastAsia="ru-RU"/>
        </w:rPr>
        <w:t>[</w:t>
      </w:r>
      <w:r w:rsidR="003F4D10" w:rsidRPr="00BF559A">
        <w:rPr>
          <w:rFonts w:eastAsia="Times New Roman"/>
          <w:bCs/>
          <w:sz w:val="32"/>
          <w:szCs w:val="32"/>
          <w:lang w:eastAsia="ru-RU"/>
        </w:rPr>
        <w:t>Fe(</w:t>
      </w:r>
      <w:r w:rsidRPr="00BF559A">
        <w:rPr>
          <w:rFonts w:eastAsia="Times New Roman"/>
          <w:bCs/>
          <w:sz w:val="32"/>
          <w:szCs w:val="32"/>
          <w:lang w:eastAsia="ru-RU"/>
        </w:rPr>
        <w:t>CN)</w:t>
      </w:r>
      <w:r w:rsidRPr="00BF559A">
        <w:rPr>
          <w:rFonts w:eastAsia="Times New Roman"/>
          <w:sz w:val="32"/>
          <w:szCs w:val="32"/>
          <w:bdr w:val="none" w:sz="0" w:space="0" w:color="auto" w:frame="1"/>
          <w:vertAlign w:val="subscript"/>
          <w:lang w:eastAsia="ru-RU"/>
        </w:rPr>
        <w:t>6</w:t>
      </w:r>
      <w:r w:rsidRPr="00BF559A">
        <w:rPr>
          <w:rFonts w:eastAsia="Times New Roman"/>
          <w:bCs/>
          <w:sz w:val="32"/>
          <w:szCs w:val="32"/>
          <w:lang w:eastAsia="ru-RU"/>
        </w:rPr>
        <w:t>], [</w:t>
      </w:r>
      <w:proofErr w:type="spellStart"/>
      <w:r w:rsidRPr="00BF559A">
        <w:rPr>
          <w:rFonts w:eastAsia="Times New Roman"/>
          <w:bCs/>
          <w:sz w:val="32"/>
          <w:szCs w:val="32"/>
          <w:lang w:eastAsia="ru-RU"/>
        </w:rPr>
        <w:t>Cu</w:t>
      </w:r>
      <w:proofErr w:type="spellEnd"/>
      <w:r w:rsidRPr="00BF559A">
        <w:rPr>
          <w:rFonts w:eastAsia="Times New Roman"/>
          <w:bCs/>
          <w:sz w:val="32"/>
          <w:szCs w:val="32"/>
          <w:lang w:eastAsia="ru-RU"/>
        </w:rPr>
        <w:t>(NH</w:t>
      </w:r>
      <w:r w:rsidRPr="00BF559A">
        <w:rPr>
          <w:rFonts w:eastAsia="Times New Roman"/>
          <w:sz w:val="32"/>
          <w:szCs w:val="32"/>
          <w:bdr w:val="none" w:sz="0" w:space="0" w:color="auto" w:frame="1"/>
          <w:vertAlign w:val="subscript"/>
          <w:lang w:eastAsia="ru-RU"/>
        </w:rPr>
        <w:t>3</w:t>
      </w:r>
      <w:r w:rsidRPr="00BF559A">
        <w:rPr>
          <w:rFonts w:eastAsia="Times New Roman"/>
          <w:bCs/>
          <w:sz w:val="32"/>
          <w:szCs w:val="32"/>
          <w:lang w:eastAsia="ru-RU"/>
        </w:rPr>
        <w:t>)</w:t>
      </w:r>
      <w:r w:rsidRPr="00BF559A">
        <w:rPr>
          <w:rFonts w:eastAsia="Times New Roman"/>
          <w:sz w:val="32"/>
          <w:szCs w:val="32"/>
          <w:bdr w:val="none" w:sz="0" w:space="0" w:color="auto" w:frame="1"/>
          <w:vertAlign w:val="subscript"/>
          <w:lang w:eastAsia="ru-RU"/>
        </w:rPr>
        <w:t>4</w:t>
      </w:r>
      <w:r w:rsidRPr="00BF559A">
        <w:rPr>
          <w:rFonts w:eastAsia="Times New Roman"/>
          <w:bCs/>
          <w:sz w:val="32"/>
          <w:szCs w:val="32"/>
          <w:lang w:eastAsia="ru-RU"/>
        </w:rPr>
        <w:t>](OH)</w:t>
      </w:r>
      <w:r w:rsidRPr="00BF559A">
        <w:rPr>
          <w:rFonts w:eastAsia="Times New Roman"/>
          <w:sz w:val="32"/>
          <w:szCs w:val="32"/>
          <w:bdr w:val="none" w:sz="0" w:space="0" w:color="auto" w:frame="1"/>
          <w:vertAlign w:val="subscript"/>
          <w:lang w:eastAsia="ru-RU"/>
        </w:rPr>
        <w:t>2</w:t>
      </w:r>
      <w:r w:rsidRPr="00BF559A">
        <w:rPr>
          <w:rFonts w:eastAsia="Times New Roman"/>
          <w:sz w:val="32"/>
          <w:szCs w:val="32"/>
          <w:lang w:eastAsia="ru-RU"/>
        </w:rPr>
        <w:t>).</w:t>
      </w:r>
    </w:p>
    <w:p w14:paraId="5DFE58DD"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Помимо основных классов неорганических соединений, существуют и другие.</w:t>
      </w:r>
    </w:p>
    <w:p w14:paraId="01A3FF90" w14:textId="77777777" w:rsidR="00AC4AAE" w:rsidRPr="009B1E94" w:rsidRDefault="00AC4AAE" w:rsidP="00454479">
      <w:pPr>
        <w:spacing w:line="240" w:lineRule="auto"/>
        <w:ind w:firstLine="709"/>
        <w:jc w:val="both"/>
        <w:rPr>
          <w:rFonts w:eastAsia="Times New Roman"/>
          <w:sz w:val="32"/>
          <w:szCs w:val="32"/>
          <w:lang w:eastAsia="ru-RU"/>
        </w:rPr>
      </w:pPr>
      <w:r w:rsidRPr="009B1E94">
        <w:rPr>
          <w:rFonts w:eastAsia="Times New Roman"/>
          <w:bCs/>
          <w:sz w:val="32"/>
          <w:szCs w:val="32"/>
          <w:lang w:eastAsia="ru-RU"/>
        </w:rPr>
        <w:t>Например</w:t>
      </w:r>
      <w:r w:rsidRPr="009B1E94">
        <w:rPr>
          <w:rFonts w:eastAsia="Times New Roman"/>
          <w:sz w:val="32"/>
          <w:szCs w:val="32"/>
          <w:lang w:eastAsia="ru-RU"/>
        </w:rPr>
        <w:t>, </w:t>
      </w:r>
      <w:r w:rsidRPr="009B1E94">
        <w:rPr>
          <w:rFonts w:eastAsia="Times New Roman"/>
          <w:bCs/>
          <w:sz w:val="32"/>
          <w:szCs w:val="32"/>
          <w:lang w:eastAsia="ru-RU"/>
        </w:rPr>
        <w:t>бинарные соединения элементов с водородом.</w:t>
      </w:r>
    </w:p>
    <w:p w14:paraId="0B8FF2A9"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Водородные соединения</w:t>
      </w:r>
      <w:r w:rsidRPr="0032060A">
        <w:rPr>
          <w:rFonts w:eastAsia="Times New Roman"/>
          <w:sz w:val="32"/>
          <w:szCs w:val="32"/>
          <w:lang w:eastAsia="ru-RU"/>
        </w:rPr>
        <w:t xml:space="preserve"> – это сложные вещества, состоящие из двух элементов, один из которых водород. Водород образует </w:t>
      </w:r>
      <w:proofErr w:type="spellStart"/>
      <w:r w:rsidRPr="0032060A">
        <w:rPr>
          <w:rFonts w:eastAsia="Times New Roman"/>
          <w:sz w:val="32"/>
          <w:szCs w:val="32"/>
          <w:lang w:eastAsia="ru-RU"/>
        </w:rPr>
        <w:t>солеобразные</w:t>
      </w:r>
      <w:proofErr w:type="spellEnd"/>
      <w:r w:rsidRPr="0032060A">
        <w:rPr>
          <w:rFonts w:eastAsia="Times New Roman"/>
          <w:sz w:val="32"/>
          <w:szCs w:val="32"/>
          <w:lang w:eastAsia="ru-RU"/>
        </w:rPr>
        <w:t xml:space="preserve"> гидриды и летучие водородные соединения.</w:t>
      </w:r>
    </w:p>
    <w:p w14:paraId="2C5CEB7A" w14:textId="77777777" w:rsidR="00AC4AAE" w:rsidRPr="0032060A" w:rsidRDefault="00AC4AAE" w:rsidP="00454479">
      <w:pPr>
        <w:spacing w:line="240" w:lineRule="auto"/>
        <w:ind w:firstLine="709"/>
        <w:jc w:val="both"/>
        <w:rPr>
          <w:rFonts w:eastAsia="Times New Roman"/>
          <w:sz w:val="32"/>
          <w:szCs w:val="32"/>
          <w:lang w:eastAsia="ru-RU"/>
        </w:rPr>
      </w:pPr>
      <w:proofErr w:type="spellStart"/>
      <w:r w:rsidRPr="0032060A">
        <w:rPr>
          <w:rFonts w:eastAsia="Times New Roman"/>
          <w:b/>
          <w:bCs/>
          <w:sz w:val="32"/>
          <w:szCs w:val="32"/>
          <w:lang w:eastAsia="ru-RU"/>
        </w:rPr>
        <w:t>Солеобразные</w:t>
      </w:r>
      <w:proofErr w:type="spellEnd"/>
      <w:r w:rsidRPr="0032060A">
        <w:rPr>
          <w:rFonts w:eastAsia="Times New Roman"/>
          <w:b/>
          <w:bCs/>
          <w:sz w:val="32"/>
          <w:szCs w:val="32"/>
          <w:lang w:eastAsia="ru-RU"/>
        </w:rPr>
        <w:t xml:space="preserve"> гидриды</w:t>
      </w:r>
      <w:r w:rsidRPr="0032060A">
        <w:rPr>
          <w:rFonts w:eastAsia="Times New Roman"/>
          <w:sz w:val="32"/>
          <w:szCs w:val="32"/>
          <w:lang w:eastAsia="ru-RU"/>
        </w:rPr>
        <w:t> </w:t>
      </w:r>
      <w:proofErr w:type="spellStart"/>
      <w:r w:rsidRPr="0032060A">
        <w:rPr>
          <w:rFonts w:eastAsia="Times New Roman"/>
          <w:sz w:val="32"/>
          <w:szCs w:val="32"/>
          <w:lang w:eastAsia="ru-RU"/>
        </w:rPr>
        <w:t>ЭН</w:t>
      </w:r>
      <w:r w:rsidRPr="0032060A">
        <w:rPr>
          <w:rFonts w:eastAsia="Times New Roman"/>
          <w:sz w:val="32"/>
          <w:szCs w:val="32"/>
          <w:bdr w:val="none" w:sz="0" w:space="0" w:color="auto" w:frame="1"/>
          <w:vertAlign w:val="subscript"/>
          <w:lang w:eastAsia="ru-RU"/>
        </w:rPr>
        <w:t>х</w:t>
      </w:r>
      <w:proofErr w:type="spellEnd"/>
      <w:r w:rsidRPr="0032060A">
        <w:rPr>
          <w:rFonts w:eastAsia="Times New Roman"/>
          <w:sz w:val="32"/>
          <w:szCs w:val="32"/>
          <w:lang w:eastAsia="ru-RU"/>
        </w:rPr>
        <w:t> – это соединения металлов IA, IIA групп и алюминия с водородом. Степень окисления водорода равна -1. </w:t>
      </w:r>
      <w:r w:rsidRPr="00BF559A">
        <w:rPr>
          <w:rFonts w:eastAsia="Times New Roman"/>
          <w:bCs/>
          <w:sz w:val="32"/>
          <w:szCs w:val="32"/>
          <w:lang w:eastAsia="ru-RU"/>
        </w:rPr>
        <w:t>Например</w:t>
      </w:r>
      <w:r w:rsidRPr="00BF559A">
        <w:rPr>
          <w:rFonts w:eastAsia="Times New Roman"/>
          <w:sz w:val="32"/>
          <w:szCs w:val="32"/>
          <w:lang w:eastAsia="ru-RU"/>
        </w:rPr>
        <w:t>, гидрид натрия </w:t>
      </w:r>
      <w:proofErr w:type="spellStart"/>
      <w:r w:rsidRPr="00BF559A">
        <w:rPr>
          <w:rFonts w:eastAsia="Times New Roman"/>
          <w:bCs/>
          <w:sz w:val="32"/>
          <w:szCs w:val="32"/>
          <w:lang w:eastAsia="ru-RU"/>
        </w:rPr>
        <w:t>NaH</w:t>
      </w:r>
      <w:proofErr w:type="spellEnd"/>
      <w:r w:rsidRPr="00BF559A">
        <w:rPr>
          <w:rFonts w:eastAsia="Times New Roman"/>
          <w:sz w:val="32"/>
          <w:szCs w:val="32"/>
          <w:lang w:eastAsia="ru-RU"/>
        </w:rPr>
        <w:t>.</w:t>
      </w:r>
    </w:p>
    <w:p w14:paraId="03C28180" w14:textId="77777777" w:rsidR="00AC4AAE" w:rsidRPr="0032060A" w:rsidRDefault="00AC4AAE"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Летучие водородные соединения</w:t>
      </w:r>
      <w:r w:rsidRPr="0032060A">
        <w:rPr>
          <w:rFonts w:eastAsia="Times New Roman"/>
          <w:sz w:val="32"/>
          <w:szCs w:val="32"/>
          <w:lang w:eastAsia="ru-RU"/>
        </w:rPr>
        <w:t> </w:t>
      </w:r>
      <w:proofErr w:type="spellStart"/>
      <w:r w:rsidRPr="0032060A">
        <w:rPr>
          <w:rFonts w:eastAsia="Times New Roman"/>
          <w:sz w:val="32"/>
          <w:szCs w:val="32"/>
          <w:lang w:eastAsia="ru-RU"/>
        </w:rPr>
        <w:t>Н</w:t>
      </w:r>
      <w:r w:rsidRPr="0032060A">
        <w:rPr>
          <w:rFonts w:eastAsia="Times New Roman"/>
          <w:sz w:val="32"/>
          <w:szCs w:val="32"/>
          <w:bdr w:val="none" w:sz="0" w:space="0" w:color="auto" w:frame="1"/>
          <w:vertAlign w:val="subscript"/>
          <w:lang w:eastAsia="ru-RU"/>
        </w:rPr>
        <w:t>х</w:t>
      </w:r>
      <w:r w:rsidRPr="0032060A">
        <w:rPr>
          <w:rFonts w:eastAsia="Times New Roman"/>
          <w:sz w:val="32"/>
          <w:szCs w:val="32"/>
          <w:lang w:eastAsia="ru-RU"/>
        </w:rPr>
        <w:t>Э</w:t>
      </w:r>
      <w:proofErr w:type="spellEnd"/>
      <w:r w:rsidRPr="0032060A">
        <w:rPr>
          <w:rFonts w:eastAsia="Times New Roman"/>
          <w:sz w:val="32"/>
          <w:szCs w:val="32"/>
          <w:lang w:eastAsia="ru-RU"/>
        </w:rPr>
        <w:t xml:space="preserve"> – это соединения неметаллов с водородом, в которых степень окисления водорода равна </w:t>
      </w:r>
      <w:r w:rsidRPr="00BF559A">
        <w:rPr>
          <w:rFonts w:eastAsia="Times New Roman"/>
          <w:sz w:val="32"/>
          <w:szCs w:val="32"/>
          <w:lang w:eastAsia="ru-RU"/>
        </w:rPr>
        <w:t>+1. </w:t>
      </w:r>
      <w:r w:rsidRPr="00BF559A">
        <w:rPr>
          <w:rFonts w:eastAsia="Times New Roman"/>
          <w:bCs/>
          <w:sz w:val="32"/>
          <w:szCs w:val="32"/>
          <w:lang w:eastAsia="ru-RU"/>
        </w:rPr>
        <w:t>Например</w:t>
      </w:r>
      <w:r w:rsidRPr="00BF559A">
        <w:rPr>
          <w:rFonts w:eastAsia="Times New Roman"/>
          <w:sz w:val="32"/>
          <w:szCs w:val="32"/>
          <w:lang w:eastAsia="ru-RU"/>
        </w:rPr>
        <w:t>, аммиак </w:t>
      </w:r>
      <w:r w:rsidRPr="00BF559A">
        <w:rPr>
          <w:rFonts w:eastAsia="Times New Roman"/>
          <w:bCs/>
          <w:sz w:val="32"/>
          <w:szCs w:val="32"/>
          <w:lang w:eastAsia="ru-RU"/>
        </w:rPr>
        <w:t>NH</w:t>
      </w:r>
      <w:r w:rsidRPr="00BF559A">
        <w:rPr>
          <w:rFonts w:eastAsia="Times New Roman"/>
          <w:sz w:val="32"/>
          <w:szCs w:val="32"/>
          <w:bdr w:val="none" w:sz="0" w:space="0" w:color="auto" w:frame="1"/>
          <w:vertAlign w:val="subscript"/>
          <w:lang w:eastAsia="ru-RU"/>
        </w:rPr>
        <w:t>3</w:t>
      </w:r>
      <w:r w:rsidRPr="00BF559A">
        <w:rPr>
          <w:rFonts w:eastAsia="Times New Roman"/>
          <w:sz w:val="32"/>
          <w:szCs w:val="32"/>
          <w:lang w:eastAsia="ru-RU"/>
        </w:rPr>
        <w:t xml:space="preserve">, </w:t>
      </w:r>
      <w:proofErr w:type="spellStart"/>
      <w:r w:rsidRPr="00BF559A">
        <w:rPr>
          <w:rFonts w:eastAsia="Times New Roman"/>
          <w:sz w:val="32"/>
          <w:szCs w:val="32"/>
          <w:lang w:eastAsia="ru-RU"/>
        </w:rPr>
        <w:t>фосфин</w:t>
      </w:r>
      <w:proofErr w:type="spellEnd"/>
      <w:r w:rsidRPr="00BF559A">
        <w:rPr>
          <w:rFonts w:eastAsia="Times New Roman"/>
          <w:sz w:val="32"/>
          <w:szCs w:val="32"/>
          <w:lang w:eastAsia="ru-RU"/>
        </w:rPr>
        <w:t> </w:t>
      </w:r>
      <w:r w:rsidRPr="00BF559A">
        <w:rPr>
          <w:rFonts w:eastAsia="Times New Roman"/>
          <w:bCs/>
          <w:sz w:val="32"/>
          <w:szCs w:val="32"/>
          <w:lang w:eastAsia="ru-RU"/>
        </w:rPr>
        <w:t>PH</w:t>
      </w:r>
      <w:r w:rsidRPr="00BF559A">
        <w:rPr>
          <w:rFonts w:eastAsia="Times New Roman"/>
          <w:sz w:val="32"/>
          <w:szCs w:val="32"/>
          <w:bdr w:val="none" w:sz="0" w:space="0" w:color="auto" w:frame="1"/>
          <w:vertAlign w:val="subscript"/>
          <w:lang w:eastAsia="ru-RU"/>
        </w:rPr>
        <w:t>3</w:t>
      </w:r>
      <w:r w:rsidRPr="00BF559A">
        <w:rPr>
          <w:rFonts w:eastAsia="Times New Roman"/>
          <w:sz w:val="32"/>
          <w:szCs w:val="32"/>
          <w:lang w:eastAsia="ru-RU"/>
        </w:rPr>
        <w:t>.</w:t>
      </w:r>
    </w:p>
    <w:p w14:paraId="1DC31152" w14:textId="3419D1F3" w:rsidR="009B1E94" w:rsidRDefault="009B1E94" w:rsidP="00454479">
      <w:pPr>
        <w:ind w:firstLine="709"/>
        <w:jc w:val="both"/>
        <w:rPr>
          <w:lang w:eastAsia="ru-RU"/>
        </w:rPr>
      </w:pPr>
    </w:p>
    <w:p w14:paraId="43D806A2" w14:textId="3A32258E" w:rsidR="00C847A2" w:rsidRPr="0032060A" w:rsidRDefault="009B1E94" w:rsidP="00C03660">
      <w:pPr>
        <w:pStyle w:val="1"/>
        <w:spacing w:before="0" w:line="240" w:lineRule="auto"/>
        <w:ind w:firstLine="709"/>
        <w:jc w:val="center"/>
        <w:rPr>
          <w:rFonts w:ascii="Times New Roman" w:eastAsia="Times New Roman" w:hAnsi="Times New Roman" w:cs="Times New Roman"/>
          <w:b/>
          <w:bCs/>
          <w:color w:val="auto"/>
          <w:kern w:val="36"/>
          <w:lang w:eastAsia="ru-RU"/>
        </w:rPr>
      </w:pPr>
      <w:r w:rsidRPr="00B2788A">
        <w:rPr>
          <w:rFonts w:ascii="Times New Roman" w:eastAsia="Times New Roman" w:hAnsi="Times New Roman" w:cs="Times New Roman"/>
          <w:b/>
          <w:color w:val="auto"/>
          <w:lang w:eastAsia="ru-RU"/>
        </w:rPr>
        <w:t>7.2</w:t>
      </w:r>
      <w:r w:rsidRPr="0032060A">
        <w:rPr>
          <w:rFonts w:ascii="Times New Roman" w:eastAsia="Times New Roman" w:hAnsi="Times New Roman" w:cs="Times New Roman"/>
          <w:color w:val="auto"/>
          <w:lang w:eastAsia="ru-RU"/>
        </w:rPr>
        <w:t> </w:t>
      </w:r>
      <w:r w:rsidRPr="0032060A">
        <w:rPr>
          <w:rFonts w:ascii="Times New Roman" w:eastAsia="Times New Roman" w:hAnsi="Times New Roman" w:cs="Times New Roman"/>
          <w:b/>
          <w:bCs/>
          <w:color w:val="auto"/>
          <w:kern w:val="36"/>
          <w:lang w:eastAsia="ru-RU"/>
        </w:rPr>
        <w:t>ОКСИДЫ: КЛАССИФИКАЦИЯ, ПОЛУЧЕНИЕ И ХИМИЧЕСКИЕ СВОЙСТВА</w:t>
      </w:r>
    </w:p>
    <w:p w14:paraId="5183531C" w14:textId="712E6857" w:rsidR="00C847A2" w:rsidRPr="0032060A" w:rsidRDefault="00C847A2" w:rsidP="00C03660">
      <w:pPr>
        <w:spacing w:line="240" w:lineRule="auto"/>
        <w:ind w:firstLine="709"/>
        <w:jc w:val="center"/>
        <w:rPr>
          <w:rFonts w:eastAsia="Times New Roman"/>
          <w:sz w:val="32"/>
          <w:szCs w:val="32"/>
          <w:lang w:eastAsia="ru-RU"/>
        </w:rPr>
      </w:pPr>
    </w:p>
    <w:p w14:paraId="36184658" w14:textId="3E064A55"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Оксиды</w:t>
      </w:r>
      <w:r w:rsidRPr="0032060A">
        <w:rPr>
          <w:rFonts w:eastAsia="Times New Roman"/>
          <w:sz w:val="32"/>
          <w:szCs w:val="32"/>
          <w:lang w:eastAsia="ru-RU"/>
        </w:rPr>
        <w:t> </w:t>
      </w:r>
      <w:r w:rsidR="00BF559A" w:rsidRPr="0032060A">
        <w:rPr>
          <w:rFonts w:eastAsia="Times New Roman"/>
          <w:sz w:val="32"/>
          <w:szCs w:val="32"/>
          <w:lang w:eastAsia="ru-RU"/>
        </w:rPr>
        <w:t>–</w:t>
      </w:r>
      <w:r w:rsidR="00BF559A">
        <w:rPr>
          <w:rFonts w:eastAsia="Times New Roman"/>
          <w:sz w:val="32"/>
          <w:szCs w:val="32"/>
          <w:lang w:eastAsia="ru-RU"/>
        </w:rPr>
        <w:t xml:space="preserve"> </w:t>
      </w:r>
      <w:r w:rsidRPr="0032060A">
        <w:rPr>
          <w:rFonts w:eastAsia="Times New Roman"/>
          <w:sz w:val="32"/>
          <w:szCs w:val="32"/>
          <w:lang w:eastAsia="ru-RU"/>
        </w:rPr>
        <w:t xml:space="preserve">это сложные вещества, состоящие из атомов двух элементов, один из которых </w:t>
      </w:r>
      <w:r w:rsidR="00BF559A" w:rsidRPr="0032060A">
        <w:rPr>
          <w:rFonts w:eastAsia="Times New Roman"/>
          <w:sz w:val="32"/>
          <w:szCs w:val="32"/>
          <w:lang w:eastAsia="ru-RU"/>
        </w:rPr>
        <w:t>–</w:t>
      </w:r>
      <w:r w:rsidRPr="0032060A">
        <w:rPr>
          <w:rFonts w:eastAsia="Times New Roman"/>
          <w:sz w:val="32"/>
          <w:szCs w:val="32"/>
          <w:lang w:eastAsia="ru-RU"/>
        </w:rPr>
        <w:t>  кислород со степенью окисления -2.  При этом кислород связан только с менее электроотрицательным элементом.</w:t>
      </w:r>
    </w:p>
    <w:p w14:paraId="5C4F6A65"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 зависимости от второго элемента оксиды проявляют разные химические свойства. В школьном курсе оксиды традиционно делят на солеобразующие и несолеобразующие. Некоторые оксиды относят к </w:t>
      </w:r>
      <w:proofErr w:type="spellStart"/>
      <w:r w:rsidRPr="0032060A">
        <w:rPr>
          <w:rFonts w:eastAsia="Times New Roman"/>
          <w:sz w:val="32"/>
          <w:szCs w:val="32"/>
          <w:lang w:eastAsia="ru-RU"/>
        </w:rPr>
        <w:t>солеобразным</w:t>
      </w:r>
      <w:proofErr w:type="spellEnd"/>
      <w:r w:rsidRPr="0032060A">
        <w:rPr>
          <w:rFonts w:eastAsia="Times New Roman"/>
          <w:sz w:val="32"/>
          <w:szCs w:val="32"/>
          <w:lang w:eastAsia="ru-RU"/>
        </w:rPr>
        <w:t xml:space="preserve"> (двойным).</w:t>
      </w:r>
    </w:p>
    <w:p w14:paraId="6DB18905" w14:textId="3EEAE499"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Двойные</w:t>
      </w:r>
      <w:r w:rsidRPr="0032060A">
        <w:rPr>
          <w:rFonts w:eastAsia="Times New Roman"/>
          <w:sz w:val="32"/>
          <w:szCs w:val="32"/>
          <w:lang w:eastAsia="ru-RU"/>
        </w:rPr>
        <w:t xml:space="preserve"> оксиды </w:t>
      </w:r>
      <w:r w:rsidR="00BF559A" w:rsidRPr="0032060A">
        <w:rPr>
          <w:rFonts w:eastAsia="Times New Roman"/>
          <w:sz w:val="32"/>
          <w:szCs w:val="32"/>
          <w:lang w:eastAsia="ru-RU"/>
        </w:rPr>
        <w:t>–</w:t>
      </w:r>
      <w:r w:rsidRPr="0032060A">
        <w:rPr>
          <w:rFonts w:eastAsia="Times New Roman"/>
          <w:sz w:val="32"/>
          <w:szCs w:val="32"/>
          <w:lang w:eastAsia="ru-RU"/>
        </w:rPr>
        <w:t xml:space="preserve"> это некоторые оксиды, образованные элементом с разными степенями окисления.</w:t>
      </w:r>
    </w:p>
    <w:p w14:paraId="4EE266F9"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Солеобразующие</w:t>
      </w:r>
      <w:r w:rsidRPr="0032060A">
        <w:rPr>
          <w:rFonts w:eastAsia="Times New Roman"/>
          <w:sz w:val="32"/>
          <w:szCs w:val="32"/>
          <w:lang w:eastAsia="ru-RU"/>
        </w:rPr>
        <w:t> оксиды делят на основные, амфотерные и кислотные.</w:t>
      </w:r>
    </w:p>
    <w:p w14:paraId="5E95367F" w14:textId="2E9A407C"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Основные</w:t>
      </w:r>
      <w:r w:rsidRPr="0032060A">
        <w:rPr>
          <w:rFonts w:eastAsia="Times New Roman"/>
          <w:sz w:val="32"/>
          <w:szCs w:val="32"/>
          <w:lang w:eastAsia="ru-RU"/>
        </w:rPr>
        <w:t xml:space="preserve"> оксиды </w:t>
      </w:r>
      <w:r w:rsidR="00BF559A" w:rsidRPr="0032060A">
        <w:rPr>
          <w:rFonts w:eastAsia="Times New Roman"/>
          <w:sz w:val="32"/>
          <w:szCs w:val="32"/>
          <w:lang w:eastAsia="ru-RU"/>
        </w:rPr>
        <w:t>–</w:t>
      </w:r>
      <w:r w:rsidRPr="0032060A">
        <w:rPr>
          <w:rFonts w:eastAsia="Times New Roman"/>
          <w:sz w:val="32"/>
          <w:szCs w:val="32"/>
          <w:lang w:eastAsia="ru-RU"/>
        </w:rPr>
        <w:t xml:space="preserve"> это оксиды, обладающие характерными основными свойствами. К ним относят оксиды, образованные атомами металлов со степень окисления +1 и +2.</w:t>
      </w:r>
    </w:p>
    <w:p w14:paraId="1D589063" w14:textId="57CB91D3"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Кислотные</w:t>
      </w:r>
      <w:r w:rsidRPr="0032060A">
        <w:rPr>
          <w:rFonts w:eastAsia="Times New Roman"/>
          <w:sz w:val="32"/>
          <w:szCs w:val="32"/>
          <w:lang w:eastAsia="ru-RU"/>
        </w:rPr>
        <w:t xml:space="preserve"> оксиды </w:t>
      </w:r>
      <w:r w:rsidR="00BF559A" w:rsidRPr="0032060A">
        <w:rPr>
          <w:rFonts w:eastAsia="Times New Roman"/>
          <w:sz w:val="32"/>
          <w:szCs w:val="32"/>
          <w:lang w:eastAsia="ru-RU"/>
        </w:rPr>
        <w:t>–</w:t>
      </w:r>
      <w:r w:rsidRPr="0032060A">
        <w:rPr>
          <w:rFonts w:eastAsia="Times New Roman"/>
          <w:sz w:val="32"/>
          <w:szCs w:val="32"/>
          <w:lang w:eastAsia="ru-RU"/>
        </w:rPr>
        <w:t xml:space="preserve"> это оксиды, характеризующиеся кислотными свойствами. К ним относят оксиды, образованные атомами металлов со степенью окисления +5, +6 и +7, а также атомами неметаллов.</w:t>
      </w:r>
    </w:p>
    <w:p w14:paraId="69A7EF2B" w14:textId="001AF4DC"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Амфотерные</w:t>
      </w:r>
      <w:r w:rsidRPr="0032060A">
        <w:rPr>
          <w:rFonts w:eastAsia="Times New Roman"/>
          <w:sz w:val="32"/>
          <w:szCs w:val="32"/>
          <w:lang w:eastAsia="ru-RU"/>
        </w:rPr>
        <w:t xml:space="preserve"> оксиды </w:t>
      </w:r>
      <w:r w:rsidR="00BF559A" w:rsidRPr="0032060A">
        <w:rPr>
          <w:rFonts w:eastAsia="Times New Roman"/>
          <w:sz w:val="32"/>
          <w:szCs w:val="32"/>
          <w:lang w:eastAsia="ru-RU"/>
        </w:rPr>
        <w:t>–</w:t>
      </w:r>
      <w:r w:rsidRPr="0032060A">
        <w:rPr>
          <w:rFonts w:eastAsia="Times New Roman"/>
          <w:sz w:val="32"/>
          <w:szCs w:val="32"/>
          <w:lang w:eastAsia="ru-RU"/>
        </w:rPr>
        <w:t xml:space="preserve"> это оксиды, характеризующиеся и основными, и кислотными свойствами. Это оксиды металлов со степенью окисления +3 и +4, а также четыре оксида со степенью окисления +2: </w:t>
      </w:r>
      <w:proofErr w:type="spellStart"/>
      <w:r w:rsidRPr="0032060A">
        <w:rPr>
          <w:rFonts w:eastAsia="Times New Roman"/>
          <w:sz w:val="32"/>
          <w:szCs w:val="32"/>
          <w:lang w:eastAsia="ru-RU"/>
        </w:rPr>
        <w:t>ZnO</w:t>
      </w:r>
      <w:proofErr w:type="spellEnd"/>
      <w:r w:rsidRPr="0032060A">
        <w:rPr>
          <w:rFonts w:eastAsia="Times New Roman"/>
          <w:sz w:val="32"/>
          <w:szCs w:val="32"/>
          <w:lang w:eastAsia="ru-RU"/>
        </w:rPr>
        <w:t xml:space="preserve">, </w:t>
      </w:r>
      <w:proofErr w:type="spellStart"/>
      <w:r w:rsidRPr="0032060A">
        <w:rPr>
          <w:rFonts w:eastAsia="Times New Roman"/>
          <w:sz w:val="32"/>
          <w:szCs w:val="32"/>
          <w:lang w:eastAsia="ru-RU"/>
        </w:rPr>
        <w:t>PbO</w:t>
      </w:r>
      <w:proofErr w:type="spellEnd"/>
      <w:r w:rsidRPr="0032060A">
        <w:rPr>
          <w:rFonts w:eastAsia="Times New Roman"/>
          <w:sz w:val="32"/>
          <w:szCs w:val="32"/>
          <w:lang w:eastAsia="ru-RU"/>
        </w:rPr>
        <w:t xml:space="preserve">, </w:t>
      </w:r>
      <w:proofErr w:type="spellStart"/>
      <w:r w:rsidRPr="0032060A">
        <w:rPr>
          <w:rFonts w:eastAsia="Times New Roman"/>
          <w:sz w:val="32"/>
          <w:szCs w:val="32"/>
          <w:lang w:eastAsia="ru-RU"/>
        </w:rPr>
        <w:t>SnO</w:t>
      </w:r>
      <w:proofErr w:type="spellEnd"/>
      <w:r w:rsidRPr="0032060A">
        <w:rPr>
          <w:rFonts w:eastAsia="Times New Roman"/>
          <w:sz w:val="32"/>
          <w:szCs w:val="32"/>
          <w:lang w:eastAsia="ru-RU"/>
        </w:rPr>
        <w:t xml:space="preserve"> и </w:t>
      </w:r>
      <w:proofErr w:type="spellStart"/>
      <w:r w:rsidRPr="0032060A">
        <w:rPr>
          <w:rFonts w:eastAsia="Times New Roman"/>
          <w:sz w:val="32"/>
          <w:szCs w:val="32"/>
          <w:lang w:eastAsia="ru-RU"/>
        </w:rPr>
        <w:t>BeO</w:t>
      </w:r>
      <w:proofErr w:type="spellEnd"/>
      <w:r w:rsidRPr="0032060A">
        <w:rPr>
          <w:rFonts w:eastAsia="Times New Roman"/>
          <w:sz w:val="32"/>
          <w:szCs w:val="32"/>
          <w:lang w:eastAsia="ru-RU"/>
        </w:rPr>
        <w:t>.</w:t>
      </w:r>
    </w:p>
    <w:p w14:paraId="6A8F3037"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Несолеобразующие</w:t>
      </w:r>
      <w:r w:rsidRPr="0032060A">
        <w:rPr>
          <w:rFonts w:eastAsia="Times New Roman"/>
          <w:sz w:val="32"/>
          <w:szCs w:val="32"/>
          <w:lang w:eastAsia="ru-RU"/>
        </w:rPr>
        <w:t> оксиды не проявляют характерных основных или кислотных свойств, им не соответствуют гидроксиды. К несолеобразующим относят четыре оксида: CO, NO, N</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xml:space="preserve">O и </w:t>
      </w:r>
      <w:proofErr w:type="spellStart"/>
      <w:r w:rsidRPr="0032060A">
        <w:rPr>
          <w:rFonts w:eastAsia="Times New Roman"/>
          <w:sz w:val="32"/>
          <w:szCs w:val="32"/>
          <w:lang w:eastAsia="ru-RU"/>
        </w:rPr>
        <w:t>SiO</w:t>
      </w:r>
      <w:proofErr w:type="spellEnd"/>
      <w:r w:rsidRPr="0032060A">
        <w:rPr>
          <w:rFonts w:eastAsia="Times New Roman"/>
          <w:sz w:val="32"/>
          <w:szCs w:val="32"/>
          <w:lang w:eastAsia="ru-RU"/>
        </w:rPr>
        <w:t>.</w:t>
      </w:r>
    </w:p>
    <w:p w14:paraId="7115097C" w14:textId="77777777" w:rsidR="00C847A2" w:rsidRPr="0032060A" w:rsidRDefault="00C847A2"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Получение оксидов</w:t>
      </w:r>
    </w:p>
    <w:p w14:paraId="4F19C113"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Общие способы получения оксидов:</w:t>
      </w:r>
    </w:p>
    <w:p w14:paraId="2A10C674"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 Взаимодействие простых веществ с кислородом</w:t>
      </w:r>
      <w:r w:rsidRPr="0032060A">
        <w:rPr>
          <w:rFonts w:eastAsia="Times New Roman"/>
          <w:sz w:val="32"/>
          <w:szCs w:val="32"/>
          <w:lang w:eastAsia="ru-RU"/>
        </w:rPr>
        <w:t>:</w:t>
      </w:r>
    </w:p>
    <w:p w14:paraId="609A0DBB"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1.1.</w:t>
      </w:r>
      <w:r w:rsidRPr="0032060A">
        <w:rPr>
          <w:rFonts w:eastAsia="Times New Roman"/>
          <w:sz w:val="32"/>
          <w:szCs w:val="32"/>
          <w:lang w:eastAsia="ru-RU"/>
        </w:rPr>
        <w:t> </w:t>
      </w:r>
      <w:r w:rsidRPr="0032060A">
        <w:rPr>
          <w:rFonts w:eastAsia="Times New Roman"/>
          <w:b/>
          <w:bCs/>
          <w:sz w:val="32"/>
          <w:szCs w:val="32"/>
          <w:lang w:eastAsia="ru-RU"/>
        </w:rPr>
        <w:t>Окисление металлов</w:t>
      </w:r>
      <w:r w:rsidRPr="0032060A">
        <w:rPr>
          <w:rFonts w:eastAsia="Times New Roman"/>
          <w:sz w:val="32"/>
          <w:szCs w:val="32"/>
          <w:lang w:eastAsia="ru-RU"/>
        </w:rPr>
        <w:t>: большинство металлов окисляются кислородом до оксидов с устойчивыми степенями окисления.</w:t>
      </w:r>
    </w:p>
    <w:p w14:paraId="110DA49D" w14:textId="77777777" w:rsidR="00C847A2" w:rsidRPr="0032060A"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t>Например, </w:t>
      </w:r>
      <w:r w:rsidRPr="00CA4575">
        <w:rPr>
          <w:rFonts w:eastAsia="Times New Roman"/>
          <w:sz w:val="32"/>
          <w:szCs w:val="32"/>
          <w:lang w:eastAsia="ru-RU"/>
        </w:rPr>
        <w:t>алюминий</w:t>
      </w:r>
      <w:r w:rsidRPr="0032060A">
        <w:rPr>
          <w:rFonts w:eastAsia="Times New Roman"/>
          <w:sz w:val="32"/>
          <w:szCs w:val="32"/>
          <w:lang w:eastAsia="ru-RU"/>
        </w:rPr>
        <w:t xml:space="preserve"> взаимодействует с кислородом с образованием оксида:</w:t>
      </w:r>
    </w:p>
    <w:p w14:paraId="5370E12B" w14:textId="77777777" w:rsidR="00C847A2" w:rsidRPr="00CA4575"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t>4Al + 3O</w:t>
      </w:r>
      <w:r w:rsidRPr="00CA4575">
        <w:rPr>
          <w:rFonts w:eastAsia="Times New Roman"/>
          <w:sz w:val="32"/>
          <w:szCs w:val="32"/>
          <w:bdr w:val="none" w:sz="0" w:space="0" w:color="auto" w:frame="1"/>
          <w:vertAlign w:val="subscript"/>
          <w:lang w:eastAsia="ru-RU"/>
        </w:rPr>
        <w:t>2</w:t>
      </w:r>
      <w:r w:rsidRPr="00CA4575">
        <w:rPr>
          <w:rFonts w:eastAsia="Times New Roman"/>
          <w:bCs/>
          <w:sz w:val="32"/>
          <w:szCs w:val="32"/>
          <w:lang w:eastAsia="ru-RU"/>
        </w:rPr>
        <w:t> → 2Al</w:t>
      </w:r>
      <w:r w:rsidRPr="00CA4575">
        <w:rPr>
          <w:rFonts w:eastAsia="Times New Roman"/>
          <w:sz w:val="32"/>
          <w:szCs w:val="32"/>
          <w:bdr w:val="none" w:sz="0" w:space="0" w:color="auto" w:frame="1"/>
          <w:vertAlign w:val="subscript"/>
          <w:lang w:eastAsia="ru-RU"/>
        </w:rPr>
        <w:t>2</w:t>
      </w:r>
      <w:r w:rsidRPr="00CA4575">
        <w:rPr>
          <w:rFonts w:eastAsia="Times New Roman"/>
          <w:bCs/>
          <w:sz w:val="32"/>
          <w:szCs w:val="32"/>
          <w:lang w:eastAsia="ru-RU"/>
        </w:rPr>
        <w:t>O</w:t>
      </w:r>
      <w:r w:rsidRPr="00CA4575">
        <w:rPr>
          <w:rFonts w:eastAsia="Times New Roman"/>
          <w:sz w:val="32"/>
          <w:szCs w:val="32"/>
          <w:bdr w:val="none" w:sz="0" w:space="0" w:color="auto" w:frame="1"/>
          <w:vertAlign w:val="subscript"/>
          <w:lang w:eastAsia="ru-RU"/>
        </w:rPr>
        <w:t>3</w:t>
      </w:r>
    </w:p>
    <w:p w14:paraId="2C7B0910"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Не взаимодействуют с кислородом </w:t>
      </w:r>
      <w:r w:rsidRPr="00CA4575">
        <w:rPr>
          <w:rFonts w:eastAsia="Times New Roman"/>
          <w:bCs/>
          <w:sz w:val="32"/>
          <w:szCs w:val="32"/>
          <w:lang w:eastAsia="ru-RU"/>
        </w:rPr>
        <w:t>золото, платина, палладий</w:t>
      </w:r>
      <w:r w:rsidRPr="00CA4575">
        <w:rPr>
          <w:rFonts w:eastAsia="Times New Roman"/>
          <w:sz w:val="32"/>
          <w:szCs w:val="32"/>
          <w:lang w:eastAsia="ru-RU"/>
        </w:rPr>
        <w:t>.</w:t>
      </w:r>
    </w:p>
    <w:p w14:paraId="07176782" w14:textId="77777777" w:rsidR="00C847A2" w:rsidRPr="00CA4575"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t>Натрий</w:t>
      </w:r>
      <w:r w:rsidRPr="00CA4575">
        <w:rPr>
          <w:rFonts w:eastAsia="Times New Roman"/>
          <w:sz w:val="32"/>
          <w:szCs w:val="32"/>
          <w:lang w:eastAsia="ru-RU"/>
        </w:rPr>
        <w:t> при окислении кислородом воздуха образует преимущественно пероксид Na</w:t>
      </w:r>
      <w:r w:rsidRPr="00CA4575">
        <w:rPr>
          <w:rFonts w:eastAsia="Times New Roman"/>
          <w:sz w:val="32"/>
          <w:szCs w:val="32"/>
          <w:bdr w:val="none" w:sz="0" w:space="0" w:color="auto" w:frame="1"/>
          <w:vertAlign w:val="subscript"/>
          <w:lang w:eastAsia="ru-RU"/>
        </w:rPr>
        <w:t>2</w:t>
      </w:r>
      <w:r w:rsidRPr="00CA4575">
        <w:rPr>
          <w:rFonts w:eastAsia="Times New Roman"/>
          <w:sz w:val="32"/>
          <w:szCs w:val="32"/>
          <w:lang w:eastAsia="ru-RU"/>
        </w:rPr>
        <w:t>O</w:t>
      </w:r>
      <w:r w:rsidRPr="00CA4575">
        <w:rPr>
          <w:rFonts w:eastAsia="Times New Roman"/>
          <w:sz w:val="32"/>
          <w:szCs w:val="32"/>
          <w:bdr w:val="none" w:sz="0" w:space="0" w:color="auto" w:frame="1"/>
          <w:vertAlign w:val="subscript"/>
          <w:lang w:eastAsia="ru-RU"/>
        </w:rPr>
        <w:t>2</w:t>
      </w:r>
      <w:r w:rsidRPr="00CA4575">
        <w:rPr>
          <w:rFonts w:eastAsia="Times New Roman"/>
          <w:sz w:val="32"/>
          <w:szCs w:val="32"/>
          <w:lang w:eastAsia="ru-RU"/>
        </w:rPr>
        <w:t>,</w:t>
      </w:r>
    </w:p>
    <w:p w14:paraId="27EA9EA6" w14:textId="77777777" w:rsidR="00C847A2" w:rsidRPr="00CA4575"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t>2Na + O</w:t>
      </w:r>
      <w:r w:rsidRPr="00CA4575">
        <w:rPr>
          <w:rFonts w:eastAsia="Times New Roman"/>
          <w:sz w:val="32"/>
          <w:szCs w:val="32"/>
          <w:bdr w:val="none" w:sz="0" w:space="0" w:color="auto" w:frame="1"/>
          <w:vertAlign w:val="subscript"/>
          <w:lang w:eastAsia="ru-RU"/>
        </w:rPr>
        <w:t>2</w:t>
      </w:r>
      <w:r w:rsidRPr="00CA4575">
        <w:rPr>
          <w:rFonts w:eastAsia="Times New Roman"/>
          <w:bCs/>
          <w:sz w:val="32"/>
          <w:szCs w:val="32"/>
          <w:lang w:eastAsia="ru-RU"/>
        </w:rPr>
        <w:t> → 2Na</w:t>
      </w:r>
      <w:r w:rsidRPr="00CA4575">
        <w:rPr>
          <w:rFonts w:eastAsia="Times New Roman"/>
          <w:sz w:val="32"/>
          <w:szCs w:val="32"/>
          <w:bdr w:val="none" w:sz="0" w:space="0" w:color="auto" w:frame="1"/>
          <w:vertAlign w:val="subscript"/>
          <w:lang w:eastAsia="ru-RU"/>
        </w:rPr>
        <w:t>2</w:t>
      </w:r>
      <w:r w:rsidRPr="00CA4575">
        <w:rPr>
          <w:rFonts w:eastAsia="Times New Roman"/>
          <w:bCs/>
          <w:sz w:val="32"/>
          <w:szCs w:val="32"/>
          <w:lang w:eastAsia="ru-RU"/>
        </w:rPr>
        <w:t>O</w:t>
      </w:r>
      <w:r w:rsidRPr="00CA4575">
        <w:rPr>
          <w:rFonts w:eastAsia="Times New Roman"/>
          <w:sz w:val="32"/>
          <w:szCs w:val="32"/>
          <w:bdr w:val="none" w:sz="0" w:space="0" w:color="auto" w:frame="1"/>
          <w:vertAlign w:val="subscript"/>
          <w:lang w:eastAsia="ru-RU"/>
        </w:rPr>
        <w:t>2</w:t>
      </w:r>
    </w:p>
    <w:p w14:paraId="6ED51786" w14:textId="77777777" w:rsidR="00C847A2" w:rsidRPr="00CA4575"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lastRenderedPageBreak/>
        <w:t>Калий, цезий, рубидий</w:t>
      </w:r>
      <w:r w:rsidRPr="00CA4575">
        <w:rPr>
          <w:rFonts w:eastAsia="Times New Roman"/>
          <w:sz w:val="32"/>
          <w:szCs w:val="32"/>
          <w:lang w:eastAsia="ru-RU"/>
        </w:rPr>
        <w:t> образуют преимущественно пероксиды состава MeO</w:t>
      </w:r>
      <w:r w:rsidRPr="00CA4575">
        <w:rPr>
          <w:rFonts w:eastAsia="Times New Roman"/>
          <w:sz w:val="32"/>
          <w:szCs w:val="32"/>
          <w:bdr w:val="none" w:sz="0" w:space="0" w:color="auto" w:frame="1"/>
          <w:vertAlign w:val="subscript"/>
          <w:lang w:eastAsia="ru-RU"/>
        </w:rPr>
        <w:t>2</w:t>
      </w:r>
      <w:r w:rsidRPr="00CA4575">
        <w:rPr>
          <w:rFonts w:eastAsia="Times New Roman"/>
          <w:sz w:val="32"/>
          <w:szCs w:val="32"/>
          <w:lang w:eastAsia="ru-RU"/>
        </w:rPr>
        <w:t>:</w:t>
      </w:r>
    </w:p>
    <w:p w14:paraId="7FF46BFB" w14:textId="77777777" w:rsidR="00C847A2" w:rsidRPr="00CA4575"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t>K + O</w:t>
      </w:r>
      <w:r w:rsidRPr="00CA4575">
        <w:rPr>
          <w:rFonts w:eastAsia="Times New Roman"/>
          <w:sz w:val="32"/>
          <w:szCs w:val="32"/>
          <w:bdr w:val="none" w:sz="0" w:space="0" w:color="auto" w:frame="1"/>
          <w:vertAlign w:val="subscript"/>
          <w:lang w:eastAsia="ru-RU"/>
        </w:rPr>
        <w:t>2</w:t>
      </w:r>
      <w:r w:rsidRPr="00CA4575">
        <w:rPr>
          <w:rFonts w:eastAsia="Times New Roman"/>
          <w:bCs/>
          <w:sz w:val="32"/>
          <w:szCs w:val="32"/>
          <w:lang w:eastAsia="ru-RU"/>
        </w:rPr>
        <w:t>  →  KO</w:t>
      </w:r>
      <w:r w:rsidRPr="00CA4575">
        <w:rPr>
          <w:rFonts w:eastAsia="Times New Roman"/>
          <w:sz w:val="32"/>
          <w:szCs w:val="32"/>
          <w:bdr w:val="none" w:sz="0" w:space="0" w:color="auto" w:frame="1"/>
          <w:vertAlign w:val="subscript"/>
          <w:lang w:eastAsia="ru-RU"/>
        </w:rPr>
        <w:t>2</w:t>
      </w:r>
    </w:p>
    <w:p w14:paraId="5EDF8992"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Примечания</w:t>
      </w:r>
      <w:r w:rsidRPr="0032060A">
        <w:rPr>
          <w:rFonts w:eastAsia="Times New Roman"/>
          <w:sz w:val="32"/>
          <w:szCs w:val="32"/>
          <w:lang w:eastAsia="ru-RU"/>
        </w:rPr>
        <w:t>: металлы с переменной степенью окисления окисляются кислородом воздуха, как правило, до промежуточной степени окисления (+3):</w:t>
      </w:r>
    </w:p>
    <w:p w14:paraId="40AD9CF3" w14:textId="77777777" w:rsidR="00C847A2" w:rsidRPr="00CA4575" w:rsidRDefault="00C847A2" w:rsidP="00454479">
      <w:pPr>
        <w:spacing w:line="240" w:lineRule="auto"/>
        <w:ind w:firstLine="709"/>
        <w:jc w:val="both"/>
        <w:rPr>
          <w:rFonts w:eastAsia="Times New Roman"/>
          <w:sz w:val="32"/>
          <w:szCs w:val="32"/>
          <w:lang w:val="en-US" w:eastAsia="ru-RU"/>
        </w:rPr>
      </w:pPr>
      <w:r w:rsidRPr="00CA4575">
        <w:rPr>
          <w:rFonts w:eastAsia="Times New Roman"/>
          <w:bCs/>
          <w:sz w:val="32"/>
          <w:szCs w:val="32"/>
          <w:lang w:val="en-US" w:eastAsia="ru-RU"/>
        </w:rPr>
        <w:t>4Fe + 3O</w:t>
      </w:r>
      <w:r w:rsidRPr="00CA4575">
        <w:rPr>
          <w:rFonts w:eastAsia="Times New Roman"/>
          <w:sz w:val="32"/>
          <w:szCs w:val="32"/>
          <w:bdr w:val="none" w:sz="0" w:space="0" w:color="auto" w:frame="1"/>
          <w:vertAlign w:val="subscript"/>
          <w:lang w:val="en-US" w:eastAsia="ru-RU"/>
        </w:rPr>
        <w:t>2</w:t>
      </w:r>
      <w:r w:rsidRPr="00CA4575">
        <w:rPr>
          <w:rFonts w:eastAsia="Times New Roman"/>
          <w:bCs/>
          <w:sz w:val="32"/>
          <w:szCs w:val="32"/>
          <w:lang w:val="en-US" w:eastAsia="ru-RU"/>
        </w:rPr>
        <w:t> → 2Fe</w:t>
      </w:r>
      <w:r w:rsidRPr="00CA4575">
        <w:rPr>
          <w:rFonts w:eastAsia="Times New Roman"/>
          <w:sz w:val="32"/>
          <w:szCs w:val="32"/>
          <w:bdr w:val="none" w:sz="0" w:space="0" w:color="auto" w:frame="1"/>
          <w:vertAlign w:val="subscript"/>
          <w:lang w:val="en-US" w:eastAsia="ru-RU"/>
        </w:rPr>
        <w:t>2</w:t>
      </w:r>
      <w:r w:rsidRPr="00CA4575">
        <w:rPr>
          <w:rFonts w:eastAsia="Times New Roman"/>
          <w:bCs/>
          <w:sz w:val="32"/>
          <w:szCs w:val="32"/>
          <w:lang w:val="en-US" w:eastAsia="ru-RU"/>
        </w:rPr>
        <w:t>O</w:t>
      </w:r>
      <w:r w:rsidRPr="00CA4575">
        <w:rPr>
          <w:rFonts w:eastAsia="Times New Roman"/>
          <w:sz w:val="32"/>
          <w:szCs w:val="32"/>
          <w:bdr w:val="none" w:sz="0" w:space="0" w:color="auto" w:frame="1"/>
          <w:vertAlign w:val="subscript"/>
          <w:lang w:val="en-US" w:eastAsia="ru-RU"/>
        </w:rPr>
        <w:t>3</w:t>
      </w:r>
    </w:p>
    <w:p w14:paraId="5F6AFA3B" w14:textId="77777777" w:rsidR="00C847A2" w:rsidRPr="00CA4575" w:rsidRDefault="00C847A2" w:rsidP="00454479">
      <w:pPr>
        <w:spacing w:line="240" w:lineRule="auto"/>
        <w:ind w:firstLine="709"/>
        <w:jc w:val="both"/>
        <w:rPr>
          <w:rFonts w:eastAsia="Times New Roman"/>
          <w:sz w:val="32"/>
          <w:szCs w:val="32"/>
          <w:lang w:val="en-US" w:eastAsia="ru-RU"/>
        </w:rPr>
      </w:pPr>
      <w:r w:rsidRPr="00CA4575">
        <w:rPr>
          <w:rFonts w:eastAsia="Times New Roman"/>
          <w:bCs/>
          <w:sz w:val="32"/>
          <w:szCs w:val="32"/>
          <w:lang w:val="en-US" w:eastAsia="ru-RU"/>
        </w:rPr>
        <w:t>4Cr + 3O</w:t>
      </w:r>
      <w:r w:rsidRPr="00CA4575">
        <w:rPr>
          <w:rFonts w:eastAsia="Times New Roman"/>
          <w:sz w:val="32"/>
          <w:szCs w:val="32"/>
          <w:bdr w:val="none" w:sz="0" w:space="0" w:color="auto" w:frame="1"/>
          <w:vertAlign w:val="subscript"/>
          <w:lang w:val="en-US" w:eastAsia="ru-RU"/>
        </w:rPr>
        <w:t>2</w:t>
      </w:r>
      <w:r w:rsidRPr="00CA4575">
        <w:rPr>
          <w:rFonts w:eastAsia="Times New Roman"/>
          <w:bCs/>
          <w:sz w:val="32"/>
          <w:szCs w:val="32"/>
          <w:lang w:val="en-US" w:eastAsia="ru-RU"/>
        </w:rPr>
        <w:t> → 2Cr</w:t>
      </w:r>
      <w:r w:rsidRPr="00CA4575">
        <w:rPr>
          <w:rFonts w:eastAsia="Times New Roman"/>
          <w:sz w:val="32"/>
          <w:szCs w:val="32"/>
          <w:bdr w:val="none" w:sz="0" w:space="0" w:color="auto" w:frame="1"/>
          <w:vertAlign w:val="subscript"/>
          <w:lang w:val="en-US" w:eastAsia="ru-RU"/>
        </w:rPr>
        <w:t>2</w:t>
      </w:r>
      <w:r w:rsidRPr="00CA4575">
        <w:rPr>
          <w:rFonts w:eastAsia="Times New Roman"/>
          <w:bCs/>
          <w:sz w:val="32"/>
          <w:szCs w:val="32"/>
          <w:lang w:val="en-US" w:eastAsia="ru-RU"/>
        </w:rPr>
        <w:t>O</w:t>
      </w:r>
      <w:r w:rsidRPr="00CA4575">
        <w:rPr>
          <w:rFonts w:eastAsia="Times New Roman"/>
          <w:sz w:val="32"/>
          <w:szCs w:val="32"/>
          <w:bdr w:val="none" w:sz="0" w:space="0" w:color="auto" w:frame="1"/>
          <w:vertAlign w:val="subscript"/>
          <w:lang w:val="en-US" w:eastAsia="ru-RU"/>
        </w:rPr>
        <w:t>3</w:t>
      </w:r>
    </w:p>
    <w:p w14:paraId="260E8F1D" w14:textId="3CF007F3" w:rsidR="00C847A2" w:rsidRPr="00CA4575"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t>Железо</w:t>
      </w:r>
      <w:r w:rsidRPr="00CA4575">
        <w:rPr>
          <w:rFonts w:eastAsia="Times New Roman"/>
          <w:sz w:val="32"/>
          <w:szCs w:val="32"/>
          <w:lang w:eastAsia="ru-RU"/>
        </w:rPr>
        <w:t xml:space="preserve"> также горит с образованием железной окалины </w:t>
      </w:r>
      <w:r w:rsidR="00E9780E" w:rsidRPr="0032060A">
        <w:rPr>
          <w:rFonts w:eastAsia="Times New Roman"/>
          <w:sz w:val="32"/>
          <w:szCs w:val="32"/>
          <w:lang w:eastAsia="ru-RU"/>
        </w:rPr>
        <w:t>–</w:t>
      </w:r>
      <w:r w:rsidRPr="00CA4575">
        <w:rPr>
          <w:rFonts w:eastAsia="Times New Roman"/>
          <w:sz w:val="32"/>
          <w:szCs w:val="32"/>
          <w:lang w:eastAsia="ru-RU"/>
        </w:rPr>
        <w:t xml:space="preserve"> оксида железа (II, III):</w:t>
      </w:r>
    </w:p>
    <w:p w14:paraId="179511AC" w14:textId="77777777" w:rsidR="00C847A2" w:rsidRPr="00CA4575" w:rsidRDefault="00C847A2" w:rsidP="00454479">
      <w:pPr>
        <w:spacing w:line="240" w:lineRule="auto"/>
        <w:ind w:firstLine="709"/>
        <w:jc w:val="both"/>
        <w:rPr>
          <w:rFonts w:eastAsia="Times New Roman"/>
          <w:sz w:val="32"/>
          <w:szCs w:val="32"/>
          <w:lang w:eastAsia="ru-RU"/>
        </w:rPr>
      </w:pPr>
      <w:r w:rsidRPr="00CA4575">
        <w:rPr>
          <w:rFonts w:eastAsia="Times New Roman"/>
          <w:bCs/>
          <w:sz w:val="32"/>
          <w:szCs w:val="32"/>
          <w:lang w:eastAsia="ru-RU"/>
        </w:rPr>
        <w:t>3Fe + 2O</w:t>
      </w:r>
      <w:r w:rsidRPr="00CA4575">
        <w:rPr>
          <w:rFonts w:eastAsia="Times New Roman"/>
          <w:sz w:val="32"/>
          <w:szCs w:val="32"/>
          <w:bdr w:val="none" w:sz="0" w:space="0" w:color="auto" w:frame="1"/>
          <w:vertAlign w:val="subscript"/>
          <w:lang w:eastAsia="ru-RU"/>
        </w:rPr>
        <w:t>2</w:t>
      </w:r>
      <w:r w:rsidRPr="00CA4575">
        <w:rPr>
          <w:rFonts w:eastAsia="Times New Roman"/>
          <w:bCs/>
          <w:sz w:val="32"/>
          <w:szCs w:val="32"/>
          <w:lang w:eastAsia="ru-RU"/>
        </w:rPr>
        <w:t> → Fe</w:t>
      </w:r>
      <w:r w:rsidRPr="00CA4575">
        <w:rPr>
          <w:rFonts w:eastAsia="Times New Roman"/>
          <w:sz w:val="32"/>
          <w:szCs w:val="32"/>
          <w:bdr w:val="none" w:sz="0" w:space="0" w:color="auto" w:frame="1"/>
          <w:vertAlign w:val="subscript"/>
          <w:lang w:eastAsia="ru-RU"/>
        </w:rPr>
        <w:t>3</w:t>
      </w:r>
      <w:r w:rsidRPr="00CA4575">
        <w:rPr>
          <w:rFonts w:eastAsia="Times New Roman"/>
          <w:bCs/>
          <w:sz w:val="32"/>
          <w:szCs w:val="32"/>
          <w:lang w:eastAsia="ru-RU"/>
        </w:rPr>
        <w:t>O</w:t>
      </w:r>
      <w:r w:rsidRPr="00CA4575">
        <w:rPr>
          <w:rFonts w:eastAsia="Times New Roman"/>
          <w:sz w:val="32"/>
          <w:szCs w:val="32"/>
          <w:bdr w:val="none" w:sz="0" w:space="0" w:color="auto" w:frame="1"/>
          <w:vertAlign w:val="subscript"/>
          <w:lang w:eastAsia="ru-RU"/>
        </w:rPr>
        <w:t>4</w:t>
      </w:r>
    </w:p>
    <w:p w14:paraId="6ECFFC00"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1.2.</w:t>
      </w:r>
      <w:r w:rsidRPr="0032060A">
        <w:rPr>
          <w:rFonts w:eastAsia="Times New Roman"/>
          <w:sz w:val="32"/>
          <w:szCs w:val="32"/>
          <w:lang w:eastAsia="ru-RU"/>
        </w:rPr>
        <w:t> </w:t>
      </w:r>
      <w:r w:rsidRPr="0032060A">
        <w:rPr>
          <w:rFonts w:eastAsia="Times New Roman"/>
          <w:b/>
          <w:bCs/>
          <w:sz w:val="32"/>
          <w:szCs w:val="32"/>
          <w:lang w:eastAsia="ru-RU"/>
        </w:rPr>
        <w:t>Окисление простых веществ-неметаллов</w:t>
      </w:r>
      <w:r w:rsidRPr="0032060A">
        <w:rPr>
          <w:rFonts w:eastAsia="Times New Roman"/>
          <w:sz w:val="32"/>
          <w:szCs w:val="32"/>
          <w:lang w:eastAsia="ru-RU"/>
        </w:rPr>
        <w:t>.</w:t>
      </w:r>
    </w:p>
    <w:p w14:paraId="3C039126"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Как правило, при окислении неметаллов образуется оксид неметалла с высшей степенью окисления, если кислород в избытке, или оксид неметалла с промежуточной степенью окисления, если кислород в недостатке.</w:t>
      </w:r>
    </w:p>
    <w:p w14:paraId="6FE43019"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Например</w:t>
      </w:r>
      <w:r w:rsidRPr="00E9780E">
        <w:rPr>
          <w:rFonts w:eastAsia="Times New Roman"/>
          <w:sz w:val="32"/>
          <w:szCs w:val="32"/>
          <w:lang w:eastAsia="ru-RU"/>
        </w:rPr>
        <w:t>, фосфор окисляется избытком кислорода до оксида фосфора (V), а под действием недостатка кислорода до оксида фосфора (III):</w:t>
      </w:r>
    </w:p>
    <w:p w14:paraId="2016325C"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4P + 5O</w:t>
      </w:r>
      <w:r w:rsidRPr="00E9780E">
        <w:rPr>
          <w:rFonts w:eastAsia="Times New Roman"/>
          <w:sz w:val="32"/>
          <w:szCs w:val="32"/>
          <w:bdr w:val="none" w:sz="0" w:space="0" w:color="auto" w:frame="1"/>
          <w:vertAlign w:val="subscript"/>
          <w:lang w:eastAsia="ru-RU"/>
        </w:rPr>
        <w:t>2(изб.)</w:t>
      </w:r>
      <w:r w:rsidRPr="00E9780E">
        <w:rPr>
          <w:rFonts w:eastAsia="Times New Roman"/>
          <w:bCs/>
          <w:sz w:val="32"/>
          <w:szCs w:val="32"/>
          <w:lang w:eastAsia="ru-RU"/>
        </w:rPr>
        <w:t> → 2P</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w:t>
      </w:r>
      <w:r w:rsidRPr="00E9780E">
        <w:rPr>
          <w:rFonts w:eastAsia="Times New Roman"/>
          <w:sz w:val="32"/>
          <w:szCs w:val="32"/>
          <w:bdr w:val="none" w:sz="0" w:space="0" w:color="auto" w:frame="1"/>
          <w:vertAlign w:val="subscript"/>
          <w:lang w:eastAsia="ru-RU"/>
        </w:rPr>
        <w:t>5</w:t>
      </w:r>
    </w:p>
    <w:p w14:paraId="0E96AFE4"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4P + 3O</w:t>
      </w:r>
      <w:r w:rsidRPr="00E9780E">
        <w:rPr>
          <w:rFonts w:eastAsia="Times New Roman"/>
          <w:sz w:val="32"/>
          <w:szCs w:val="32"/>
          <w:bdr w:val="none" w:sz="0" w:space="0" w:color="auto" w:frame="1"/>
          <w:vertAlign w:val="subscript"/>
          <w:lang w:eastAsia="ru-RU"/>
        </w:rPr>
        <w:t>2(</w:t>
      </w:r>
      <w:proofErr w:type="spellStart"/>
      <w:r w:rsidRPr="00E9780E">
        <w:rPr>
          <w:rFonts w:eastAsia="Times New Roman"/>
          <w:sz w:val="32"/>
          <w:szCs w:val="32"/>
          <w:bdr w:val="none" w:sz="0" w:space="0" w:color="auto" w:frame="1"/>
          <w:vertAlign w:val="subscript"/>
          <w:lang w:eastAsia="ru-RU"/>
        </w:rPr>
        <w:t>нед</w:t>
      </w:r>
      <w:proofErr w:type="spellEnd"/>
      <w:r w:rsidRPr="00E9780E">
        <w:rPr>
          <w:rFonts w:eastAsia="Times New Roman"/>
          <w:sz w:val="32"/>
          <w:szCs w:val="32"/>
          <w:bdr w:val="none" w:sz="0" w:space="0" w:color="auto" w:frame="1"/>
          <w:vertAlign w:val="subscript"/>
          <w:lang w:eastAsia="ru-RU"/>
        </w:rPr>
        <w:t>.)</w:t>
      </w:r>
      <w:r w:rsidRPr="00E9780E">
        <w:rPr>
          <w:rFonts w:eastAsia="Times New Roman"/>
          <w:bCs/>
          <w:sz w:val="32"/>
          <w:szCs w:val="32"/>
          <w:lang w:eastAsia="ru-RU"/>
        </w:rPr>
        <w:t> → 2P</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w:t>
      </w:r>
      <w:r w:rsidRPr="00E9780E">
        <w:rPr>
          <w:rFonts w:eastAsia="Times New Roman"/>
          <w:sz w:val="32"/>
          <w:szCs w:val="32"/>
          <w:bdr w:val="none" w:sz="0" w:space="0" w:color="auto" w:frame="1"/>
          <w:vertAlign w:val="subscript"/>
          <w:lang w:eastAsia="ru-RU"/>
        </w:rPr>
        <w:t>3</w:t>
      </w:r>
    </w:p>
    <w:p w14:paraId="45E687B5"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sz w:val="32"/>
          <w:szCs w:val="32"/>
          <w:lang w:eastAsia="ru-RU"/>
        </w:rPr>
        <w:t>Но есть некоторые </w:t>
      </w:r>
      <w:r w:rsidRPr="00E9780E">
        <w:rPr>
          <w:rFonts w:eastAsia="Times New Roman"/>
          <w:bCs/>
          <w:sz w:val="32"/>
          <w:szCs w:val="32"/>
          <w:lang w:eastAsia="ru-RU"/>
        </w:rPr>
        <w:t>исключения</w:t>
      </w:r>
      <w:r w:rsidRPr="00E9780E">
        <w:rPr>
          <w:rFonts w:eastAsia="Times New Roman"/>
          <w:sz w:val="32"/>
          <w:szCs w:val="32"/>
          <w:lang w:eastAsia="ru-RU"/>
        </w:rPr>
        <w:t>.</w:t>
      </w:r>
    </w:p>
    <w:p w14:paraId="37F10857"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Например</w:t>
      </w:r>
      <w:r w:rsidRPr="00E9780E">
        <w:rPr>
          <w:rFonts w:eastAsia="Times New Roman"/>
          <w:sz w:val="32"/>
          <w:szCs w:val="32"/>
          <w:lang w:eastAsia="ru-RU"/>
        </w:rPr>
        <w:t>, сера сгорает только до оксида серы (IV):</w:t>
      </w:r>
    </w:p>
    <w:p w14:paraId="34D9C66D"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S + O</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 SO</w:t>
      </w:r>
      <w:r w:rsidRPr="00E9780E">
        <w:rPr>
          <w:rFonts w:eastAsia="Times New Roman"/>
          <w:sz w:val="32"/>
          <w:szCs w:val="32"/>
          <w:bdr w:val="none" w:sz="0" w:space="0" w:color="auto" w:frame="1"/>
          <w:vertAlign w:val="subscript"/>
          <w:lang w:eastAsia="ru-RU"/>
        </w:rPr>
        <w:t>2</w:t>
      </w:r>
    </w:p>
    <w:p w14:paraId="219E0EC1"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Оксид серы (VI) можно получить только окислением оксида серы (IV) в жестких условиях в присутствии катализатора:</w:t>
      </w:r>
    </w:p>
    <w:p w14:paraId="47A8BCB5"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2SO</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w:t>
      </w:r>
      <w:r w:rsidRPr="00E9780E">
        <w:rPr>
          <w:rFonts w:eastAsia="Times New Roman"/>
          <w:sz w:val="32"/>
          <w:szCs w:val="32"/>
          <w:lang w:eastAsia="ru-RU"/>
        </w:rPr>
        <w:t> </w:t>
      </w:r>
      <w:r w:rsidRPr="00E9780E">
        <w:rPr>
          <w:rFonts w:eastAsia="Times New Roman"/>
          <w:bCs/>
          <w:sz w:val="32"/>
          <w:szCs w:val="32"/>
          <w:lang w:eastAsia="ru-RU"/>
        </w:rPr>
        <w:t>O</w:t>
      </w:r>
      <w:r w:rsidRPr="00E9780E">
        <w:rPr>
          <w:rFonts w:eastAsia="Times New Roman"/>
          <w:sz w:val="32"/>
          <w:szCs w:val="32"/>
          <w:bdr w:val="none" w:sz="0" w:space="0" w:color="auto" w:frame="1"/>
          <w:vertAlign w:val="subscript"/>
          <w:lang w:eastAsia="ru-RU"/>
        </w:rPr>
        <w:t>2 </w:t>
      </w:r>
      <w:r w:rsidRPr="00E9780E">
        <w:rPr>
          <w:rFonts w:eastAsia="Times New Roman"/>
          <w:sz w:val="32"/>
          <w:szCs w:val="32"/>
          <w:lang w:eastAsia="ru-RU"/>
        </w:rPr>
        <w:t>=</w:t>
      </w:r>
      <w:r w:rsidRPr="00E9780E">
        <w:rPr>
          <w:rFonts w:eastAsia="Times New Roman"/>
          <w:bCs/>
          <w:sz w:val="32"/>
          <w:szCs w:val="32"/>
          <w:lang w:eastAsia="ru-RU"/>
        </w:rPr>
        <w:t> 2SO</w:t>
      </w:r>
      <w:r w:rsidRPr="00E9780E">
        <w:rPr>
          <w:rFonts w:eastAsia="Times New Roman"/>
          <w:sz w:val="32"/>
          <w:szCs w:val="32"/>
          <w:bdr w:val="none" w:sz="0" w:space="0" w:color="auto" w:frame="1"/>
          <w:vertAlign w:val="subscript"/>
          <w:lang w:eastAsia="ru-RU"/>
        </w:rPr>
        <w:t>3</w:t>
      </w:r>
    </w:p>
    <w:p w14:paraId="2F5C473E"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Азот окисляется кислородом только при очень высокой температуре (около 2000</w:t>
      </w:r>
      <w:r w:rsidRPr="0032060A">
        <w:rPr>
          <w:rFonts w:eastAsia="Times New Roman"/>
          <w:sz w:val="32"/>
          <w:szCs w:val="32"/>
          <w:bdr w:val="none" w:sz="0" w:space="0" w:color="auto" w:frame="1"/>
          <w:vertAlign w:val="superscript"/>
          <w:lang w:eastAsia="ru-RU"/>
        </w:rPr>
        <w:t>о</w:t>
      </w:r>
      <w:r w:rsidRPr="0032060A">
        <w:rPr>
          <w:rFonts w:eastAsia="Times New Roman"/>
          <w:sz w:val="32"/>
          <w:szCs w:val="32"/>
          <w:lang w:eastAsia="ru-RU"/>
        </w:rPr>
        <w:t>С), либо под действием электрического разряда, и только до оксида азота (II):</w:t>
      </w:r>
    </w:p>
    <w:p w14:paraId="0225E70D"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N</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 O</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 = 2NO</w:t>
      </w:r>
    </w:p>
    <w:p w14:paraId="031D82D1"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Не окисляется кислородом фтор F</w:t>
      </w:r>
      <w:r w:rsidRPr="0032060A">
        <w:rPr>
          <w:rFonts w:eastAsia="Times New Roman"/>
          <w:sz w:val="32"/>
          <w:szCs w:val="32"/>
          <w:bdr w:val="none" w:sz="0" w:space="0" w:color="auto" w:frame="1"/>
          <w:vertAlign w:val="subscript"/>
          <w:lang w:eastAsia="ru-RU"/>
        </w:rPr>
        <w:t>2 </w:t>
      </w:r>
      <w:r w:rsidRPr="0032060A">
        <w:rPr>
          <w:rFonts w:eastAsia="Times New Roman"/>
          <w:sz w:val="32"/>
          <w:szCs w:val="32"/>
          <w:lang w:eastAsia="ru-RU"/>
        </w:rPr>
        <w:t>(сам фтор окисляет кислород). Не взаимодействуют с кислородом прочие галогены (хлор Cl</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xml:space="preserve">, бром и др.), инертные </w:t>
      </w:r>
      <w:proofErr w:type="spellStart"/>
      <w:r w:rsidRPr="0032060A">
        <w:rPr>
          <w:rFonts w:eastAsia="Times New Roman"/>
          <w:sz w:val="32"/>
          <w:szCs w:val="32"/>
          <w:lang w:eastAsia="ru-RU"/>
        </w:rPr>
        <w:t>газы</w:t>
      </w:r>
      <w:proofErr w:type="spellEnd"/>
      <w:r w:rsidRPr="0032060A">
        <w:rPr>
          <w:rFonts w:eastAsia="Times New Roman"/>
          <w:sz w:val="32"/>
          <w:szCs w:val="32"/>
          <w:lang w:eastAsia="ru-RU"/>
        </w:rPr>
        <w:t xml:space="preserve"> (гелий </w:t>
      </w:r>
      <w:proofErr w:type="spellStart"/>
      <w:r w:rsidRPr="0032060A">
        <w:rPr>
          <w:rFonts w:eastAsia="Times New Roman"/>
          <w:sz w:val="32"/>
          <w:szCs w:val="32"/>
          <w:lang w:eastAsia="ru-RU"/>
        </w:rPr>
        <w:t>He</w:t>
      </w:r>
      <w:proofErr w:type="spellEnd"/>
      <w:r w:rsidRPr="0032060A">
        <w:rPr>
          <w:rFonts w:eastAsia="Times New Roman"/>
          <w:sz w:val="32"/>
          <w:szCs w:val="32"/>
          <w:lang w:eastAsia="ru-RU"/>
        </w:rPr>
        <w:t>, неон, аргон, криптон).</w:t>
      </w:r>
    </w:p>
    <w:p w14:paraId="3B7BE0E9"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2. Окисление сложных веществ (бинарных соединений): сульфидов, гидридов, фосфидов и т.д.</w:t>
      </w:r>
    </w:p>
    <w:p w14:paraId="1A700CF5"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окислении кислородом сложных веществ, состоящих, как правило, из двух элементов, образуется смесь оксидов этих элементов в устойчивых степенях окисления.</w:t>
      </w:r>
    </w:p>
    <w:p w14:paraId="57ADE353"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Например</w:t>
      </w:r>
      <w:r w:rsidRPr="00E9780E">
        <w:rPr>
          <w:rFonts w:eastAsia="Times New Roman"/>
          <w:sz w:val="32"/>
          <w:szCs w:val="32"/>
          <w:lang w:eastAsia="ru-RU"/>
        </w:rPr>
        <w:t>, при сжигании пирита FeS</w:t>
      </w:r>
      <w:r w:rsidRPr="00E9780E">
        <w:rPr>
          <w:rFonts w:eastAsia="Times New Roman"/>
          <w:sz w:val="32"/>
          <w:szCs w:val="32"/>
          <w:bdr w:val="none" w:sz="0" w:space="0" w:color="auto" w:frame="1"/>
          <w:vertAlign w:val="subscript"/>
          <w:lang w:eastAsia="ru-RU"/>
        </w:rPr>
        <w:t>2</w:t>
      </w:r>
      <w:r w:rsidRPr="00E9780E">
        <w:rPr>
          <w:rFonts w:eastAsia="Times New Roman"/>
          <w:sz w:val="32"/>
          <w:szCs w:val="32"/>
          <w:lang w:eastAsia="ru-RU"/>
        </w:rPr>
        <w:t> образуются  оксид железа (III) и оксид серы (IV):</w:t>
      </w:r>
    </w:p>
    <w:p w14:paraId="44F6DC91"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4FeS</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+ 11O</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 2Fe</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w:t>
      </w:r>
      <w:r w:rsidRPr="00E9780E">
        <w:rPr>
          <w:rFonts w:eastAsia="Times New Roman"/>
          <w:sz w:val="32"/>
          <w:szCs w:val="32"/>
          <w:bdr w:val="none" w:sz="0" w:space="0" w:color="auto" w:frame="1"/>
          <w:vertAlign w:val="subscript"/>
          <w:lang w:eastAsia="ru-RU"/>
        </w:rPr>
        <w:t>3</w:t>
      </w:r>
      <w:r w:rsidRPr="00E9780E">
        <w:rPr>
          <w:rFonts w:eastAsia="Times New Roman"/>
          <w:bCs/>
          <w:sz w:val="32"/>
          <w:szCs w:val="32"/>
          <w:lang w:eastAsia="ru-RU"/>
        </w:rPr>
        <w:t> + 8SO</w:t>
      </w:r>
      <w:r w:rsidRPr="00E9780E">
        <w:rPr>
          <w:rFonts w:eastAsia="Times New Roman"/>
          <w:sz w:val="32"/>
          <w:szCs w:val="32"/>
          <w:bdr w:val="none" w:sz="0" w:space="0" w:color="auto" w:frame="1"/>
          <w:vertAlign w:val="subscript"/>
          <w:lang w:eastAsia="ru-RU"/>
        </w:rPr>
        <w:t>2</w:t>
      </w:r>
    </w:p>
    <w:p w14:paraId="4D78725A"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Сероводород горит с образованием оксида серы (IV)  при избытке кислорода и с образованием серы при недостатке кислорода:</w:t>
      </w:r>
    </w:p>
    <w:p w14:paraId="20C7D212" w14:textId="77777777" w:rsidR="00C847A2" w:rsidRPr="00E9780E" w:rsidRDefault="00C847A2" w:rsidP="00454479">
      <w:pPr>
        <w:spacing w:line="240" w:lineRule="auto"/>
        <w:ind w:firstLine="709"/>
        <w:jc w:val="both"/>
        <w:rPr>
          <w:rFonts w:eastAsia="Times New Roman"/>
          <w:sz w:val="32"/>
          <w:szCs w:val="32"/>
          <w:lang w:val="en-US" w:eastAsia="ru-RU"/>
        </w:rPr>
      </w:pPr>
      <w:r w:rsidRPr="00E9780E">
        <w:rPr>
          <w:rFonts w:eastAsia="Times New Roman"/>
          <w:bCs/>
          <w:sz w:val="32"/>
          <w:szCs w:val="32"/>
          <w:lang w:val="en-US" w:eastAsia="ru-RU"/>
        </w:rPr>
        <w:t>2H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S + 3O</w:t>
      </w:r>
      <w:r w:rsidRPr="00E9780E">
        <w:rPr>
          <w:rFonts w:eastAsia="Times New Roman"/>
          <w:sz w:val="32"/>
          <w:szCs w:val="32"/>
          <w:bdr w:val="none" w:sz="0" w:space="0" w:color="auto" w:frame="1"/>
          <w:vertAlign w:val="subscript"/>
          <w:lang w:val="en-US" w:eastAsia="ru-RU"/>
        </w:rPr>
        <w:t>2(</w:t>
      </w:r>
      <w:r w:rsidRPr="00E9780E">
        <w:rPr>
          <w:rFonts w:eastAsia="Times New Roman"/>
          <w:sz w:val="32"/>
          <w:szCs w:val="32"/>
          <w:bdr w:val="none" w:sz="0" w:space="0" w:color="auto" w:frame="1"/>
          <w:vertAlign w:val="subscript"/>
          <w:lang w:eastAsia="ru-RU"/>
        </w:rPr>
        <w:t>изб</w:t>
      </w:r>
      <w:r w:rsidRPr="00E9780E">
        <w:rPr>
          <w:rFonts w:eastAsia="Times New Roman"/>
          <w:sz w:val="32"/>
          <w:szCs w:val="32"/>
          <w:bdr w:val="none" w:sz="0" w:space="0" w:color="auto" w:frame="1"/>
          <w:vertAlign w:val="subscript"/>
          <w:lang w:val="en-US" w:eastAsia="ru-RU"/>
        </w:rPr>
        <w:t>.)</w:t>
      </w:r>
      <w:r w:rsidRPr="00E9780E">
        <w:rPr>
          <w:rFonts w:eastAsia="Times New Roman"/>
          <w:bCs/>
          <w:sz w:val="32"/>
          <w:szCs w:val="32"/>
          <w:lang w:val="en-US" w:eastAsia="ru-RU"/>
        </w:rPr>
        <w:t> → 2H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O + 2SO</w:t>
      </w:r>
      <w:r w:rsidRPr="00E9780E">
        <w:rPr>
          <w:rFonts w:eastAsia="Times New Roman"/>
          <w:sz w:val="32"/>
          <w:szCs w:val="32"/>
          <w:bdr w:val="none" w:sz="0" w:space="0" w:color="auto" w:frame="1"/>
          <w:vertAlign w:val="subscript"/>
          <w:lang w:val="en-US" w:eastAsia="ru-RU"/>
        </w:rPr>
        <w:t>2</w:t>
      </w:r>
    </w:p>
    <w:p w14:paraId="2CD2BB2E" w14:textId="77777777" w:rsidR="00C847A2" w:rsidRPr="008C1595"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val="en-US" w:eastAsia="ru-RU"/>
        </w:rPr>
        <w:t>2H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S + O</w:t>
      </w:r>
      <w:r w:rsidRPr="00E9780E">
        <w:rPr>
          <w:rFonts w:eastAsia="Times New Roman"/>
          <w:sz w:val="32"/>
          <w:szCs w:val="32"/>
          <w:bdr w:val="none" w:sz="0" w:space="0" w:color="auto" w:frame="1"/>
          <w:vertAlign w:val="subscript"/>
          <w:lang w:val="en-US" w:eastAsia="ru-RU"/>
        </w:rPr>
        <w:t>2(</w:t>
      </w:r>
      <w:proofErr w:type="spellStart"/>
      <w:r w:rsidRPr="00E9780E">
        <w:rPr>
          <w:rFonts w:eastAsia="Times New Roman"/>
          <w:sz w:val="32"/>
          <w:szCs w:val="32"/>
          <w:bdr w:val="none" w:sz="0" w:space="0" w:color="auto" w:frame="1"/>
          <w:vertAlign w:val="subscript"/>
          <w:lang w:eastAsia="ru-RU"/>
        </w:rPr>
        <w:t>нед</w:t>
      </w:r>
      <w:proofErr w:type="spellEnd"/>
      <w:r w:rsidRPr="00E9780E">
        <w:rPr>
          <w:rFonts w:eastAsia="Times New Roman"/>
          <w:sz w:val="32"/>
          <w:szCs w:val="32"/>
          <w:bdr w:val="none" w:sz="0" w:space="0" w:color="auto" w:frame="1"/>
          <w:vertAlign w:val="subscript"/>
          <w:lang w:val="en-US" w:eastAsia="ru-RU"/>
        </w:rPr>
        <w:t>.)</w:t>
      </w:r>
      <w:r w:rsidRPr="00E9780E">
        <w:rPr>
          <w:rFonts w:eastAsia="Times New Roman"/>
          <w:bCs/>
          <w:sz w:val="32"/>
          <w:szCs w:val="32"/>
          <w:lang w:val="en-US" w:eastAsia="ru-RU"/>
        </w:rPr>
        <w:t> </w:t>
      </w:r>
      <w:r w:rsidRPr="008C1595">
        <w:rPr>
          <w:rFonts w:eastAsia="Times New Roman"/>
          <w:bCs/>
          <w:sz w:val="32"/>
          <w:szCs w:val="32"/>
          <w:lang w:eastAsia="ru-RU"/>
        </w:rPr>
        <w:t>→ 2</w:t>
      </w:r>
      <w:r w:rsidRPr="00B615D2">
        <w:rPr>
          <w:rFonts w:eastAsia="Times New Roman"/>
          <w:bCs/>
          <w:sz w:val="32"/>
          <w:szCs w:val="32"/>
          <w:lang w:val="en-US" w:eastAsia="ru-RU"/>
        </w:rPr>
        <w:t>H</w:t>
      </w:r>
      <w:r w:rsidRPr="008C1595">
        <w:rPr>
          <w:rFonts w:eastAsia="Times New Roman"/>
          <w:sz w:val="32"/>
          <w:szCs w:val="32"/>
          <w:bdr w:val="none" w:sz="0" w:space="0" w:color="auto" w:frame="1"/>
          <w:vertAlign w:val="subscript"/>
          <w:lang w:eastAsia="ru-RU"/>
        </w:rPr>
        <w:t>2</w:t>
      </w:r>
      <w:r w:rsidRPr="00B615D2">
        <w:rPr>
          <w:rFonts w:eastAsia="Times New Roman"/>
          <w:bCs/>
          <w:sz w:val="32"/>
          <w:szCs w:val="32"/>
          <w:lang w:val="en-US" w:eastAsia="ru-RU"/>
        </w:rPr>
        <w:t>O </w:t>
      </w:r>
      <w:r w:rsidRPr="008C1595">
        <w:rPr>
          <w:rFonts w:eastAsia="Times New Roman"/>
          <w:bCs/>
          <w:sz w:val="32"/>
          <w:szCs w:val="32"/>
          <w:lang w:eastAsia="ru-RU"/>
        </w:rPr>
        <w:t>+ 2</w:t>
      </w:r>
      <w:r w:rsidRPr="00B615D2">
        <w:rPr>
          <w:rFonts w:eastAsia="Times New Roman"/>
          <w:bCs/>
          <w:sz w:val="32"/>
          <w:szCs w:val="32"/>
          <w:lang w:val="en-US" w:eastAsia="ru-RU"/>
        </w:rPr>
        <w:t>S</w:t>
      </w:r>
    </w:p>
    <w:p w14:paraId="2B63A7DB"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sz w:val="32"/>
          <w:szCs w:val="32"/>
          <w:lang w:eastAsia="ru-RU"/>
        </w:rPr>
        <w:t>А вот аммиак горит с образованием простого вещества N</w:t>
      </w:r>
      <w:r w:rsidRPr="00E9780E">
        <w:rPr>
          <w:rFonts w:eastAsia="Times New Roman"/>
          <w:sz w:val="32"/>
          <w:szCs w:val="32"/>
          <w:bdr w:val="none" w:sz="0" w:space="0" w:color="auto" w:frame="1"/>
          <w:vertAlign w:val="subscript"/>
          <w:lang w:eastAsia="ru-RU"/>
        </w:rPr>
        <w:t>2</w:t>
      </w:r>
      <w:r w:rsidRPr="00E9780E">
        <w:rPr>
          <w:rFonts w:eastAsia="Times New Roman"/>
          <w:sz w:val="32"/>
          <w:szCs w:val="32"/>
          <w:lang w:eastAsia="ru-RU"/>
        </w:rPr>
        <w:t>, т.к. азот реагирует с кислородом только в жестких условиях:</w:t>
      </w:r>
    </w:p>
    <w:p w14:paraId="292B55BA"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4NH</w:t>
      </w:r>
      <w:r w:rsidRPr="00E9780E">
        <w:rPr>
          <w:rFonts w:eastAsia="Times New Roman"/>
          <w:sz w:val="32"/>
          <w:szCs w:val="32"/>
          <w:bdr w:val="none" w:sz="0" w:space="0" w:color="auto" w:frame="1"/>
          <w:vertAlign w:val="subscript"/>
          <w:lang w:eastAsia="ru-RU"/>
        </w:rPr>
        <w:t>3</w:t>
      </w:r>
      <w:r w:rsidRPr="00E9780E">
        <w:rPr>
          <w:rFonts w:eastAsia="Times New Roman"/>
          <w:bCs/>
          <w:sz w:val="32"/>
          <w:szCs w:val="32"/>
          <w:lang w:eastAsia="ru-RU"/>
        </w:rPr>
        <w:t> + 3O</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→2N</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+ 6H</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w:t>
      </w:r>
    </w:p>
    <w:p w14:paraId="7E8479E3"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sz w:val="32"/>
          <w:szCs w:val="32"/>
          <w:lang w:eastAsia="ru-RU"/>
        </w:rPr>
        <w:t>А вот в присутствии катализатора аммиак окисляется кислородом до оксида азота (II):</w:t>
      </w:r>
    </w:p>
    <w:p w14:paraId="3B44F7F2"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4NH</w:t>
      </w:r>
      <w:r w:rsidRPr="00E9780E">
        <w:rPr>
          <w:rFonts w:eastAsia="Times New Roman"/>
          <w:sz w:val="32"/>
          <w:szCs w:val="32"/>
          <w:bdr w:val="none" w:sz="0" w:space="0" w:color="auto" w:frame="1"/>
          <w:vertAlign w:val="subscript"/>
          <w:lang w:eastAsia="ru-RU"/>
        </w:rPr>
        <w:t>3</w:t>
      </w:r>
      <w:r w:rsidRPr="00E9780E">
        <w:rPr>
          <w:rFonts w:eastAsia="Times New Roman"/>
          <w:bCs/>
          <w:sz w:val="32"/>
          <w:szCs w:val="32"/>
          <w:lang w:eastAsia="ru-RU"/>
        </w:rPr>
        <w:t> + 5O</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 4NO + 6H</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w:t>
      </w:r>
    </w:p>
    <w:p w14:paraId="00914FA8" w14:textId="114B139C"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w:t>
      </w:r>
      <w:r w:rsidRPr="0032060A">
        <w:rPr>
          <w:rFonts w:eastAsia="Times New Roman"/>
          <w:b/>
          <w:bCs/>
          <w:sz w:val="32"/>
          <w:szCs w:val="32"/>
          <w:lang w:eastAsia="ru-RU"/>
        </w:rPr>
        <w:t>3. Разложение гидроксидов. </w:t>
      </w:r>
      <w:r w:rsidRPr="0032060A">
        <w:rPr>
          <w:rFonts w:eastAsia="Times New Roman"/>
          <w:sz w:val="32"/>
          <w:szCs w:val="32"/>
          <w:lang w:eastAsia="ru-RU"/>
        </w:rPr>
        <w:t xml:space="preserve">Оксиды можно получить также из гидроксидов </w:t>
      </w:r>
      <w:r w:rsidR="00E9780E" w:rsidRPr="0032060A">
        <w:rPr>
          <w:rFonts w:eastAsia="Times New Roman"/>
          <w:sz w:val="32"/>
          <w:szCs w:val="32"/>
          <w:lang w:eastAsia="ru-RU"/>
        </w:rPr>
        <w:t>–</w:t>
      </w:r>
      <w:r w:rsidRPr="0032060A">
        <w:rPr>
          <w:rFonts w:eastAsia="Times New Roman"/>
          <w:sz w:val="32"/>
          <w:szCs w:val="32"/>
          <w:lang w:eastAsia="ru-RU"/>
        </w:rPr>
        <w:t xml:space="preserve"> кислот или оснований. Некоторые гидроксиды неустойчивы, и самопроизвольную распадаются на оксид и воду; для разложения некоторых других (как правило, нерастворимых в воде) гидроксидов необходимо их нагревать (прокаливать).</w:t>
      </w:r>
    </w:p>
    <w:p w14:paraId="3E8496D1"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Самопроизвольно разлагаются в водном растворе угольная кислота, сернистая кислота, гидроксид аммония, гидроксиды серебра (I), меди (I):</w:t>
      </w:r>
    </w:p>
    <w:p w14:paraId="7F9AB4ED" w14:textId="77777777" w:rsidR="00C847A2" w:rsidRPr="00E9780E" w:rsidRDefault="00C847A2" w:rsidP="00454479">
      <w:pPr>
        <w:spacing w:line="240" w:lineRule="auto"/>
        <w:ind w:firstLine="709"/>
        <w:jc w:val="both"/>
        <w:rPr>
          <w:rFonts w:eastAsia="Times New Roman"/>
          <w:sz w:val="32"/>
          <w:szCs w:val="32"/>
          <w:lang w:val="en-US" w:eastAsia="ru-RU"/>
        </w:rPr>
      </w:pPr>
      <w:r w:rsidRPr="00E9780E">
        <w:rPr>
          <w:rFonts w:eastAsia="Times New Roman"/>
          <w:bCs/>
          <w:sz w:val="32"/>
          <w:szCs w:val="32"/>
          <w:lang w:val="en-US" w:eastAsia="ru-RU"/>
        </w:rPr>
        <w:t>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CO</w:t>
      </w:r>
      <w:r w:rsidRPr="00E9780E">
        <w:rPr>
          <w:rFonts w:eastAsia="Times New Roman"/>
          <w:sz w:val="32"/>
          <w:szCs w:val="32"/>
          <w:bdr w:val="none" w:sz="0" w:space="0" w:color="auto" w:frame="1"/>
          <w:vertAlign w:val="subscript"/>
          <w:lang w:val="en-US" w:eastAsia="ru-RU"/>
        </w:rPr>
        <w:t>3</w:t>
      </w:r>
      <w:r w:rsidRPr="00E9780E">
        <w:rPr>
          <w:rFonts w:eastAsia="Times New Roman"/>
          <w:bCs/>
          <w:sz w:val="32"/>
          <w:szCs w:val="32"/>
          <w:lang w:val="en-US" w:eastAsia="ru-RU"/>
        </w:rPr>
        <w:t> → 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O + CO</w:t>
      </w:r>
      <w:r w:rsidRPr="00E9780E">
        <w:rPr>
          <w:rFonts w:eastAsia="Times New Roman"/>
          <w:sz w:val="32"/>
          <w:szCs w:val="32"/>
          <w:bdr w:val="none" w:sz="0" w:space="0" w:color="auto" w:frame="1"/>
          <w:vertAlign w:val="subscript"/>
          <w:lang w:val="en-US" w:eastAsia="ru-RU"/>
        </w:rPr>
        <w:t>2</w:t>
      </w:r>
    </w:p>
    <w:p w14:paraId="6D1BE29A" w14:textId="77777777" w:rsidR="00C847A2" w:rsidRPr="00E9780E" w:rsidRDefault="00C847A2" w:rsidP="00454479">
      <w:pPr>
        <w:spacing w:line="240" w:lineRule="auto"/>
        <w:ind w:firstLine="709"/>
        <w:jc w:val="both"/>
        <w:rPr>
          <w:rFonts w:eastAsia="Times New Roman"/>
          <w:sz w:val="32"/>
          <w:szCs w:val="32"/>
          <w:lang w:val="en-US" w:eastAsia="ru-RU"/>
        </w:rPr>
      </w:pPr>
      <w:r w:rsidRPr="00E9780E">
        <w:rPr>
          <w:rFonts w:eastAsia="Times New Roman"/>
          <w:bCs/>
          <w:sz w:val="32"/>
          <w:szCs w:val="32"/>
          <w:lang w:val="en-US" w:eastAsia="ru-RU"/>
        </w:rPr>
        <w:t>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SO</w:t>
      </w:r>
      <w:r w:rsidRPr="00E9780E">
        <w:rPr>
          <w:rFonts w:eastAsia="Times New Roman"/>
          <w:sz w:val="32"/>
          <w:szCs w:val="32"/>
          <w:bdr w:val="none" w:sz="0" w:space="0" w:color="auto" w:frame="1"/>
          <w:vertAlign w:val="subscript"/>
          <w:lang w:val="en-US" w:eastAsia="ru-RU"/>
        </w:rPr>
        <w:t>3</w:t>
      </w:r>
      <w:r w:rsidRPr="00E9780E">
        <w:rPr>
          <w:rFonts w:eastAsia="Times New Roman"/>
          <w:bCs/>
          <w:sz w:val="32"/>
          <w:szCs w:val="32"/>
          <w:lang w:val="en-US" w:eastAsia="ru-RU"/>
        </w:rPr>
        <w:t> → 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O + SO</w:t>
      </w:r>
      <w:r w:rsidRPr="00E9780E">
        <w:rPr>
          <w:rFonts w:eastAsia="Times New Roman"/>
          <w:sz w:val="32"/>
          <w:szCs w:val="32"/>
          <w:bdr w:val="none" w:sz="0" w:space="0" w:color="auto" w:frame="1"/>
          <w:vertAlign w:val="subscript"/>
          <w:lang w:val="en-US" w:eastAsia="ru-RU"/>
        </w:rPr>
        <w:t>2</w:t>
      </w:r>
    </w:p>
    <w:p w14:paraId="61D12D8C" w14:textId="77777777" w:rsidR="00C847A2" w:rsidRPr="00E9780E" w:rsidRDefault="00C847A2" w:rsidP="00454479">
      <w:pPr>
        <w:spacing w:line="240" w:lineRule="auto"/>
        <w:ind w:firstLine="709"/>
        <w:jc w:val="both"/>
        <w:rPr>
          <w:rFonts w:eastAsia="Times New Roman"/>
          <w:sz w:val="32"/>
          <w:szCs w:val="32"/>
          <w:lang w:val="en-US" w:eastAsia="ru-RU"/>
        </w:rPr>
      </w:pPr>
      <w:r w:rsidRPr="00E9780E">
        <w:rPr>
          <w:rFonts w:eastAsia="Times New Roman"/>
          <w:bCs/>
          <w:sz w:val="32"/>
          <w:szCs w:val="32"/>
          <w:lang w:val="en-US" w:eastAsia="ru-RU"/>
        </w:rPr>
        <w:t>NH</w:t>
      </w:r>
      <w:r w:rsidRPr="00E9780E">
        <w:rPr>
          <w:rFonts w:eastAsia="Times New Roman"/>
          <w:sz w:val="32"/>
          <w:szCs w:val="32"/>
          <w:bdr w:val="none" w:sz="0" w:space="0" w:color="auto" w:frame="1"/>
          <w:vertAlign w:val="subscript"/>
          <w:lang w:val="en-US" w:eastAsia="ru-RU"/>
        </w:rPr>
        <w:t>4</w:t>
      </w:r>
      <w:r w:rsidRPr="00E9780E">
        <w:rPr>
          <w:rFonts w:eastAsia="Times New Roman"/>
          <w:bCs/>
          <w:sz w:val="32"/>
          <w:szCs w:val="32"/>
          <w:lang w:val="en-US" w:eastAsia="ru-RU"/>
        </w:rPr>
        <w:t>OH → NH</w:t>
      </w:r>
      <w:r w:rsidRPr="00E9780E">
        <w:rPr>
          <w:rFonts w:eastAsia="Times New Roman"/>
          <w:sz w:val="32"/>
          <w:szCs w:val="32"/>
          <w:bdr w:val="none" w:sz="0" w:space="0" w:color="auto" w:frame="1"/>
          <w:vertAlign w:val="subscript"/>
          <w:lang w:val="en-US" w:eastAsia="ru-RU"/>
        </w:rPr>
        <w:t>3</w:t>
      </w:r>
      <w:r w:rsidRPr="00E9780E">
        <w:rPr>
          <w:rFonts w:eastAsia="Times New Roman"/>
          <w:bCs/>
          <w:sz w:val="32"/>
          <w:szCs w:val="32"/>
          <w:lang w:val="en-US" w:eastAsia="ru-RU"/>
        </w:rPr>
        <w:t> + H2O</w:t>
      </w:r>
    </w:p>
    <w:p w14:paraId="30CD3A96" w14:textId="77777777" w:rsidR="00C847A2" w:rsidRPr="00E9780E" w:rsidRDefault="00C847A2" w:rsidP="00454479">
      <w:pPr>
        <w:spacing w:line="240" w:lineRule="auto"/>
        <w:ind w:firstLine="709"/>
        <w:jc w:val="both"/>
        <w:rPr>
          <w:rFonts w:eastAsia="Times New Roman"/>
          <w:sz w:val="32"/>
          <w:szCs w:val="32"/>
          <w:lang w:val="en-US" w:eastAsia="ru-RU"/>
        </w:rPr>
      </w:pPr>
      <w:r w:rsidRPr="00E9780E">
        <w:rPr>
          <w:rFonts w:eastAsia="Times New Roman"/>
          <w:bCs/>
          <w:sz w:val="32"/>
          <w:szCs w:val="32"/>
          <w:lang w:val="en-US" w:eastAsia="ru-RU"/>
        </w:rPr>
        <w:t>2AgOH → Ag</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O + H</w:t>
      </w:r>
      <w:r w:rsidRPr="00E9780E">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O</w:t>
      </w:r>
    </w:p>
    <w:p w14:paraId="4C4D6774"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2CuOH → Cu</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 + H</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w:t>
      </w:r>
    </w:p>
    <w:p w14:paraId="5086BA9C"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нагревании разлагаются на оксиды большинство нерастворимых гидроксидов — кремниевая кислота, </w:t>
      </w:r>
      <w:r w:rsidRPr="0032060A">
        <w:rPr>
          <w:rFonts w:eastAsia="Times New Roman"/>
          <w:sz w:val="32"/>
          <w:szCs w:val="32"/>
          <w:lang w:eastAsia="ru-RU"/>
        </w:rPr>
        <w:lastRenderedPageBreak/>
        <w:t>гидроксиды тяжелых металлов — гидроксид железа (III) и др.:</w:t>
      </w:r>
    </w:p>
    <w:p w14:paraId="5BB1DAF8" w14:textId="77777777" w:rsidR="00C847A2" w:rsidRPr="00E60E9F" w:rsidRDefault="00C847A2" w:rsidP="00454479">
      <w:pPr>
        <w:spacing w:line="240" w:lineRule="auto"/>
        <w:ind w:firstLine="709"/>
        <w:jc w:val="both"/>
        <w:rPr>
          <w:rFonts w:eastAsia="Times New Roman"/>
          <w:sz w:val="32"/>
          <w:szCs w:val="32"/>
          <w:lang w:eastAsia="ru-RU"/>
        </w:rPr>
      </w:pPr>
      <w:r w:rsidRPr="00035DCA">
        <w:rPr>
          <w:rFonts w:eastAsia="Times New Roman"/>
          <w:bCs/>
          <w:sz w:val="32"/>
          <w:szCs w:val="32"/>
          <w:lang w:val="en-US" w:eastAsia="ru-RU"/>
        </w:rPr>
        <w:t>H</w:t>
      </w:r>
      <w:r w:rsidRPr="00E60E9F">
        <w:rPr>
          <w:rFonts w:eastAsia="Times New Roman"/>
          <w:sz w:val="32"/>
          <w:szCs w:val="32"/>
          <w:bdr w:val="none" w:sz="0" w:space="0" w:color="auto" w:frame="1"/>
          <w:vertAlign w:val="subscript"/>
          <w:lang w:eastAsia="ru-RU"/>
        </w:rPr>
        <w:t>2</w:t>
      </w:r>
      <w:proofErr w:type="spellStart"/>
      <w:r w:rsidRPr="00035DCA">
        <w:rPr>
          <w:rFonts w:eastAsia="Times New Roman"/>
          <w:bCs/>
          <w:sz w:val="32"/>
          <w:szCs w:val="32"/>
          <w:lang w:val="en-US" w:eastAsia="ru-RU"/>
        </w:rPr>
        <w:t>SiO</w:t>
      </w:r>
      <w:proofErr w:type="spellEnd"/>
      <w:r w:rsidRPr="00E60E9F">
        <w:rPr>
          <w:rFonts w:eastAsia="Times New Roman"/>
          <w:sz w:val="32"/>
          <w:szCs w:val="32"/>
          <w:bdr w:val="none" w:sz="0" w:space="0" w:color="auto" w:frame="1"/>
          <w:vertAlign w:val="subscript"/>
          <w:lang w:eastAsia="ru-RU"/>
        </w:rPr>
        <w:t>3</w:t>
      </w:r>
      <w:r w:rsidRPr="00035DCA">
        <w:rPr>
          <w:rFonts w:eastAsia="Times New Roman"/>
          <w:bCs/>
          <w:sz w:val="32"/>
          <w:szCs w:val="32"/>
          <w:lang w:val="en-US" w:eastAsia="ru-RU"/>
        </w:rPr>
        <w:t> </w:t>
      </w:r>
      <w:r w:rsidRPr="00E60E9F">
        <w:rPr>
          <w:rFonts w:eastAsia="Times New Roman"/>
          <w:bCs/>
          <w:sz w:val="32"/>
          <w:szCs w:val="32"/>
          <w:lang w:eastAsia="ru-RU"/>
        </w:rPr>
        <w:t xml:space="preserve">→ </w:t>
      </w:r>
      <w:r w:rsidRPr="00035DCA">
        <w:rPr>
          <w:rFonts w:eastAsia="Times New Roman"/>
          <w:bCs/>
          <w:sz w:val="32"/>
          <w:szCs w:val="32"/>
          <w:lang w:val="en-US" w:eastAsia="ru-RU"/>
        </w:rPr>
        <w:t>H</w:t>
      </w:r>
      <w:r w:rsidRPr="00E60E9F">
        <w:rPr>
          <w:rFonts w:eastAsia="Times New Roman"/>
          <w:sz w:val="32"/>
          <w:szCs w:val="32"/>
          <w:bdr w:val="none" w:sz="0" w:space="0" w:color="auto" w:frame="1"/>
          <w:vertAlign w:val="subscript"/>
          <w:lang w:eastAsia="ru-RU"/>
        </w:rPr>
        <w:t>2</w:t>
      </w:r>
      <w:r w:rsidRPr="00035DCA">
        <w:rPr>
          <w:rFonts w:eastAsia="Times New Roman"/>
          <w:bCs/>
          <w:sz w:val="32"/>
          <w:szCs w:val="32"/>
          <w:lang w:val="en-US" w:eastAsia="ru-RU"/>
        </w:rPr>
        <w:t>O</w:t>
      </w:r>
      <w:r w:rsidRPr="00E60E9F">
        <w:rPr>
          <w:rFonts w:eastAsia="Times New Roman"/>
          <w:bCs/>
          <w:sz w:val="32"/>
          <w:szCs w:val="32"/>
          <w:lang w:eastAsia="ru-RU"/>
        </w:rPr>
        <w:t xml:space="preserve"> + </w:t>
      </w:r>
      <w:proofErr w:type="spellStart"/>
      <w:r w:rsidRPr="00035DCA">
        <w:rPr>
          <w:rFonts w:eastAsia="Times New Roman"/>
          <w:bCs/>
          <w:sz w:val="32"/>
          <w:szCs w:val="32"/>
          <w:lang w:val="en-US" w:eastAsia="ru-RU"/>
        </w:rPr>
        <w:t>SiO</w:t>
      </w:r>
      <w:proofErr w:type="spellEnd"/>
      <w:r w:rsidRPr="00E60E9F">
        <w:rPr>
          <w:rFonts w:eastAsia="Times New Roman"/>
          <w:sz w:val="32"/>
          <w:szCs w:val="32"/>
          <w:bdr w:val="none" w:sz="0" w:space="0" w:color="auto" w:frame="1"/>
          <w:vertAlign w:val="subscript"/>
          <w:lang w:eastAsia="ru-RU"/>
        </w:rPr>
        <w:t>2</w:t>
      </w:r>
    </w:p>
    <w:p w14:paraId="512A564D" w14:textId="77777777" w:rsidR="00C847A2" w:rsidRPr="00E60E9F" w:rsidRDefault="00C847A2" w:rsidP="00454479">
      <w:pPr>
        <w:spacing w:line="240" w:lineRule="auto"/>
        <w:ind w:firstLine="709"/>
        <w:jc w:val="both"/>
        <w:rPr>
          <w:rFonts w:eastAsia="Times New Roman"/>
          <w:sz w:val="32"/>
          <w:szCs w:val="32"/>
          <w:lang w:eastAsia="ru-RU"/>
        </w:rPr>
      </w:pPr>
      <w:r w:rsidRPr="00E60E9F">
        <w:rPr>
          <w:rFonts w:eastAsia="Times New Roman"/>
          <w:bCs/>
          <w:sz w:val="32"/>
          <w:szCs w:val="32"/>
          <w:lang w:eastAsia="ru-RU"/>
        </w:rPr>
        <w:t>2</w:t>
      </w:r>
      <w:proofErr w:type="gramStart"/>
      <w:r w:rsidRPr="00035DCA">
        <w:rPr>
          <w:rFonts w:eastAsia="Times New Roman"/>
          <w:bCs/>
          <w:sz w:val="32"/>
          <w:szCs w:val="32"/>
          <w:lang w:val="en-US" w:eastAsia="ru-RU"/>
        </w:rPr>
        <w:t>Fe</w:t>
      </w:r>
      <w:r w:rsidRPr="00E60E9F">
        <w:rPr>
          <w:rFonts w:eastAsia="Times New Roman"/>
          <w:bCs/>
          <w:sz w:val="32"/>
          <w:szCs w:val="32"/>
          <w:lang w:eastAsia="ru-RU"/>
        </w:rPr>
        <w:t>(</w:t>
      </w:r>
      <w:proofErr w:type="gramEnd"/>
      <w:r w:rsidRPr="00035DCA">
        <w:rPr>
          <w:rFonts w:eastAsia="Times New Roman"/>
          <w:bCs/>
          <w:sz w:val="32"/>
          <w:szCs w:val="32"/>
          <w:lang w:val="en-US" w:eastAsia="ru-RU"/>
        </w:rPr>
        <w:t>OH</w:t>
      </w:r>
      <w:r w:rsidRPr="00E60E9F">
        <w:rPr>
          <w:rFonts w:eastAsia="Times New Roman"/>
          <w:bCs/>
          <w:sz w:val="32"/>
          <w:szCs w:val="32"/>
          <w:lang w:eastAsia="ru-RU"/>
        </w:rPr>
        <w:t>)</w:t>
      </w:r>
      <w:r w:rsidRPr="00E60E9F">
        <w:rPr>
          <w:rFonts w:eastAsia="Times New Roman"/>
          <w:sz w:val="32"/>
          <w:szCs w:val="32"/>
          <w:bdr w:val="none" w:sz="0" w:space="0" w:color="auto" w:frame="1"/>
          <w:vertAlign w:val="subscript"/>
          <w:lang w:eastAsia="ru-RU"/>
        </w:rPr>
        <w:t>3</w:t>
      </w:r>
      <w:r w:rsidRPr="00035DCA">
        <w:rPr>
          <w:rFonts w:eastAsia="Times New Roman"/>
          <w:bCs/>
          <w:sz w:val="32"/>
          <w:szCs w:val="32"/>
          <w:lang w:val="en-US" w:eastAsia="ru-RU"/>
        </w:rPr>
        <w:t> </w:t>
      </w:r>
      <w:r w:rsidRPr="00E60E9F">
        <w:rPr>
          <w:rFonts w:eastAsia="Times New Roman"/>
          <w:bCs/>
          <w:sz w:val="32"/>
          <w:szCs w:val="32"/>
          <w:lang w:eastAsia="ru-RU"/>
        </w:rPr>
        <w:t xml:space="preserve">→ </w:t>
      </w:r>
      <w:r w:rsidRPr="00035DCA">
        <w:rPr>
          <w:rFonts w:eastAsia="Times New Roman"/>
          <w:bCs/>
          <w:sz w:val="32"/>
          <w:szCs w:val="32"/>
          <w:lang w:val="en-US" w:eastAsia="ru-RU"/>
        </w:rPr>
        <w:t>Fe</w:t>
      </w:r>
      <w:r w:rsidRPr="00E60E9F">
        <w:rPr>
          <w:rFonts w:eastAsia="Times New Roman"/>
          <w:sz w:val="32"/>
          <w:szCs w:val="32"/>
          <w:bdr w:val="none" w:sz="0" w:space="0" w:color="auto" w:frame="1"/>
          <w:vertAlign w:val="subscript"/>
          <w:lang w:eastAsia="ru-RU"/>
        </w:rPr>
        <w:t>2</w:t>
      </w:r>
      <w:r w:rsidRPr="00035DCA">
        <w:rPr>
          <w:rFonts w:eastAsia="Times New Roman"/>
          <w:bCs/>
          <w:sz w:val="32"/>
          <w:szCs w:val="32"/>
          <w:lang w:val="en-US" w:eastAsia="ru-RU"/>
        </w:rPr>
        <w:t>O</w:t>
      </w:r>
      <w:r w:rsidRPr="00E60E9F">
        <w:rPr>
          <w:rFonts w:eastAsia="Times New Roman"/>
          <w:sz w:val="32"/>
          <w:szCs w:val="32"/>
          <w:bdr w:val="none" w:sz="0" w:space="0" w:color="auto" w:frame="1"/>
          <w:vertAlign w:val="subscript"/>
          <w:lang w:eastAsia="ru-RU"/>
        </w:rPr>
        <w:t>3</w:t>
      </w:r>
      <w:r w:rsidRPr="00035DCA">
        <w:rPr>
          <w:rFonts w:eastAsia="Times New Roman"/>
          <w:bCs/>
          <w:sz w:val="32"/>
          <w:szCs w:val="32"/>
          <w:lang w:val="en-US" w:eastAsia="ru-RU"/>
        </w:rPr>
        <w:t> </w:t>
      </w:r>
      <w:r w:rsidRPr="00E60E9F">
        <w:rPr>
          <w:rFonts w:eastAsia="Times New Roman"/>
          <w:bCs/>
          <w:sz w:val="32"/>
          <w:szCs w:val="32"/>
          <w:lang w:eastAsia="ru-RU"/>
        </w:rPr>
        <w:t>+ 3</w:t>
      </w:r>
      <w:r w:rsidRPr="00035DCA">
        <w:rPr>
          <w:rFonts w:eastAsia="Times New Roman"/>
          <w:bCs/>
          <w:sz w:val="32"/>
          <w:szCs w:val="32"/>
          <w:lang w:val="en-US" w:eastAsia="ru-RU"/>
        </w:rPr>
        <w:t>H</w:t>
      </w:r>
      <w:r w:rsidRPr="00E60E9F">
        <w:rPr>
          <w:rFonts w:eastAsia="Times New Roman"/>
          <w:sz w:val="32"/>
          <w:szCs w:val="32"/>
          <w:bdr w:val="none" w:sz="0" w:space="0" w:color="auto" w:frame="1"/>
          <w:vertAlign w:val="subscript"/>
          <w:lang w:eastAsia="ru-RU"/>
        </w:rPr>
        <w:t>2</w:t>
      </w:r>
      <w:r w:rsidRPr="00035DCA">
        <w:rPr>
          <w:rFonts w:eastAsia="Times New Roman"/>
          <w:bCs/>
          <w:sz w:val="32"/>
          <w:szCs w:val="32"/>
          <w:lang w:val="en-US" w:eastAsia="ru-RU"/>
        </w:rPr>
        <w:t>O</w:t>
      </w:r>
    </w:p>
    <w:p w14:paraId="603DABA0" w14:textId="2CFA5362" w:rsidR="00C847A2" w:rsidRPr="00035DCA" w:rsidRDefault="00C847A2" w:rsidP="00454479">
      <w:pPr>
        <w:spacing w:line="240" w:lineRule="auto"/>
        <w:ind w:firstLine="709"/>
        <w:jc w:val="both"/>
        <w:rPr>
          <w:rFonts w:eastAsia="Times New Roman"/>
          <w:sz w:val="32"/>
          <w:szCs w:val="32"/>
          <w:lang w:eastAsia="ru-RU"/>
        </w:rPr>
      </w:pPr>
      <w:r w:rsidRPr="00035DCA">
        <w:rPr>
          <w:rFonts w:eastAsia="Times New Roman"/>
          <w:bCs/>
          <w:sz w:val="32"/>
          <w:szCs w:val="32"/>
          <w:lang w:eastAsia="ru-RU"/>
        </w:rPr>
        <w:t>4.</w:t>
      </w:r>
      <w:r w:rsidRPr="00035DCA">
        <w:rPr>
          <w:rFonts w:eastAsia="Times New Roman"/>
          <w:sz w:val="32"/>
          <w:szCs w:val="32"/>
          <w:lang w:eastAsia="ru-RU"/>
        </w:rPr>
        <w:t xml:space="preserve"> Еще один способ получения оксидов </w:t>
      </w:r>
      <w:r w:rsidR="00E9780E" w:rsidRPr="00035DCA">
        <w:rPr>
          <w:rFonts w:eastAsia="Times New Roman"/>
          <w:sz w:val="32"/>
          <w:szCs w:val="32"/>
          <w:lang w:eastAsia="ru-RU"/>
        </w:rPr>
        <w:t>–</w:t>
      </w:r>
      <w:r w:rsidRPr="00035DCA">
        <w:rPr>
          <w:rFonts w:eastAsia="Times New Roman"/>
          <w:sz w:val="32"/>
          <w:szCs w:val="32"/>
          <w:lang w:eastAsia="ru-RU"/>
        </w:rPr>
        <w:t> </w:t>
      </w:r>
      <w:r w:rsidRPr="00035DCA">
        <w:rPr>
          <w:rFonts w:eastAsia="Times New Roman"/>
          <w:bCs/>
          <w:sz w:val="32"/>
          <w:szCs w:val="32"/>
          <w:lang w:eastAsia="ru-RU"/>
        </w:rPr>
        <w:t xml:space="preserve">разложение сложных соединений </w:t>
      </w:r>
      <w:r w:rsidR="00E9780E" w:rsidRPr="00035DCA">
        <w:rPr>
          <w:rFonts w:eastAsia="Times New Roman"/>
          <w:sz w:val="32"/>
          <w:szCs w:val="32"/>
          <w:lang w:eastAsia="ru-RU"/>
        </w:rPr>
        <w:t>–</w:t>
      </w:r>
      <w:r w:rsidRPr="00035DCA">
        <w:rPr>
          <w:rFonts w:eastAsia="Times New Roman"/>
          <w:bCs/>
          <w:sz w:val="32"/>
          <w:szCs w:val="32"/>
          <w:lang w:eastAsia="ru-RU"/>
        </w:rPr>
        <w:t xml:space="preserve"> солей</w:t>
      </w:r>
      <w:r w:rsidRPr="00035DCA">
        <w:rPr>
          <w:rFonts w:eastAsia="Times New Roman"/>
          <w:sz w:val="32"/>
          <w:szCs w:val="32"/>
          <w:lang w:eastAsia="ru-RU"/>
        </w:rPr>
        <w:t>.</w:t>
      </w:r>
    </w:p>
    <w:p w14:paraId="38EE094B"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Например</w:t>
      </w:r>
      <w:r w:rsidRPr="00E9780E">
        <w:rPr>
          <w:rFonts w:eastAsia="Times New Roman"/>
          <w:sz w:val="32"/>
          <w:szCs w:val="32"/>
          <w:lang w:eastAsia="ru-RU"/>
        </w:rPr>
        <w:t>, нерастворимые карбонаты и карбонат лития при нагревании разлагаются на оксиды:</w:t>
      </w:r>
    </w:p>
    <w:p w14:paraId="1EE758DE" w14:textId="77777777" w:rsidR="00C847A2" w:rsidRPr="00EB132A" w:rsidRDefault="00C847A2" w:rsidP="00454479">
      <w:pPr>
        <w:spacing w:line="240" w:lineRule="auto"/>
        <w:ind w:firstLine="709"/>
        <w:jc w:val="both"/>
        <w:rPr>
          <w:rFonts w:eastAsia="Times New Roman"/>
          <w:sz w:val="32"/>
          <w:szCs w:val="32"/>
          <w:lang w:val="en-US" w:eastAsia="ru-RU"/>
        </w:rPr>
      </w:pPr>
      <w:r w:rsidRPr="00E9780E">
        <w:rPr>
          <w:rFonts w:eastAsia="Times New Roman"/>
          <w:bCs/>
          <w:sz w:val="32"/>
          <w:szCs w:val="32"/>
          <w:lang w:val="en-US" w:eastAsia="ru-RU"/>
        </w:rPr>
        <w:t>Li</w:t>
      </w:r>
      <w:r w:rsidRPr="00EB132A">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CO</w:t>
      </w:r>
      <w:r w:rsidRPr="00EB132A">
        <w:rPr>
          <w:rFonts w:eastAsia="Times New Roman"/>
          <w:sz w:val="32"/>
          <w:szCs w:val="32"/>
          <w:bdr w:val="none" w:sz="0" w:space="0" w:color="auto" w:frame="1"/>
          <w:vertAlign w:val="subscript"/>
          <w:lang w:val="en-US" w:eastAsia="ru-RU"/>
        </w:rPr>
        <w:t>3</w:t>
      </w:r>
      <w:r w:rsidRPr="00E9780E">
        <w:rPr>
          <w:rFonts w:eastAsia="Times New Roman"/>
          <w:bCs/>
          <w:sz w:val="32"/>
          <w:szCs w:val="32"/>
          <w:lang w:val="en-US" w:eastAsia="ru-RU"/>
        </w:rPr>
        <w:t> </w:t>
      </w:r>
      <w:r w:rsidRPr="00EB132A">
        <w:rPr>
          <w:rFonts w:eastAsia="Times New Roman"/>
          <w:bCs/>
          <w:sz w:val="32"/>
          <w:szCs w:val="32"/>
          <w:lang w:val="en-US" w:eastAsia="ru-RU"/>
        </w:rPr>
        <w:t xml:space="preserve">→ </w:t>
      </w:r>
      <w:r w:rsidRPr="00E9780E">
        <w:rPr>
          <w:rFonts w:eastAsia="Times New Roman"/>
          <w:bCs/>
          <w:sz w:val="32"/>
          <w:szCs w:val="32"/>
          <w:lang w:val="en-US" w:eastAsia="ru-RU"/>
        </w:rPr>
        <w:t>CO</w:t>
      </w:r>
      <w:r w:rsidRPr="00EB132A">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 </w:t>
      </w:r>
      <w:r w:rsidRPr="00EB132A">
        <w:rPr>
          <w:rFonts w:eastAsia="Times New Roman"/>
          <w:bCs/>
          <w:sz w:val="32"/>
          <w:szCs w:val="32"/>
          <w:lang w:val="en-US" w:eastAsia="ru-RU"/>
        </w:rPr>
        <w:t xml:space="preserve">+ </w:t>
      </w:r>
      <w:r w:rsidRPr="00E9780E">
        <w:rPr>
          <w:rFonts w:eastAsia="Times New Roman"/>
          <w:bCs/>
          <w:sz w:val="32"/>
          <w:szCs w:val="32"/>
          <w:lang w:val="en-US" w:eastAsia="ru-RU"/>
        </w:rPr>
        <w:t>Li</w:t>
      </w:r>
      <w:r w:rsidRPr="00EB132A">
        <w:rPr>
          <w:rFonts w:eastAsia="Times New Roman"/>
          <w:sz w:val="32"/>
          <w:szCs w:val="32"/>
          <w:bdr w:val="none" w:sz="0" w:space="0" w:color="auto" w:frame="1"/>
          <w:vertAlign w:val="subscript"/>
          <w:lang w:val="en-US" w:eastAsia="ru-RU"/>
        </w:rPr>
        <w:t>2</w:t>
      </w:r>
      <w:r w:rsidRPr="00E9780E">
        <w:rPr>
          <w:rFonts w:eastAsia="Times New Roman"/>
          <w:bCs/>
          <w:sz w:val="32"/>
          <w:szCs w:val="32"/>
          <w:lang w:val="en-US" w:eastAsia="ru-RU"/>
        </w:rPr>
        <w:t>O</w:t>
      </w:r>
    </w:p>
    <w:p w14:paraId="2C48EF3A" w14:textId="602FF26A" w:rsidR="00C847A2" w:rsidRPr="00EB132A" w:rsidRDefault="00C847A2" w:rsidP="00454479">
      <w:pPr>
        <w:spacing w:line="240" w:lineRule="auto"/>
        <w:ind w:firstLine="709"/>
        <w:jc w:val="both"/>
        <w:rPr>
          <w:rFonts w:eastAsia="Times New Roman"/>
          <w:sz w:val="32"/>
          <w:szCs w:val="32"/>
          <w:lang w:val="en-US" w:eastAsia="ru-RU"/>
        </w:rPr>
      </w:pPr>
      <w:r w:rsidRPr="00E9780E">
        <w:rPr>
          <w:rFonts w:eastAsia="Times New Roman"/>
          <w:bCs/>
          <w:sz w:val="32"/>
          <w:szCs w:val="32"/>
          <w:lang w:val="en-US" w:eastAsia="ru-RU"/>
        </w:rPr>
        <w:t>CaCO</w:t>
      </w:r>
      <w:r w:rsidRPr="00EB132A">
        <w:rPr>
          <w:rFonts w:eastAsia="Times New Roman"/>
          <w:sz w:val="32"/>
          <w:szCs w:val="32"/>
          <w:bdr w:val="none" w:sz="0" w:space="0" w:color="auto" w:frame="1"/>
          <w:vertAlign w:val="subscript"/>
          <w:lang w:val="en-US" w:eastAsia="ru-RU"/>
        </w:rPr>
        <w:t>3</w:t>
      </w:r>
      <w:r w:rsidRPr="00E9780E">
        <w:rPr>
          <w:rFonts w:eastAsia="Times New Roman"/>
          <w:bCs/>
          <w:sz w:val="32"/>
          <w:szCs w:val="32"/>
          <w:lang w:val="en-US" w:eastAsia="ru-RU"/>
        </w:rPr>
        <w:t> </w:t>
      </w:r>
      <w:r w:rsidRPr="00EB132A">
        <w:rPr>
          <w:rFonts w:eastAsia="Times New Roman"/>
          <w:bCs/>
          <w:sz w:val="32"/>
          <w:szCs w:val="32"/>
          <w:lang w:val="en-US" w:eastAsia="ru-RU"/>
        </w:rPr>
        <w:t xml:space="preserve">→ </w:t>
      </w:r>
      <w:proofErr w:type="spellStart"/>
      <w:r w:rsidRPr="00E9780E">
        <w:rPr>
          <w:rFonts w:eastAsia="Times New Roman"/>
          <w:bCs/>
          <w:sz w:val="32"/>
          <w:szCs w:val="32"/>
          <w:lang w:val="en-US" w:eastAsia="ru-RU"/>
        </w:rPr>
        <w:t>CaO</w:t>
      </w:r>
      <w:proofErr w:type="spellEnd"/>
      <w:r w:rsidRPr="00E9780E">
        <w:rPr>
          <w:rFonts w:eastAsia="Times New Roman"/>
          <w:bCs/>
          <w:sz w:val="32"/>
          <w:szCs w:val="32"/>
          <w:lang w:val="en-US" w:eastAsia="ru-RU"/>
        </w:rPr>
        <w:t> </w:t>
      </w:r>
      <w:r w:rsidRPr="00EB132A">
        <w:rPr>
          <w:rFonts w:eastAsia="Times New Roman"/>
          <w:bCs/>
          <w:sz w:val="32"/>
          <w:szCs w:val="32"/>
          <w:lang w:val="en-US" w:eastAsia="ru-RU"/>
        </w:rPr>
        <w:t xml:space="preserve">+ </w:t>
      </w:r>
      <w:r w:rsidRPr="00E9780E">
        <w:rPr>
          <w:rFonts w:eastAsia="Times New Roman"/>
          <w:bCs/>
          <w:sz w:val="32"/>
          <w:szCs w:val="32"/>
          <w:lang w:val="en-US" w:eastAsia="ru-RU"/>
        </w:rPr>
        <w:t>CO</w:t>
      </w:r>
      <w:r w:rsidRPr="00EB132A">
        <w:rPr>
          <w:rFonts w:eastAsia="Times New Roman"/>
          <w:sz w:val="32"/>
          <w:szCs w:val="32"/>
          <w:bdr w:val="none" w:sz="0" w:space="0" w:color="auto" w:frame="1"/>
          <w:vertAlign w:val="subscript"/>
          <w:lang w:val="en-US" w:eastAsia="ru-RU"/>
        </w:rPr>
        <w:t>2</w:t>
      </w:r>
    </w:p>
    <w:p w14:paraId="050E4EDA"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Соли, образованные сильными кислотами-окислителями (нитраты, сульфаты, перхлораты и др.), при нагревании, как правило, разлагаются с </w:t>
      </w:r>
      <w:proofErr w:type="spellStart"/>
      <w:r w:rsidRPr="0032060A">
        <w:rPr>
          <w:rFonts w:eastAsia="Times New Roman"/>
          <w:sz w:val="32"/>
          <w:szCs w:val="32"/>
          <w:lang w:eastAsia="ru-RU"/>
        </w:rPr>
        <w:t>с</w:t>
      </w:r>
      <w:proofErr w:type="spellEnd"/>
      <w:r w:rsidRPr="0032060A">
        <w:rPr>
          <w:rFonts w:eastAsia="Times New Roman"/>
          <w:sz w:val="32"/>
          <w:szCs w:val="32"/>
          <w:lang w:eastAsia="ru-RU"/>
        </w:rPr>
        <w:t xml:space="preserve"> изменением степени окисления:</w:t>
      </w:r>
    </w:p>
    <w:p w14:paraId="10F3BF50" w14:textId="77777777" w:rsidR="00C847A2" w:rsidRPr="00E9780E" w:rsidRDefault="00C847A2" w:rsidP="00454479">
      <w:pPr>
        <w:spacing w:line="240" w:lineRule="auto"/>
        <w:ind w:firstLine="709"/>
        <w:jc w:val="both"/>
        <w:rPr>
          <w:rFonts w:eastAsia="Times New Roman"/>
          <w:sz w:val="32"/>
          <w:szCs w:val="32"/>
          <w:lang w:eastAsia="ru-RU"/>
        </w:rPr>
      </w:pPr>
      <w:r w:rsidRPr="00E9780E">
        <w:rPr>
          <w:rFonts w:eastAsia="Times New Roman"/>
          <w:bCs/>
          <w:sz w:val="32"/>
          <w:szCs w:val="32"/>
          <w:lang w:eastAsia="ru-RU"/>
        </w:rPr>
        <w:t>2Zn(NO</w:t>
      </w:r>
      <w:r w:rsidRPr="00E9780E">
        <w:rPr>
          <w:rFonts w:eastAsia="Times New Roman"/>
          <w:sz w:val="32"/>
          <w:szCs w:val="32"/>
          <w:bdr w:val="none" w:sz="0" w:space="0" w:color="auto" w:frame="1"/>
          <w:vertAlign w:val="subscript"/>
          <w:lang w:eastAsia="ru-RU"/>
        </w:rPr>
        <w:t>3</w:t>
      </w:r>
      <w:r w:rsidRPr="00E9780E">
        <w:rPr>
          <w:rFonts w:eastAsia="Times New Roman"/>
          <w:bCs/>
          <w:sz w:val="32"/>
          <w:szCs w:val="32"/>
          <w:lang w:eastAsia="ru-RU"/>
        </w:rPr>
        <w:t>)</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 2ZnO + 4NO</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 + O</w:t>
      </w:r>
      <w:r w:rsidRPr="00E9780E">
        <w:rPr>
          <w:rFonts w:eastAsia="Times New Roman"/>
          <w:sz w:val="32"/>
          <w:szCs w:val="32"/>
          <w:bdr w:val="none" w:sz="0" w:space="0" w:color="auto" w:frame="1"/>
          <w:vertAlign w:val="subscript"/>
          <w:lang w:eastAsia="ru-RU"/>
        </w:rPr>
        <w:t>2</w:t>
      </w:r>
    </w:p>
    <w:p w14:paraId="6F5647B5" w14:textId="77777777" w:rsidR="00E60E9F" w:rsidRDefault="00E60E9F" w:rsidP="007B62EA">
      <w:pPr>
        <w:spacing w:line="240" w:lineRule="auto"/>
        <w:jc w:val="both"/>
        <w:outlineLvl w:val="1"/>
        <w:rPr>
          <w:rFonts w:eastAsia="Times New Roman"/>
          <w:b/>
          <w:bCs/>
          <w:sz w:val="32"/>
          <w:szCs w:val="32"/>
          <w:lang w:eastAsia="ru-RU"/>
        </w:rPr>
      </w:pPr>
    </w:p>
    <w:p w14:paraId="64F32065" w14:textId="0F19E441" w:rsidR="00C847A2" w:rsidRPr="0032060A" w:rsidRDefault="00C847A2"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Химические свойства оксидов</w:t>
      </w:r>
    </w:p>
    <w:p w14:paraId="5E2E9FD3" w14:textId="77777777" w:rsidR="00C847A2" w:rsidRPr="0032060A" w:rsidRDefault="00C847A2"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Значительная часть химических свойств оксидов описывается схемой взаимосвязи основных классов неорганических веществ.</w:t>
      </w:r>
    </w:p>
    <w:p w14:paraId="3DB65963" w14:textId="77777777" w:rsidR="00C847A2" w:rsidRPr="0032060A" w:rsidRDefault="00C847A2" w:rsidP="00454479">
      <w:pPr>
        <w:spacing w:line="240" w:lineRule="auto"/>
        <w:ind w:firstLine="709"/>
        <w:jc w:val="both"/>
        <w:outlineLvl w:val="1"/>
        <w:rPr>
          <w:rFonts w:eastAsia="Times New Roman"/>
          <w:b/>
          <w:bCs/>
          <w:sz w:val="32"/>
          <w:szCs w:val="32"/>
          <w:lang w:eastAsia="ru-RU"/>
        </w:rPr>
      </w:pPr>
      <w:r w:rsidRPr="0032060A">
        <w:rPr>
          <w:rFonts w:eastAsia="Times New Roman"/>
          <w:b/>
          <w:bCs/>
          <w:sz w:val="32"/>
          <w:szCs w:val="32"/>
          <w:lang w:eastAsia="ru-RU"/>
        </w:rPr>
        <w:t>Химические свойства основных оксидов</w:t>
      </w:r>
    </w:p>
    <w:p w14:paraId="2D9353CD" w14:textId="32F2284C"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1. Взаимодействие с водой.</w:t>
      </w:r>
      <w:r w:rsidRPr="0032060A">
        <w:rPr>
          <w:rFonts w:eastAsia="Times New Roman"/>
          <w:sz w:val="32"/>
          <w:szCs w:val="32"/>
          <w:lang w:eastAsia="ru-RU"/>
        </w:rPr>
        <w:t xml:space="preserve"> С водой способны реагировать только основные оксиды, которым соответствуют растворимые гидроксиды (щелочи). Щелочи образуют щелочные металлы (литий, натрий, калий, рубидий и цезий) и </w:t>
      </w:r>
      <w:r w:rsidR="000A1403" w:rsidRPr="0032060A">
        <w:rPr>
          <w:rFonts w:eastAsia="Times New Roman"/>
          <w:sz w:val="32"/>
          <w:szCs w:val="32"/>
          <w:lang w:eastAsia="ru-RU"/>
        </w:rPr>
        <w:t>щелочноземельные</w:t>
      </w:r>
      <w:r w:rsidRPr="0032060A">
        <w:rPr>
          <w:rFonts w:eastAsia="Times New Roman"/>
          <w:sz w:val="32"/>
          <w:szCs w:val="32"/>
          <w:lang w:eastAsia="ru-RU"/>
        </w:rPr>
        <w:t xml:space="preserve"> (кальций, стронций, барий). Оксиды остальных металлов с водой химически не реагируют. Оксид магния реагирует с водой при кипячении.</w:t>
      </w:r>
    </w:p>
    <w:p w14:paraId="0802B738" w14:textId="77777777" w:rsidR="00C847A2" w:rsidRPr="00E9780E" w:rsidRDefault="00C847A2" w:rsidP="00454479">
      <w:pPr>
        <w:shd w:val="clear" w:color="auto" w:fill="FFFFFF"/>
        <w:spacing w:line="240" w:lineRule="auto"/>
        <w:ind w:firstLine="709"/>
        <w:jc w:val="both"/>
        <w:rPr>
          <w:rFonts w:eastAsia="Times New Roman"/>
          <w:sz w:val="32"/>
          <w:szCs w:val="32"/>
          <w:lang w:eastAsia="ru-RU"/>
        </w:rPr>
      </w:pPr>
      <w:proofErr w:type="spellStart"/>
      <w:r w:rsidRPr="00E9780E">
        <w:rPr>
          <w:rFonts w:eastAsia="Times New Roman"/>
          <w:bCs/>
          <w:sz w:val="32"/>
          <w:szCs w:val="32"/>
          <w:lang w:eastAsia="ru-RU"/>
        </w:rPr>
        <w:t>CaO</w:t>
      </w:r>
      <w:proofErr w:type="spellEnd"/>
      <w:r w:rsidRPr="00E9780E">
        <w:rPr>
          <w:rFonts w:eastAsia="Times New Roman"/>
          <w:bCs/>
          <w:sz w:val="32"/>
          <w:szCs w:val="32"/>
          <w:lang w:eastAsia="ru-RU"/>
        </w:rPr>
        <w:t xml:space="preserve"> + H</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 → </w:t>
      </w:r>
      <w:proofErr w:type="spellStart"/>
      <w:r w:rsidRPr="00E9780E">
        <w:rPr>
          <w:rFonts w:eastAsia="Times New Roman"/>
          <w:bCs/>
          <w:sz w:val="32"/>
          <w:szCs w:val="32"/>
          <w:lang w:eastAsia="ru-RU"/>
        </w:rPr>
        <w:t>Ca</w:t>
      </w:r>
      <w:proofErr w:type="spellEnd"/>
      <w:r w:rsidRPr="00E9780E">
        <w:rPr>
          <w:rFonts w:eastAsia="Times New Roman"/>
          <w:bCs/>
          <w:sz w:val="32"/>
          <w:szCs w:val="32"/>
          <w:lang w:eastAsia="ru-RU"/>
        </w:rPr>
        <w:t>(OH)</w:t>
      </w:r>
      <w:r w:rsidRPr="00E9780E">
        <w:rPr>
          <w:rFonts w:eastAsia="Times New Roman"/>
          <w:sz w:val="32"/>
          <w:szCs w:val="32"/>
          <w:bdr w:val="none" w:sz="0" w:space="0" w:color="auto" w:frame="1"/>
          <w:vertAlign w:val="subscript"/>
          <w:lang w:eastAsia="ru-RU"/>
        </w:rPr>
        <w:t>2</w:t>
      </w:r>
    </w:p>
    <w:p w14:paraId="6B3B875A" w14:textId="40689BBF" w:rsidR="00C847A2" w:rsidRPr="00E9780E" w:rsidRDefault="00C847A2" w:rsidP="00454479">
      <w:pPr>
        <w:shd w:val="clear" w:color="auto" w:fill="FFFFFF"/>
        <w:spacing w:line="240" w:lineRule="auto"/>
        <w:ind w:firstLine="709"/>
        <w:jc w:val="both"/>
        <w:rPr>
          <w:rFonts w:eastAsia="Times New Roman"/>
          <w:sz w:val="32"/>
          <w:szCs w:val="32"/>
          <w:lang w:eastAsia="ru-RU"/>
        </w:rPr>
      </w:pPr>
      <w:proofErr w:type="spellStart"/>
      <w:r w:rsidRPr="00E9780E">
        <w:rPr>
          <w:rFonts w:eastAsia="Times New Roman"/>
          <w:bCs/>
          <w:sz w:val="32"/>
          <w:szCs w:val="32"/>
          <w:lang w:eastAsia="ru-RU"/>
        </w:rPr>
        <w:t>CuO</w:t>
      </w:r>
      <w:proofErr w:type="spellEnd"/>
      <w:r w:rsidRPr="00E9780E">
        <w:rPr>
          <w:rFonts w:eastAsia="Times New Roman"/>
          <w:bCs/>
          <w:sz w:val="32"/>
          <w:szCs w:val="32"/>
          <w:lang w:eastAsia="ru-RU"/>
        </w:rPr>
        <w:t xml:space="preserve"> + H</w:t>
      </w:r>
      <w:r w:rsidRPr="00E9780E">
        <w:rPr>
          <w:rFonts w:eastAsia="Times New Roman"/>
          <w:sz w:val="32"/>
          <w:szCs w:val="32"/>
          <w:bdr w:val="none" w:sz="0" w:space="0" w:color="auto" w:frame="1"/>
          <w:vertAlign w:val="subscript"/>
          <w:lang w:eastAsia="ru-RU"/>
        </w:rPr>
        <w:t>2</w:t>
      </w:r>
      <w:r w:rsidRPr="00E9780E">
        <w:rPr>
          <w:rFonts w:eastAsia="Times New Roman"/>
          <w:bCs/>
          <w:sz w:val="32"/>
          <w:szCs w:val="32"/>
          <w:lang w:eastAsia="ru-RU"/>
        </w:rPr>
        <w:t>O ≠</w:t>
      </w:r>
      <w:r w:rsidRPr="00E9780E">
        <w:rPr>
          <w:rFonts w:eastAsia="Times New Roman"/>
          <w:sz w:val="32"/>
          <w:szCs w:val="32"/>
          <w:lang w:eastAsia="ru-RU"/>
        </w:rPr>
        <w:t> </w:t>
      </w:r>
      <w:r w:rsidRPr="00E9780E">
        <w:rPr>
          <w:rFonts w:eastAsia="Times New Roman"/>
          <w:i/>
          <w:iCs/>
          <w:sz w:val="32"/>
          <w:szCs w:val="32"/>
          <w:bdr w:val="none" w:sz="0" w:space="0" w:color="auto" w:frame="1"/>
          <w:lang w:eastAsia="ru-RU"/>
        </w:rPr>
        <w:t xml:space="preserve">(реакция не идет, т.к. </w:t>
      </w:r>
      <w:proofErr w:type="spellStart"/>
      <w:proofErr w:type="gramStart"/>
      <w:r w:rsidRPr="00E9780E">
        <w:rPr>
          <w:rFonts w:eastAsia="Times New Roman"/>
          <w:i/>
          <w:iCs/>
          <w:sz w:val="32"/>
          <w:szCs w:val="32"/>
          <w:bdr w:val="none" w:sz="0" w:space="0" w:color="auto" w:frame="1"/>
          <w:lang w:eastAsia="ru-RU"/>
        </w:rPr>
        <w:t>Cu</w:t>
      </w:r>
      <w:proofErr w:type="spellEnd"/>
      <w:r w:rsidRPr="00E9780E">
        <w:rPr>
          <w:rFonts w:eastAsia="Times New Roman"/>
          <w:i/>
          <w:iCs/>
          <w:sz w:val="32"/>
          <w:szCs w:val="32"/>
          <w:bdr w:val="none" w:sz="0" w:space="0" w:color="auto" w:frame="1"/>
          <w:lang w:eastAsia="ru-RU"/>
        </w:rPr>
        <w:t>(</w:t>
      </w:r>
      <w:proofErr w:type="gramEnd"/>
      <w:r w:rsidRPr="00E9780E">
        <w:rPr>
          <w:rFonts w:eastAsia="Times New Roman"/>
          <w:i/>
          <w:iCs/>
          <w:sz w:val="32"/>
          <w:szCs w:val="32"/>
          <w:bdr w:val="none" w:sz="0" w:space="0" w:color="auto" w:frame="1"/>
          <w:lang w:eastAsia="ru-RU"/>
        </w:rPr>
        <w:t>OH)</w:t>
      </w:r>
      <w:r w:rsidRPr="00E9780E">
        <w:rPr>
          <w:rFonts w:eastAsia="Times New Roman"/>
          <w:sz w:val="32"/>
          <w:szCs w:val="32"/>
          <w:bdr w:val="none" w:sz="0" w:space="0" w:color="auto" w:frame="1"/>
          <w:vertAlign w:val="subscript"/>
          <w:lang w:eastAsia="ru-RU"/>
        </w:rPr>
        <w:t>2</w:t>
      </w:r>
      <w:r w:rsidRPr="00E9780E">
        <w:rPr>
          <w:rFonts w:eastAsia="Times New Roman"/>
          <w:i/>
          <w:iCs/>
          <w:sz w:val="32"/>
          <w:szCs w:val="32"/>
          <w:bdr w:val="none" w:sz="0" w:space="0" w:color="auto" w:frame="1"/>
          <w:lang w:eastAsia="ru-RU"/>
        </w:rPr>
        <w:t> </w:t>
      </w:r>
      <w:r w:rsidR="00DE70CE" w:rsidRPr="0032060A">
        <w:rPr>
          <w:rFonts w:eastAsia="Times New Roman"/>
          <w:sz w:val="32"/>
          <w:szCs w:val="32"/>
          <w:lang w:eastAsia="ru-RU"/>
        </w:rPr>
        <w:t>–</w:t>
      </w:r>
      <w:r w:rsidRPr="00E9780E">
        <w:rPr>
          <w:rFonts w:eastAsia="Times New Roman"/>
          <w:i/>
          <w:iCs/>
          <w:sz w:val="32"/>
          <w:szCs w:val="32"/>
          <w:bdr w:val="none" w:sz="0" w:space="0" w:color="auto" w:frame="1"/>
          <w:lang w:eastAsia="ru-RU"/>
        </w:rPr>
        <w:t xml:space="preserve"> нерастворимый гидроксид)</w:t>
      </w:r>
    </w:p>
    <w:p w14:paraId="3F98948F"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2. Взаимодействие с кислотными оксидами и кислотами. </w:t>
      </w:r>
      <w:r w:rsidRPr="0032060A">
        <w:rPr>
          <w:rFonts w:eastAsia="Times New Roman"/>
          <w:sz w:val="32"/>
          <w:szCs w:val="32"/>
          <w:lang w:eastAsia="ru-RU"/>
        </w:rPr>
        <w:t>При взаимодействии основным оксидов с кислотами образуется соль этой кислоты и вода. При взаимодействии основного оксида и кислотного образуется соль:</w:t>
      </w:r>
    </w:p>
    <w:p w14:paraId="5B881A8C" w14:textId="77777777" w:rsidR="00C847A2" w:rsidRPr="00DE70CE" w:rsidRDefault="00C847A2" w:rsidP="00454479">
      <w:pPr>
        <w:shd w:val="clear" w:color="auto" w:fill="FFFFFF"/>
        <w:spacing w:line="240" w:lineRule="auto"/>
        <w:ind w:firstLine="709"/>
        <w:jc w:val="both"/>
        <w:rPr>
          <w:rFonts w:eastAsia="Times New Roman"/>
          <w:sz w:val="32"/>
          <w:szCs w:val="32"/>
          <w:lang w:eastAsia="ru-RU"/>
        </w:rPr>
      </w:pPr>
      <w:r w:rsidRPr="00DE70CE">
        <w:rPr>
          <w:rFonts w:eastAsia="Times New Roman"/>
          <w:bCs/>
          <w:sz w:val="32"/>
          <w:szCs w:val="32"/>
          <w:lang w:eastAsia="ru-RU"/>
        </w:rPr>
        <w:lastRenderedPageBreak/>
        <w:t>основный оксид + кислота = соль + вода</w:t>
      </w:r>
    </w:p>
    <w:p w14:paraId="0F6F5C95" w14:textId="77777777" w:rsidR="00C847A2" w:rsidRPr="00DE70CE" w:rsidRDefault="00C847A2" w:rsidP="00454479">
      <w:pPr>
        <w:shd w:val="clear" w:color="auto" w:fill="FFFFFF"/>
        <w:spacing w:line="240" w:lineRule="auto"/>
        <w:ind w:firstLine="709"/>
        <w:jc w:val="both"/>
        <w:rPr>
          <w:rFonts w:eastAsia="Times New Roman"/>
          <w:sz w:val="32"/>
          <w:szCs w:val="32"/>
          <w:lang w:eastAsia="ru-RU"/>
        </w:rPr>
      </w:pPr>
      <w:r w:rsidRPr="00DE70CE">
        <w:rPr>
          <w:rFonts w:eastAsia="Times New Roman"/>
          <w:bCs/>
          <w:sz w:val="32"/>
          <w:szCs w:val="32"/>
          <w:lang w:eastAsia="ru-RU"/>
        </w:rPr>
        <w:t>основный оксид + кислотный оксид = соль</w:t>
      </w:r>
    </w:p>
    <w:p w14:paraId="3E3F6CF0"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основных оксидов с кислотами и их оксидами работает правило:</w:t>
      </w:r>
    </w:p>
    <w:p w14:paraId="2242FE7E" w14:textId="77777777" w:rsidR="00C847A2" w:rsidRPr="00DE70CE" w:rsidRDefault="00C847A2" w:rsidP="00454479">
      <w:pPr>
        <w:shd w:val="clear" w:color="auto" w:fill="FFFFFF"/>
        <w:spacing w:line="240" w:lineRule="auto"/>
        <w:ind w:firstLine="709"/>
        <w:jc w:val="both"/>
        <w:rPr>
          <w:rFonts w:eastAsia="Times New Roman"/>
          <w:sz w:val="32"/>
          <w:szCs w:val="32"/>
          <w:lang w:eastAsia="ru-RU"/>
        </w:rPr>
      </w:pPr>
      <w:r w:rsidRPr="00DE70CE">
        <w:rPr>
          <w:rFonts w:eastAsia="Times New Roman"/>
          <w:bCs/>
          <w:sz w:val="32"/>
          <w:szCs w:val="32"/>
          <w:lang w:eastAsia="ru-RU"/>
        </w:rPr>
        <w:t>Хотя бы одному из реагентов должен соответствовать сильный гидроксид (щелочь или сильная кислота)</w:t>
      </w:r>
      <w:r w:rsidRPr="00DE70CE">
        <w:rPr>
          <w:rFonts w:eastAsia="Times New Roman"/>
          <w:sz w:val="32"/>
          <w:szCs w:val="32"/>
          <w:lang w:eastAsia="ru-RU"/>
        </w:rPr>
        <w:t>.</w:t>
      </w:r>
    </w:p>
    <w:p w14:paraId="7F29F04D"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Иными словами, основные оксиды, которым соответствуют щелочи, реагируют со всеми кислотными оксидами и их кислотами. Основные оксиды, которым соответствуют нерастворимые гидроксиды, реагируют только с сильными кислотами и их оксидами (N</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5</w:t>
      </w:r>
      <w:r w:rsidRPr="0032060A">
        <w:rPr>
          <w:rFonts w:eastAsia="Times New Roman"/>
          <w:sz w:val="32"/>
          <w:szCs w:val="32"/>
          <w:lang w:eastAsia="ru-RU"/>
        </w:rPr>
        <w:t>, NO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SO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и т.д.).</w:t>
      </w:r>
    </w:p>
    <w:p w14:paraId="79CEABE3"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3. Взаимодействие с амфотерными оксидами и гидроксидами.</w:t>
      </w:r>
    </w:p>
    <w:p w14:paraId="08A52731"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основных оксидов с амфотерными образуются соли:</w:t>
      </w:r>
    </w:p>
    <w:p w14:paraId="42DD42DD"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основный оксид  + амфотерный оксид = соль</w:t>
      </w:r>
    </w:p>
    <w:p w14:paraId="3D5AFDBD" w14:textId="11896D15"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С амфотерными оксидами при сплавлении взаимодействуют </w:t>
      </w:r>
      <w:r w:rsidRPr="0032060A">
        <w:rPr>
          <w:rFonts w:eastAsia="Times New Roman"/>
          <w:b/>
          <w:bCs/>
          <w:sz w:val="32"/>
          <w:szCs w:val="32"/>
          <w:lang w:eastAsia="ru-RU"/>
        </w:rPr>
        <w:t>только основные оксиды, которым соответствуют щелочи</w:t>
      </w:r>
      <w:r w:rsidRPr="0032060A">
        <w:rPr>
          <w:rFonts w:eastAsia="Times New Roman"/>
          <w:sz w:val="32"/>
          <w:szCs w:val="32"/>
          <w:lang w:eastAsia="ru-RU"/>
        </w:rPr>
        <w:t xml:space="preserve">. При этом образуется соль. Металл в соли берется из более основного оксида, кислотный остаток </w:t>
      </w:r>
      <w:r w:rsidR="00DE70CE" w:rsidRPr="0032060A">
        <w:rPr>
          <w:rFonts w:eastAsia="Times New Roman"/>
          <w:sz w:val="32"/>
          <w:szCs w:val="32"/>
          <w:lang w:eastAsia="ru-RU"/>
        </w:rPr>
        <w:t>–</w:t>
      </w:r>
      <w:r w:rsidRPr="0032060A">
        <w:rPr>
          <w:rFonts w:eastAsia="Times New Roman"/>
          <w:sz w:val="32"/>
          <w:szCs w:val="32"/>
          <w:lang w:eastAsia="ru-RU"/>
        </w:rPr>
        <w:t xml:space="preserve"> из более кислотного. В данном случае амфотерный оксид образует кислотный остаток.</w:t>
      </w:r>
    </w:p>
    <w:p w14:paraId="66C51340"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K</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O + Al</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b/>
          <w:bCs/>
          <w:sz w:val="32"/>
          <w:szCs w:val="32"/>
          <w:lang w:eastAsia="ru-RU"/>
        </w:rPr>
        <w:t> → 2KAlO</w:t>
      </w:r>
      <w:r w:rsidRPr="0032060A">
        <w:rPr>
          <w:rFonts w:eastAsia="Times New Roman"/>
          <w:sz w:val="32"/>
          <w:szCs w:val="32"/>
          <w:bdr w:val="none" w:sz="0" w:space="0" w:color="auto" w:frame="1"/>
          <w:vertAlign w:val="subscript"/>
          <w:lang w:eastAsia="ru-RU"/>
        </w:rPr>
        <w:t>2</w:t>
      </w:r>
    </w:p>
    <w:p w14:paraId="3180650E" w14:textId="55E718CF" w:rsidR="00C847A2" w:rsidRPr="0032060A" w:rsidRDefault="00C847A2" w:rsidP="00454479">
      <w:pPr>
        <w:shd w:val="clear" w:color="auto" w:fill="FFFFFF"/>
        <w:spacing w:line="240" w:lineRule="auto"/>
        <w:ind w:firstLine="709"/>
        <w:jc w:val="both"/>
        <w:rPr>
          <w:rFonts w:eastAsia="Times New Roman"/>
          <w:sz w:val="32"/>
          <w:szCs w:val="32"/>
          <w:lang w:eastAsia="ru-RU"/>
        </w:rPr>
      </w:pPr>
      <w:proofErr w:type="spellStart"/>
      <w:r w:rsidRPr="0032060A">
        <w:rPr>
          <w:rFonts w:eastAsia="Times New Roman"/>
          <w:b/>
          <w:bCs/>
          <w:sz w:val="32"/>
          <w:szCs w:val="32"/>
          <w:lang w:eastAsia="ru-RU"/>
        </w:rPr>
        <w:t>CuO</w:t>
      </w:r>
      <w:proofErr w:type="spellEnd"/>
      <w:r w:rsidRPr="0032060A">
        <w:rPr>
          <w:rFonts w:eastAsia="Times New Roman"/>
          <w:b/>
          <w:bCs/>
          <w:sz w:val="32"/>
          <w:szCs w:val="32"/>
          <w:lang w:eastAsia="ru-RU"/>
        </w:rPr>
        <w:t xml:space="preserve"> + Al</w:t>
      </w:r>
      <w:r w:rsidRPr="0032060A">
        <w:rPr>
          <w:rFonts w:eastAsia="Times New Roman"/>
          <w:sz w:val="32"/>
          <w:szCs w:val="32"/>
          <w:bdr w:val="none" w:sz="0" w:space="0" w:color="auto" w:frame="1"/>
          <w:vertAlign w:val="subscript"/>
          <w:lang w:eastAsia="ru-RU"/>
        </w:rPr>
        <w:t>2</w:t>
      </w:r>
      <w:r w:rsidRPr="0032060A">
        <w:rPr>
          <w:rFonts w:eastAsia="Times New Roman"/>
          <w:b/>
          <w:bCs/>
          <w:sz w:val="32"/>
          <w:szCs w:val="32"/>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b/>
          <w:bCs/>
          <w:sz w:val="32"/>
          <w:szCs w:val="32"/>
          <w:lang w:eastAsia="ru-RU"/>
        </w:rPr>
        <w:t> ≠</w:t>
      </w:r>
      <w:r w:rsidRPr="0032060A">
        <w:rPr>
          <w:rFonts w:eastAsia="Times New Roman"/>
          <w:sz w:val="32"/>
          <w:szCs w:val="32"/>
          <w:lang w:eastAsia="ru-RU"/>
        </w:rPr>
        <w:t> </w:t>
      </w:r>
      <w:r w:rsidRPr="0032060A">
        <w:rPr>
          <w:rFonts w:eastAsia="Times New Roman"/>
          <w:i/>
          <w:iCs/>
          <w:sz w:val="32"/>
          <w:szCs w:val="32"/>
          <w:bdr w:val="none" w:sz="0" w:space="0" w:color="auto" w:frame="1"/>
          <w:lang w:eastAsia="ru-RU"/>
        </w:rPr>
        <w:t xml:space="preserve">(реакция не идет, т.к. </w:t>
      </w:r>
      <w:proofErr w:type="spellStart"/>
      <w:proofErr w:type="gramStart"/>
      <w:r w:rsidRPr="0032060A">
        <w:rPr>
          <w:rFonts w:eastAsia="Times New Roman"/>
          <w:i/>
          <w:iCs/>
          <w:sz w:val="32"/>
          <w:szCs w:val="32"/>
          <w:bdr w:val="none" w:sz="0" w:space="0" w:color="auto" w:frame="1"/>
          <w:lang w:eastAsia="ru-RU"/>
        </w:rPr>
        <w:t>Cu</w:t>
      </w:r>
      <w:proofErr w:type="spellEnd"/>
      <w:r w:rsidRPr="0032060A">
        <w:rPr>
          <w:rFonts w:eastAsia="Times New Roman"/>
          <w:i/>
          <w:iCs/>
          <w:sz w:val="32"/>
          <w:szCs w:val="32"/>
          <w:bdr w:val="none" w:sz="0" w:space="0" w:color="auto" w:frame="1"/>
          <w:lang w:eastAsia="ru-RU"/>
        </w:rPr>
        <w:t>(</w:t>
      </w:r>
      <w:proofErr w:type="gramEnd"/>
      <w:r w:rsidRPr="0032060A">
        <w:rPr>
          <w:rFonts w:eastAsia="Times New Roman"/>
          <w:i/>
          <w:iCs/>
          <w:sz w:val="32"/>
          <w:szCs w:val="32"/>
          <w:bdr w:val="none" w:sz="0" w:space="0" w:color="auto" w:frame="1"/>
          <w:lang w:eastAsia="ru-RU"/>
        </w:rPr>
        <w:t>OH)</w:t>
      </w:r>
      <w:r w:rsidRPr="0032060A">
        <w:rPr>
          <w:rFonts w:eastAsia="Times New Roman"/>
          <w:sz w:val="32"/>
          <w:szCs w:val="32"/>
          <w:bdr w:val="none" w:sz="0" w:space="0" w:color="auto" w:frame="1"/>
          <w:vertAlign w:val="subscript"/>
          <w:lang w:eastAsia="ru-RU"/>
        </w:rPr>
        <w:t>2</w:t>
      </w:r>
      <w:r w:rsidRPr="0032060A">
        <w:rPr>
          <w:rFonts w:eastAsia="Times New Roman"/>
          <w:i/>
          <w:iCs/>
          <w:sz w:val="32"/>
          <w:szCs w:val="32"/>
          <w:bdr w:val="none" w:sz="0" w:space="0" w:color="auto" w:frame="1"/>
          <w:lang w:eastAsia="ru-RU"/>
        </w:rPr>
        <w:t> </w:t>
      </w:r>
      <w:r w:rsidR="00DE70CE" w:rsidRPr="0032060A">
        <w:rPr>
          <w:rFonts w:eastAsia="Times New Roman"/>
          <w:sz w:val="32"/>
          <w:szCs w:val="32"/>
          <w:lang w:eastAsia="ru-RU"/>
        </w:rPr>
        <w:t>–</w:t>
      </w:r>
      <w:r w:rsidRPr="0032060A">
        <w:rPr>
          <w:rFonts w:eastAsia="Times New Roman"/>
          <w:i/>
          <w:iCs/>
          <w:sz w:val="32"/>
          <w:szCs w:val="32"/>
          <w:bdr w:val="none" w:sz="0" w:space="0" w:color="auto" w:frame="1"/>
          <w:lang w:eastAsia="ru-RU"/>
        </w:rPr>
        <w:t xml:space="preserve"> нерастворимый гидроксид)</w:t>
      </w:r>
    </w:p>
    <w:p w14:paraId="25B185A8" w14:textId="0DE01B32" w:rsidR="00C847A2" w:rsidRPr="0032060A" w:rsidRDefault="00D25B24" w:rsidP="00454479">
      <w:pPr>
        <w:shd w:val="clear" w:color="auto" w:fill="FFFFFF"/>
        <w:spacing w:line="240" w:lineRule="auto"/>
        <w:ind w:firstLine="709"/>
        <w:jc w:val="both"/>
        <w:rPr>
          <w:rFonts w:eastAsia="Times New Roman"/>
          <w:sz w:val="32"/>
          <w:szCs w:val="32"/>
          <w:lang w:eastAsia="ru-RU"/>
        </w:rPr>
      </w:pPr>
      <w:proofErr w:type="spellStart"/>
      <w:r>
        <w:rPr>
          <w:rFonts w:eastAsia="Times New Roman"/>
          <w:i/>
          <w:iCs/>
          <w:sz w:val="32"/>
          <w:szCs w:val="32"/>
          <w:bdr w:val="none" w:sz="0" w:space="0" w:color="auto" w:frame="1"/>
          <w:lang w:eastAsia="ru-RU"/>
        </w:rPr>
        <w:t>Ч</w:t>
      </w:r>
      <w:r w:rsidR="00C847A2" w:rsidRPr="0032060A">
        <w:rPr>
          <w:rFonts w:eastAsia="Times New Roman"/>
          <w:i/>
          <w:iCs/>
          <w:sz w:val="32"/>
          <w:szCs w:val="32"/>
          <w:bdr w:val="none" w:sz="0" w:space="0" w:color="auto" w:frame="1"/>
          <w:lang w:eastAsia="ru-RU"/>
        </w:rPr>
        <w:t>чтобы</w:t>
      </w:r>
      <w:proofErr w:type="spellEnd"/>
      <w:r w:rsidR="00C847A2" w:rsidRPr="0032060A">
        <w:rPr>
          <w:rFonts w:eastAsia="Times New Roman"/>
          <w:i/>
          <w:iCs/>
          <w:sz w:val="32"/>
          <w:szCs w:val="32"/>
          <w:bdr w:val="none" w:sz="0" w:space="0" w:color="auto" w:frame="1"/>
          <w:lang w:eastAsia="ru-RU"/>
        </w:rPr>
        <w:t xml:space="preserve"> определить кислотный остаток, к формуле амфотерного или кислотного оксида добавляем молекулу воды: Al</w:t>
      </w:r>
      <w:r w:rsidR="00C847A2" w:rsidRPr="0032060A">
        <w:rPr>
          <w:rFonts w:eastAsia="Times New Roman"/>
          <w:sz w:val="32"/>
          <w:szCs w:val="32"/>
          <w:bdr w:val="none" w:sz="0" w:space="0" w:color="auto" w:frame="1"/>
          <w:vertAlign w:val="subscript"/>
          <w:lang w:eastAsia="ru-RU"/>
        </w:rPr>
        <w:t>2</w:t>
      </w:r>
      <w:r w:rsidR="00C847A2" w:rsidRPr="0032060A">
        <w:rPr>
          <w:rFonts w:eastAsia="Times New Roman"/>
          <w:i/>
          <w:iCs/>
          <w:sz w:val="32"/>
          <w:szCs w:val="32"/>
          <w:bdr w:val="none" w:sz="0" w:space="0" w:color="auto" w:frame="1"/>
          <w:lang w:eastAsia="ru-RU"/>
        </w:rPr>
        <w:t>O</w:t>
      </w:r>
      <w:r w:rsidR="00C847A2" w:rsidRPr="0032060A">
        <w:rPr>
          <w:rFonts w:eastAsia="Times New Roman"/>
          <w:sz w:val="32"/>
          <w:szCs w:val="32"/>
          <w:bdr w:val="none" w:sz="0" w:space="0" w:color="auto" w:frame="1"/>
          <w:vertAlign w:val="subscript"/>
          <w:lang w:eastAsia="ru-RU"/>
        </w:rPr>
        <w:t>3</w:t>
      </w:r>
      <w:r w:rsidR="00C847A2" w:rsidRPr="0032060A">
        <w:rPr>
          <w:rFonts w:eastAsia="Times New Roman"/>
          <w:i/>
          <w:iCs/>
          <w:sz w:val="32"/>
          <w:szCs w:val="32"/>
          <w:bdr w:val="none" w:sz="0" w:space="0" w:color="auto" w:frame="1"/>
          <w:lang w:eastAsia="ru-RU"/>
        </w:rPr>
        <w:t> + H</w:t>
      </w:r>
      <w:r w:rsidR="00C847A2" w:rsidRPr="0032060A">
        <w:rPr>
          <w:rFonts w:eastAsia="Times New Roman"/>
          <w:sz w:val="32"/>
          <w:szCs w:val="32"/>
          <w:bdr w:val="none" w:sz="0" w:space="0" w:color="auto" w:frame="1"/>
          <w:vertAlign w:val="subscript"/>
          <w:lang w:eastAsia="ru-RU"/>
        </w:rPr>
        <w:t>2</w:t>
      </w:r>
      <w:r w:rsidR="00C847A2" w:rsidRPr="0032060A">
        <w:rPr>
          <w:rFonts w:eastAsia="Times New Roman"/>
          <w:i/>
          <w:iCs/>
          <w:sz w:val="32"/>
          <w:szCs w:val="32"/>
          <w:bdr w:val="none" w:sz="0" w:space="0" w:color="auto" w:frame="1"/>
          <w:lang w:eastAsia="ru-RU"/>
        </w:rPr>
        <w:t>O = H</w:t>
      </w:r>
      <w:r w:rsidR="00C847A2" w:rsidRPr="0032060A">
        <w:rPr>
          <w:rFonts w:eastAsia="Times New Roman"/>
          <w:sz w:val="32"/>
          <w:szCs w:val="32"/>
          <w:bdr w:val="none" w:sz="0" w:space="0" w:color="auto" w:frame="1"/>
          <w:vertAlign w:val="subscript"/>
          <w:lang w:eastAsia="ru-RU"/>
        </w:rPr>
        <w:t>2</w:t>
      </w:r>
      <w:r w:rsidR="00C847A2" w:rsidRPr="0032060A">
        <w:rPr>
          <w:rFonts w:eastAsia="Times New Roman"/>
          <w:i/>
          <w:iCs/>
          <w:sz w:val="32"/>
          <w:szCs w:val="32"/>
          <w:bdr w:val="none" w:sz="0" w:space="0" w:color="auto" w:frame="1"/>
          <w:lang w:eastAsia="ru-RU"/>
        </w:rPr>
        <w:t>Al</w:t>
      </w:r>
      <w:r w:rsidR="00C847A2" w:rsidRPr="0032060A">
        <w:rPr>
          <w:rFonts w:eastAsia="Times New Roman"/>
          <w:sz w:val="32"/>
          <w:szCs w:val="32"/>
          <w:bdr w:val="none" w:sz="0" w:space="0" w:color="auto" w:frame="1"/>
          <w:vertAlign w:val="subscript"/>
          <w:lang w:eastAsia="ru-RU"/>
        </w:rPr>
        <w:t>2</w:t>
      </w:r>
      <w:r w:rsidR="00C847A2" w:rsidRPr="0032060A">
        <w:rPr>
          <w:rFonts w:eastAsia="Times New Roman"/>
          <w:i/>
          <w:iCs/>
          <w:sz w:val="32"/>
          <w:szCs w:val="32"/>
          <w:bdr w:val="none" w:sz="0" w:space="0" w:color="auto" w:frame="1"/>
          <w:lang w:eastAsia="ru-RU"/>
        </w:rPr>
        <w:t>O</w:t>
      </w:r>
      <w:r w:rsidR="00C847A2" w:rsidRPr="0032060A">
        <w:rPr>
          <w:rFonts w:eastAsia="Times New Roman"/>
          <w:sz w:val="32"/>
          <w:szCs w:val="32"/>
          <w:bdr w:val="none" w:sz="0" w:space="0" w:color="auto" w:frame="1"/>
          <w:vertAlign w:val="subscript"/>
          <w:lang w:eastAsia="ru-RU"/>
        </w:rPr>
        <w:t>4</w:t>
      </w:r>
      <w:r w:rsidR="00C847A2" w:rsidRPr="0032060A">
        <w:rPr>
          <w:rFonts w:eastAsia="Times New Roman"/>
          <w:i/>
          <w:iCs/>
          <w:sz w:val="32"/>
          <w:szCs w:val="32"/>
          <w:bdr w:val="none" w:sz="0" w:space="0" w:color="auto" w:frame="1"/>
          <w:lang w:eastAsia="ru-RU"/>
        </w:rPr>
        <w:t> и делим получившиеся индексы пополам, если степень окисления элемента нечетная: HAlO</w:t>
      </w:r>
      <w:r w:rsidR="00C847A2" w:rsidRPr="0032060A">
        <w:rPr>
          <w:rFonts w:eastAsia="Times New Roman"/>
          <w:sz w:val="32"/>
          <w:szCs w:val="32"/>
          <w:bdr w:val="none" w:sz="0" w:space="0" w:color="auto" w:frame="1"/>
          <w:vertAlign w:val="subscript"/>
          <w:lang w:eastAsia="ru-RU"/>
        </w:rPr>
        <w:t>2</w:t>
      </w:r>
      <w:r w:rsidR="00C847A2" w:rsidRPr="0032060A">
        <w:rPr>
          <w:rFonts w:eastAsia="Times New Roman"/>
          <w:i/>
          <w:iCs/>
          <w:sz w:val="32"/>
          <w:szCs w:val="32"/>
          <w:bdr w:val="none" w:sz="0" w:space="0" w:color="auto" w:frame="1"/>
          <w:lang w:eastAsia="ru-RU"/>
        </w:rPr>
        <w:t>. Получается алюминат-ион AlO</w:t>
      </w:r>
      <w:r w:rsidR="00C847A2" w:rsidRPr="0032060A">
        <w:rPr>
          <w:rFonts w:eastAsia="Times New Roman"/>
          <w:sz w:val="32"/>
          <w:szCs w:val="32"/>
          <w:bdr w:val="none" w:sz="0" w:space="0" w:color="auto" w:frame="1"/>
          <w:vertAlign w:val="subscript"/>
          <w:lang w:eastAsia="ru-RU"/>
        </w:rPr>
        <w:t>2</w:t>
      </w:r>
      <w:r w:rsidR="00C847A2" w:rsidRPr="0032060A">
        <w:rPr>
          <w:rFonts w:eastAsia="Times New Roman"/>
          <w:sz w:val="32"/>
          <w:szCs w:val="32"/>
          <w:bdr w:val="none" w:sz="0" w:space="0" w:color="auto" w:frame="1"/>
          <w:vertAlign w:val="superscript"/>
          <w:lang w:eastAsia="ru-RU"/>
        </w:rPr>
        <w:t>—</w:t>
      </w:r>
      <w:r w:rsidR="00C847A2" w:rsidRPr="0032060A">
        <w:rPr>
          <w:rFonts w:eastAsia="Times New Roman"/>
          <w:i/>
          <w:iCs/>
          <w:sz w:val="32"/>
          <w:szCs w:val="32"/>
          <w:bdr w:val="none" w:sz="0" w:space="0" w:color="auto" w:frame="1"/>
          <w:lang w:eastAsia="ru-RU"/>
        </w:rPr>
        <w:t xml:space="preserve">. Заряд иона легко определить по числу присоединенных атомов водорода </w:t>
      </w:r>
      <w:r w:rsidR="00DE70CE" w:rsidRPr="0032060A">
        <w:rPr>
          <w:rFonts w:eastAsia="Times New Roman"/>
          <w:sz w:val="32"/>
          <w:szCs w:val="32"/>
          <w:lang w:eastAsia="ru-RU"/>
        </w:rPr>
        <w:t>–</w:t>
      </w:r>
      <w:r w:rsidR="00C847A2" w:rsidRPr="0032060A">
        <w:rPr>
          <w:rFonts w:eastAsia="Times New Roman"/>
          <w:i/>
          <w:iCs/>
          <w:sz w:val="32"/>
          <w:szCs w:val="32"/>
          <w:bdr w:val="none" w:sz="0" w:space="0" w:color="auto" w:frame="1"/>
          <w:lang w:eastAsia="ru-RU"/>
        </w:rPr>
        <w:t xml:space="preserve"> если атом водорода 1, то заряд аниона будет -1,</w:t>
      </w:r>
      <w:r>
        <w:rPr>
          <w:rFonts w:eastAsia="Times New Roman"/>
          <w:i/>
          <w:iCs/>
          <w:sz w:val="32"/>
          <w:szCs w:val="32"/>
          <w:bdr w:val="none" w:sz="0" w:space="0" w:color="auto" w:frame="1"/>
          <w:lang w:eastAsia="ru-RU"/>
        </w:rPr>
        <w:t xml:space="preserve"> если 2 водорода, то -2 и т.д.</w:t>
      </w:r>
    </w:p>
    <w:p w14:paraId="26614105"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Амфотерные гидроксиды при нагревании разлагаются, поэтому реагировать с основными оксидами фактически не могут.</w:t>
      </w:r>
    </w:p>
    <w:p w14:paraId="7C081F20"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4. Взаимодействие оксидов металлов с восстановителями.</w:t>
      </w:r>
    </w:p>
    <w:p w14:paraId="5E9F054F" w14:textId="04BAAB1B"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w:t>
      </w:r>
      <w:r w:rsidRPr="00DE70CE">
        <w:rPr>
          <w:rFonts w:eastAsia="Times New Roman"/>
          <w:sz w:val="32"/>
          <w:szCs w:val="32"/>
          <w:lang w:eastAsia="ru-RU"/>
        </w:rPr>
        <w:t>оценке </w:t>
      </w:r>
      <w:hyperlink r:id="rId100" w:history="1">
        <w:r w:rsidRPr="00DE70CE">
          <w:rPr>
            <w:rFonts w:eastAsia="Times New Roman"/>
            <w:sz w:val="32"/>
            <w:szCs w:val="32"/>
            <w:lang w:eastAsia="ru-RU"/>
          </w:rPr>
          <w:t>окислительно-восстановительной активност</w:t>
        </w:r>
      </w:hyperlink>
      <w:r w:rsidRPr="0032060A">
        <w:rPr>
          <w:rFonts w:eastAsia="Times New Roman"/>
          <w:sz w:val="32"/>
          <w:szCs w:val="32"/>
          <w:lang w:eastAsia="ru-RU"/>
        </w:rPr>
        <w:t>и металлов и их ионов можно использовать электрохимический ряд напряжений металлов:</w:t>
      </w:r>
    </w:p>
    <w:p w14:paraId="159B9D1D" w14:textId="0842CC15" w:rsidR="00C847A2" w:rsidRPr="0032060A" w:rsidRDefault="0014781B" w:rsidP="00454479">
      <w:pPr>
        <w:shd w:val="clear" w:color="auto" w:fill="FFFFFF"/>
        <w:spacing w:line="240" w:lineRule="auto"/>
        <w:ind w:firstLine="709"/>
        <w:jc w:val="both"/>
        <w:rPr>
          <w:rFonts w:eastAsia="Times New Roman"/>
          <w:sz w:val="32"/>
          <w:szCs w:val="32"/>
          <w:lang w:eastAsia="ru-RU"/>
        </w:rPr>
      </w:pPr>
      <w:r w:rsidRPr="0032060A">
        <w:rPr>
          <w:rFonts w:eastAsia="Times New Roman"/>
          <w:noProof/>
          <w:sz w:val="32"/>
          <w:szCs w:val="32"/>
          <w:lang w:eastAsia="ru-RU"/>
        </w:rPr>
        <w:drawing>
          <wp:anchor distT="0" distB="0" distL="114300" distR="114300" simplePos="0" relativeHeight="251669504" behindDoc="0" locked="0" layoutInCell="1" allowOverlap="1" wp14:anchorId="0DA200B3" wp14:editId="7F1E1D31">
            <wp:simplePos x="0" y="0"/>
            <wp:positionH relativeFrom="column">
              <wp:posOffset>425450</wp:posOffset>
            </wp:positionH>
            <wp:positionV relativeFrom="paragraph">
              <wp:posOffset>125730</wp:posOffset>
            </wp:positionV>
            <wp:extent cx="4400550" cy="438150"/>
            <wp:effectExtent l="0" t="0" r="0" b="0"/>
            <wp:wrapTopAndBottom/>
            <wp:docPr id="74" name="Рисунок 74" descr="http://chemege.ru/wp-content/uploads/2018/10/Screenshot_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emege.ru/wp-content/uploads/2018/10/Screenshot_1.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005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7A2" w:rsidRPr="0032060A">
        <w:rPr>
          <w:rFonts w:eastAsia="Times New Roman"/>
          <w:sz w:val="32"/>
          <w:szCs w:val="32"/>
          <w:lang w:eastAsia="ru-RU"/>
        </w:rPr>
        <w:t> </w:t>
      </w:r>
    </w:p>
    <w:p w14:paraId="39DBDDEA" w14:textId="572FCF09"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Восстановительные свойства</w:t>
      </w:r>
      <w:r w:rsidRPr="0032060A">
        <w:rPr>
          <w:rFonts w:eastAsia="Times New Roman"/>
          <w:sz w:val="32"/>
          <w:szCs w:val="32"/>
          <w:lang w:eastAsia="ru-RU"/>
        </w:rPr>
        <w:t xml:space="preserve"> (способность отдавать электроны) у простых веществ-металлов здесь увеличиваются справа налево, окислительные свойства ионов металлов </w:t>
      </w:r>
      <w:r w:rsidR="00DE70CE" w:rsidRPr="0032060A">
        <w:rPr>
          <w:rFonts w:eastAsia="Times New Roman"/>
          <w:sz w:val="32"/>
          <w:szCs w:val="32"/>
          <w:lang w:eastAsia="ru-RU"/>
        </w:rPr>
        <w:t>–</w:t>
      </w:r>
      <w:r w:rsidRPr="0032060A">
        <w:rPr>
          <w:rFonts w:eastAsia="Times New Roman"/>
          <w:sz w:val="32"/>
          <w:szCs w:val="32"/>
          <w:lang w:eastAsia="ru-RU"/>
        </w:rPr>
        <w:t xml:space="preserve"> увеличиваются наоборот, слева направо. При этом некоторые ионы металлов в промежуточных степенях окисления могут проявлять также восстановительные свойства (например ион Fe</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можно окислить до иона Fe</w:t>
      </w:r>
      <w:r w:rsidRPr="0032060A">
        <w:rPr>
          <w:rFonts w:eastAsia="Times New Roman"/>
          <w:sz w:val="32"/>
          <w:szCs w:val="32"/>
          <w:bdr w:val="none" w:sz="0" w:space="0" w:color="auto" w:frame="1"/>
          <w:vertAlign w:val="superscript"/>
          <w:lang w:eastAsia="ru-RU"/>
        </w:rPr>
        <w:t>3+</w:t>
      </w:r>
      <w:r w:rsidRPr="0032060A">
        <w:rPr>
          <w:rFonts w:eastAsia="Times New Roman"/>
          <w:sz w:val="32"/>
          <w:szCs w:val="32"/>
          <w:lang w:eastAsia="ru-RU"/>
        </w:rPr>
        <w:t>).</w:t>
      </w:r>
    </w:p>
    <w:p w14:paraId="42DD2E27"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Более подробно про окислительно-восстановительные реакции можно прочитать </w:t>
      </w:r>
      <w:hyperlink r:id="rId103" w:history="1">
        <w:r w:rsidRPr="00DE70CE">
          <w:rPr>
            <w:rFonts w:eastAsia="Times New Roman"/>
            <w:sz w:val="32"/>
            <w:szCs w:val="32"/>
            <w:lang w:eastAsia="ru-RU"/>
          </w:rPr>
          <w:t>здесь</w:t>
        </w:r>
      </w:hyperlink>
      <w:r w:rsidRPr="00DE70CE">
        <w:rPr>
          <w:rFonts w:eastAsia="Times New Roman"/>
          <w:sz w:val="32"/>
          <w:szCs w:val="32"/>
          <w:lang w:eastAsia="ru-RU"/>
        </w:rPr>
        <w:t>.</w:t>
      </w:r>
    </w:p>
    <w:p w14:paraId="3A406755" w14:textId="3B84393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Таким образом, ионы некоторых металлов </w:t>
      </w:r>
      <w:r w:rsidR="00DE70CE" w:rsidRPr="0032060A">
        <w:rPr>
          <w:rFonts w:eastAsia="Times New Roman"/>
          <w:sz w:val="32"/>
          <w:szCs w:val="32"/>
          <w:lang w:eastAsia="ru-RU"/>
        </w:rPr>
        <w:t>–</w:t>
      </w:r>
      <w:r w:rsidRPr="0032060A">
        <w:rPr>
          <w:rFonts w:eastAsia="Times New Roman"/>
          <w:sz w:val="32"/>
          <w:szCs w:val="32"/>
          <w:lang w:eastAsia="ru-RU"/>
        </w:rPr>
        <w:t xml:space="preserve"> окислители (чем правее в ряду напряжений, тем сильнее). При взаимодействии с восстановителями металлы переходят в степень окисления 0.</w:t>
      </w:r>
    </w:p>
    <w:p w14:paraId="53C90790"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4.1. Восстановление углем или угарным газом</w:t>
      </w:r>
      <w:r w:rsidRPr="0032060A">
        <w:rPr>
          <w:rFonts w:eastAsia="Times New Roman"/>
          <w:sz w:val="32"/>
          <w:szCs w:val="32"/>
          <w:lang w:eastAsia="ru-RU"/>
        </w:rPr>
        <w:t>.</w:t>
      </w:r>
    </w:p>
    <w:p w14:paraId="6233F76D"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Углерод (уголь) восстанавливает из оксидов до простых веществ только металлы, расположенные в ряду активности после алюминия. Реакция протекает только при нагревании.</w:t>
      </w:r>
    </w:p>
    <w:p w14:paraId="7EA801D0"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proofErr w:type="spellStart"/>
      <w:r w:rsidRPr="001350C9">
        <w:rPr>
          <w:rFonts w:eastAsia="Times New Roman"/>
          <w:bCs/>
          <w:sz w:val="32"/>
          <w:szCs w:val="32"/>
          <w:lang w:eastAsia="ru-RU"/>
        </w:rPr>
        <w:t>FeO</w:t>
      </w:r>
      <w:proofErr w:type="spellEnd"/>
      <w:r w:rsidRPr="001350C9">
        <w:rPr>
          <w:rFonts w:eastAsia="Times New Roman"/>
          <w:bCs/>
          <w:sz w:val="32"/>
          <w:szCs w:val="32"/>
          <w:lang w:eastAsia="ru-RU"/>
        </w:rPr>
        <w:t xml:space="preserve"> + C = Fe + CO</w:t>
      </w:r>
    </w:p>
    <w:p w14:paraId="0D51130C"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Активные металлы, расположенные в ряду активности левее алюминия, активно взаимодействуют с углеродом, поэтому при взаимодействии их оксидов с углеродом образуются карбиды и угарный газ:</w:t>
      </w:r>
    </w:p>
    <w:p w14:paraId="7A5469FB" w14:textId="77777777" w:rsidR="00C847A2" w:rsidRPr="00107BA9" w:rsidRDefault="00C847A2" w:rsidP="00454479">
      <w:pPr>
        <w:shd w:val="clear" w:color="auto" w:fill="FFFFFF"/>
        <w:spacing w:line="240" w:lineRule="auto"/>
        <w:ind w:firstLine="709"/>
        <w:jc w:val="both"/>
        <w:rPr>
          <w:rFonts w:eastAsia="Times New Roman"/>
          <w:sz w:val="32"/>
          <w:szCs w:val="32"/>
          <w:lang w:eastAsia="ru-RU"/>
        </w:rPr>
      </w:pPr>
      <w:proofErr w:type="spellStart"/>
      <w:r w:rsidRPr="00107BA9">
        <w:rPr>
          <w:rFonts w:eastAsia="Times New Roman"/>
          <w:bCs/>
          <w:sz w:val="32"/>
          <w:szCs w:val="32"/>
          <w:lang w:eastAsia="ru-RU"/>
        </w:rPr>
        <w:t>CaO</w:t>
      </w:r>
      <w:proofErr w:type="spellEnd"/>
      <w:r w:rsidRPr="00107BA9">
        <w:rPr>
          <w:rFonts w:eastAsia="Times New Roman"/>
          <w:bCs/>
          <w:sz w:val="32"/>
          <w:szCs w:val="32"/>
          <w:lang w:eastAsia="ru-RU"/>
        </w:rPr>
        <w:t xml:space="preserve"> + 3C = CaC</w:t>
      </w:r>
      <w:r w:rsidRPr="00107BA9">
        <w:rPr>
          <w:rFonts w:eastAsia="Times New Roman"/>
          <w:sz w:val="32"/>
          <w:szCs w:val="32"/>
          <w:bdr w:val="none" w:sz="0" w:space="0" w:color="auto" w:frame="1"/>
          <w:vertAlign w:val="subscript"/>
          <w:lang w:eastAsia="ru-RU"/>
        </w:rPr>
        <w:t>2</w:t>
      </w:r>
      <w:r w:rsidRPr="00107BA9">
        <w:rPr>
          <w:rFonts w:eastAsia="Times New Roman"/>
          <w:bCs/>
          <w:sz w:val="32"/>
          <w:szCs w:val="32"/>
          <w:lang w:eastAsia="ru-RU"/>
        </w:rPr>
        <w:t> + CO</w:t>
      </w:r>
    </w:p>
    <w:p w14:paraId="1372ABFC" w14:textId="77777777" w:rsidR="00C847A2" w:rsidRPr="00107BA9" w:rsidRDefault="00C847A2" w:rsidP="00454479">
      <w:pPr>
        <w:shd w:val="clear" w:color="auto" w:fill="FFFFFF"/>
        <w:spacing w:line="240" w:lineRule="auto"/>
        <w:ind w:firstLine="709"/>
        <w:jc w:val="both"/>
        <w:rPr>
          <w:rFonts w:eastAsia="Times New Roman"/>
          <w:sz w:val="32"/>
          <w:szCs w:val="32"/>
          <w:lang w:eastAsia="ru-RU"/>
        </w:rPr>
      </w:pPr>
      <w:r w:rsidRPr="00107BA9">
        <w:rPr>
          <w:rFonts w:eastAsia="Times New Roman"/>
          <w:bCs/>
          <w:sz w:val="32"/>
          <w:szCs w:val="32"/>
          <w:lang w:eastAsia="ru-RU"/>
        </w:rPr>
        <w:t>Угарный газ</w:t>
      </w:r>
      <w:r w:rsidRPr="00107BA9">
        <w:rPr>
          <w:rFonts w:eastAsia="Times New Roman"/>
          <w:sz w:val="32"/>
          <w:szCs w:val="32"/>
          <w:lang w:eastAsia="ru-RU"/>
        </w:rPr>
        <w:t> также восстанавливает из оксидов только металлы, расположенные после алюминия в электрохимическом ряду:</w:t>
      </w:r>
    </w:p>
    <w:p w14:paraId="313CA84E" w14:textId="64FAEDFB" w:rsidR="00C847A2" w:rsidRPr="00107BA9" w:rsidRDefault="00C847A2" w:rsidP="00454479">
      <w:pPr>
        <w:shd w:val="clear" w:color="auto" w:fill="FFFFFF"/>
        <w:spacing w:line="240" w:lineRule="auto"/>
        <w:ind w:firstLine="709"/>
        <w:jc w:val="both"/>
        <w:rPr>
          <w:rFonts w:eastAsia="Times New Roman"/>
          <w:sz w:val="32"/>
          <w:szCs w:val="32"/>
          <w:lang w:val="en-US" w:eastAsia="ru-RU"/>
        </w:rPr>
      </w:pPr>
      <w:r w:rsidRPr="00107BA9">
        <w:rPr>
          <w:rFonts w:eastAsia="Times New Roman"/>
          <w:bCs/>
          <w:sz w:val="32"/>
          <w:szCs w:val="32"/>
          <w:lang w:val="en-US" w:eastAsia="ru-RU"/>
        </w:rPr>
        <w:t>Fe</w:t>
      </w:r>
      <w:r w:rsidRPr="00107BA9">
        <w:rPr>
          <w:rFonts w:eastAsia="Times New Roman"/>
          <w:sz w:val="32"/>
          <w:szCs w:val="32"/>
          <w:bdr w:val="none" w:sz="0" w:space="0" w:color="auto" w:frame="1"/>
          <w:vertAlign w:val="subscript"/>
          <w:lang w:val="en-US" w:eastAsia="ru-RU"/>
        </w:rPr>
        <w:t>2</w:t>
      </w:r>
      <w:r w:rsidRPr="00107BA9">
        <w:rPr>
          <w:rFonts w:eastAsia="Times New Roman"/>
          <w:bCs/>
          <w:sz w:val="32"/>
          <w:szCs w:val="32"/>
          <w:lang w:val="en-US" w:eastAsia="ru-RU"/>
        </w:rPr>
        <w:t>O</w:t>
      </w:r>
      <w:r w:rsidRPr="00107BA9">
        <w:rPr>
          <w:rFonts w:eastAsia="Times New Roman"/>
          <w:sz w:val="32"/>
          <w:szCs w:val="32"/>
          <w:bdr w:val="none" w:sz="0" w:space="0" w:color="auto" w:frame="1"/>
          <w:vertAlign w:val="subscript"/>
          <w:lang w:val="en-US" w:eastAsia="ru-RU"/>
        </w:rPr>
        <w:t>3</w:t>
      </w:r>
      <w:r w:rsidRPr="00107BA9">
        <w:rPr>
          <w:rFonts w:eastAsia="Times New Roman"/>
          <w:bCs/>
          <w:sz w:val="32"/>
          <w:szCs w:val="32"/>
          <w:lang w:val="en-US" w:eastAsia="ru-RU"/>
        </w:rPr>
        <w:t> + CO = Al</w:t>
      </w:r>
      <w:r w:rsidRPr="00107BA9">
        <w:rPr>
          <w:rFonts w:eastAsia="Times New Roman"/>
          <w:sz w:val="32"/>
          <w:szCs w:val="32"/>
          <w:bdr w:val="none" w:sz="0" w:space="0" w:color="auto" w:frame="1"/>
          <w:vertAlign w:val="subscript"/>
          <w:lang w:val="en-US" w:eastAsia="ru-RU"/>
        </w:rPr>
        <w:t>2</w:t>
      </w:r>
      <w:r w:rsidRPr="00107BA9">
        <w:rPr>
          <w:rFonts w:eastAsia="Times New Roman"/>
          <w:bCs/>
          <w:sz w:val="32"/>
          <w:szCs w:val="32"/>
          <w:lang w:val="en-US" w:eastAsia="ru-RU"/>
        </w:rPr>
        <w:t>O</w:t>
      </w:r>
      <w:r w:rsidR="00EE24A1" w:rsidRPr="00107BA9">
        <w:rPr>
          <w:rFonts w:eastAsia="Times New Roman"/>
          <w:sz w:val="32"/>
          <w:szCs w:val="32"/>
          <w:bdr w:val="none" w:sz="0" w:space="0" w:color="auto" w:frame="1"/>
          <w:vertAlign w:val="subscript"/>
          <w:lang w:val="en-US" w:eastAsia="ru-RU"/>
        </w:rPr>
        <w:t>3</w:t>
      </w:r>
      <w:r w:rsidR="00EE24A1" w:rsidRPr="00107BA9">
        <w:rPr>
          <w:rFonts w:eastAsia="Times New Roman"/>
          <w:bCs/>
          <w:sz w:val="32"/>
          <w:szCs w:val="32"/>
          <w:lang w:val="en-US" w:eastAsia="ru-RU"/>
        </w:rPr>
        <w:t xml:space="preserve"> +</w:t>
      </w:r>
      <w:r w:rsidRPr="00107BA9">
        <w:rPr>
          <w:rFonts w:eastAsia="Times New Roman"/>
          <w:bCs/>
          <w:sz w:val="32"/>
          <w:szCs w:val="32"/>
          <w:lang w:val="en-US" w:eastAsia="ru-RU"/>
        </w:rPr>
        <w:t xml:space="preserve"> CO</w:t>
      </w:r>
      <w:r w:rsidRPr="00107BA9">
        <w:rPr>
          <w:rFonts w:eastAsia="Times New Roman"/>
          <w:sz w:val="32"/>
          <w:szCs w:val="32"/>
          <w:bdr w:val="none" w:sz="0" w:space="0" w:color="auto" w:frame="1"/>
          <w:vertAlign w:val="subscript"/>
          <w:lang w:val="en-US" w:eastAsia="ru-RU"/>
        </w:rPr>
        <w:t>2</w:t>
      </w:r>
    </w:p>
    <w:p w14:paraId="7F11964B" w14:textId="77777777" w:rsidR="00C847A2" w:rsidRPr="00107BA9" w:rsidRDefault="00C847A2" w:rsidP="00454479">
      <w:pPr>
        <w:shd w:val="clear" w:color="auto" w:fill="FFFFFF"/>
        <w:spacing w:line="240" w:lineRule="auto"/>
        <w:ind w:firstLine="709"/>
        <w:jc w:val="both"/>
        <w:rPr>
          <w:rFonts w:eastAsia="Times New Roman"/>
          <w:sz w:val="32"/>
          <w:szCs w:val="32"/>
          <w:lang w:val="en-US" w:eastAsia="ru-RU"/>
        </w:rPr>
      </w:pPr>
      <w:proofErr w:type="spellStart"/>
      <w:r w:rsidRPr="00107BA9">
        <w:rPr>
          <w:rFonts w:eastAsia="Times New Roman"/>
          <w:bCs/>
          <w:sz w:val="32"/>
          <w:szCs w:val="32"/>
          <w:lang w:val="en-US" w:eastAsia="ru-RU"/>
        </w:rPr>
        <w:lastRenderedPageBreak/>
        <w:t>CuO</w:t>
      </w:r>
      <w:proofErr w:type="spellEnd"/>
      <w:r w:rsidRPr="00107BA9">
        <w:rPr>
          <w:rFonts w:eastAsia="Times New Roman"/>
          <w:bCs/>
          <w:sz w:val="32"/>
          <w:szCs w:val="32"/>
          <w:lang w:val="en-US" w:eastAsia="ru-RU"/>
        </w:rPr>
        <w:t xml:space="preserve"> + CO = Cu + CO</w:t>
      </w:r>
      <w:r w:rsidRPr="00107BA9">
        <w:rPr>
          <w:rFonts w:eastAsia="Times New Roman"/>
          <w:sz w:val="32"/>
          <w:szCs w:val="32"/>
          <w:bdr w:val="none" w:sz="0" w:space="0" w:color="auto" w:frame="1"/>
          <w:vertAlign w:val="subscript"/>
          <w:lang w:val="en-US" w:eastAsia="ru-RU"/>
        </w:rPr>
        <w:t>2</w:t>
      </w:r>
    </w:p>
    <w:p w14:paraId="5E716F9F"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4.2. Восстановление водородом</w:t>
      </w:r>
      <w:r w:rsidRPr="0032060A">
        <w:rPr>
          <w:rFonts w:eastAsia="Times New Roman"/>
          <w:sz w:val="32"/>
          <w:szCs w:val="32"/>
          <w:lang w:eastAsia="ru-RU"/>
        </w:rPr>
        <w:t>.</w:t>
      </w:r>
    </w:p>
    <w:p w14:paraId="40D404B9"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Водород восстанавливает из оксидов только металлы, расположенные в ряду активности правее алюминия.  Реакция с водородом протекает только в жестких условиях – под давлением и при нагревании.</w:t>
      </w:r>
    </w:p>
    <w:p w14:paraId="20C5FE82" w14:textId="77777777" w:rsidR="00C847A2" w:rsidRPr="00107BA9" w:rsidRDefault="00C847A2" w:rsidP="00454479">
      <w:pPr>
        <w:shd w:val="clear" w:color="auto" w:fill="FFFFFF"/>
        <w:spacing w:line="240" w:lineRule="auto"/>
        <w:ind w:firstLine="709"/>
        <w:jc w:val="both"/>
        <w:rPr>
          <w:rFonts w:eastAsia="Times New Roman"/>
          <w:sz w:val="32"/>
          <w:szCs w:val="32"/>
          <w:lang w:eastAsia="ru-RU"/>
        </w:rPr>
      </w:pPr>
      <w:proofErr w:type="spellStart"/>
      <w:r w:rsidRPr="00107BA9">
        <w:rPr>
          <w:rFonts w:eastAsia="Times New Roman"/>
          <w:bCs/>
          <w:sz w:val="32"/>
          <w:szCs w:val="32"/>
          <w:lang w:eastAsia="ru-RU"/>
        </w:rPr>
        <w:t>CuO</w:t>
      </w:r>
      <w:proofErr w:type="spellEnd"/>
      <w:r w:rsidRPr="00107BA9">
        <w:rPr>
          <w:rFonts w:eastAsia="Times New Roman"/>
          <w:bCs/>
          <w:sz w:val="32"/>
          <w:szCs w:val="32"/>
          <w:lang w:eastAsia="ru-RU"/>
        </w:rPr>
        <w:t> + H</w:t>
      </w:r>
      <w:r w:rsidRPr="00107BA9">
        <w:rPr>
          <w:rFonts w:eastAsia="Times New Roman"/>
          <w:sz w:val="32"/>
          <w:szCs w:val="32"/>
          <w:bdr w:val="none" w:sz="0" w:space="0" w:color="auto" w:frame="1"/>
          <w:vertAlign w:val="subscript"/>
          <w:lang w:eastAsia="ru-RU"/>
        </w:rPr>
        <w:t>2</w:t>
      </w:r>
      <w:r w:rsidRPr="00107BA9">
        <w:rPr>
          <w:rFonts w:eastAsia="Times New Roman"/>
          <w:bCs/>
          <w:sz w:val="32"/>
          <w:szCs w:val="32"/>
          <w:lang w:eastAsia="ru-RU"/>
        </w:rPr>
        <w:t xml:space="preserve"> = </w:t>
      </w:r>
      <w:proofErr w:type="spellStart"/>
      <w:r w:rsidRPr="00107BA9">
        <w:rPr>
          <w:rFonts w:eastAsia="Times New Roman"/>
          <w:bCs/>
          <w:sz w:val="32"/>
          <w:szCs w:val="32"/>
          <w:lang w:eastAsia="ru-RU"/>
        </w:rPr>
        <w:t>Cu</w:t>
      </w:r>
      <w:proofErr w:type="spellEnd"/>
      <w:r w:rsidRPr="00107BA9">
        <w:rPr>
          <w:rFonts w:eastAsia="Times New Roman"/>
          <w:bCs/>
          <w:sz w:val="32"/>
          <w:szCs w:val="32"/>
          <w:lang w:eastAsia="ru-RU"/>
        </w:rPr>
        <w:t xml:space="preserve"> + H</w:t>
      </w:r>
      <w:r w:rsidRPr="00107BA9">
        <w:rPr>
          <w:rFonts w:eastAsia="Times New Roman"/>
          <w:sz w:val="32"/>
          <w:szCs w:val="32"/>
          <w:bdr w:val="none" w:sz="0" w:space="0" w:color="auto" w:frame="1"/>
          <w:vertAlign w:val="subscript"/>
          <w:lang w:eastAsia="ru-RU"/>
        </w:rPr>
        <w:t>2</w:t>
      </w:r>
      <w:r w:rsidRPr="00107BA9">
        <w:rPr>
          <w:rFonts w:eastAsia="Times New Roman"/>
          <w:bCs/>
          <w:sz w:val="32"/>
          <w:szCs w:val="32"/>
          <w:lang w:eastAsia="ru-RU"/>
        </w:rPr>
        <w:t>O</w:t>
      </w:r>
    </w:p>
    <w:p w14:paraId="3A7B7FC8"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4.3. Восстановление более активными металлами</w:t>
      </w:r>
      <w:r w:rsidRPr="0032060A">
        <w:rPr>
          <w:rFonts w:eastAsia="Times New Roman"/>
          <w:sz w:val="32"/>
          <w:szCs w:val="32"/>
          <w:lang w:eastAsia="ru-RU"/>
        </w:rPr>
        <w:t> (в расплаве или растворе, в зависимости от металла)</w:t>
      </w:r>
    </w:p>
    <w:p w14:paraId="2B607428"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более активные металлы вытесняют менее активные. То есть добавляемый к оксиду металл должен быть расположен левее в ряду активности, чем металл из оксида. Реакции, как правило, протекают при нагревании.</w:t>
      </w:r>
    </w:p>
    <w:p w14:paraId="2E54FE05"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r w:rsidRPr="001350C9">
        <w:rPr>
          <w:rFonts w:eastAsia="Times New Roman"/>
          <w:bCs/>
          <w:sz w:val="32"/>
          <w:szCs w:val="32"/>
          <w:lang w:eastAsia="ru-RU"/>
        </w:rPr>
        <w:t>Например</w:t>
      </w:r>
      <w:r w:rsidRPr="001350C9">
        <w:rPr>
          <w:rFonts w:eastAsia="Times New Roman"/>
          <w:sz w:val="32"/>
          <w:szCs w:val="32"/>
          <w:lang w:eastAsia="ru-RU"/>
        </w:rPr>
        <w:t>, оксид цинка взаимодействует с алюминием:</w:t>
      </w:r>
    </w:p>
    <w:p w14:paraId="0DA1D757"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r w:rsidRPr="001350C9">
        <w:rPr>
          <w:rFonts w:eastAsia="Times New Roman"/>
          <w:bCs/>
          <w:sz w:val="32"/>
          <w:szCs w:val="32"/>
          <w:lang w:eastAsia="ru-RU"/>
        </w:rPr>
        <w:t>3ZnO + 2Al  =  Al</w:t>
      </w:r>
      <w:r w:rsidRPr="001350C9">
        <w:rPr>
          <w:rFonts w:eastAsia="Times New Roman"/>
          <w:sz w:val="32"/>
          <w:szCs w:val="32"/>
          <w:bdr w:val="none" w:sz="0" w:space="0" w:color="auto" w:frame="1"/>
          <w:vertAlign w:val="subscript"/>
          <w:lang w:eastAsia="ru-RU"/>
        </w:rPr>
        <w:t>2</w:t>
      </w:r>
      <w:r w:rsidRPr="001350C9">
        <w:rPr>
          <w:rFonts w:eastAsia="Times New Roman"/>
          <w:bCs/>
          <w:sz w:val="32"/>
          <w:szCs w:val="32"/>
          <w:lang w:eastAsia="ru-RU"/>
        </w:rPr>
        <w:t>O</w:t>
      </w:r>
      <w:r w:rsidRPr="001350C9">
        <w:rPr>
          <w:rFonts w:eastAsia="Times New Roman"/>
          <w:sz w:val="32"/>
          <w:szCs w:val="32"/>
          <w:bdr w:val="none" w:sz="0" w:space="0" w:color="auto" w:frame="1"/>
          <w:vertAlign w:val="subscript"/>
          <w:lang w:eastAsia="ru-RU"/>
        </w:rPr>
        <w:t>3</w:t>
      </w:r>
      <w:r w:rsidRPr="001350C9">
        <w:rPr>
          <w:rFonts w:eastAsia="Times New Roman"/>
          <w:bCs/>
          <w:sz w:val="32"/>
          <w:szCs w:val="32"/>
          <w:lang w:eastAsia="ru-RU"/>
        </w:rPr>
        <w:t> + 3Zn</w:t>
      </w:r>
    </w:p>
    <w:p w14:paraId="14CEF010"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r w:rsidRPr="001350C9">
        <w:rPr>
          <w:rFonts w:eastAsia="Times New Roman"/>
          <w:sz w:val="32"/>
          <w:szCs w:val="32"/>
          <w:lang w:eastAsia="ru-RU"/>
        </w:rPr>
        <w:t>но не взаимодействует с медью:</w:t>
      </w:r>
    </w:p>
    <w:p w14:paraId="61DC45EA"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proofErr w:type="spellStart"/>
      <w:r w:rsidRPr="001350C9">
        <w:rPr>
          <w:rFonts w:eastAsia="Times New Roman"/>
          <w:bCs/>
          <w:sz w:val="32"/>
          <w:szCs w:val="32"/>
          <w:lang w:eastAsia="ru-RU"/>
        </w:rPr>
        <w:t>ZnO</w:t>
      </w:r>
      <w:proofErr w:type="spellEnd"/>
      <w:r w:rsidRPr="001350C9">
        <w:rPr>
          <w:rFonts w:eastAsia="Times New Roman"/>
          <w:bCs/>
          <w:sz w:val="32"/>
          <w:szCs w:val="32"/>
          <w:lang w:eastAsia="ru-RU"/>
        </w:rPr>
        <w:t xml:space="preserve"> + </w:t>
      </w:r>
      <w:proofErr w:type="spellStart"/>
      <w:r w:rsidRPr="001350C9">
        <w:rPr>
          <w:rFonts w:eastAsia="Times New Roman"/>
          <w:bCs/>
          <w:sz w:val="32"/>
          <w:szCs w:val="32"/>
          <w:lang w:eastAsia="ru-RU"/>
        </w:rPr>
        <w:t>Cu</w:t>
      </w:r>
      <w:proofErr w:type="spellEnd"/>
      <w:r w:rsidRPr="001350C9">
        <w:rPr>
          <w:rFonts w:eastAsia="Times New Roman"/>
          <w:bCs/>
          <w:sz w:val="32"/>
          <w:szCs w:val="32"/>
          <w:lang w:eastAsia="ru-RU"/>
        </w:rPr>
        <w:t xml:space="preserve"> ≠</w:t>
      </w:r>
    </w:p>
    <w:p w14:paraId="5A73135F" w14:textId="1FB9B7C9"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1350C9">
        <w:rPr>
          <w:rFonts w:eastAsia="Times New Roman"/>
          <w:sz w:val="32"/>
          <w:szCs w:val="32"/>
          <w:lang w:eastAsia="ru-RU"/>
        </w:rPr>
        <w:t>Восстановление</w:t>
      </w:r>
      <w:r w:rsidRPr="0032060A">
        <w:rPr>
          <w:rFonts w:eastAsia="Times New Roman"/>
          <w:sz w:val="32"/>
          <w:szCs w:val="32"/>
          <w:lang w:eastAsia="ru-RU"/>
        </w:rPr>
        <w:t xml:space="preserve"> металлов из оксидов с помощью других металлов </w:t>
      </w:r>
      <w:r w:rsidR="001350C9" w:rsidRPr="0032060A">
        <w:rPr>
          <w:rFonts w:eastAsia="Times New Roman"/>
          <w:sz w:val="32"/>
          <w:szCs w:val="32"/>
          <w:lang w:eastAsia="ru-RU"/>
        </w:rPr>
        <w:t>–</w:t>
      </w:r>
      <w:r w:rsidRPr="0032060A">
        <w:rPr>
          <w:rFonts w:eastAsia="Times New Roman"/>
          <w:sz w:val="32"/>
          <w:szCs w:val="32"/>
          <w:lang w:eastAsia="ru-RU"/>
        </w:rPr>
        <w:t xml:space="preserve"> это очень распространенный процесс. Часто для восстановления металлов применяют алюминий и магний.  А вот щелочные металлы для этого не очень подходят – они слишком химически активны, что создает сложности при работе с ними.</w:t>
      </w:r>
    </w:p>
    <w:p w14:paraId="245060EC"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Алюмотермия</w:t>
      </w:r>
      <w:r w:rsidRPr="0032060A">
        <w:rPr>
          <w:rFonts w:eastAsia="Times New Roman"/>
          <w:sz w:val="32"/>
          <w:szCs w:val="32"/>
          <w:lang w:eastAsia="ru-RU"/>
        </w:rPr>
        <w:t> – это восстановление металлов из оксидов алюминием.</w:t>
      </w:r>
    </w:p>
    <w:p w14:paraId="3AA30E82"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r w:rsidRPr="001350C9">
        <w:rPr>
          <w:rFonts w:eastAsia="Times New Roman"/>
          <w:bCs/>
          <w:sz w:val="32"/>
          <w:szCs w:val="32"/>
          <w:lang w:eastAsia="ru-RU"/>
        </w:rPr>
        <w:t>Например</w:t>
      </w:r>
      <w:r w:rsidRPr="001350C9">
        <w:rPr>
          <w:rFonts w:eastAsia="Times New Roman"/>
          <w:sz w:val="32"/>
          <w:szCs w:val="32"/>
          <w:lang w:eastAsia="ru-RU"/>
        </w:rPr>
        <w:t>: алюминий восстанавливает оксид меди (II) из оксида:</w:t>
      </w:r>
    </w:p>
    <w:p w14:paraId="1C7063BA"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r w:rsidRPr="001350C9">
        <w:rPr>
          <w:rFonts w:eastAsia="Times New Roman"/>
          <w:bCs/>
          <w:sz w:val="32"/>
          <w:szCs w:val="32"/>
          <w:lang w:eastAsia="ru-RU"/>
        </w:rPr>
        <w:t>3CuO + 2Al  =  Al</w:t>
      </w:r>
      <w:r w:rsidRPr="001350C9">
        <w:rPr>
          <w:rFonts w:eastAsia="Times New Roman"/>
          <w:sz w:val="32"/>
          <w:szCs w:val="32"/>
          <w:bdr w:val="none" w:sz="0" w:space="0" w:color="auto" w:frame="1"/>
          <w:vertAlign w:val="subscript"/>
          <w:lang w:eastAsia="ru-RU"/>
        </w:rPr>
        <w:t>2</w:t>
      </w:r>
      <w:r w:rsidRPr="001350C9">
        <w:rPr>
          <w:rFonts w:eastAsia="Times New Roman"/>
          <w:bCs/>
          <w:sz w:val="32"/>
          <w:szCs w:val="32"/>
          <w:lang w:eastAsia="ru-RU"/>
        </w:rPr>
        <w:t>O</w:t>
      </w:r>
      <w:r w:rsidRPr="001350C9">
        <w:rPr>
          <w:rFonts w:eastAsia="Times New Roman"/>
          <w:sz w:val="32"/>
          <w:szCs w:val="32"/>
          <w:bdr w:val="none" w:sz="0" w:space="0" w:color="auto" w:frame="1"/>
          <w:vertAlign w:val="subscript"/>
          <w:lang w:eastAsia="ru-RU"/>
        </w:rPr>
        <w:t>3</w:t>
      </w:r>
      <w:r w:rsidRPr="001350C9">
        <w:rPr>
          <w:rFonts w:eastAsia="Times New Roman"/>
          <w:bCs/>
          <w:sz w:val="32"/>
          <w:szCs w:val="32"/>
          <w:lang w:eastAsia="ru-RU"/>
        </w:rPr>
        <w:t> + 3Cu</w:t>
      </w:r>
    </w:p>
    <w:p w14:paraId="1EAE8986"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proofErr w:type="spellStart"/>
      <w:r w:rsidRPr="0032060A">
        <w:rPr>
          <w:rFonts w:eastAsia="Times New Roman"/>
          <w:b/>
          <w:bCs/>
          <w:sz w:val="32"/>
          <w:szCs w:val="32"/>
          <w:lang w:eastAsia="ru-RU"/>
        </w:rPr>
        <w:t>Магниетермия</w:t>
      </w:r>
      <w:proofErr w:type="spellEnd"/>
      <w:r w:rsidRPr="0032060A">
        <w:rPr>
          <w:rFonts w:eastAsia="Times New Roman"/>
          <w:sz w:val="32"/>
          <w:szCs w:val="32"/>
          <w:lang w:eastAsia="ru-RU"/>
        </w:rPr>
        <w:t> – это восстановление металлов из оксидов магнием.</w:t>
      </w:r>
    </w:p>
    <w:p w14:paraId="28DEA0F0" w14:textId="77777777" w:rsidR="00C847A2" w:rsidRPr="001350C9" w:rsidRDefault="00C847A2" w:rsidP="00454479">
      <w:pPr>
        <w:shd w:val="clear" w:color="auto" w:fill="FFFFFF"/>
        <w:spacing w:line="240" w:lineRule="auto"/>
        <w:ind w:firstLine="709"/>
        <w:jc w:val="both"/>
        <w:rPr>
          <w:rFonts w:eastAsia="Times New Roman"/>
          <w:sz w:val="32"/>
          <w:szCs w:val="32"/>
          <w:lang w:eastAsia="ru-RU"/>
        </w:rPr>
      </w:pPr>
      <w:proofErr w:type="spellStart"/>
      <w:r w:rsidRPr="001350C9">
        <w:rPr>
          <w:rFonts w:eastAsia="Times New Roman"/>
          <w:bCs/>
          <w:sz w:val="32"/>
          <w:szCs w:val="32"/>
          <w:lang w:eastAsia="ru-RU"/>
        </w:rPr>
        <w:t>CuO</w:t>
      </w:r>
      <w:proofErr w:type="spellEnd"/>
      <w:r w:rsidRPr="001350C9">
        <w:rPr>
          <w:rFonts w:eastAsia="Times New Roman"/>
          <w:bCs/>
          <w:sz w:val="32"/>
          <w:szCs w:val="32"/>
          <w:lang w:eastAsia="ru-RU"/>
        </w:rPr>
        <w:t xml:space="preserve"> + </w:t>
      </w:r>
      <w:proofErr w:type="spellStart"/>
      <w:r w:rsidRPr="001350C9">
        <w:rPr>
          <w:rFonts w:eastAsia="Times New Roman"/>
          <w:bCs/>
          <w:sz w:val="32"/>
          <w:szCs w:val="32"/>
          <w:lang w:eastAsia="ru-RU"/>
        </w:rPr>
        <w:t>Mg</w:t>
      </w:r>
      <w:proofErr w:type="spellEnd"/>
      <w:r w:rsidRPr="001350C9">
        <w:rPr>
          <w:rFonts w:eastAsia="Times New Roman"/>
          <w:bCs/>
          <w:sz w:val="32"/>
          <w:szCs w:val="32"/>
          <w:lang w:eastAsia="ru-RU"/>
        </w:rPr>
        <w:t xml:space="preserve"> = </w:t>
      </w:r>
      <w:proofErr w:type="spellStart"/>
      <w:r w:rsidRPr="001350C9">
        <w:rPr>
          <w:rFonts w:eastAsia="Times New Roman"/>
          <w:bCs/>
          <w:sz w:val="32"/>
          <w:szCs w:val="32"/>
          <w:lang w:eastAsia="ru-RU"/>
        </w:rPr>
        <w:t>Cu</w:t>
      </w:r>
      <w:proofErr w:type="spellEnd"/>
      <w:r w:rsidRPr="001350C9">
        <w:rPr>
          <w:rFonts w:eastAsia="Times New Roman"/>
          <w:bCs/>
          <w:sz w:val="32"/>
          <w:szCs w:val="32"/>
          <w:lang w:eastAsia="ru-RU"/>
        </w:rPr>
        <w:t xml:space="preserve"> + </w:t>
      </w:r>
      <w:proofErr w:type="spellStart"/>
      <w:r w:rsidRPr="001350C9">
        <w:rPr>
          <w:rFonts w:eastAsia="Times New Roman"/>
          <w:bCs/>
          <w:sz w:val="32"/>
          <w:szCs w:val="32"/>
          <w:lang w:eastAsia="ru-RU"/>
        </w:rPr>
        <w:t>MgO</w:t>
      </w:r>
      <w:proofErr w:type="spellEnd"/>
    </w:p>
    <w:p w14:paraId="57B19DA3"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Железо</w:t>
      </w:r>
      <w:r w:rsidRPr="00EF0182">
        <w:rPr>
          <w:rFonts w:eastAsia="Times New Roman"/>
          <w:sz w:val="32"/>
          <w:szCs w:val="32"/>
          <w:lang w:eastAsia="ru-RU"/>
        </w:rPr>
        <w:t> можно вытеснить из оксида с помощью алюминия:</w:t>
      </w:r>
    </w:p>
    <w:p w14:paraId="53F96C3A"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2Fe</w:t>
      </w:r>
      <w:r w:rsidRPr="00EF0182">
        <w:rPr>
          <w:rFonts w:eastAsia="Times New Roman"/>
          <w:sz w:val="32"/>
          <w:szCs w:val="32"/>
          <w:bdr w:val="none" w:sz="0" w:space="0" w:color="auto" w:frame="1"/>
          <w:vertAlign w:val="subscript"/>
          <w:lang w:eastAsia="ru-RU"/>
        </w:rPr>
        <w:t>2</w:t>
      </w:r>
      <w:r w:rsidRPr="00EF0182">
        <w:rPr>
          <w:rFonts w:eastAsia="Times New Roman"/>
          <w:bCs/>
          <w:sz w:val="32"/>
          <w:szCs w:val="32"/>
          <w:lang w:eastAsia="ru-RU"/>
        </w:rPr>
        <w:t>O</w:t>
      </w:r>
      <w:r w:rsidRPr="00EF0182">
        <w:rPr>
          <w:rFonts w:eastAsia="Times New Roman"/>
          <w:sz w:val="32"/>
          <w:szCs w:val="32"/>
          <w:bdr w:val="none" w:sz="0" w:space="0" w:color="auto" w:frame="1"/>
          <w:vertAlign w:val="subscript"/>
          <w:lang w:eastAsia="ru-RU"/>
        </w:rPr>
        <w:t>3</w:t>
      </w:r>
      <w:r w:rsidRPr="00EF0182">
        <w:rPr>
          <w:rFonts w:eastAsia="Times New Roman"/>
          <w:bCs/>
          <w:sz w:val="32"/>
          <w:szCs w:val="32"/>
          <w:lang w:eastAsia="ru-RU"/>
        </w:rPr>
        <w:t> + 4Al → 4Fe + 2Al</w:t>
      </w:r>
      <w:r w:rsidRPr="00EF0182">
        <w:rPr>
          <w:rFonts w:eastAsia="Times New Roman"/>
          <w:sz w:val="32"/>
          <w:szCs w:val="32"/>
          <w:bdr w:val="none" w:sz="0" w:space="0" w:color="auto" w:frame="1"/>
          <w:vertAlign w:val="subscript"/>
          <w:lang w:eastAsia="ru-RU"/>
        </w:rPr>
        <w:t>2</w:t>
      </w:r>
      <w:r w:rsidRPr="00EF0182">
        <w:rPr>
          <w:rFonts w:eastAsia="Times New Roman"/>
          <w:bCs/>
          <w:sz w:val="32"/>
          <w:szCs w:val="32"/>
          <w:lang w:eastAsia="ru-RU"/>
        </w:rPr>
        <w:t>O</w:t>
      </w:r>
      <w:r w:rsidRPr="00EF0182">
        <w:rPr>
          <w:rFonts w:eastAsia="Times New Roman"/>
          <w:sz w:val="32"/>
          <w:szCs w:val="32"/>
          <w:bdr w:val="none" w:sz="0" w:space="0" w:color="auto" w:frame="1"/>
          <w:vertAlign w:val="subscript"/>
          <w:lang w:eastAsia="ru-RU"/>
        </w:rPr>
        <w:t>3</w:t>
      </w:r>
    </w:p>
    <w:p w14:paraId="22B9CA22"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lastRenderedPageBreak/>
        <w:t>При алюмотермии образуется очень чистый, свободный от примесей углерода металл.</w:t>
      </w:r>
    </w:p>
    <w:p w14:paraId="7FAB9EC9" w14:textId="098897BE"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4.4. Восстановление аммиаком</w:t>
      </w:r>
    </w:p>
    <w:p w14:paraId="75F773B0"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Аммиаком можно восстанавливать только оксиды неактивных металлов. Реакция протекает только при высокой температуре.</w:t>
      </w:r>
    </w:p>
    <w:p w14:paraId="311E0BB8"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Например</w:t>
      </w:r>
      <w:r w:rsidRPr="00EF0182">
        <w:rPr>
          <w:rFonts w:eastAsia="Times New Roman"/>
          <w:sz w:val="32"/>
          <w:szCs w:val="32"/>
          <w:lang w:eastAsia="ru-RU"/>
        </w:rPr>
        <w:t>, аммиак восстанавливает оксид меди (II):</w:t>
      </w:r>
    </w:p>
    <w:p w14:paraId="68B45128"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3CuO + 2NH</w:t>
      </w:r>
      <w:r w:rsidRPr="00EF0182">
        <w:rPr>
          <w:rFonts w:eastAsia="Times New Roman"/>
          <w:sz w:val="32"/>
          <w:szCs w:val="32"/>
          <w:bdr w:val="none" w:sz="0" w:space="0" w:color="auto" w:frame="1"/>
          <w:vertAlign w:val="subscript"/>
          <w:lang w:eastAsia="ru-RU"/>
        </w:rPr>
        <w:t>3</w:t>
      </w:r>
      <w:r w:rsidRPr="00EF0182">
        <w:rPr>
          <w:rFonts w:eastAsia="Times New Roman"/>
          <w:bCs/>
          <w:sz w:val="32"/>
          <w:szCs w:val="32"/>
          <w:lang w:eastAsia="ru-RU"/>
        </w:rPr>
        <w:t> = 3Cu + 3H</w:t>
      </w:r>
      <w:r w:rsidRPr="00EF0182">
        <w:rPr>
          <w:rFonts w:eastAsia="Times New Roman"/>
          <w:sz w:val="32"/>
          <w:szCs w:val="32"/>
          <w:bdr w:val="none" w:sz="0" w:space="0" w:color="auto" w:frame="1"/>
          <w:vertAlign w:val="subscript"/>
          <w:lang w:eastAsia="ru-RU"/>
        </w:rPr>
        <w:t>2</w:t>
      </w:r>
      <w:r w:rsidRPr="00EF0182">
        <w:rPr>
          <w:rFonts w:eastAsia="Times New Roman"/>
          <w:bCs/>
          <w:sz w:val="32"/>
          <w:szCs w:val="32"/>
          <w:lang w:eastAsia="ru-RU"/>
        </w:rPr>
        <w:t>O + N</w:t>
      </w:r>
      <w:r w:rsidRPr="00EF0182">
        <w:rPr>
          <w:rFonts w:eastAsia="Times New Roman"/>
          <w:sz w:val="32"/>
          <w:szCs w:val="32"/>
          <w:bdr w:val="none" w:sz="0" w:space="0" w:color="auto" w:frame="1"/>
          <w:vertAlign w:val="subscript"/>
          <w:lang w:eastAsia="ru-RU"/>
        </w:rPr>
        <w:t>2</w:t>
      </w:r>
    </w:p>
    <w:p w14:paraId="042FDEFC" w14:textId="58321A88"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5. Взаимодействие оксидов металлов с окислителями</w:t>
      </w:r>
    </w:p>
    <w:p w14:paraId="3B8A263D"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Под действием окислителей некоторые основные оксиды (в которых металлы могут повышать степень окисления, например Fe</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Cr</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Mn</w:t>
      </w:r>
      <w:r w:rsidRPr="0032060A">
        <w:rPr>
          <w:rFonts w:eastAsia="Times New Roman"/>
          <w:sz w:val="32"/>
          <w:szCs w:val="32"/>
          <w:bdr w:val="none" w:sz="0" w:space="0" w:color="auto" w:frame="1"/>
          <w:vertAlign w:val="superscript"/>
          <w:lang w:eastAsia="ru-RU"/>
        </w:rPr>
        <w:t>2+</w:t>
      </w:r>
      <w:r w:rsidRPr="0032060A">
        <w:rPr>
          <w:rFonts w:eastAsia="Times New Roman"/>
          <w:sz w:val="32"/>
          <w:szCs w:val="32"/>
          <w:lang w:eastAsia="ru-RU"/>
        </w:rPr>
        <w:t> и др.) могут выступать в качестве восстановителей.</w:t>
      </w:r>
    </w:p>
    <w:p w14:paraId="3DE9D0F2"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Например</w:t>
      </w:r>
      <w:r w:rsidRPr="00EF0182">
        <w:rPr>
          <w:rFonts w:eastAsia="Times New Roman"/>
          <w:sz w:val="32"/>
          <w:szCs w:val="32"/>
          <w:lang w:eastAsia="ru-RU"/>
        </w:rPr>
        <w:t>, оксид железа (II) можно окислить кислородом до оксида железа (III):</w:t>
      </w:r>
    </w:p>
    <w:p w14:paraId="4E01A523"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4FeO + O</w:t>
      </w:r>
      <w:r w:rsidRPr="00EF0182">
        <w:rPr>
          <w:rFonts w:eastAsia="Times New Roman"/>
          <w:sz w:val="32"/>
          <w:szCs w:val="32"/>
          <w:bdr w:val="none" w:sz="0" w:space="0" w:color="auto" w:frame="1"/>
          <w:vertAlign w:val="subscript"/>
          <w:lang w:eastAsia="ru-RU"/>
        </w:rPr>
        <w:t>2</w:t>
      </w:r>
      <w:r w:rsidRPr="00EF0182">
        <w:rPr>
          <w:rFonts w:eastAsia="Times New Roman"/>
          <w:bCs/>
          <w:sz w:val="32"/>
          <w:szCs w:val="32"/>
          <w:lang w:eastAsia="ru-RU"/>
        </w:rPr>
        <w:t> = 2Fe</w:t>
      </w:r>
      <w:r w:rsidRPr="00EF0182">
        <w:rPr>
          <w:rFonts w:eastAsia="Times New Roman"/>
          <w:sz w:val="32"/>
          <w:szCs w:val="32"/>
          <w:bdr w:val="none" w:sz="0" w:space="0" w:color="auto" w:frame="1"/>
          <w:vertAlign w:val="subscript"/>
          <w:lang w:eastAsia="ru-RU"/>
        </w:rPr>
        <w:t>2</w:t>
      </w:r>
      <w:r w:rsidRPr="00EF0182">
        <w:rPr>
          <w:rFonts w:eastAsia="Times New Roman"/>
          <w:bCs/>
          <w:sz w:val="32"/>
          <w:szCs w:val="32"/>
          <w:lang w:eastAsia="ru-RU"/>
        </w:rPr>
        <w:t>O</w:t>
      </w:r>
      <w:r w:rsidRPr="00EF0182">
        <w:rPr>
          <w:rFonts w:eastAsia="Times New Roman"/>
          <w:sz w:val="32"/>
          <w:szCs w:val="32"/>
          <w:bdr w:val="none" w:sz="0" w:space="0" w:color="auto" w:frame="1"/>
          <w:vertAlign w:val="subscript"/>
          <w:lang w:eastAsia="ru-RU"/>
        </w:rPr>
        <w:t>3</w:t>
      </w:r>
    </w:p>
    <w:p w14:paraId="580A8C1A" w14:textId="77777777" w:rsidR="007B62EA" w:rsidRDefault="007B62EA" w:rsidP="00454479">
      <w:pPr>
        <w:shd w:val="clear" w:color="auto" w:fill="FFFFFF"/>
        <w:spacing w:line="240" w:lineRule="auto"/>
        <w:ind w:firstLine="709"/>
        <w:jc w:val="both"/>
        <w:outlineLvl w:val="0"/>
        <w:rPr>
          <w:rFonts w:eastAsia="Times New Roman"/>
          <w:b/>
          <w:bCs/>
          <w:kern w:val="36"/>
          <w:sz w:val="32"/>
          <w:szCs w:val="32"/>
          <w:lang w:eastAsia="ru-RU"/>
        </w:rPr>
      </w:pPr>
    </w:p>
    <w:p w14:paraId="6F3DC58B" w14:textId="6BD15082" w:rsidR="00C847A2" w:rsidRPr="0032060A" w:rsidRDefault="00C847A2" w:rsidP="00454479">
      <w:pPr>
        <w:shd w:val="clear" w:color="auto" w:fill="FFFFFF"/>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кислотных оксидов</w:t>
      </w:r>
    </w:p>
    <w:p w14:paraId="2FD05E22"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1. Кислотные оксиды взаимодействуют с основными оксидами и основаниями с образованием солей.</w:t>
      </w:r>
    </w:p>
    <w:p w14:paraId="67B802E9" w14:textId="2DA4B615"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sz w:val="32"/>
          <w:szCs w:val="32"/>
          <w:lang w:eastAsia="ru-RU"/>
        </w:rPr>
        <w:t xml:space="preserve">При этом действует правило </w:t>
      </w:r>
      <w:r w:rsidR="00EF0182" w:rsidRPr="00EF0182">
        <w:rPr>
          <w:rFonts w:eastAsia="Times New Roman"/>
          <w:sz w:val="32"/>
          <w:szCs w:val="32"/>
          <w:lang w:eastAsia="ru-RU"/>
        </w:rPr>
        <w:t>–</w:t>
      </w:r>
      <w:r w:rsidRPr="00EF0182">
        <w:rPr>
          <w:rFonts w:eastAsia="Times New Roman"/>
          <w:sz w:val="32"/>
          <w:szCs w:val="32"/>
          <w:lang w:eastAsia="ru-RU"/>
        </w:rPr>
        <w:t> </w:t>
      </w:r>
      <w:r w:rsidRPr="00EF0182">
        <w:rPr>
          <w:rFonts w:eastAsia="Times New Roman"/>
          <w:bCs/>
          <w:sz w:val="32"/>
          <w:szCs w:val="32"/>
          <w:lang w:eastAsia="ru-RU"/>
        </w:rPr>
        <w:t>хотя бы одному из оксидов должен соответствовать сильный гидроксид (кислота или щелочь). </w:t>
      </w:r>
    </w:p>
    <w:p w14:paraId="19548634"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Кислотные оксиды сильных и растворимых кислот взаимодействуют с любыми основными оксидами и основаниями:</w:t>
      </w:r>
    </w:p>
    <w:p w14:paraId="5AAD3F66" w14:textId="77777777" w:rsidR="00C847A2" w:rsidRPr="00EF0182" w:rsidRDefault="00C847A2" w:rsidP="00454479">
      <w:pPr>
        <w:shd w:val="clear" w:color="auto" w:fill="FFFFFF"/>
        <w:spacing w:line="240" w:lineRule="auto"/>
        <w:ind w:firstLine="709"/>
        <w:jc w:val="both"/>
        <w:rPr>
          <w:rFonts w:eastAsia="Times New Roman"/>
          <w:sz w:val="32"/>
          <w:szCs w:val="32"/>
          <w:lang w:val="en-US" w:eastAsia="ru-RU"/>
        </w:rPr>
      </w:pPr>
      <w:r w:rsidRPr="00EF0182">
        <w:rPr>
          <w:rFonts w:eastAsia="Times New Roman"/>
          <w:bCs/>
          <w:sz w:val="32"/>
          <w:szCs w:val="32"/>
          <w:lang w:val="en-US" w:eastAsia="ru-RU"/>
        </w:rPr>
        <w:t>SO</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xml:space="preserve"> + </w:t>
      </w:r>
      <w:proofErr w:type="spellStart"/>
      <w:r w:rsidRPr="00EF0182">
        <w:rPr>
          <w:rFonts w:eastAsia="Times New Roman"/>
          <w:bCs/>
          <w:sz w:val="32"/>
          <w:szCs w:val="32"/>
          <w:lang w:val="en-US" w:eastAsia="ru-RU"/>
        </w:rPr>
        <w:t>CuO</w:t>
      </w:r>
      <w:proofErr w:type="spellEnd"/>
      <w:r w:rsidRPr="00EF0182">
        <w:rPr>
          <w:rFonts w:eastAsia="Times New Roman"/>
          <w:bCs/>
          <w:sz w:val="32"/>
          <w:szCs w:val="32"/>
          <w:lang w:val="en-US" w:eastAsia="ru-RU"/>
        </w:rPr>
        <w:t xml:space="preserve"> = CuSO</w:t>
      </w:r>
      <w:r w:rsidRPr="00EF0182">
        <w:rPr>
          <w:rFonts w:eastAsia="Times New Roman"/>
          <w:sz w:val="32"/>
          <w:szCs w:val="32"/>
          <w:bdr w:val="none" w:sz="0" w:space="0" w:color="auto" w:frame="1"/>
          <w:vertAlign w:val="subscript"/>
          <w:lang w:val="en-US" w:eastAsia="ru-RU"/>
        </w:rPr>
        <w:t>4</w:t>
      </w:r>
    </w:p>
    <w:p w14:paraId="436602F9" w14:textId="77777777" w:rsidR="00C847A2" w:rsidRPr="00EF0182" w:rsidRDefault="00C847A2" w:rsidP="00454479">
      <w:pPr>
        <w:shd w:val="clear" w:color="auto" w:fill="FFFFFF"/>
        <w:spacing w:line="240" w:lineRule="auto"/>
        <w:ind w:firstLine="709"/>
        <w:jc w:val="both"/>
        <w:rPr>
          <w:rFonts w:eastAsia="Times New Roman"/>
          <w:sz w:val="32"/>
          <w:szCs w:val="32"/>
          <w:lang w:val="en-US" w:eastAsia="ru-RU"/>
        </w:rPr>
      </w:pPr>
      <w:r w:rsidRPr="00EF0182">
        <w:rPr>
          <w:rFonts w:eastAsia="Times New Roman"/>
          <w:bCs/>
          <w:sz w:val="32"/>
          <w:szCs w:val="32"/>
          <w:lang w:val="en-US" w:eastAsia="ru-RU"/>
        </w:rPr>
        <w:t>SO</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xml:space="preserve"> + </w:t>
      </w:r>
      <w:proofErr w:type="gramStart"/>
      <w:r w:rsidRPr="00EF0182">
        <w:rPr>
          <w:rFonts w:eastAsia="Times New Roman"/>
          <w:bCs/>
          <w:sz w:val="32"/>
          <w:szCs w:val="32"/>
          <w:lang w:val="en-US" w:eastAsia="ru-RU"/>
        </w:rPr>
        <w:t>Cu(</w:t>
      </w:r>
      <w:proofErr w:type="gramEnd"/>
      <w:r w:rsidRPr="00EF0182">
        <w:rPr>
          <w:rFonts w:eastAsia="Times New Roman"/>
          <w:bCs/>
          <w:sz w:val="32"/>
          <w:szCs w:val="32"/>
          <w:lang w:val="en-US" w:eastAsia="ru-RU"/>
        </w:rPr>
        <w:t>OH)</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 = CuSO</w:t>
      </w:r>
      <w:r w:rsidRPr="00EF0182">
        <w:rPr>
          <w:rFonts w:eastAsia="Times New Roman"/>
          <w:sz w:val="32"/>
          <w:szCs w:val="32"/>
          <w:bdr w:val="none" w:sz="0" w:space="0" w:color="auto" w:frame="1"/>
          <w:vertAlign w:val="subscript"/>
          <w:lang w:val="en-US" w:eastAsia="ru-RU"/>
        </w:rPr>
        <w:t>4</w:t>
      </w:r>
      <w:r w:rsidRPr="00EF0182">
        <w:rPr>
          <w:rFonts w:eastAsia="Times New Roman"/>
          <w:bCs/>
          <w:sz w:val="32"/>
          <w:szCs w:val="32"/>
          <w:lang w:val="en-US" w:eastAsia="ru-RU"/>
        </w:rPr>
        <w:t> + H</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O</w:t>
      </w:r>
    </w:p>
    <w:p w14:paraId="3B8CD8E8" w14:textId="77777777" w:rsidR="00C847A2" w:rsidRPr="00EF0182" w:rsidRDefault="00C847A2" w:rsidP="00454479">
      <w:pPr>
        <w:shd w:val="clear" w:color="auto" w:fill="FFFFFF"/>
        <w:spacing w:line="240" w:lineRule="auto"/>
        <w:ind w:firstLine="709"/>
        <w:jc w:val="both"/>
        <w:rPr>
          <w:rFonts w:eastAsia="Times New Roman"/>
          <w:sz w:val="32"/>
          <w:szCs w:val="32"/>
          <w:lang w:val="en-US" w:eastAsia="ru-RU"/>
        </w:rPr>
      </w:pPr>
      <w:r w:rsidRPr="00EF0182">
        <w:rPr>
          <w:rFonts w:eastAsia="Times New Roman"/>
          <w:bCs/>
          <w:sz w:val="32"/>
          <w:szCs w:val="32"/>
          <w:lang w:val="en-US" w:eastAsia="ru-RU"/>
        </w:rPr>
        <w:t>SO</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+ 2NaOH = Na</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SO</w:t>
      </w:r>
      <w:r w:rsidRPr="00EF0182">
        <w:rPr>
          <w:rFonts w:eastAsia="Times New Roman"/>
          <w:sz w:val="32"/>
          <w:szCs w:val="32"/>
          <w:bdr w:val="none" w:sz="0" w:space="0" w:color="auto" w:frame="1"/>
          <w:vertAlign w:val="subscript"/>
          <w:lang w:val="en-US" w:eastAsia="ru-RU"/>
        </w:rPr>
        <w:t>4</w:t>
      </w:r>
      <w:r w:rsidRPr="00EF0182">
        <w:rPr>
          <w:rFonts w:eastAsia="Times New Roman"/>
          <w:bCs/>
          <w:sz w:val="32"/>
          <w:szCs w:val="32"/>
          <w:lang w:val="en-US" w:eastAsia="ru-RU"/>
        </w:rPr>
        <w:t> + H</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O</w:t>
      </w:r>
    </w:p>
    <w:p w14:paraId="256A1CF1" w14:textId="77777777" w:rsidR="00C847A2" w:rsidRPr="00E60E9F"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val="en-US" w:eastAsia="ru-RU"/>
        </w:rPr>
        <w:t>SO</w:t>
      </w:r>
      <w:r w:rsidRPr="00E60E9F">
        <w:rPr>
          <w:rFonts w:eastAsia="Times New Roman"/>
          <w:sz w:val="32"/>
          <w:szCs w:val="32"/>
          <w:bdr w:val="none" w:sz="0" w:space="0" w:color="auto" w:frame="1"/>
          <w:vertAlign w:val="subscript"/>
          <w:lang w:eastAsia="ru-RU"/>
        </w:rPr>
        <w:t>3</w:t>
      </w:r>
      <w:r w:rsidRPr="00EF0182">
        <w:rPr>
          <w:rFonts w:eastAsia="Times New Roman"/>
          <w:bCs/>
          <w:sz w:val="32"/>
          <w:szCs w:val="32"/>
          <w:lang w:val="en-US" w:eastAsia="ru-RU"/>
        </w:rPr>
        <w:t> </w:t>
      </w:r>
      <w:r w:rsidRPr="00E60E9F">
        <w:rPr>
          <w:rFonts w:eastAsia="Times New Roman"/>
          <w:bCs/>
          <w:sz w:val="32"/>
          <w:szCs w:val="32"/>
          <w:lang w:eastAsia="ru-RU"/>
        </w:rPr>
        <w:t xml:space="preserve">+ </w:t>
      </w:r>
      <w:r w:rsidRPr="00EF0182">
        <w:rPr>
          <w:rFonts w:eastAsia="Times New Roman"/>
          <w:bCs/>
          <w:sz w:val="32"/>
          <w:szCs w:val="32"/>
          <w:lang w:val="en-US" w:eastAsia="ru-RU"/>
        </w:rPr>
        <w:t>Na</w:t>
      </w:r>
      <w:r w:rsidRPr="00E60E9F">
        <w:rPr>
          <w:rFonts w:eastAsia="Times New Roman"/>
          <w:sz w:val="32"/>
          <w:szCs w:val="32"/>
          <w:bdr w:val="none" w:sz="0" w:space="0" w:color="auto" w:frame="1"/>
          <w:vertAlign w:val="subscript"/>
          <w:lang w:eastAsia="ru-RU"/>
        </w:rPr>
        <w:t>2</w:t>
      </w:r>
      <w:r w:rsidRPr="00EF0182">
        <w:rPr>
          <w:rFonts w:eastAsia="Times New Roman"/>
          <w:bCs/>
          <w:sz w:val="32"/>
          <w:szCs w:val="32"/>
          <w:lang w:val="en-US" w:eastAsia="ru-RU"/>
        </w:rPr>
        <w:t>O</w:t>
      </w:r>
      <w:r w:rsidRPr="00E60E9F">
        <w:rPr>
          <w:rFonts w:eastAsia="Times New Roman"/>
          <w:bCs/>
          <w:sz w:val="32"/>
          <w:szCs w:val="32"/>
          <w:lang w:eastAsia="ru-RU"/>
        </w:rPr>
        <w:t xml:space="preserve"> = </w:t>
      </w:r>
      <w:r w:rsidRPr="00EF0182">
        <w:rPr>
          <w:rFonts w:eastAsia="Times New Roman"/>
          <w:bCs/>
          <w:sz w:val="32"/>
          <w:szCs w:val="32"/>
          <w:lang w:val="en-US" w:eastAsia="ru-RU"/>
        </w:rPr>
        <w:t>Na</w:t>
      </w:r>
      <w:r w:rsidRPr="00E60E9F">
        <w:rPr>
          <w:rFonts w:eastAsia="Times New Roman"/>
          <w:sz w:val="32"/>
          <w:szCs w:val="32"/>
          <w:bdr w:val="none" w:sz="0" w:space="0" w:color="auto" w:frame="1"/>
          <w:vertAlign w:val="subscript"/>
          <w:lang w:eastAsia="ru-RU"/>
        </w:rPr>
        <w:t>2</w:t>
      </w:r>
      <w:r w:rsidRPr="00EF0182">
        <w:rPr>
          <w:rFonts w:eastAsia="Times New Roman"/>
          <w:bCs/>
          <w:sz w:val="32"/>
          <w:szCs w:val="32"/>
          <w:lang w:val="en-US" w:eastAsia="ru-RU"/>
        </w:rPr>
        <w:t>SO</w:t>
      </w:r>
      <w:r w:rsidRPr="00E60E9F">
        <w:rPr>
          <w:rFonts w:eastAsia="Times New Roman"/>
          <w:sz w:val="32"/>
          <w:szCs w:val="32"/>
          <w:bdr w:val="none" w:sz="0" w:space="0" w:color="auto" w:frame="1"/>
          <w:vertAlign w:val="subscript"/>
          <w:lang w:eastAsia="ru-RU"/>
        </w:rPr>
        <w:t>4</w:t>
      </w:r>
    </w:p>
    <w:p w14:paraId="72E5092A"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Кислотные оксиды нерастворимых в воде и неустойчивых или летучих кислот взаимодействуют только с сильными основаниями (щелочами) и их оксидами. При этом возможно образование кислых и основных солей, в зависимости от соотношения и состава реагентов.</w:t>
      </w:r>
    </w:p>
    <w:p w14:paraId="579D7243"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lastRenderedPageBreak/>
        <w:t>Например</w:t>
      </w:r>
      <w:r w:rsidRPr="00EF0182">
        <w:rPr>
          <w:rFonts w:eastAsia="Times New Roman"/>
          <w:sz w:val="32"/>
          <w:szCs w:val="32"/>
          <w:lang w:eastAsia="ru-RU"/>
        </w:rPr>
        <w:t>,</w:t>
      </w:r>
      <w:r w:rsidRPr="0032060A">
        <w:rPr>
          <w:rFonts w:eastAsia="Times New Roman"/>
          <w:sz w:val="32"/>
          <w:szCs w:val="32"/>
          <w:lang w:eastAsia="ru-RU"/>
        </w:rPr>
        <w:t xml:space="preserve"> оксид натрия взаимодействует с оксидом углерода (IV), а оксид меди (II), которому соответствует нерастворимое основание </w:t>
      </w:r>
      <w:proofErr w:type="spellStart"/>
      <w:r w:rsidRPr="0032060A">
        <w:rPr>
          <w:rFonts w:eastAsia="Times New Roman"/>
          <w:sz w:val="32"/>
          <w:szCs w:val="32"/>
          <w:lang w:eastAsia="ru-RU"/>
        </w:rPr>
        <w:t>Cu</w:t>
      </w:r>
      <w:proofErr w:type="spellEnd"/>
      <w:r w:rsidRPr="0032060A">
        <w:rPr>
          <w:rFonts w:eastAsia="Times New Roman"/>
          <w:sz w:val="32"/>
          <w:szCs w:val="32"/>
          <w:lang w:eastAsia="ru-RU"/>
        </w:rPr>
        <w:t>(OH)</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 практически не взаимодействует с оксидом углерода (IV):</w:t>
      </w:r>
    </w:p>
    <w:p w14:paraId="4E3564A8" w14:textId="77777777" w:rsidR="00C847A2" w:rsidRPr="0032060A" w:rsidRDefault="00C847A2" w:rsidP="00454479">
      <w:pPr>
        <w:shd w:val="clear" w:color="auto" w:fill="FFFFFF"/>
        <w:spacing w:line="240" w:lineRule="auto"/>
        <w:ind w:firstLine="709"/>
        <w:jc w:val="both"/>
        <w:rPr>
          <w:rFonts w:eastAsia="Times New Roman"/>
          <w:sz w:val="32"/>
          <w:szCs w:val="32"/>
          <w:lang w:val="en-US" w:eastAsia="ru-RU"/>
        </w:rPr>
      </w:pPr>
      <w:r w:rsidRPr="0032060A">
        <w:rPr>
          <w:rFonts w:eastAsia="Times New Roman"/>
          <w:b/>
          <w:bCs/>
          <w:sz w:val="32"/>
          <w:szCs w:val="32"/>
          <w:lang w:val="en-US" w:eastAsia="ru-RU"/>
        </w:rPr>
        <w:t>Na</w:t>
      </w:r>
      <w:r w:rsidRPr="0032060A">
        <w:rPr>
          <w:rFonts w:eastAsia="Times New Roman"/>
          <w:sz w:val="32"/>
          <w:szCs w:val="32"/>
          <w:bdr w:val="none" w:sz="0" w:space="0" w:color="auto" w:frame="1"/>
          <w:vertAlign w:val="subscript"/>
          <w:lang w:val="en-US" w:eastAsia="ru-RU"/>
        </w:rPr>
        <w:t>2</w:t>
      </w:r>
      <w:r w:rsidRPr="0032060A">
        <w:rPr>
          <w:rFonts w:eastAsia="Times New Roman"/>
          <w:b/>
          <w:bCs/>
          <w:sz w:val="32"/>
          <w:szCs w:val="32"/>
          <w:lang w:val="en-US" w:eastAsia="ru-RU"/>
        </w:rPr>
        <w:t>O + CO</w:t>
      </w:r>
      <w:r w:rsidRPr="0032060A">
        <w:rPr>
          <w:rFonts w:eastAsia="Times New Roman"/>
          <w:sz w:val="32"/>
          <w:szCs w:val="32"/>
          <w:bdr w:val="none" w:sz="0" w:space="0" w:color="auto" w:frame="1"/>
          <w:vertAlign w:val="subscript"/>
          <w:lang w:val="en-US" w:eastAsia="ru-RU"/>
        </w:rPr>
        <w:t>2</w:t>
      </w:r>
      <w:r w:rsidRPr="0032060A">
        <w:rPr>
          <w:rFonts w:eastAsia="Times New Roman"/>
          <w:b/>
          <w:bCs/>
          <w:sz w:val="32"/>
          <w:szCs w:val="32"/>
          <w:lang w:val="en-US" w:eastAsia="ru-RU"/>
        </w:rPr>
        <w:t> = Na</w:t>
      </w:r>
      <w:r w:rsidRPr="0032060A">
        <w:rPr>
          <w:rFonts w:eastAsia="Times New Roman"/>
          <w:sz w:val="32"/>
          <w:szCs w:val="32"/>
          <w:bdr w:val="none" w:sz="0" w:space="0" w:color="auto" w:frame="1"/>
          <w:vertAlign w:val="subscript"/>
          <w:lang w:val="en-US" w:eastAsia="ru-RU"/>
        </w:rPr>
        <w:t>2</w:t>
      </w:r>
      <w:r w:rsidRPr="0032060A">
        <w:rPr>
          <w:rFonts w:eastAsia="Times New Roman"/>
          <w:b/>
          <w:bCs/>
          <w:sz w:val="32"/>
          <w:szCs w:val="32"/>
          <w:lang w:val="en-US" w:eastAsia="ru-RU"/>
        </w:rPr>
        <w:t>CO</w:t>
      </w:r>
      <w:r w:rsidRPr="0032060A">
        <w:rPr>
          <w:rFonts w:eastAsia="Times New Roman"/>
          <w:sz w:val="32"/>
          <w:szCs w:val="32"/>
          <w:bdr w:val="none" w:sz="0" w:space="0" w:color="auto" w:frame="1"/>
          <w:vertAlign w:val="subscript"/>
          <w:lang w:val="en-US" w:eastAsia="ru-RU"/>
        </w:rPr>
        <w:t>3</w:t>
      </w:r>
    </w:p>
    <w:p w14:paraId="71636595" w14:textId="77777777" w:rsidR="00C847A2" w:rsidRPr="0032060A" w:rsidRDefault="00C847A2" w:rsidP="00454479">
      <w:pPr>
        <w:shd w:val="clear" w:color="auto" w:fill="FFFFFF"/>
        <w:spacing w:line="240" w:lineRule="auto"/>
        <w:ind w:firstLine="709"/>
        <w:jc w:val="both"/>
        <w:rPr>
          <w:rFonts w:eastAsia="Times New Roman"/>
          <w:sz w:val="32"/>
          <w:szCs w:val="32"/>
          <w:lang w:val="en-US" w:eastAsia="ru-RU"/>
        </w:rPr>
      </w:pPr>
      <w:proofErr w:type="spellStart"/>
      <w:r w:rsidRPr="0032060A">
        <w:rPr>
          <w:rFonts w:eastAsia="Times New Roman"/>
          <w:b/>
          <w:bCs/>
          <w:sz w:val="32"/>
          <w:szCs w:val="32"/>
          <w:lang w:val="en-US" w:eastAsia="ru-RU"/>
        </w:rPr>
        <w:t>CuO</w:t>
      </w:r>
      <w:proofErr w:type="spellEnd"/>
      <w:r w:rsidRPr="0032060A">
        <w:rPr>
          <w:rFonts w:eastAsia="Times New Roman"/>
          <w:b/>
          <w:bCs/>
          <w:sz w:val="32"/>
          <w:szCs w:val="32"/>
          <w:lang w:val="en-US" w:eastAsia="ru-RU"/>
        </w:rPr>
        <w:t xml:space="preserve"> + CO</w:t>
      </w:r>
      <w:r w:rsidRPr="0032060A">
        <w:rPr>
          <w:rFonts w:eastAsia="Times New Roman"/>
          <w:sz w:val="32"/>
          <w:szCs w:val="32"/>
          <w:bdr w:val="none" w:sz="0" w:space="0" w:color="auto" w:frame="1"/>
          <w:vertAlign w:val="subscript"/>
          <w:lang w:val="en-US" w:eastAsia="ru-RU"/>
        </w:rPr>
        <w:t>2</w:t>
      </w:r>
      <w:r w:rsidRPr="0032060A">
        <w:rPr>
          <w:rFonts w:eastAsia="Times New Roman"/>
          <w:b/>
          <w:bCs/>
          <w:sz w:val="32"/>
          <w:szCs w:val="32"/>
          <w:lang w:val="en-US" w:eastAsia="ru-RU"/>
        </w:rPr>
        <w:t> ≠</w:t>
      </w:r>
    </w:p>
    <w:p w14:paraId="0D3CFC32"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2.  Кислотные оксиды взаимодействуют с водой с образованием кислот.</w:t>
      </w:r>
    </w:p>
    <w:p w14:paraId="77A3AF66" w14:textId="07364BD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Исключение</w:t>
      </w:r>
      <w:r w:rsidRPr="0032060A">
        <w:rPr>
          <w:rFonts w:eastAsia="Times New Roman"/>
          <w:sz w:val="32"/>
          <w:szCs w:val="32"/>
          <w:lang w:eastAsia="ru-RU"/>
        </w:rPr>
        <w:t> </w:t>
      </w:r>
      <w:r w:rsidR="00EF0182" w:rsidRPr="0032060A">
        <w:rPr>
          <w:rFonts w:eastAsia="Times New Roman"/>
          <w:sz w:val="32"/>
          <w:szCs w:val="32"/>
          <w:lang w:eastAsia="ru-RU"/>
        </w:rPr>
        <w:t>–</w:t>
      </w:r>
      <w:r w:rsidRPr="0032060A">
        <w:rPr>
          <w:rFonts w:eastAsia="Times New Roman"/>
          <w:sz w:val="32"/>
          <w:szCs w:val="32"/>
          <w:lang w:eastAsia="ru-RU"/>
        </w:rPr>
        <w:t> оксид кремния, которому соответствует нерастворимая кремниевая кислота. Оксиды, которым соответствуют неустойчивые кислоты, как правило, реагируют с водой обратимо и в очень малой степени.</w:t>
      </w:r>
    </w:p>
    <w:p w14:paraId="5D8CE6D2" w14:textId="77777777"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SO</w:t>
      </w:r>
      <w:r w:rsidRPr="00EF0182">
        <w:rPr>
          <w:rFonts w:eastAsia="Times New Roman"/>
          <w:sz w:val="32"/>
          <w:szCs w:val="32"/>
          <w:bdr w:val="none" w:sz="0" w:space="0" w:color="auto" w:frame="1"/>
          <w:vertAlign w:val="subscript"/>
          <w:lang w:eastAsia="ru-RU"/>
        </w:rPr>
        <w:t>3</w:t>
      </w:r>
      <w:r w:rsidRPr="00EF0182">
        <w:rPr>
          <w:rFonts w:eastAsia="Times New Roman"/>
          <w:bCs/>
          <w:sz w:val="32"/>
          <w:szCs w:val="32"/>
          <w:lang w:eastAsia="ru-RU"/>
        </w:rPr>
        <w:t> + H</w:t>
      </w:r>
      <w:r w:rsidRPr="00EF0182">
        <w:rPr>
          <w:rFonts w:eastAsia="Times New Roman"/>
          <w:sz w:val="32"/>
          <w:szCs w:val="32"/>
          <w:bdr w:val="none" w:sz="0" w:space="0" w:color="auto" w:frame="1"/>
          <w:vertAlign w:val="subscript"/>
          <w:lang w:eastAsia="ru-RU"/>
        </w:rPr>
        <w:t>2</w:t>
      </w:r>
      <w:r w:rsidRPr="00EF0182">
        <w:rPr>
          <w:rFonts w:eastAsia="Times New Roman"/>
          <w:bCs/>
          <w:sz w:val="32"/>
          <w:szCs w:val="32"/>
          <w:lang w:eastAsia="ru-RU"/>
        </w:rPr>
        <w:t>O = H</w:t>
      </w:r>
      <w:r w:rsidRPr="00EF0182">
        <w:rPr>
          <w:rFonts w:eastAsia="Times New Roman"/>
          <w:sz w:val="32"/>
          <w:szCs w:val="32"/>
          <w:bdr w:val="none" w:sz="0" w:space="0" w:color="auto" w:frame="1"/>
          <w:vertAlign w:val="subscript"/>
          <w:lang w:eastAsia="ru-RU"/>
        </w:rPr>
        <w:t>2</w:t>
      </w:r>
      <w:r w:rsidRPr="00EF0182">
        <w:rPr>
          <w:rFonts w:eastAsia="Times New Roman"/>
          <w:bCs/>
          <w:sz w:val="32"/>
          <w:szCs w:val="32"/>
          <w:lang w:eastAsia="ru-RU"/>
        </w:rPr>
        <w:t>SO</w:t>
      </w:r>
      <w:r w:rsidRPr="00EF0182">
        <w:rPr>
          <w:rFonts w:eastAsia="Times New Roman"/>
          <w:sz w:val="32"/>
          <w:szCs w:val="32"/>
          <w:bdr w:val="none" w:sz="0" w:space="0" w:color="auto" w:frame="1"/>
          <w:vertAlign w:val="subscript"/>
          <w:lang w:eastAsia="ru-RU"/>
        </w:rPr>
        <w:t>4</w:t>
      </w:r>
    </w:p>
    <w:p w14:paraId="017FEF6B"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3. Кислотные оксиды взаимодействуют с амфотерными оксидами и гидроксидами с образованием соли или соли и воды.</w:t>
      </w:r>
    </w:p>
    <w:p w14:paraId="24108948" w14:textId="57948C0A" w:rsidR="00C847A2" w:rsidRPr="00EF0182"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 xml:space="preserve">Обратите внимание </w:t>
      </w:r>
      <w:r w:rsidR="00EF0182" w:rsidRPr="00EF0182">
        <w:rPr>
          <w:rFonts w:eastAsia="Times New Roman"/>
          <w:sz w:val="32"/>
          <w:szCs w:val="32"/>
          <w:lang w:eastAsia="ru-RU"/>
        </w:rPr>
        <w:t>–</w:t>
      </w:r>
      <w:r w:rsidRPr="00EF0182">
        <w:rPr>
          <w:rFonts w:eastAsia="Times New Roman"/>
          <w:bCs/>
          <w:sz w:val="32"/>
          <w:szCs w:val="32"/>
          <w:lang w:eastAsia="ru-RU"/>
        </w:rPr>
        <w:t xml:space="preserve"> с амфотерными оксидами и гидроксидами взаимодействуют, как правило, только оксиды сильных или средних кислот!</w:t>
      </w:r>
    </w:p>
    <w:p w14:paraId="296F457B" w14:textId="754100D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EF0182">
        <w:rPr>
          <w:rFonts w:eastAsia="Times New Roman"/>
          <w:bCs/>
          <w:sz w:val="32"/>
          <w:szCs w:val="32"/>
          <w:lang w:eastAsia="ru-RU"/>
        </w:rPr>
        <w:t>Например</w:t>
      </w:r>
      <w:r w:rsidRPr="00EF0182">
        <w:rPr>
          <w:rFonts w:eastAsia="Times New Roman"/>
          <w:sz w:val="32"/>
          <w:szCs w:val="32"/>
          <w:lang w:eastAsia="ru-RU"/>
        </w:rPr>
        <w:t>,</w:t>
      </w:r>
      <w:r w:rsidRPr="0032060A">
        <w:rPr>
          <w:rFonts w:eastAsia="Times New Roman"/>
          <w:sz w:val="32"/>
          <w:szCs w:val="32"/>
          <w:lang w:eastAsia="ru-RU"/>
        </w:rPr>
        <w:t xml:space="preserve"> ангидрид серной кислоты (оксид серы (VI)) взаимодействует с оксидом алюминия и гидроксидом алюминия с образованием соли </w:t>
      </w:r>
      <w:r w:rsidR="00EF0182" w:rsidRPr="0032060A">
        <w:rPr>
          <w:rFonts w:eastAsia="Times New Roman"/>
          <w:sz w:val="32"/>
          <w:szCs w:val="32"/>
          <w:lang w:eastAsia="ru-RU"/>
        </w:rPr>
        <w:t>–</w:t>
      </w:r>
      <w:r w:rsidRPr="0032060A">
        <w:rPr>
          <w:rFonts w:eastAsia="Times New Roman"/>
          <w:sz w:val="32"/>
          <w:szCs w:val="32"/>
          <w:lang w:eastAsia="ru-RU"/>
        </w:rPr>
        <w:t xml:space="preserve"> сульфата алюминия:</w:t>
      </w:r>
    </w:p>
    <w:p w14:paraId="2CC9591D" w14:textId="77777777" w:rsidR="00C847A2" w:rsidRPr="00EF0182" w:rsidRDefault="00C847A2" w:rsidP="00454479">
      <w:pPr>
        <w:shd w:val="clear" w:color="auto" w:fill="FFFFFF"/>
        <w:spacing w:line="240" w:lineRule="auto"/>
        <w:ind w:firstLine="709"/>
        <w:jc w:val="both"/>
        <w:rPr>
          <w:rFonts w:eastAsia="Times New Roman"/>
          <w:sz w:val="32"/>
          <w:szCs w:val="32"/>
          <w:lang w:val="en-US" w:eastAsia="ru-RU"/>
        </w:rPr>
      </w:pPr>
      <w:r w:rsidRPr="00EF0182">
        <w:rPr>
          <w:rFonts w:eastAsia="Times New Roman"/>
          <w:bCs/>
          <w:sz w:val="32"/>
          <w:szCs w:val="32"/>
          <w:lang w:val="en-US" w:eastAsia="ru-RU"/>
        </w:rPr>
        <w:t>3SO</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 Al</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O</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 Al</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(SO</w:t>
      </w:r>
      <w:r w:rsidRPr="00EF0182">
        <w:rPr>
          <w:rFonts w:eastAsia="Times New Roman"/>
          <w:sz w:val="32"/>
          <w:szCs w:val="32"/>
          <w:bdr w:val="none" w:sz="0" w:space="0" w:color="auto" w:frame="1"/>
          <w:vertAlign w:val="subscript"/>
          <w:lang w:val="en-US" w:eastAsia="ru-RU"/>
        </w:rPr>
        <w:t>4</w:t>
      </w:r>
      <w:r w:rsidRPr="00EF0182">
        <w:rPr>
          <w:rFonts w:eastAsia="Times New Roman"/>
          <w:bCs/>
          <w:sz w:val="32"/>
          <w:szCs w:val="32"/>
          <w:lang w:val="en-US" w:eastAsia="ru-RU"/>
        </w:rPr>
        <w:t>)</w:t>
      </w:r>
      <w:r w:rsidRPr="00EF0182">
        <w:rPr>
          <w:rFonts w:eastAsia="Times New Roman"/>
          <w:sz w:val="32"/>
          <w:szCs w:val="32"/>
          <w:bdr w:val="none" w:sz="0" w:space="0" w:color="auto" w:frame="1"/>
          <w:vertAlign w:val="subscript"/>
          <w:lang w:val="en-US" w:eastAsia="ru-RU"/>
        </w:rPr>
        <w:t>3</w:t>
      </w:r>
    </w:p>
    <w:p w14:paraId="436C6C10" w14:textId="77777777" w:rsidR="00C847A2" w:rsidRPr="00EF0182" w:rsidRDefault="00C847A2" w:rsidP="00454479">
      <w:pPr>
        <w:shd w:val="clear" w:color="auto" w:fill="FFFFFF"/>
        <w:spacing w:line="240" w:lineRule="auto"/>
        <w:ind w:firstLine="709"/>
        <w:jc w:val="both"/>
        <w:rPr>
          <w:rFonts w:eastAsia="Times New Roman"/>
          <w:sz w:val="32"/>
          <w:szCs w:val="32"/>
          <w:lang w:val="en-US" w:eastAsia="ru-RU"/>
        </w:rPr>
      </w:pPr>
      <w:r w:rsidRPr="00EF0182">
        <w:rPr>
          <w:rFonts w:eastAsia="Times New Roman"/>
          <w:bCs/>
          <w:sz w:val="32"/>
          <w:szCs w:val="32"/>
          <w:lang w:val="en-US" w:eastAsia="ru-RU"/>
        </w:rPr>
        <w:t>3SO</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+ 2</w:t>
      </w:r>
      <w:proofErr w:type="gramStart"/>
      <w:r w:rsidRPr="00EF0182">
        <w:rPr>
          <w:rFonts w:eastAsia="Times New Roman"/>
          <w:bCs/>
          <w:sz w:val="32"/>
          <w:szCs w:val="32"/>
          <w:lang w:val="en-US" w:eastAsia="ru-RU"/>
        </w:rPr>
        <w:t>Al(</w:t>
      </w:r>
      <w:proofErr w:type="gramEnd"/>
      <w:r w:rsidRPr="00EF0182">
        <w:rPr>
          <w:rFonts w:eastAsia="Times New Roman"/>
          <w:bCs/>
          <w:sz w:val="32"/>
          <w:szCs w:val="32"/>
          <w:lang w:val="en-US" w:eastAsia="ru-RU"/>
        </w:rPr>
        <w:t>OH)</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 Al</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(SO</w:t>
      </w:r>
      <w:r w:rsidRPr="00EF0182">
        <w:rPr>
          <w:rFonts w:eastAsia="Times New Roman"/>
          <w:sz w:val="32"/>
          <w:szCs w:val="32"/>
          <w:bdr w:val="none" w:sz="0" w:space="0" w:color="auto" w:frame="1"/>
          <w:vertAlign w:val="subscript"/>
          <w:lang w:val="en-US" w:eastAsia="ru-RU"/>
        </w:rPr>
        <w:t>4</w:t>
      </w:r>
      <w:r w:rsidRPr="00EF0182">
        <w:rPr>
          <w:rFonts w:eastAsia="Times New Roman"/>
          <w:bCs/>
          <w:sz w:val="32"/>
          <w:szCs w:val="32"/>
          <w:lang w:val="en-US" w:eastAsia="ru-RU"/>
        </w:rPr>
        <w:t>)</w:t>
      </w:r>
      <w:r w:rsidRPr="00EF0182">
        <w:rPr>
          <w:rFonts w:eastAsia="Times New Roman"/>
          <w:sz w:val="32"/>
          <w:szCs w:val="32"/>
          <w:bdr w:val="none" w:sz="0" w:space="0" w:color="auto" w:frame="1"/>
          <w:vertAlign w:val="subscript"/>
          <w:lang w:val="en-US" w:eastAsia="ru-RU"/>
        </w:rPr>
        <w:t>3</w:t>
      </w:r>
      <w:r w:rsidRPr="00EF0182">
        <w:rPr>
          <w:rFonts w:eastAsia="Times New Roman"/>
          <w:bCs/>
          <w:sz w:val="32"/>
          <w:szCs w:val="32"/>
          <w:lang w:val="en-US" w:eastAsia="ru-RU"/>
        </w:rPr>
        <w:t> + 3H</w:t>
      </w:r>
      <w:r w:rsidRPr="00EF0182">
        <w:rPr>
          <w:rFonts w:eastAsia="Times New Roman"/>
          <w:sz w:val="32"/>
          <w:szCs w:val="32"/>
          <w:bdr w:val="none" w:sz="0" w:space="0" w:color="auto" w:frame="1"/>
          <w:vertAlign w:val="subscript"/>
          <w:lang w:val="en-US" w:eastAsia="ru-RU"/>
        </w:rPr>
        <w:t>2</w:t>
      </w:r>
      <w:r w:rsidRPr="00EF0182">
        <w:rPr>
          <w:rFonts w:eastAsia="Times New Roman"/>
          <w:bCs/>
          <w:sz w:val="32"/>
          <w:szCs w:val="32"/>
          <w:lang w:val="en-US" w:eastAsia="ru-RU"/>
        </w:rPr>
        <w:t>O</w:t>
      </w:r>
    </w:p>
    <w:p w14:paraId="317A7EB0"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А вот оксид углерода (IV), которому соответствует слабая угольная кислота, с оксидом алюминия и гидроксидом алюминия уже не взаимодействует:</w:t>
      </w:r>
    </w:p>
    <w:p w14:paraId="435AF211" w14:textId="193AF49B" w:rsidR="00C847A2" w:rsidRPr="00E60E9F"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val="en-US" w:eastAsia="ru-RU"/>
        </w:rPr>
        <w:t>CO</w:t>
      </w:r>
      <w:r w:rsidRPr="00E60E9F">
        <w:rPr>
          <w:rFonts w:eastAsia="Times New Roman"/>
          <w:sz w:val="32"/>
          <w:szCs w:val="32"/>
          <w:bdr w:val="none" w:sz="0" w:space="0" w:color="auto" w:frame="1"/>
          <w:vertAlign w:val="subscript"/>
          <w:lang w:eastAsia="ru-RU"/>
        </w:rPr>
        <w:t>2</w:t>
      </w:r>
      <w:r w:rsidRPr="00453515">
        <w:rPr>
          <w:rFonts w:eastAsia="Times New Roman"/>
          <w:bCs/>
          <w:sz w:val="32"/>
          <w:szCs w:val="32"/>
          <w:lang w:val="en-US" w:eastAsia="ru-RU"/>
        </w:rPr>
        <w:t> </w:t>
      </w:r>
      <w:r w:rsidRPr="00E60E9F">
        <w:rPr>
          <w:rFonts w:eastAsia="Times New Roman"/>
          <w:bCs/>
          <w:sz w:val="32"/>
          <w:szCs w:val="32"/>
          <w:lang w:eastAsia="ru-RU"/>
        </w:rPr>
        <w:t xml:space="preserve">+ </w:t>
      </w:r>
      <w:r w:rsidRPr="00453515">
        <w:rPr>
          <w:rFonts w:eastAsia="Times New Roman"/>
          <w:bCs/>
          <w:sz w:val="32"/>
          <w:szCs w:val="32"/>
          <w:lang w:val="en-US" w:eastAsia="ru-RU"/>
        </w:rPr>
        <w:t>Al</w:t>
      </w:r>
      <w:r w:rsidRPr="00E60E9F">
        <w:rPr>
          <w:rFonts w:eastAsia="Times New Roman"/>
          <w:sz w:val="32"/>
          <w:szCs w:val="32"/>
          <w:bdr w:val="none" w:sz="0" w:space="0" w:color="auto" w:frame="1"/>
          <w:vertAlign w:val="subscript"/>
          <w:lang w:eastAsia="ru-RU"/>
        </w:rPr>
        <w:t>2</w:t>
      </w:r>
      <w:r w:rsidRPr="00453515">
        <w:rPr>
          <w:rFonts w:eastAsia="Times New Roman"/>
          <w:bCs/>
          <w:sz w:val="32"/>
          <w:szCs w:val="32"/>
          <w:lang w:val="en-US" w:eastAsia="ru-RU"/>
        </w:rPr>
        <w:t>O</w:t>
      </w:r>
      <w:r w:rsidR="00EE24A1" w:rsidRPr="00E60E9F">
        <w:rPr>
          <w:rFonts w:eastAsia="Times New Roman"/>
          <w:sz w:val="32"/>
          <w:szCs w:val="32"/>
          <w:bdr w:val="none" w:sz="0" w:space="0" w:color="auto" w:frame="1"/>
          <w:vertAlign w:val="subscript"/>
          <w:lang w:eastAsia="ru-RU"/>
        </w:rPr>
        <w:t>3</w:t>
      </w:r>
      <w:r w:rsidR="00EE24A1" w:rsidRPr="00E60E9F">
        <w:rPr>
          <w:rFonts w:eastAsia="Times New Roman"/>
          <w:bCs/>
          <w:sz w:val="32"/>
          <w:szCs w:val="32"/>
          <w:lang w:eastAsia="ru-RU"/>
        </w:rPr>
        <w:t xml:space="preserve"> ≠</w:t>
      </w:r>
    </w:p>
    <w:p w14:paraId="13053EA2" w14:textId="3FE8DD60" w:rsidR="00C847A2" w:rsidRPr="00E60E9F"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val="en-US" w:eastAsia="ru-RU"/>
        </w:rPr>
        <w:t>CO</w:t>
      </w:r>
      <w:r w:rsidRPr="00E60E9F">
        <w:rPr>
          <w:rFonts w:eastAsia="Times New Roman"/>
          <w:sz w:val="32"/>
          <w:szCs w:val="32"/>
          <w:bdr w:val="none" w:sz="0" w:space="0" w:color="auto" w:frame="1"/>
          <w:vertAlign w:val="subscript"/>
          <w:lang w:eastAsia="ru-RU"/>
        </w:rPr>
        <w:t>2</w:t>
      </w:r>
      <w:r w:rsidRPr="00453515">
        <w:rPr>
          <w:rFonts w:eastAsia="Times New Roman"/>
          <w:bCs/>
          <w:sz w:val="32"/>
          <w:szCs w:val="32"/>
          <w:lang w:val="en-US" w:eastAsia="ru-RU"/>
        </w:rPr>
        <w:t> </w:t>
      </w:r>
      <w:r w:rsidRPr="00E60E9F">
        <w:rPr>
          <w:rFonts w:eastAsia="Times New Roman"/>
          <w:bCs/>
          <w:sz w:val="32"/>
          <w:szCs w:val="32"/>
          <w:lang w:eastAsia="ru-RU"/>
        </w:rPr>
        <w:t xml:space="preserve">+ </w:t>
      </w:r>
      <w:proofErr w:type="gramStart"/>
      <w:r w:rsidR="00EE24A1" w:rsidRPr="00453515">
        <w:rPr>
          <w:rFonts w:eastAsia="Times New Roman"/>
          <w:bCs/>
          <w:sz w:val="32"/>
          <w:szCs w:val="32"/>
          <w:lang w:val="en-US" w:eastAsia="ru-RU"/>
        </w:rPr>
        <w:t>Al</w:t>
      </w:r>
      <w:r w:rsidR="00EE24A1" w:rsidRPr="00E60E9F">
        <w:rPr>
          <w:rFonts w:eastAsia="Times New Roman"/>
          <w:bCs/>
          <w:sz w:val="32"/>
          <w:szCs w:val="32"/>
          <w:lang w:eastAsia="ru-RU"/>
        </w:rPr>
        <w:t>(</w:t>
      </w:r>
      <w:proofErr w:type="gramEnd"/>
      <w:r w:rsidRPr="00453515">
        <w:rPr>
          <w:rFonts w:eastAsia="Times New Roman"/>
          <w:bCs/>
          <w:sz w:val="32"/>
          <w:szCs w:val="32"/>
          <w:lang w:val="en-US" w:eastAsia="ru-RU"/>
        </w:rPr>
        <w:t>OH</w:t>
      </w:r>
      <w:r w:rsidRPr="00E60E9F">
        <w:rPr>
          <w:rFonts w:eastAsia="Times New Roman"/>
          <w:bCs/>
          <w:sz w:val="32"/>
          <w:szCs w:val="32"/>
          <w:lang w:eastAsia="ru-RU"/>
        </w:rPr>
        <w:t>)</w:t>
      </w:r>
      <w:r w:rsidRPr="00E60E9F">
        <w:rPr>
          <w:rFonts w:eastAsia="Times New Roman"/>
          <w:sz w:val="32"/>
          <w:szCs w:val="32"/>
          <w:bdr w:val="none" w:sz="0" w:space="0" w:color="auto" w:frame="1"/>
          <w:vertAlign w:val="subscript"/>
          <w:lang w:eastAsia="ru-RU"/>
        </w:rPr>
        <w:t>3</w:t>
      </w:r>
      <w:r w:rsidRPr="00453515">
        <w:rPr>
          <w:rFonts w:eastAsia="Times New Roman"/>
          <w:bCs/>
          <w:sz w:val="32"/>
          <w:szCs w:val="32"/>
          <w:lang w:val="en-US" w:eastAsia="ru-RU"/>
        </w:rPr>
        <w:t> </w:t>
      </w:r>
      <w:r w:rsidRPr="00E60E9F">
        <w:rPr>
          <w:rFonts w:eastAsia="Times New Roman"/>
          <w:bCs/>
          <w:sz w:val="32"/>
          <w:szCs w:val="32"/>
          <w:lang w:eastAsia="ru-RU"/>
        </w:rPr>
        <w:t>≠</w:t>
      </w:r>
    </w:p>
    <w:p w14:paraId="083F5D62"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4. Кислотные оксиды взаимодействуют с солями летучих кислот.</w:t>
      </w:r>
    </w:p>
    <w:p w14:paraId="01EE3CA4"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действует правило: </w:t>
      </w:r>
      <w:r w:rsidRPr="0032060A">
        <w:rPr>
          <w:rFonts w:eastAsia="Times New Roman"/>
          <w:b/>
          <w:bCs/>
          <w:sz w:val="32"/>
          <w:szCs w:val="32"/>
          <w:lang w:eastAsia="ru-RU"/>
        </w:rPr>
        <w:t>в расплаве менее летучие кислоты и их оксиды вытесняют более летучие кислоты и их оксиды из их солей</w:t>
      </w:r>
      <w:r w:rsidRPr="0032060A">
        <w:rPr>
          <w:rFonts w:eastAsia="Times New Roman"/>
          <w:sz w:val="32"/>
          <w:szCs w:val="32"/>
          <w:lang w:eastAsia="ru-RU"/>
        </w:rPr>
        <w:t>.</w:t>
      </w:r>
    </w:p>
    <w:p w14:paraId="2B99105C"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lastRenderedPageBreak/>
        <w:t>Например</w:t>
      </w:r>
      <w:r w:rsidRPr="00453515">
        <w:rPr>
          <w:rFonts w:eastAsia="Times New Roman"/>
          <w:sz w:val="32"/>
          <w:szCs w:val="32"/>
          <w:lang w:eastAsia="ru-RU"/>
        </w:rPr>
        <w:t>, твердый</w:t>
      </w:r>
      <w:r w:rsidRPr="0032060A">
        <w:rPr>
          <w:rFonts w:eastAsia="Times New Roman"/>
          <w:sz w:val="32"/>
          <w:szCs w:val="32"/>
          <w:lang w:eastAsia="ru-RU"/>
        </w:rPr>
        <w:t xml:space="preserve"> оксид кремния SiO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вытеснит более летучий углекислый газ из карбоната кальция при сплавлении:</w:t>
      </w:r>
    </w:p>
    <w:p w14:paraId="2A15566B" w14:textId="77777777" w:rsidR="00C847A2" w:rsidRPr="00453515"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CaCO</w:t>
      </w:r>
      <w:r w:rsidRPr="00453515">
        <w:rPr>
          <w:rFonts w:eastAsia="Times New Roman"/>
          <w:sz w:val="32"/>
          <w:szCs w:val="32"/>
          <w:bdr w:val="none" w:sz="0" w:space="0" w:color="auto" w:frame="1"/>
          <w:vertAlign w:val="subscript"/>
          <w:lang w:eastAsia="ru-RU"/>
        </w:rPr>
        <w:t>3 </w:t>
      </w:r>
      <w:r w:rsidRPr="00453515">
        <w:rPr>
          <w:rFonts w:eastAsia="Times New Roman"/>
          <w:bCs/>
          <w:sz w:val="32"/>
          <w:szCs w:val="32"/>
          <w:lang w:eastAsia="ru-RU"/>
        </w:rPr>
        <w:t>+ SiO</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 = CaSiO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 CO</w:t>
      </w:r>
      <w:r w:rsidRPr="00453515">
        <w:rPr>
          <w:rFonts w:eastAsia="Times New Roman"/>
          <w:sz w:val="32"/>
          <w:szCs w:val="32"/>
          <w:bdr w:val="none" w:sz="0" w:space="0" w:color="auto" w:frame="1"/>
          <w:vertAlign w:val="subscript"/>
          <w:lang w:eastAsia="ru-RU"/>
        </w:rPr>
        <w:t>2</w:t>
      </w:r>
    </w:p>
    <w:p w14:paraId="0FA10BCF"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5. Кислотные оксиды способны проявлять окислительные свойства.</w:t>
      </w:r>
    </w:p>
    <w:p w14:paraId="304EBBDF" w14:textId="14D32EB2"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sz w:val="32"/>
          <w:szCs w:val="32"/>
          <w:lang w:eastAsia="ru-RU"/>
        </w:rPr>
        <w:t>Как правило, </w:t>
      </w:r>
      <w:r w:rsidRPr="00453515">
        <w:rPr>
          <w:rFonts w:eastAsia="Times New Roman"/>
          <w:bCs/>
          <w:sz w:val="32"/>
          <w:szCs w:val="32"/>
          <w:lang w:eastAsia="ru-RU"/>
        </w:rPr>
        <w:t xml:space="preserve">оксиды элементов в высшей степени окисления </w:t>
      </w:r>
      <w:r w:rsidR="00453515" w:rsidRPr="00453515">
        <w:rPr>
          <w:rFonts w:eastAsia="Times New Roman"/>
          <w:sz w:val="32"/>
          <w:szCs w:val="32"/>
          <w:lang w:eastAsia="ru-RU"/>
        </w:rPr>
        <w:t>–</w:t>
      </w:r>
      <w:r w:rsidRPr="00453515">
        <w:rPr>
          <w:rFonts w:eastAsia="Times New Roman"/>
          <w:bCs/>
          <w:sz w:val="32"/>
          <w:szCs w:val="32"/>
          <w:lang w:eastAsia="ru-RU"/>
        </w:rPr>
        <w:t xml:space="preserve"> типичные </w:t>
      </w:r>
      <w:hyperlink r:id="rId104" w:history="1">
        <w:r w:rsidRPr="00453515">
          <w:rPr>
            <w:rFonts w:eastAsia="Times New Roman"/>
            <w:bCs/>
            <w:sz w:val="32"/>
            <w:szCs w:val="32"/>
            <w:lang w:eastAsia="ru-RU"/>
          </w:rPr>
          <w:t>окислители</w:t>
        </w:r>
      </w:hyperlink>
      <w:r w:rsidRPr="00453515">
        <w:rPr>
          <w:rFonts w:eastAsia="Times New Roman"/>
          <w:bCs/>
          <w:sz w:val="32"/>
          <w:szCs w:val="32"/>
          <w:lang w:eastAsia="ru-RU"/>
        </w:rPr>
        <w:t> (SO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N</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O</w:t>
      </w:r>
      <w:r w:rsidRPr="00453515">
        <w:rPr>
          <w:rFonts w:eastAsia="Times New Roman"/>
          <w:sz w:val="32"/>
          <w:szCs w:val="32"/>
          <w:bdr w:val="none" w:sz="0" w:space="0" w:color="auto" w:frame="1"/>
          <w:vertAlign w:val="subscript"/>
          <w:lang w:eastAsia="ru-RU"/>
        </w:rPr>
        <w:t>5</w:t>
      </w:r>
      <w:r w:rsidRPr="00453515">
        <w:rPr>
          <w:rFonts w:eastAsia="Times New Roman"/>
          <w:bCs/>
          <w:sz w:val="32"/>
          <w:szCs w:val="32"/>
          <w:lang w:eastAsia="ru-RU"/>
        </w:rPr>
        <w:t>, CrO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и др.)</w:t>
      </w:r>
      <w:r w:rsidRPr="00453515">
        <w:rPr>
          <w:rFonts w:eastAsia="Times New Roman"/>
          <w:sz w:val="32"/>
          <w:szCs w:val="32"/>
          <w:lang w:eastAsia="ru-RU"/>
        </w:rPr>
        <w:t>.</w:t>
      </w:r>
      <w:r w:rsidRPr="0032060A">
        <w:rPr>
          <w:rFonts w:eastAsia="Times New Roman"/>
          <w:sz w:val="32"/>
          <w:szCs w:val="32"/>
          <w:lang w:eastAsia="ru-RU"/>
        </w:rPr>
        <w:t xml:space="preserve"> Сильные окислительные свойства проявляют и некоторые элементы с промежуточной степенью окисления (NO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и др.).</w:t>
      </w:r>
    </w:p>
    <w:p w14:paraId="578A3247"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6. Восстановительные свойства.</w:t>
      </w:r>
    </w:p>
    <w:p w14:paraId="6BB7A695" w14:textId="77777777" w:rsidR="00C847A2" w:rsidRPr="0032060A"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Восстановительные свойства, как правило, проявляют оксиды элементов в промежуточной степени окисления</w:t>
      </w:r>
      <w:r w:rsidRPr="0032060A">
        <w:rPr>
          <w:rFonts w:eastAsia="Times New Roman"/>
          <w:sz w:val="32"/>
          <w:szCs w:val="32"/>
          <w:lang w:eastAsia="ru-RU"/>
        </w:rPr>
        <w:t> (CO, NO, SO</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 и др.).  При этом они окисляются до высшей или ближайшей устойчивой степени окисления.</w:t>
      </w:r>
    </w:p>
    <w:p w14:paraId="7F7E8555" w14:textId="77777777" w:rsidR="00C847A2" w:rsidRPr="00453515"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Например</w:t>
      </w:r>
      <w:r w:rsidRPr="00453515">
        <w:rPr>
          <w:rFonts w:eastAsia="Times New Roman"/>
          <w:sz w:val="32"/>
          <w:szCs w:val="32"/>
          <w:lang w:eastAsia="ru-RU"/>
        </w:rPr>
        <w:t>, оксид серы (IV) окисляется кислородом до оксида серы (VI):</w:t>
      </w:r>
    </w:p>
    <w:p w14:paraId="33CDFA9A" w14:textId="77777777" w:rsidR="00C847A2" w:rsidRPr="00453515" w:rsidRDefault="00C847A2"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2SO</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 + O</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 = 2SO</w:t>
      </w:r>
      <w:r w:rsidRPr="00453515">
        <w:rPr>
          <w:rFonts w:eastAsia="Times New Roman"/>
          <w:sz w:val="32"/>
          <w:szCs w:val="32"/>
          <w:bdr w:val="none" w:sz="0" w:space="0" w:color="auto" w:frame="1"/>
          <w:vertAlign w:val="subscript"/>
          <w:lang w:eastAsia="ru-RU"/>
        </w:rPr>
        <w:t>3</w:t>
      </w:r>
    </w:p>
    <w:p w14:paraId="079E7BB9" w14:textId="77777777" w:rsidR="00182B77" w:rsidRPr="0032060A" w:rsidRDefault="00182B77" w:rsidP="00454479">
      <w:pPr>
        <w:shd w:val="clear" w:color="auto" w:fill="FFFFFF"/>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амфотерных оксидов</w:t>
      </w:r>
    </w:p>
    <w:p w14:paraId="65FD2A5E"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Амфотерные оксиды проявляют свойства и основных, и кислотных. От основных отличаются только тем, что могут взаимодействовать с растворами и расплавами щелочей и с расплавами основных оксидов, которым соответствуют щелочи.</w:t>
      </w:r>
    </w:p>
    <w:p w14:paraId="3C4F40E6"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1. Амфотерные оксиды взаимодействуют с кислотами  и кислотными оксидами.</w:t>
      </w:r>
    </w:p>
    <w:p w14:paraId="47798ED9"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амфотерные оксиды взаимодействуют, как правило, с сильными и средними кислотами и их оксидами.</w:t>
      </w:r>
    </w:p>
    <w:p w14:paraId="1D69E5C3" w14:textId="77777777"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Например</w:t>
      </w:r>
      <w:r w:rsidRPr="00453515">
        <w:rPr>
          <w:rFonts w:eastAsia="Times New Roman"/>
          <w:sz w:val="32"/>
          <w:szCs w:val="32"/>
          <w:lang w:eastAsia="ru-RU"/>
        </w:rPr>
        <w:t>, оксид алюминия взаимодействует с соляной кислотой, оксидом серы (VI), но не взаимодействует с углекислым газом и кремниевой кислотой:</w:t>
      </w:r>
    </w:p>
    <w:p w14:paraId="02A035E5" w14:textId="77777777"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амфотерный оксид + кислота = соль + вода</w:t>
      </w:r>
    </w:p>
    <w:p w14:paraId="574053AD" w14:textId="77777777"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Al</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+ 6HCl = 2AlCl</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+ 3H</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O</w:t>
      </w:r>
    </w:p>
    <w:p w14:paraId="59D70A9C" w14:textId="77777777"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амфотерный оксид + кислотный оксид = соль</w:t>
      </w:r>
    </w:p>
    <w:p w14:paraId="29BEEFB2" w14:textId="77777777"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Al</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+ 3SO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 Al</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(SO</w:t>
      </w:r>
      <w:r w:rsidRPr="00453515">
        <w:rPr>
          <w:rFonts w:eastAsia="Times New Roman"/>
          <w:sz w:val="32"/>
          <w:szCs w:val="32"/>
          <w:bdr w:val="none" w:sz="0" w:space="0" w:color="auto" w:frame="1"/>
          <w:vertAlign w:val="subscript"/>
          <w:lang w:eastAsia="ru-RU"/>
        </w:rPr>
        <w:t>4</w:t>
      </w:r>
      <w:r w:rsidRPr="00453515">
        <w:rPr>
          <w:rFonts w:eastAsia="Times New Roman"/>
          <w:bCs/>
          <w:sz w:val="32"/>
          <w:szCs w:val="32"/>
          <w:lang w:eastAsia="ru-RU"/>
        </w:rPr>
        <w:t>)</w:t>
      </w:r>
      <w:r w:rsidRPr="00453515">
        <w:rPr>
          <w:rFonts w:eastAsia="Times New Roman"/>
          <w:sz w:val="32"/>
          <w:szCs w:val="32"/>
          <w:bdr w:val="none" w:sz="0" w:space="0" w:color="auto" w:frame="1"/>
          <w:vertAlign w:val="subscript"/>
          <w:lang w:eastAsia="ru-RU"/>
        </w:rPr>
        <w:t>3</w:t>
      </w:r>
    </w:p>
    <w:p w14:paraId="1CFE3E28" w14:textId="77777777"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lastRenderedPageBreak/>
        <w:t>Al</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 CO</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 ≠</w:t>
      </w:r>
    </w:p>
    <w:p w14:paraId="60A34ABD" w14:textId="77777777"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Al</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 H</w:t>
      </w:r>
      <w:r w:rsidRPr="00453515">
        <w:rPr>
          <w:rFonts w:eastAsia="Times New Roman"/>
          <w:sz w:val="32"/>
          <w:szCs w:val="32"/>
          <w:bdr w:val="none" w:sz="0" w:space="0" w:color="auto" w:frame="1"/>
          <w:vertAlign w:val="subscript"/>
          <w:lang w:eastAsia="ru-RU"/>
        </w:rPr>
        <w:t>2</w:t>
      </w:r>
      <w:r w:rsidRPr="00453515">
        <w:rPr>
          <w:rFonts w:eastAsia="Times New Roman"/>
          <w:bCs/>
          <w:sz w:val="32"/>
          <w:szCs w:val="32"/>
          <w:lang w:eastAsia="ru-RU"/>
        </w:rPr>
        <w:t>SiO</w:t>
      </w:r>
      <w:r w:rsidRPr="00453515">
        <w:rPr>
          <w:rFonts w:eastAsia="Times New Roman"/>
          <w:sz w:val="32"/>
          <w:szCs w:val="32"/>
          <w:bdr w:val="none" w:sz="0" w:space="0" w:color="auto" w:frame="1"/>
          <w:vertAlign w:val="subscript"/>
          <w:lang w:eastAsia="ru-RU"/>
        </w:rPr>
        <w:t>3</w:t>
      </w:r>
      <w:r w:rsidRPr="00453515">
        <w:rPr>
          <w:rFonts w:eastAsia="Times New Roman"/>
          <w:bCs/>
          <w:sz w:val="32"/>
          <w:szCs w:val="32"/>
          <w:lang w:eastAsia="ru-RU"/>
        </w:rPr>
        <w:t> ≠</w:t>
      </w:r>
    </w:p>
    <w:p w14:paraId="73771610" w14:textId="5C09F080"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2. Амфотерные оксиды не взаимодействуют с водой</w:t>
      </w:r>
    </w:p>
    <w:p w14:paraId="3A96691C" w14:textId="15ED8FEA"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Оксиды взаимодействуют с водой, только когда им соответствуют растворимые гидроксиды, а все амфотерные гидроксиды </w:t>
      </w:r>
      <w:r w:rsidR="00453515" w:rsidRPr="0032060A">
        <w:rPr>
          <w:rFonts w:eastAsia="Times New Roman"/>
          <w:sz w:val="32"/>
          <w:szCs w:val="32"/>
          <w:lang w:eastAsia="ru-RU"/>
        </w:rPr>
        <w:t>–</w:t>
      </w:r>
      <w:r w:rsidRPr="0032060A">
        <w:rPr>
          <w:rFonts w:eastAsia="Times New Roman"/>
          <w:sz w:val="32"/>
          <w:szCs w:val="32"/>
          <w:lang w:eastAsia="ru-RU"/>
        </w:rPr>
        <w:t xml:space="preserve"> нерастворимые.</w:t>
      </w:r>
    </w:p>
    <w:p w14:paraId="5B730873"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3. Амфотерные оксиды взаимодействуют с щелочами.</w:t>
      </w:r>
    </w:p>
    <w:p w14:paraId="6718075B" w14:textId="5CF7A9BC"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этом механизм реакции и продукты различаются в зависимости от условий проведения процесса </w:t>
      </w:r>
      <w:r w:rsidR="00453515" w:rsidRPr="0032060A">
        <w:rPr>
          <w:rFonts w:eastAsia="Times New Roman"/>
          <w:sz w:val="32"/>
          <w:szCs w:val="32"/>
          <w:lang w:eastAsia="ru-RU"/>
        </w:rPr>
        <w:t>–</w:t>
      </w:r>
      <w:r w:rsidRPr="0032060A">
        <w:rPr>
          <w:rFonts w:eastAsia="Times New Roman"/>
          <w:sz w:val="32"/>
          <w:szCs w:val="32"/>
          <w:lang w:eastAsia="ru-RU"/>
        </w:rPr>
        <w:t xml:space="preserve"> в растворе или расплаве.</w:t>
      </w:r>
    </w:p>
    <w:p w14:paraId="1FDF1743" w14:textId="01C69566"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 xml:space="preserve">В растворе образуются комплексные соли, в расплаве </w:t>
      </w:r>
      <w:r w:rsidR="00453515" w:rsidRPr="0032060A">
        <w:rPr>
          <w:rFonts w:eastAsia="Times New Roman"/>
          <w:sz w:val="32"/>
          <w:szCs w:val="32"/>
          <w:lang w:eastAsia="ru-RU"/>
        </w:rPr>
        <w:t>–</w:t>
      </w:r>
      <w:r w:rsidR="00D25B24">
        <w:rPr>
          <w:rFonts w:eastAsia="Times New Roman"/>
          <w:sz w:val="32"/>
          <w:szCs w:val="32"/>
          <w:lang w:eastAsia="ru-RU"/>
        </w:rPr>
        <w:t xml:space="preserve"> </w:t>
      </w:r>
      <w:r w:rsidRPr="0032060A">
        <w:rPr>
          <w:rFonts w:eastAsia="Times New Roman"/>
          <w:b/>
          <w:bCs/>
          <w:sz w:val="32"/>
          <w:szCs w:val="32"/>
          <w:lang w:eastAsia="ru-RU"/>
        </w:rPr>
        <w:t>обычные соли.</w:t>
      </w:r>
    </w:p>
    <w:p w14:paraId="4C8C19B7"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Формулы комплексных </w:t>
      </w:r>
      <w:proofErr w:type="spellStart"/>
      <w:r w:rsidRPr="0032060A">
        <w:rPr>
          <w:rFonts w:eastAsia="Times New Roman"/>
          <w:sz w:val="32"/>
          <w:szCs w:val="32"/>
          <w:lang w:eastAsia="ru-RU"/>
        </w:rPr>
        <w:t>гидроксосолей</w:t>
      </w:r>
      <w:proofErr w:type="spellEnd"/>
      <w:r w:rsidRPr="0032060A">
        <w:rPr>
          <w:rFonts w:eastAsia="Times New Roman"/>
          <w:sz w:val="32"/>
          <w:szCs w:val="32"/>
          <w:lang w:eastAsia="ru-RU"/>
        </w:rPr>
        <w:t> составляем по схеме:</w:t>
      </w:r>
    </w:p>
    <w:p w14:paraId="35C35A0C" w14:textId="77777777" w:rsidR="00182B77" w:rsidRPr="0032060A" w:rsidRDefault="00182B77" w:rsidP="00454479">
      <w:pPr>
        <w:numPr>
          <w:ilvl w:val="0"/>
          <w:numId w:val="32"/>
        </w:numPr>
        <w:shd w:val="clear" w:color="auto" w:fill="FFFFFF"/>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Сначала записываем центральный атом-</w:t>
      </w:r>
      <w:proofErr w:type="spellStart"/>
      <w:r w:rsidRPr="0032060A">
        <w:rPr>
          <w:rFonts w:eastAsia="Times New Roman"/>
          <w:sz w:val="32"/>
          <w:szCs w:val="32"/>
          <w:lang w:eastAsia="ru-RU"/>
        </w:rPr>
        <w:t>комплекообразователь</w:t>
      </w:r>
      <w:proofErr w:type="spellEnd"/>
      <w:r w:rsidRPr="0032060A">
        <w:rPr>
          <w:rFonts w:eastAsia="Times New Roman"/>
          <w:sz w:val="32"/>
          <w:szCs w:val="32"/>
          <w:lang w:eastAsia="ru-RU"/>
        </w:rPr>
        <w:t xml:space="preserve"> (это, как правило, амфотерный металл).</w:t>
      </w:r>
    </w:p>
    <w:p w14:paraId="22624CA9" w14:textId="3278698F" w:rsidR="00182B77" w:rsidRPr="0032060A" w:rsidRDefault="00182B77" w:rsidP="00454479">
      <w:pPr>
        <w:numPr>
          <w:ilvl w:val="0"/>
          <w:numId w:val="32"/>
        </w:numPr>
        <w:shd w:val="clear" w:color="auto" w:fill="FFFFFF"/>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Затем дописываем к центральному атому </w:t>
      </w:r>
      <w:proofErr w:type="spellStart"/>
      <w:r w:rsidRPr="0032060A">
        <w:rPr>
          <w:rFonts w:eastAsia="Times New Roman"/>
          <w:i/>
          <w:iCs/>
          <w:sz w:val="32"/>
          <w:szCs w:val="32"/>
          <w:bdr w:val="none" w:sz="0" w:space="0" w:color="auto" w:frame="1"/>
          <w:lang w:eastAsia="ru-RU"/>
        </w:rPr>
        <w:t>лиганды</w:t>
      </w:r>
      <w:proofErr w:type="spellEnd"/>
      <w:r w:rsidRPr="0032060A">
        <w:rPr>
          <w:rFonts w:eastAsia="Times New Roman"/>
          <w:sz w:val="32"/>
          <w:szCs w:val="32"/>
          <w:lang w:eastAsia="ru-RU"/>
        </w:rPr>
        <w:t> </w:t>
      </w:r>
      <w:r w:rsidR="00453515" w:rsidRPr="0032060A">
        <w:rPr>
          <w:rFonts w:eastAsia="Times New Roman"/>
          <w:sz w:val="32"/>
          <w:szCs w:val="32"/>
          <w:lang w:eastAsia="ru-RU"/>
        </w:rPr>
        <w:t>–</w:t>
      </w:r>
      <w:r w:rsidRPr="0032060A">
        <w:rPr>
          <w:rFonts w:eastAsia="Times New Roman"/>
          <w:sz w:val="32"/>
          <w:szCs w:val="32"/>
          <w:lang w:eastAsia="ru-RU"/>
        </w:rPr>
        <w:t xml:space="preserve"> </w:t>
      </w:r>
      <w:proofErr w:type="spellStart"/>
      <w:r w:rsidRPr="0032060A">
        <w:rPr>
          <w:rFonts w:eastAsia="Times New Roman"/>
          <w:sz w:val="32"/>
          <w:szCs w:val="32"/>
          <w:lang w:eastAsia="ru-RU"/>
        </w:rPr>
        <w:t>гидроксогруппы</w:t>
      </w:r>
      <w:proofErr w:type="spellEnd"/>
      <w:r w:rsidRPr="0032060A">
        <w:rPr>
          <w:rFonts w:eastAsia="Times New Roman"/>
          <w:sz w:val="32"/>
          <w:szCs w:val="32"/>
          <w:lang w:eastAsia="ru-RU"/>
        </w:rPr>
        <w:t xml:space="preserve">. Число </w:t>
      </w:r>
      <w:proofErr w:type="spellStart"/>
      <w:r w:rsidRPr="0032060A">
        <w:rPr>
          <w:rFonts w:eastAsia="Times New Roman"/>
          <w:sz w:val="32"/>
          <w:szCs w:val="32"/>
          <w:lang w:eastAsia="ru-RU"/>
        </w:rPr>
        <w:t>лигандов</w:t>
      </w:r>
      <w:proofErr w:type="spellEnd"/>
      <w:r w:rsidRPr="0032060A">
        <w:rPr>
          <w:rFonts w:eastAsia="Times New Roman"/>
          <w:sz w:val="32"/>
          <w:szCs w:val="32"/>
          <w:lang w:eastAsia="ru-RU"/>
        </w:rPr>
        <w:t xml:space="preserve"> в 2 раза больше степени окисления центрального атома (</w:t>
      </w:r>
      <w:r w:rsidRPr="00453515">
        <w:rPr>
          <w:rFonts w:eastAsia="Times New Roman"/>
          <w:bCs/>
          <w:sz w:val="32"/>
          <w:szCs w:val="32"/>
          <w:lang w:eastAsia="ru-RU"/>
        </w:rPr>
        <w:t>исключение</w:t>
      </w:r>
      <w:r w:rsidRPr="00453515">
        <w:rPr>
          <w:rFonts w:eastAsia="Times New Roman"/>
          <w:sz w:val="32"/>
          <w:szCs w:val="32"/>
          <w:lang w:eastAsia="ru-RU"/>
        </w:rPr>
        <w:t> </w:t>
      </w:r>
      <w:r w:rsidR="00453515" w:rsidRPr="0032060A">
        <w:rPr>
          <w:rFonts w:eastAsia="Times New Roman"/>
          <w:sz w:val="32"/>
          <w:szCs w:val="32"/>
          <w:lang w:eastAsia="ru-RU"/>
        </w:rPr>
        <w:t>–</w:t>
      </w:r>
      <w:r w:rsidRPr="0032060A">
        <w:rPr>
          <w:rFonts w:eastAsia="Times New Roman"/>
          <w:sz w:val="32"/>
          <w:szCs w:val="32"/>
          <w:lang w:eastAsia="ru-RU"/>
        </w:rPr>
        <w:t xml:space="preserve"> комплекс алюминия, у него, как правило, 4 </w:t>
      </w:r>
      <w:proofErr w:type="spellStart"/>
      <w:r w:rsidRPr="0032060A">
        <w:rPr>
          <w:rFonts w:eastAsia="Times New Roman"/>
          <w:sz w:val="32"/>
          <w:szCs w:val="32"/>
          <w:lang w:eastAsia="ru-RU"/>
        </w:rPr>
        <w:t>лиганда-гидроксогруппы</w:t>
      </w:r>
      <w:proofErr w:type="spellEnd"/>
      <w:r w:rsidRPr="0032060A">
        <w:rPr>
          <w:rFonts w:eastAsia="Times New Roman"/>
          <w:sz w:val="32"/>
          <w:szCs w:val="32"/>
          <w:lang w:eastAsia="ru-RU"/>
        </w:rPr>
        <w:t>).</w:t>
      </w:r>
    </w:p>
    <w:p w14:paraId="3023C21E" w14:textId="77777777" w:rsidR="00182B77" w:rsidRPr="0032060A" w:rsidRDefault="00182B77" w:rsidP="00454479">
      <w:pPr>
        <w:numPr>
          <w:ilvl w:val="0"/>
          <w:numId w:val="32"/>
        </w:numPr>
        <w:shd w:val="clear" w:color="auto" w:fill="FFFFFF"/>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 xml:space="preserve">Заключаем центральный атом и его </w:t>
      </w:r>
      <w:proofErr w:type="spellStart"/>
      <w:r w:rsidRPr="0032060A">
        <w:rPr>
          <w:rFonts w:eastAsia="Times New Roman"/>
          <w:sz w:val="32"/>
          <w:szCs w:val="32"/>
          <w:lang w:eastAsia="ru-RU"/>
        </w:rPr>
        <w:t>лиганды</w:t>
      </w:r>
      <w:proofErr w:type="spellEnd"/>
      <w:r w:rsidRPr="0032060A">
        <w:rPr>
          <w:rFonts w:eastAsia="Times New Roman"/>
          <w:sz w:val="32"/>
          <w:szCs w:val="32"/>
          <w:lang w:eastAsia="ru-RU"/>
        </w:rPr>
        <w:t xml:space="preserve"> в квадратные скобки, рассчитываем суммарный заряд комплексного иона.</w:t>
      </w:r>
    </w:p>
    <w:p w14:paraId="66DAC0C1" w14:textId="021069C7" w:rsidR="00182B77" w:rsidRPr="0032060A" w:rsidRDefault="00182B77" w:rsidP="00454479">
      <w:pPr>
        <w:numPr>
          <w:ilvl w:val="0"/>
          <w:numId w:val="32"/>
        </w:numPr>
        <w:shd w:val="clear" w:color="auto" w:fill="FFFFFF"/>
        <w:tabs>
          <w:tab w:val="left" w:pos="993"/>
        </w:tabs>
        <w:spacing w:line="240" w:lineRule="auto"/>
        <w:ind w:left="0" w:firstLine="709"/>
        <w:jc w:val="both"/>
        <w:rPr>
          <w:rFonts w:eastAsia="Times New Roman"/>
          <w:sz w:val="32"/>
          <w:szCs w:val="32"/>
          <w:lang w:eastAsia="ru-RU"/>
        </w:rPr>
      </w:pPr>
      <w:r w:rsidRPr="0032060A">
        <w:rPr>
          <w:rFonts w:eastAsia="Times New Roman"/>
          <w:sz w:val="32"/>
          <w:szCs w:val="32"/>
          <w:lang w:eastAsia="ru-RU"/>
        </w:rPr>
        <w:t xml:space="preserve">Дописываем необходимое количество внешних ионов. В случае </w:t>
      </w:r>
      <w:proofErr w:type="spellStart"/>
      <w:r w:rsidRPr="0032060A">
        <w:rPr>
          <w:rFonts w:eastAsia="Times New Roman"/>
          <w:sz w:val="32"/>
          <w:szCs w:val="32"/>
          <w:lang w:eastAsia="ru-RU"/>
        </w:rPr>
        <w:t>гидроксокомплексов</w:t>
      </w:r>
      <w:proofErr w:type="spellEnd"/>
      <w:r w:rsidRPr="0032060A">
        <w:rPr>
          <w:rFonts w:eastAsia="Times New Roman"/>
          <w:sz w:val="32"/>
          <w:szCs w:val="32"/>
          <w:lang w:eastAsia="ru-RU"/>
        </w:rPr>
        <w:t xml:space="preserve"> это </w:t>
      </w:r>
      <w:r w:rsidR="00453515" w:rsidRPr="0032060A">
        <w:rPr>
          <w:rFonts w:eastAsia="Times New Roman"/>
          <w:sz w:val="32"/>
          <w:szCs w:val="32"/>
          <w:lang w:eastAsia="ru-RU"/>
        </w:rPr>
        <w:t>–</w:t>
      </w:r>
      <w:r w:rsidR="00453515">
        <w:rPr>
          <w:rFonts w:eastAsia="Times New Roman"/>
          <w:sz w:val="32"/>
          <w:szCs w:val="32"/>
          <w:lang w:eastAsia="ru-RU"/>
        </w:rPr>
        <w:t xml:space="preserve"> </w:t>
      </w:r>
      <w:r w:rsidRPr="0032060A">
        <w:rPr>
          <w:rFonts w:eastAsia="Times New Roman"/>
          <w:sz w:val="32"/>
          <w:szCs w:val="32"/>
          <w:lang w:eastAsia="ru-RU"/>
        </w:rPr>
        <w:t>ионы осн</w:t>
      </w:r>
      <w:r w:rsidRPr="0032060A">
        <w:rPr>
          <w:rFonts w:eastAsia="Times New Roman"/>
          <w:i/>
          <w:iCs/>
          <w:sz w:val="32"/>
          <w:szCs w:val="32"/>
          <w:bdr w:val="none" w:sz="0" w:space="0" w:color="auto" w:frame="1"/>
          <w:lang w:eastAsia="ru-RU"/>
        </w:rPr>
        <w:t>о</w:t>
      </w:r>
      <w:r w:rsidRPr="0032060A">
        <w:rPr>
          <w:rFonts w:eastAsia="Times New Roman"/>
          <w:sz w:val="32"/>
          <w:szCs w:val="32"/>
          <w:lang w:eastAsia="ru-RU"/>
        </w:rPr>
        <w:t>вного металла.</w:t>
      </w:r>
    </w:p>
    <w:p w14:paraId="71218D5E"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Основные продукты взаимодействия соединений амфотерных металлов со щелочами сведем в таблицу.</w:t>
      </w:r>
    </w:p>
    <w:p w14:paraId="5B8A03D0" w14:textId="59D6BADD" w:rsidR="00182B77" w:rsidRPr="00453515" w:rsidRDefault="00182B77" w:rsidP="00454479">
      <w:pPr>
        <w:shd w:val="clear" w:color="auto" w:fill="FFFFFF"/>
        <w:spacing w:line="240" w:lineRule="auto"/>
        <w:ind w:firstLine="709"/>
        <w:jc w:val="both"/>
        <w:rPr>
          <w:rFonts w:eastAsia="Times New Roman"/>
          <w:sz w:val="32"/>
          <w:szCs w:val="32"/>
          <w:lang w:eastAsia="ru-RU"/>
        </w:rPr>
      </w:pPr>
      <w:r w:rsidRPr="00453515">
        <w:rPr>
          <w:rFonts w:eastAsia="Times New Roman"/>
          <w:bCs/>
          <w:sz w:val="32"/>
          <w:szCs w:val="32"/>
          <w:lang w:eastAsia="ru-RU"/>
        </w:rPr>
        <w:t xml:space="preserve">Исключение </w:t>
      </w:r>
      <w:r w:rsidR="00453515" w:rsidRPr="0032060A">
        <w:rPr>
          <w:rFonts w:eastAsia="Times New Roman"/>
          <w:sz w:val="32"/>
          <w:szCs w:val="32"/>
          <w:lang w:eastAsia="ru-RU"/>
        </w:rPr>
        <w:t>–</w:t>
      </w:r>
      <w:r w:rsidRPr="00453515">
        <w:rPr>
          <w:rFonts w:eastAsia="Times New Roman"/>
          <w:bCs/>
          <w:sz w:val="32"/>
          <w:szCs w:val="32"/>
          <w:lang w:eastAsia="ru-RU"/>
        </w:rPr>
        <w:t xml:space="preserve"> железо не образует </w:t>
      </w:r>
      <w:proofErr w:type="spellStart"/>
      <w:r w:rsidRPr="00453515">
        <w:rPr>
          <w:rFonts w:eastAsia="Times New Roman"/>
          <w:bCs/>
          <w:sz w:val="32"/>
          <w:szCs w:val="32"/>
          <w:lang w:eastAsia="ru-RU"/>
        </w:rPr>
        <w:t>гидроксокомплексы</w:t>
      </w:r>
      <w:proofErr w:type="spellEnd"/>
      <w:r w:rsidRPr="00453515">
        <w:rPr>
          <w:rFonts w:eastAsia="Times New Roman"/>
          <w:bCs/>
          <w:sz w:val="32"/>
          <w:szCs w:val="32"/>
          <w:lang w:eastAsia="ru-RU"/>
        </w:rPr>
        <w:t xml:space="preserve"> в растворе щелочи!</w:t>
      </w:r>
    </w:p>
    <w:p w14:paraId="58C1295D" w14:textId="77777777" w:rsidR="00182B77" w:rsidRPr="00130A28" w:rsidRDefault="00182B77" w:rsidP="00454479">
      <w:pPr>
        <w:shd w:val="clear" w:color="auto" w:fill="FFFFFF"/>
        <w:spacing w:line="240" w:lineRule="auto"/>
        <w:ind w:firstLine="709"/>
        <w:jc w:val="both"/>
        <w:rPr>
          <w:rFonts w:eastAsia="Times New Roman"/>
          <w:sz w:val="32"/>
          <w:szCs w:val="32"/>
          <w:lang w:eastAsia="ru-RU"/>
        </w:rPr>
      </w:pPr>
      <w:r w:rsidRPr="00130A28">
        <w:rPr>
          <w:rFonts w:eastAsia="Times New Roman"/>
          <w:bCs/>
          <w:sz w:val="32"/>
          <w:szCs w:val="32"/>
          <w:lang w:eastAsia="ru-RU"/>
        </w:rPr>
        <w:t>Например</w:t>
      </w:r>
      <w:r w:rsidRPr="00130A28">
        <w:rPr>
          <w:rFonts w:eastAsia="Times New Roman"/>
          <w:sz w:val="32"/>
          <w:szCs w:val="32"/>
          <w:lang w:eastAsia="ru-RU"/>
        </w:rPr>
        <w:t>:</w:t>
      </w:r>
    </w:p>
    <w:p w14:paraId="055CB6B8" w14:textId="77777777" w:rsidR="00182B77" w:rsidRPr="00130A28" w:rsidRDefault="00182B77" w:rsidP="00454479">
      <w:pPr>
        <w:shd w:val="clear" w:color="auto" w:fill="FFFFFF"/>
        <w:spacing w:line="240" w:lineRule="auto"/>
        <w:ind w:firstLine="709"/>
        <w:jc w:val="both"/>
        <w:rPr>
          <w:rFonts w:eastAsia="Times New Roman"/>
          <w:sz w:val="32"/>
          <w:szCs w:val="32"/>
          <w:lang w:eastAsia="ru-RU"/>
        </w:rPr>
      </w:pPr>
      <w:r w:rsidRPr="00130A28">
        <w:rPr>
          <w:rFonts w:eastAsia="Times New Roman"/>
          <w:bCs/>
          <w:sz w:val="32"/>
          <w:szCs w:val="32"/>
          <w:lang w:eastAsia="ru-RU"/>
        </w:rPr>
        <w:t>амфотерный оксид + щелочь (расплав) = соль + вода</w:t>
      </w:r>
    </w:p>
    <w:p w14:paraId="50DA73D4" w14:textId="77777777" w:rsidR="00182B77" w:rsidRPr="00130A28" w:rsidRDefault="00182B77" w:rsidP="00454479">
      <w:pPr>
        <w:shd w:val="clear" w:color="auto" w:fill="FFFFFF"/>
        <w:spacing w:line="240" w:lineRule="auto"/>
        <w:ind w:firstLine="709"/>
        <w:jc w:val="both"/>
        <w:rPr>
          <w:rFonts w:eastAsia="Times New Roman"/>
          <w:sz w:val="32"/>
          <w:szCs w:val="32"/>
          <w:lang w:eastAsia="ru-RU"/>
        </w:rPr>
      </w:pPr>
      <w:r w:rsidRPr="00130A28">
        <w:rPr>
          <w:rFonts w:eastAsia="Times New Roman"/>
          <w:bCs/>
          <w:sz w:val="32"/>
          <w:szCs w:val="32"/>
          <w:lang w:eastAsia="ru-RU"/>
        </w:rPr>
        <w:t>Al</w:t>
      </w:r>
      <w:r w:rsidRPr="00130A28">
        <w:rPr>
          <w:rFonts w:eastAsia="Times New Roman"/>
          <w:sz w:val="32"/>
          <w:szCs w:val="32"/>
          <w:bdr w:val="none" w:sz="0" w:space="0" w:color="auto" w:frame="1"/>
          <w:vertAlign w:val="subscript"/>
          <w:lang w:eastAsia="ru-RU"/>
        </w:rPr>
        <w:t>2</w:t>
      </w:r>
      <w:r w:rsidRPr="00130A28">
        <w:rPr>
          <w:rFonts w:eastAsia="Times New Roman"/>
          <w:bCs/>
          <w:sz w:val="32"/>
          <w:szCs w:val="32"/>
          <w:lang w:eastAsia="ru-RU"/>
        </w:rPr>
        <w:t>O</w:t>
      </w:r>
      <w:r w:rsidRPr="00130A28">
        <w:rPr>
          <w:rFonts w:eastAsia="Times New Roman"/>
          <w:sz w:val="32"/>
          <w:szCs w:val="32"/>
          <w:bdr w:val="none" w:sz="0" w:space="0" w:color="auto" w:frame="1"/>
          <w:vertAlign w:val="subscript"/>
          <w:lang w:eastAsia="ru-RU"/>
        </w:rPr>
        <w:t>3</w:t>
      </w:r>
      <w:r w:rsidRPr="00130A28">
        <w:rPr>
          <w:rFonts w:eastAsia="Times New Roman"/>
          <w:bCs/>
          <w:sz w:val="32"/>
          <w:szCs w:val="32"/>
          <w:lang w:eastAsia="ru-RU"/>
        </w:rPr>
        <w:t> + 2NaOH = 2NaAlO</w:t>
      </w:r>
      <w:r w:rsidRPr="00130A28">
        <w:rPr>
          <w:rFonts w:eastAsia="Times New Roman"/>
          <w:sz w:val="32"/>
          <w:szCs w:val="32"/>
          <w:bdr w:val="none" w:sz="0" w:space="0" w:color="auto" w:frame="1"/>
          <w:vertAlign w:val="subscript"/>
          <w:lang w:eastAsia="ru-RU"/>
        </w:rPr>
        <w:t>2</w:t>
      </w:r>
      <w:r w:rsidRPr="00130A28">
        <w:rPr>
          <w:rFonts w:eastAsia="Times New Roman"/>
          <w:bCs/>
          <w:sz w:val="32"/>
          <w:szCs w:val="32"/>
          <w:lang w:eastAsia="ru-RU"/>
        </w:rPr>
        <w:t> + H</w:t>
      </w:r>
      <w:r w:rsidRPr="00130A28">
        <w:rPr>
          <w:rFonts w:eastAsia="Times New Roman"/>
          <w:sz w:val="32"/>
          <w:szCs w:val="32"/>
          <w:bdr w:val="none" w:sz="0" w:space="0" w:color="auto" w:frame="1"/>
          <w:vertAlign w:val="subscript"/>
          <w:lang w:eastAsia="ru-RU"/>
        </w:rPr>
        <w:t>2</w:t>
      </w:r>
      <w:r w:rsidRPr="00130A28">
        <w:rPr>
          <w:rFonts w:eastAsia="Times New Roman"/>
          <w:bCs/>
          <w:sz w:val="32"/>
          <w:szCs w:val="32"/>
          <w:lang w:eastAsia="ru-RU"/>
        </w:rPr>
        <w:t>O</w:t>
      </w:r>
    </w:p>
    <w:p w14:paraId="679A74B0" w14:textId="77777777" w:rsidR="00182B77" w:rsidRPr="00130A28" w:rsidRDefault="00182B77" w:rsidP="00454479">
      <w:pPr>
        <w:shd w:val="clear" w:color="auto" w:fill="FFFFFF"/>
        <w:spacing w:line="240" w:lineRule="auto"/>
        <w:ind w:firstLine="709"/>
        <w:jc w:val="both"/>
        <w:rPr>
          <w:rFonts w:eastAsia="Times New Roman"/>
          <w:sz w:val="32"/>
          <w:szCs w:val="32"/>
          <w:lang w:eastAsia="ru-RU"/>
        </w:rPr>
      </w:pPr>
      <w:r w:rsidRPr="00130A28">
        <w:rPr>
          <w:rFonts w:eastAsia="Times New Roman"/>
          <w:bCs/>
          <w:sz w:val="32"/>
          <w:szCs w:val="32"/>
          <w:lang w:eastAsia="ru-RU"/>
        </w:rPr>
        <w:lastRenderedPageBreak/>
        <w:t>амфотерный оксид + щелочь (раствор) = комплексная соль</w:t>
      </w:r>
    </w:p>
    <w:p w14:paraId="2B7B7AA0" w14:textId="77777777" w:rsidR="00182B77" w:rsidRPr="00130A28" w:rsidRDefault="00182B77" w:rsidP="00454479">
      <w:pPr>
        <w:shd w:val="clear" w:color="auto" w:fill="FFFFFF"/>
        <w:spacing w:line="240" w:lineRule="auto"/>
        <w:ind w:firstLine="709"/>
        <w:jc w:val="both"/>
        <w:rPr>
          <w:rFonts w:eastAsia="Times New Roman"/>
          <w:sz w:val="32"/>
          <w:szCs w:val="32"/>
          <w:lang w:val="en-US" w:eastAsia="ru-RU"/>
        </w:rPr>
      </w:pPr>
      <w:proofErr w:type="spellStart"/>
      <w:r w:rsidRPr="00130A28">
        <w:rPr>
          <w:rFonts w:eastAsia="Times New Roman"/>
          <w:bCs/>
          <w:sz w:val="32"/>
          <w:szCs w:val="32"/>
          <w:lang w:val="en-US" w:eastAsia="ru-RU"/>
        </w:rPr>
        <w:t>ZnO</w:t>
      </w:r>
      <w:proofErr w:type="spellEnd"/>
      <w:r w:rsidRPr="00130A28">
        <w:rPr>
          <w:rFonts w:eastAsia="Times New Roman"/>
          <w:bCs/>
          <w:sz w:val="32"/>
          <w:szCs w:val="32"/>
          <w:lang w:val="en-US" w:eastAsia="ru-RU"/>
        </w:rPr>
        <w:t xml:space="preserve"> + 2NaOH + H</w:t>
      </w:r>
      <w:r w:rsidRPr="00130A28">
        <w:rPr>
          <w:rFonts w:eastAsia="Times New Roman"/>
          <w:sz w:val="32"/>
          <w:szCs w:val="32"/>
          <w:bdr w:val="none" w:sz="0" w:space="0" w:color="auto" w:frame="1"/>
          <w:vertAlign w:val="subscript"/>
          <w:lang w:val="en-US" w:eastAsia="ru-RU"/>
        </w:rPr>
        <w:t>2</w:t>
      </w:r>
      <w:r w:rsidRPr="00130A28">
        <w:rPr>
          <w:rFonts w:eastAsia="Times New Roman"/>
          <w:bCs/>
          <w:sz w:val="32"/>
          <w:szCs w:val="32"/>
          <w:lang w:val="en-US" w:eastAsia="ru-RU"/>
        </w:rPr>
        <w:t>O = Na</w:t>
      </w:r>
      <w:r w:rsidRPr="00130A28">
        <w:rPr>
          <w:rFonts w:eastAsia="Times New Roman"/>
          <w:sz w:val="32"/>
          <w:szCs w:val="32"/>
          <w:bdr w:val="none" w:sz="0" w:space="0" w:color="auto" w:frame="1"/>
          <w:vertAlign w:val="subscript"/>
          <w:lang w:val="en-US" w:eastAsia="ru-RU"/>
        </w:rPr>
        <w:t>2</w:t>
      </w:r>
      <w:r w:rsidRPr="00130A28">
        <w:rPr>
          <w:rFonts w:eastAsia="Times New Roman"/>
          <w:bCs/>
          <w:sz w:val="32"/>
          <w:szCs w:val="32"/>
          <w:lang w:val="en-US" w:eastAsia="ru-RU"/>
        </w:rPr>
        <w:t>[</w:t>
      </w:r>
      <w:proofErr w:type="gramStart"/>
      <w:r w:rsidRPr="00130A28">
        <w:rPr>
          <w:rFonts w:eastAsia="Times New Roman"/>
          <w:bCs/>
          <w:sz w:val="32"/>
          <w:szCs w:val="32"/>
          <w:lang w:val="en-US" w:eastAsia="ru-RU"/>
        </w:rPr>
        <w:t>Zn(</w:t>
      </w:r>
      <w:proofErr w:type="gramEnd"/>
      <w:r w:rsidRPr="00130A28">
        <w:rPr>
          <w:rFonts w:eastAsia="Times New Roman"/>
          <w:bCs/>
          <w:sz w:val="32"/>
          <w:szCs w:val="32"/>
          <w:lang w:val="en-US" w:eastAsia="ru-RU"/>
        </w:rPr>
        <w:t>OH)</w:t>
      </w:r>
      <w:r w:rsidRPr="00130A28">
        <w:rPr>
          <w:rFonts w:eastAsia="Times New Roman"/>
          <w:sz w:val="32"/>
          <w:szCs w:val="32"/>
          <w:bdr w:val="none" w:sz="0" w:space="0" w:color="auto" w:frame="1"/>
          <w:vertAlign w:val="subscript"/>
          <w:lang w:val="en-US" w:eastAsia="ru-RU"/>
        </w:rPr>
        <w:t>4</w:t>
      </w:r>
      <w:r w:rsidRPr="00130A28">
        <w:rPr>
          <w:rFonts w:eastAsia="Times New Roman"/>
          <w:bCs/>
          <w:sz w:val="32"/>
          <w:szCs w:val="32"/>
          <w:lang w:val="en-US" w:eastAsia="ru-RU"/>
        </w:rPr>
        <w:t>]</w:t>
      </w:r>
    </w:p>
    <w:p w14:paraId="404B5907" w14:textId="3379B1B2"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4. Амфотерные оксиды взаимодействуют с основными оксидами.</w:t>
      </w:r>
    </w:p>
    <w:p w14:paraId="25A3268E"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взаимодействие возможно только с основными оксидами, которым соответствуют щелочи и только в расплаве. В растворе основные оксиды взаимодействуют с водой с образованием щелочей.</w:t>
      </w:r>
    </w:p>
    <w:p w14:paraId="7F0AD439"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амфотерный оксид + основный оксид = соль + вода</w:t>
      </w:r>
    </w:p>
    <w:p w14:paraId="5D7C8937" w14:textId="77777777" w:rsidR="00182B77" w:rsidRPr="00EE24A1" w:rsidRDefault="00182B77" w:rsidP="00454479">
      <w:pPr>
        <w:shd w:val="clear" w:color="auto" w:fill="FFFFFF"/>
        <w:spacing w:line="240" w:lineRule="auto"/>
        <w:ind w:firstLine="709"/>
        <w:jc w:val="both"/>
        <w:rPr>
          <w:rFonts w:eastAsia="Times New Roman"/>
          <w:sz w:val="32"/>
          <w:szCs w:val="32"/>
          <w:lang w:eastAsia="ru-RU"/>
        </w:rPr>
      </w:pPr>
      <w:r w:rsidRPr="00EE24A1">
        <w:rPr>
          <w:rFonts w:eastAsia="Times New Roman"/>
          <w:sz w:val="32"/>
          <w:szCs w:val="32"/>
          <w:lang w:eastAsia="ru-RU"/>
        </w:rPr>
        <w:t>Al</w:t>
      </w:r>
      <w:r w:rsidRPr="00EE24A1">
        <w:rPr>
          <w:rFonts w:eastAsia="Times New Roman"/>
          <w:sz w:val="32"/>
          <w:szCs w:val="32"/>
          <w:bdr w:val="none" w:sz="0" w:space="0" w:color="auto" w:frame="1"/>
          <w:vertAlign w:val="subscript"/>
          <w:lang w:eastAsia="ru-RU"/>
        </w:rPr>
        <w:t>2</w:t>
      </w:r>
      <w:r w:rsidRPr="00EE24A1">
        <w:rPr>
          <w:rFonts w:eastAsia="Times New Roman"/>
          <w:sz w:val="32"/>
          <w:szCs w:val="32"/>
          <w:lang w:eastAsia="ru-RU"/>
        </w:rPr>
        <w:t>O</w:t>
      </w:r>
      <w:r w:rsidRPr="00EE24A1">
        <w:rPr>
          <w:rFonts w:eastAsia="Times New Roman"/>
          <w:sz w:val="32"/>
          <w:szCs w:val="32"/>
          <w:bdr w:val="none" w:sz="0" w:space="0" w:color="auto" w:frame="1"/>
          <w:vertAlign w:val="subscript"/>
          <w:lang w:eastAsia="ru-RU"/>
        </w:rPr>
        <w:t>3</w:t>
      </w:r>
      <w:r w:rsidRPr="00EE24A1">
        <w:rPr>
          <w:rFonts w:eastAsia="Times New Roman"/>
          <w:sz w:val="32"/>
          <w:szCs w:val="32"/>
          <w:lang w:eastAsia="ru-RU"/>
        </w:rPr>
        <w:t> + Na</w:t>
      </w:r>
      <w:r w:rsidRPr="00EE24A1">
        <w:rPr>
          <w:rFonts w:eastAsia="Times New Roman"/>
          <w:sz w:val="32"/>
          <w:szCs w:val="32"/>
          <w:bdr w:val="none" w:sz="0" w:space="0" w:color="auto" w:frame="1"/>
          <w:vertAlign w:val="subscript"/>
          <w:lang w:eastAsia="ru-RU"/>
        </w:rPr>
        <w:t>2</w:t>
      </w:r>
      <w:r w:rsidRPr="00EE24A1">
        <w:rPr>
          <w:rFonts w:eastAsia="Times New Roman"/>
          <w:sz w:val="32"/>
          <w:szCs w:val="32"/>
          <w:lang w:eastAsia="ru-RU"/>
        </w:rPr>
        <w:t>O = 2NaAlO</w:t>
      </w:r>
      <w:r w:rsidRPr="00EE24A1">
        <w:rPr>
          <w:rFonts w:eastAsia="Times New Roman"/>
          <w:sz w:val="32"/>
          <w:szCs w:val="32"/>
          <w:bdr w:val="none" w:sz="0" w:space="0" w:color="auto" w:frame="1"/>
          <w:vertAlign w:val="subscript"/>
          <w:lang w:eastAsia="ru-RU"/>
        </w:rPr>
        <w:t>2</w:t>
      </w:r>
    </w:p>
    <w:p w14:paraId="0DA8DC39"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5. Окислительные и восстановительные свойства.</w:t>
      </w:r>
    </w:p>
    <w:p w14:paraId="221536FF" w14:textId="63817CB9"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Амфотерные оксиды способны выступать и как окислители, и как восстановители и подчиняются тем же закономерностям, что и основные оксиды. </w:t>
      </w:r>
    </w:p>
    <w:p w14:paraId="22EBA8A2"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6.</w:t>
      </w:r>
      <w:r w:rsidRPr="0032060A">
        <w:rPr>
          <w:rFonts w:eastAsia="Times New Roman"/>
          <w:sz w:val="32"/>
          <w:szCs w:val="32"/>
          <w:lang w:eastAsia="ru-RU"/>
        </w:rPr>
        <w:t> </w:t>
      </w:r>
      <w:r w:rsidRPr="0032060A">
        <w:rPr>
          <w:rFonts w:eastAsia="Times New Roman"/>
          <w:b/>
          <w:bCs/>
          <w:sz w:val="32"/>
          <w:szCs w:val="32"/>
          <w:lang w:eastAsia="ru-RU"/>
        </w:rPr>
        <w:t>Амфотерные оксиды взаимодействуют с солями летучих кислот.</w:t>
      </w:r>
    </w:p>
    <w:p w14:paraId="45B11A14"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sz w:val="32"/>
          <w:szCs w:val="32"/>
          <w:lang w:eastAsia="ru-RU"/>
        </w:rPr>
        <w:t>При этом действует правило: </w:t>
      </w:r>
      <w:r w:rsidRPr="0032060A">
        <w:rPr>
          <w:rFonts w:eastAsia="Times New Roman"/>
          <w:b/>
          <w:bCs/>
          <w:sz w:val="32"/>
          <w:szCs w:val="32"/>
          <w:lang w:eastAsia="ru-RU"/>
        </w:rPr>
        <w:t>в расплаве менее летучие кислоты и их оксиды вытесняют более летучие кислоты и их оксиды из их солей</w:t>
      </w:r>
      <w:r w:rsidRPr="0032060A">
        <w:rPr>
          <w:rFonts w:eastAsia="Times New Roman"/>
          <w:sz w:val="32"/>
          <w:szCs w:val="32"/>
          <w:lang w:eastAsia="ru-RU"/>
        </w:rPr>
        <w:t>.</w:t>
      </w:r>
    </w:p>
    <w:p w14:paraId="36425931" w14:textId="77777777" w:rsidR="00182B77" w:rsidRPr="0032060A" w:rsidRDefault="00182B77" w:rsidP="00454479">
      <w:pPr>
        <w:shd w:val="clear" w:color="auto" w:fill="FFFFFF"/>
        <w:spacing w:line="240" w:lineRule="auto"/>
        <w:ind w:firstLine="709"/>
        <w:jc w:val="both"/>
        <w:rPr>
          <w:rFonts w:eastAsia="Times New Roman"/>
          <w:sz w:val="32"/>
          <w:szCs w:val="32"/>
          <w:lang w:eastAsia="ru-RU"/>
        </w:rPr>
      </w:pPr>
      <w:r w:rsidRPr="0032060A">
        <w:rPr>
          <w:rFonts w:eastAsia="Times New Roman"/>
          <w:b/>
          <w:bCs/>
          <w:sz w:val="32"/>
          <w:szCs w:val="32"/>
          <w:lang w:eastAsia="ru-RU"/>
        </w:rPr>
        <w:t>Например</w:t>
      </w:r>
      <w:r w:rsidRPr="0032060A">
        <w:rPr>
          <w:rFonts w:eastAsia="Times New Roman"/>
          <w:sz w:val="32"/>
          <w:szCs w:val="32"/>
          <w:lang w:eastAsia="ru-RU"/>
        </w:rPr>
        <w:t>, твердый оксид алюминия Al</w:t>
      </w:r>
      <w:r w:rsidRPr="0032060A">
        <w:rPr>
          <w:rFonts w:eastAsia="Times New Roman"/>
          <w:sz w:val="32"/>
          <w:szCs w:val="32"/>
          <w:bdr w:val="none" w:sz="0" w:space="0" w:color="auto" w:frame="1"/>
          <w:vertAlign w:val="subscript"/>
          <w:lang w:eastAsia="ru-RU"/>
        </w:rPr>
        <w:t>2</w:t>
      </w:r>
      <w:r w:rsidRPr="0032060A">
        <w:rPr>
          <w:rFonts w:eastAsia="Times New Roman"/>
          <w:sz w:val="32"/>
          <w:szCs w:val="32"/>
          <w:lang w:eastAsia="ru-RU"/>
        </w:rPr>
        <w:t>O</w:t>
      </w:r>
      <w:r w:rsidRPr="0032060A">
        <w:rPr>
          <w:rFonts w:eastAsia="Times New Roman"/>
          <w:sz w:val="32"/>
          <w:szCs w:val="32"/>
          <w:bdr w:val="none" w:sz="0" w:space="0" w:color="auto" w:frame="1"/>
          <w:vertAlign w:val="subscript"/>
          <w:lang w:eastAsia="ru-RU"/>
        </w:rPr>
        <w:t>3</w:t>
      </w:r>
      <w:r w:rsidRPr="0032060A">
        <w:rPr>
          <w:rFonts w:eastAsia="Times New Roman"/>
          <w:sz w:val="32"/>
          <w:szCs w:val="32"/>
          <w:lang w:eastAsia="ru-RU"/>
        </w:rPr>
        <w:t> вытеснит более летучий углекислый газ из карбоната натрия при сплавлении:</w:t>
      </w:r>
    </w:p>
    <w:p w14:paraId="2A64842B" w14:textId="77777777" w:rsidR="00182B77" w:rsidRPr="008C1595" w:rsidRDefault="00182B77" w:rsidP="00454479">
      <w:pPr>
        <w:shd w:val="clear" w:color="auto" w:fill="FFFFFF"/>
        <w:spacing w:line="240" w:lineRule="auto"/>
        <w:ind w:firstLine="709"/>
        <w:jc w:val="both"/>
        <w:rPr>
          <w:rFonts w:eastAsia="Times New Roman"/>
          <w:sz w:val="32"/>
          <w:szCs w:val="32"/>
          <w:lang w:val="en-US" w:eastAsia="ru-RU"/>
        </w:rPr>
      </w:pPr>
      <w:r w:rsidRPr="00EE24A1">
        <w:rPr>
          <w:rFonts w:eastAsia="Times New Roman"/>
          <w:sz w:val="32"/>
          <w:szCs w:val="32"/>
          <w:lang w:val="en-US" w:eastAsia="ru-RU"/>
        </w:rPr>
        <w:t>Na</w:t>
      </w:r>
      <w:r w:rsidRPr="008C1595">
        <w:rPr>
          <w:rFonts w:eastAsia="Times New Roman"/>
          <w:sz w:val="32"/>
          <w:szCs w:val="32"/>
          <w:bdr w:val="none" w:sz="0" w:space="0" w:color="auto" w:frame="1"/>
          <w:vertAlign w:val="subscript"/>
          <w:lang w:val="en-US" w:eastAsia="ru-RU"/>
        </w:rPr>
        <w:t>2</w:t>
      </w:r>
      <w:r w:rsidRPr="00EE24A1">
        <w:rPr>
          <w:rFonts w:eastAsia="Times New Roman"/>
          <w:sz w:val="32"/>
          <w:szCs w:val="32"/>
          <w:lang w:val="en-US" w:eastAsia="ru-RU"/>
        </w:rPr>
        <w:t>CO</w:t>
      </w:r>
      <w:r w:rsidRPr="008C1595">
        <w:rPr>
          <w:rFonts w:eastAsia="Times New Roman"/>
          <w:sz w:val="32"/>
          <w:szCs w:val="32"/>
          <w:bdr w:val="none" w:sz="0" w:space="0" w:color="auto" w:frame="1"/>
          <w:vertAlign w:val="subscript"/>
          <w:lang w:val="en-US" w:eastAsia="ru-RU"/>
        </w:rPr>
        <w:t>3</w:t>
      </w:r>
      <w:r w:rsidRPr="00EE24A1">
        <w:rPr>
          <w:rFonts w:eastAsia="Times New Roman"/>
          <w:sz w:val="32"/>
          <w:szCs w:val="32"/>
          <w:bdr w:val="none" w:sz="0" w:space="0" w:color="auto" w:frame="1"/>
          <w:vertAlign w:val="subscript"/>
          <w:lang w:val="en-US" w:eastAsia="ru-RU"/>
        </w:rPr>
        <w:t> </w:t>
      </w:r>
      <w:r w:rsidRPr="008C1595">
        <w:rPr>
          <w:rFonts w:eastAsia="Times New Roman"/>
          <w:sz w:val="32"/>
          <w:szCs w:val="32"/>
          <w:lang w:val="en-US" w:eastAsia="ru-RU"/>
        </w:rPr>
        <w:t xml:space="preserve">+ </w:t>
      </w:r>
      <w:r w:rsidRPr="00EE24A1">
        <w:rPr>
          <w:rFonts w:eastAsia="Times New Roman"/>
          <w:sz w:val="32"/>
          <w:szCs w:val="32"/>
          <w:lang w:val="en-US" w:eastAsia="ru-RU"/>
        </w:rPr>
        <w:t>Al</w:t>
      </w:r>
      <w:r w:rsidRPr="008C1595">
        <w:rPr>
          <w:rFonts w:eastAsia="Times New Roman"/>
          <w:sz w:val="32"/>
          <w:szCs w:val="32"/>
          <w:bdr w:val="none" w:sz="0" w:space="0" w:color="auto" w:frame="1"/>
          <w:vertAlign w:val="subscript"/>
          <w:lang w:val="en-US" w:eastAsia="ru-RU"/>
        </w:rPr>
        <w:t>2</w:t>
      </w:r>
      <w:r w:rsidRPr="00EE24A1">
        <w:rPr>
          <w:rFonts w:eastAsia="Times New Roman"/>
          <w:sz w:val="32"/>
          <w:szCs w:val="32"/>
          <w:lang w:val="en-US" w:eastAsia="ru-RU"/>
        </w:rPr>
        <w:t>O</w:t>
      </w:r>
      <w:r w:rsidRPr="008C1595">
        <w:rPr>
          <w:rFonts w:eastAsia="Times New Roman"/>
          <w:sz w:val="32"/>
          <w:szCs w:val="32"/>
          <w:bdr w:val="none" w:sz="0" w:space="0" w:color="auto" w:frame="1"/>
          <w:vertAlign w:val="subscript"/>
          <w:lang w:val="en-US" w:eastAsia="ru-RU"/>
        </w:rPr>
        <w:t>3</w:t>
      </w:r>
      <w:r w:rsidRPr="00EE24A1">
        <w:rPr>
          <w:rFonts w:eastAsia="Times New Roman"/>
          <w:sz w:val="32"/>
          <w:szCs w:val="32"/>
          <w:lang w:val="en-US" w:eastAsia="ru-RU"/>
        </w:rPr>
        <w:t> </w:t>
      </w:r>
      <w:r w:rsidRPr="008C1595">
        <w:rPr>
          <w:rFonts w:eastAsia="Times New Roman"/>
          <w:sz w:val="32"/>
          <w:szCs w:val="32"/>
          <w:lang w:val="en-US" w:eastAsia="ru-RU"/>
        </w:rPr>
        <w:t>= 2</w:t>
      </w:r>
      <w:r w:rsidRPr="00EE24A1">
        <w:rPr>
          <w:rFonts w:eastAsia="Times New Roman"/>
          <w:sz w:val="32"/>
          <w:szCs w:val="32"/>
          <w:lang w:val="en-US" w:eastAsia="ru-RU"/>
        </w:rPr>
        <w:t>NaAlO</w:t>
      </w:r>
      <w:r w:rsidRPr="008C1595">
        <w:rPr>
          <w:rFonts w:eastAsia="Times New Roman"/>
          <w:sz w:val="32"/>
          <w:szCs w:val="32"/>
          <w:bdr w:val="none" w:sz="0" w:space="0" w:color="auto" w:frame="1"/>
          <w:vertAlign w:val="subscript"/>
          <w:lang w:val="en-US" w:eastAsia="ru-RU"/>
        </w:rPr>
        <w:t>2</w:t>
      </w:r>
      <w:r w:rsidRPr="00EE24A1">
        <w:rPr>
          <w:rFonts w:eastAsia="Times New Roman"/>
          <w:sz w:val="32"/>
          <w:szCs w:val="32"/>
          <w:lang w:val="en-US" w:eastAsia="ru-RU"/>
        </w:rPr>
        <w:t> </w:t>
      </w:r>
      <w:r w:rsidRPr="008C1595">
        <w:rPr>
          <w:rFonts w:eastAsia="Times New Roman"/>
          <w:sz w:val="32"/>
          <w:szCs w:val="32"/>
          <w:lang w:val="en-US" w:eastAsia="ru-RU"/>
        </w:rPr>
        <w:t xml:space="preserve">+ </w:t>
      </w:r>
      <w:r w:rsidRPr="00EE24A1">
        <w:rPr>
          <w:rFonts w:eastAsia="Times New Roman"/>
          <w:sz w:val="32"/>
          <w:szCs w:val="32"/>
          <w:lang w:val="en-US" w:eastAsia="ru-RU"/>
        </w:rPr>
        <w:t>CO</w:t>
      </w:r>
      <w:r w:rsidRPr="008C1595">
        <w:rPr>
          <w:rFonts w:eastAsia="Times New Roman"/>
          <w:sz w:val="32"/>
          <w:szCs w:val="32"/>
          <w:bdr w:val="none" w:sz="0" w:space="0" w:color="auto" w:frame="1"/>
          <w:vertAlign w:val="subscript"/>
          <w:lang w:val="en-US" w:eastAsia="ru-RU"/>
        </w:rPr>
        <w:t>2</w:t>
      </w:r>
    </w:p>
    <w:p w14:paraId="298CFEC4" w14:textId="21166618" w:rsidR="001102E5" w:rsidRPr="008C1595" w:rsidRDefault="001102E5" w:rsidP="00454479">
      <w:pPr>
        <w:spacing w:line="240" w:lineRule="auto"/>
        <w:ind w:firstLine="709"/>
        <w:jc w:val="both"/>
        <w:rPr>
          <w:sz w:val="32"/>
          <w:szCs w:val="32"/>
          <w:lang w:val="en-US"/>
        </w:rPr>
      </w:pPr>
    </w:p>
    <w:p w14:paraId="3D1DC8C6" w14:textId="604D6F37" w:rsidR="00F249A1" w:rsidRDefault="00F249A1" w:rsidP="00033CCA">
      <w:pPr>
        <w:spacing w:line="240" w:lineRule="auto"/>
        <w:ind w:firstLine="709"/>
        <w:jc w:val="center"/>
        <w:outlineLvl w:val="0"/>
        <w:rPr>
          <w:rFonts w:eastAsia="Times New Roman"/>
          <w:b/>
          <w:bCs/>
          <w:kern w:val="36"/>
          <w:sz w:val="32"/>
          <w:szCs w:val="32"/>
          <w:lang w:eastAsia="ru-RU"/>
        </w:rPr>
      </w:pPr>
      <w:r w:rsidRPr="008C1595">
        <w:rPr>
          <w:rFonts w:eastAsia="Times New Roman"/>
          <w:b/>
          <w:bCs/>
          <w:kern w:val="36"/>
          <w:sz w:val="32"/>
          <w:szCs w:val="32"/>
          <w:lang w:val="en-US" w:eastAsia="ru-RU"/>
        </w:rPr>
        <w:t>7.</w:t>
      </w:r>
      <w:r w:rsidR="000D0A75" w:rsidRPr="008C1595">
        <w:rPr>
          <w:rFonts w:eastAsia="Times New Roman"/>
          <w:b/>
          <w:bCs/>
          <w:kern w:val="36"/>
          <w:sz w:val="32"/>
          <w:szCs w:val="32"/>
          <w:lang w:val="en-US" w:eastAsia="ru-RU"/>
        </w:rPr>
        <w:t>3</w:t>
      </w:r>
      <w:r w:rsidRPr="008C1595">
        <w:rPr>
          <w:rFonts w:eastAsia="Times New Roman"/>
          <w:b/>
          <w:bCs/>
          <w:kern w:val="36"/>
          <w:sz w:val="32"/>
          <w:szCs w:val="32"/>
          <w:lang w:val="en-US" w:eastAsia="ru-RU"/>
        </w:rPr>
        <w:t xml:space="preserve"> </w:t>
      </w:r>
      <w:r w:rsidRPr="0032060A">
        <w:rPr>
          <w:rFonts w:eastAsia="Times New Roman"/>
          <w:b/>
          <w:bCs/>
          <w:kern w:val="36"/>
          <w:sz w:val="32"/>
          <w:szCs w:val="32"/>
          <w:lang w:eastAsia="ru-RU"/>
        </w:rPr>
        <w:t>ОСНОВАНИЯ</w:t>
      </w:r>
      <w:r w:rsidRPr="008C1595">
        <w:rPr>
          <w:rFonts w:eastAsia="Times New Roman"/>
          <w:b/>
          <w:bCs/>
          <w:kern w:val="36"/>
          <w:sz w:val="32"/>
          <w:szCs w:val="32"/>
          <w:lang w:val="en-US" w:eastAsia="ru-RU"/>
        </w:rPr>
        <w:t xml:space="preserve">. </w:t>
      </w:r>
      <w:r w:rsidRPr="0032060A">
        <w:rPr>
          <w:rFonts w:eastAsia="Times New Roman"/>
          <w:b/>
          <w:bCs/>
          <w:kern w:val="36"/>
          <w:sz w:val="32"/>
          <w:szCs w:val="32"/>
          <w:lang w:eastAsia="ru-RU"/>
        </w:rPr>
        <w:t>ХИМИЧЕСКИЕ СВОЙСТВА</w:t>
      </w:r>
    </w:p>
    <w:p w14:paraId="3502957A" w14:textId="75FB19E8" w:rsidR="004518A9" w:rsidRPr="0032060A" w:rsidRDefault="00F249A1" w:rsidP="00033CCA">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И СПОСОБЫ ПОЛУЧЕНИЯ</w:t>
      </w:r>
    </w:p>
    <w:p w14:paraId="3F2D470E" w14:textId="0004317F" w:rsidR="004518A9" w:rsidRPr="0032060A" w:rsidRDefault="004518A9" w:rsidP="00454479">
      <w:pPr>
        <w:spacing w:line="240" w:lineRule="auto"/>
        <w:ind w:firstLine="709"/>
        <w:jc w:val="both"/>
        <w:rPr>
          <w:rFonts w:eastAsia="Times New Roman"/>
          <w:sz w:val="32"/>
          <w:szCs w:val="32"/>
          <w:lang w:eastAsia="ru-RU"/>
        </w:rPr>
      </w:pPr>
    </w:p>
    <w:p w14:paraId="60D2DDF1"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Основания</w:t>
      </w:r>
      <w:r w:rsidRPr="0032060A">
        <w:rPr>
          <w:rFonts w:eastAsia="Times New Roman"/>
          <w:sz w:val="32"/>
          <w:szCs w:val="32"/>
          <w:lang w:eastAsia="ru-RU"/>
        </w:rPr>
        <w:t> – сложные вещества, которые состоят из катиона металла Ме</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(или металлоподобного катиона, например, иона аммония NH</w:t>
      </w:r>
      <w:r w:rsidRPr="0032060A">
        <w:rPr>
          <w:rFonts w:eastAsia="Times New Roman"/>
          <w:sz w:val="32"/>
          <w:szCs w:val="32"/>
          <w:bdr w:val="none" w:sz="0" w:space="0" w:color="auto" w:frame="1"/>
          <w:vertAlign w:val="subscript"/>
          <w:lang w:eastAsia="ru-RU"/>
        </w:rPr>
        <w:t>4</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гидроксид-аниона ОН</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w:t>
      </w:r>
    </w:p>
    <w:p w14:paraId="55C8A0C9" w14:textId="45B887CB" w:rsidR="00C465C0" w:rsidRDefault="004518A9" w:rsidP="00457E44">
      <w:pPr>
        <w:spacing w:line="240" w:lineRule="auto"/>
        <w:ind w:firstLine="709"/>
        <w:jc w:val="both"/>
        <w:rPr>
          <w:rFonts w:eastAsia="Times New Roman"/>
          <w:sz w:val="32"/>
          <w:szCs w:val="32"/>
          <w:lang w:eastAsia="ru-RU"/>
        </w:rPr>
      </w:pPr>
      <w:r w:rsidRPr="0032060A">
        <w:rPr>
          <w:rFonts w:eastAsia="Times New Roman"/>
          <w:sz w:val="32"/>
          <w:szCs w:val="32"/>
          <w:lang w:eastAsia="ru-RU"/>
        </w:rPr>
        <w:t>По растворимости в воде основания делят на </w:t>
      </w:r>
      <w:r w:rsidRPr="0032060A">
        <w:rPr>
          <w:rFonts w:eastAsia="Times New Roman"/>
          <w:b/>
          <w:bCs/>
          <w:sz w:val="32"/>
          <w:szCs w:val="32"/>
          <w:lang w:eastAsia="ru-RU"/>
        </w:rPr>
        <w:t>растворимые (щелочи)</w:t>
      </w:r>
      <w:r w:rsidRPr="0032060A">
        <w:rPr>
          <w:rFonts w:eastAsia="Times New Roman"/>
          <w:sz w:val="32"/>
          <w:szCs w:val="32"/>
          <w:lang w:eastAsia="ru-RU"/>
        </w:rPr>
        <w:t> и </w:t>
      </w:r>
      <w:r w:rsidRPr="0032060A">
        <w:rPr>
          <w:rFonts w:eastAsia="Times New Roman"/>
          <w:b/>
          <w:bCs/>
          <w:sz w:val="32"/>
          <w:szCs w:val="32"/>
          <w:lang w:eastAsia="ru-RU"/>
        </w:rPr>
        <w:t>нерастворимые основания</w:t>
      </w:r>
      <w:r w:rsidRPr="0032060A">
        <w:rPr>
          <w:rFonts w:eastAsia="Times New Roman"/>
          <w:sz w:val="32"/>
          <w:szCs w:val="32"/>
          <w:lang w:eastAsia="ru-RU"/>
        </w:rPr>
        <w:t>. Также есть </w:t>
      </w:r>
      <w:r w:rsidRPr="0032060A">
        <w:rPr>
          <w:rFonts w:eastAsia="Times New Roman"/>
          <w:b/>
          <w:bCs/>
          <w:sz w:val="32"/>
          <w:szCs w:val="32"/>
          <w:lang w:eastAsia="ru-RU"/>
        </w:rPr>
        <w:t>неустойчивые основания</w:t>
      </w:r>
      <w:r w:rsidRPr="0032060A">
        <w:rPr>
          <w:rFonts w:eastAsia="Times New Roman"/>
          <w:sz w:val="32"/>
          <w:szCs w:val="32"/>
          <w:lang w:eastAsia="ru-RU"/>
        </w:rPr>
        <w:t>, которые самопроизвольно разлагаются.</w:t>
      </w:r>
    </w:p>
    <w:p w14:paraId="2E53EF48" w14:textId="77777777" w:rsidR="004518A9" w:rsidRPr="0032060A" w:rsidRDefault="004518A9"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lastRenderedPageBreak/>
        <w:t>Получение оснований</w:t>
      </w:r>
    </w:p>
    <w:p w14:paraId="650F76C5"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 Взаимодействие основных оксидов с водой.</w:t>
      </w:r>
      <w:r w:rsidRPr="0032060A">
        <w:rPr>
          <w:rFonts w:eastAsia="Times New Roman"/>
          <w:sz w:val="32"/>
          <w:szCs w:val="32"/>
          <w:lang w:eastAsia="ru-RU"/>
        </w:rPr>
        <w:t> При этом с водой реагируют в обычных условиях только </w:t>
      </w:r>
      <w:r w:rsidRPr="00C465C0">
        <w:rPr>
          <w:rFonts w:eastAsia="Times New Roman"/>
          <w:bCs/>
          <w:sz w:val="32"/>
          <w:szCs w:val="32"/>
          <w:lang w:eastAsia="ru-RU"/>
        </w:rPr>
        <w:t>те оксиды, которым соответствует растворимое основание (щелочь). </w:t>
      </w:r>
      <w:r w:rsidRPr="00C465C0">
        <w:rPr>
          <w:rFonts w:eastAsia="Times New Roman"/>
          <w:sz w:val="32"/>
          <w:szCs w:val="32"/>
          <w:lang w:eastAsia="ru-RU"/>
        </w:rPr>
        <w:t>Т.е. таким способом можно получить только </w:t>
      </w:r>
      <w:r w:rsidRPr="00C465C0">
        <w:rPr>
          <w:rFonts w:eastAsia="Times New Roman"/>
          <w:bCs/>
          <w:sz w:val="32"/>
          <w:szCs w:val="32"/>
          <w:lang w:eastAsia="ru-RU"/>
        </w:rPr>
        <w:t>щёлочи:</w:t>
      </w:r>
    </w:p>
    <w:p w14:paraId="1D4C46B3"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основный оксид + вода = основание</w:t>
      </w:r>
    </w:p>
    <w:p w14:paraId="1241006B" w14:textId="77777777" w:rsidR="004518A9" w:rsidRPr="0032060A" w:rsidRDefault="004518A9" w:rsidP="00454479">
      <w:pPr>
        <w:spacing w:line="240" w:lineRule="auto"/>
        <w:ind w:firstLine="709"/>
        <w:jc w:val="both"/>
        <w:rPr>
          <w:rFonts w:eastAsia="Times New Roman"/>
          <w:sz w:val="32"/>
          <w:szCs w:val="32"/>
          <w:lang w:eastAsia="ru-RU"/>
        </w:rPr>
      </w:pPr>
      <w:r w:rsidRPr="00C465C0">
        <w:rPr>
          <w:rFonts w:eastAsia="Times New Roman"/>
          <w:bCs/>
          <w:sz w:val="32"/>
          <w:szCs w:val="32"/>
          <w:lang w:eastAsia="ru-RU"/>
        </w:rPr>
        <w:t>Например</w:t>
      </w:r>
      <w:r w:rsidRPr="00C465C0">
        <w:rPr>
          <w:rFonts w:eastAsia="Times New Roman"/>
          <w:sz w:val="32"/>
          <w:szCs w:val="32"/>
          <w:lang w:eastAsia="ru-RU"/>
        </w:rPr>
        <w:t>, </w:t>
      </w:r>
      <w:r w:rsidRPr="00C465C0">
        <w:rPr>
          <w:rFonts w:eastAsia="Times New Roman"/>
          <w:bCs/>
          <w:sz w:val="32"/>
          <w:szCs w:val="32"/>
          <w:lang w:eastAsia="ru-RU"/>
        </w:rPr>
        <w:t>оксид натрия</w:t>
      </w:r>
      <w:r w:rsidRPr="00C465C0">
        <w:rPr>
          <w:rFonts w:eastAsia="Times New Roman"/>
          <w:sz w:val="32"/>
          <w:szCs w:val="32"/>
          <w:lang w:eastAsia="ru-RU"/>
        </w:rPr>
        <w:t> в воде образует </w:t>
      </w:r>
      <w:r w:rsidRPr="00C465C0">
        <w:rPr>
          <w:rFonts w:eastAsia="Times New Roman"/>
          <w:bCs/>
          <w:sz w:val="32"/>
          <w:szCs w:val="32"/>
          <w:lang w:eastAsia="ru-RU"/>
        </w:rPr>
        <w:t>гидроксид натрия</w:t>
      </w:r>
      <w:r w:rsidRPr="0032060A">
        <w:rPr>
          <w:rFonts w:eastAsia="Times New Roman"/>
          <w:sz w:val="32"/>
          <w:szCs w:val="32"/>
          <w:lang w:eastAsia="ru-RU"/>
        </w:rPr>
        <w:t> (едкий натр):</w:t>
      </w:r>
    </w:p>
    <w:p w14:paraId="62B9D5F8"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Na</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O + H</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O → 2NaOH</w:t>
      </w:r>
    </w:p>
    <w:p w14:paraId="0E5287C7"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sz w:val="32"/>
          <w:szCs w:val="32"/>
          <w:lang w:eastAsia="ru-RU"/>
        </w:rPr>
        <w:t>При этом о</w:t>
      </w:r>
      <w:r w:rsidRPr="000B420B">
        <w:rPr>
          <w:rFonts w:eastAsia="Times New Roman"/>
          <w:bCs/>
          <w:sz w:val="32"/>
          <w:szCs w:val="32"/>
          <w:lang w:eastAsia="ru-RU"/>
        </w:rPr>
        <w:t>ксид меди (II)</w:t>
      </w:r>
      <w:r w:rsidRPr="000B420B">
        <w:rPr>
          <w:rFonts w:eastAsia="Times New Roman"/>
          <w:sz w:val="32"/>
          <w:szCs w:val="32"/>
          <w:lang w:eastAsia="ru-RU"/>
        </w:rPr>
        <w:t>  с </w:t>
      </w:r>
      <w:r w:rsidRPr="000B420B">
        <w:rPr>
          <w:rFonts w:eastAsia="Times New Roman"/>
          <w:bCs/>
          <w:sz w:val="32"/>
          <w:szCs w:val="32"/>
          <w:lang w:eastAsia="ru-RU"/>
        </w:rPr>
        <w:t>водой</w:t>
      </w:r>
      <w:r w:rsidRPr="000B420B">
        <w:rPr>
          <w:rFonts w:eastAsia="Times New Roman"/>
          <w:sz w:val="32"/>
          <w:szCs w:val="32"/>
          <w:lang w:eastAsia="ru-RU"/>
        </w:rPr>
        <w:t> </w:t>
      </w:r>
      <w:r w:rsidRPr="000B420B">
        <w:rPr>
          <w:rFonts w:eastAsia="Times New Roman"/>
          <w:bCs/>
          <w:sz w:val="32"/>
          <w:szCs w:val="32"/>
          <w:lang w:eastAsia="ru-RU"/>
        </w:rPr>
        <w:t>не реагирует</w:t>
      </w:r>
      <w:r w:rsidRPr="000B420B">
        <w:rPr>
          <w:rFonts w:eastAsia="Times New Roman"/>
          <w:sz w:val="32"/>
          <w:szCs w:val="32"/>
          <w:lang w:eastAsia="ru-RU"/>
        </w:rPr>
        <w:t>:</w:t>
      </w:r>
    </w:p>
    <w:p w14:paraId="0F2F9A5D" w14:textId="77777777" w:rsidR="004518A9" w:rsidRPr="000B420B" w:rsidRDefault="004518A9" w:rsidP="00454479">
      <w:pPr>
        <w:spacing w:line="240" w:lineRule="auto"/>
        <w:ind w:firstLine="709"/>
        <w:jc w:val="both"/>
        <w:rPr>
          <w:rFonts w:eastAsia="Times New Roman"/>
          <w:sz w:val="32"/>
          <w:szCs w:val="32"/>
          <w:lang w:eastAsia="ru-RU"/>
        </w:rPr>
      </w:pPr>
      <w:proofErr w:type="spellStart"/>
      <w:r w:rsidRPr="000B420B">
        <w:rPr>
          <w:rFonts w:eastAsia="Times New Roman"/>
          <w:bCs/>
          <w:sz w:val="32"/>
          <w:szCs w:val="32"/>
          <w:lang w:eastAsia="ru-RU"/>
        </w:rPr>
        <w:t>CuO</w:t>
      </w:r>
      <w:proofErr w:type="spellEnd"/>
      <w:r w:rsidRPr="000B420B">
        <w:rPr>
          <w:rFonts w:eastAsia="Times New Roman"/>
          <w:bCs/>
          <w:sz w:val="32"/>
          <w:szCs w:val="32"/>
          <w:lang w:eastAsia="ru-RU"/>
        </w:rPr>
        <w:t xml:space="preserve"> + H</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O ≠</w:t>
      </w:r>
    </w:p>
    <w:p w14:paraId="304196B0"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 Взаимодействие металлов с водой.</w:t>
      </w:r>
      <w:r w:rsidRPr="0032060A">
        <w:rPr>
          <w:rFonts w:eastAsia="Times New Roman"/>
          <w:sz w:val="32"/>
          <w:szCs w:val="32"/>
          <w:lang w:eastAsia="ru-RU"/>
        </w:rPr>
        <w:t> </w:t>
      </w:r>
      <w:r w:rsidRPr="000B420B">
        <w:rPr>
          <w:rFonts w:eastAsia="Times New Roman"/>
          <w:sz w:val="32"/>
          <w:szCs w:val="32"/>
          <w:lang w:eastAsia="ru-RU"/>
        </w:rPr>
        <w:t>При этом </w:t>
      </w:r>
      <w:r w:rsidRPr="000B420B">
        <w:rPr>
          <w:rFonts w:eastAsia="Times New Roman"/>
          <w:bCs/>
          <w:sz w:val="32"/>
          <w:szCs w:val="32"/>
          <w:lang w:eastAsia="ru-RU"/>
        </w:rPr>
        <w:t>с водой реагируют </w:t>
      </w:r>
      <w:r w:rsidRPr="000B420B">
        <w:rPr>
          <w:rFonts w:eastAsia="Times New Roman"/>
          <w:sz w:val="32"/>
          <w:szCs w:val="32"/>
          <w:lang w:eastAsia="ru-RU"/>
        </w:rPr>
        <w:t>в обычных условиях</w:t>
      </w:r>
      <w:r w:rsidRPr="000B420B">
        <w:rPr>
          <w:rFonts w:eastAsia="Times New Roman"/>
          <w:bCs/>
          <w:sz w:val="32"/>
          <w:szCs w:val="32"/>
          <w:lang w:eastAsia="ru-RU"/>
        </w:rPr>
        <w:t> только щелочные металлы </w:t>
      </w:r>
      <w:r w:rsidRPr="000B420B">
        <w:rPr>
          <w:rFonts w:eastAsia="Times New Roman"/>
          <w:sz w:val="32"/>
          <w:szCs w:val="32"/>
          <w:lang w:eastAsia="ru-RU"/>
        </w:rPr>
        <w:t>(литий, натрий, калий. рубидий, цезий)</w:t>
      </w:r>
      <w:r w:rsidRPr="000B420B">
        <w:rPr>
          <w:rFonts w:eastAsia="Times New Roman"/>
          <w:bCs/>
          <w:sz w:val="32"/>
          <w:szCs w:val="32"/>
          <w:lang w:eastAsia="ru-RU"/>
        </w:rPr>
        <w:t>, кальций, стронций и барий</w:t>
      </w:r>
      <w:r w:rsidRPr="0032060A">
        <w:rPr>
          <w:rFonts w:eastAsia="Times New Roman"/>
          <w:b/>
          <w:bCs/>
          <w:sz w:val="32"/>
          <w:szCs w:val="32"/>
          <w:lang w:eastAsia="ru-RU"/>
        </w:rPr>
        <w:t>. </w:t>
      </w:r>
      <w:r w:rsidRPr="0032060A">
        <w:rPr>
          <w:rFonts w:eastAsia="Times New Roman"/>
          <w:sz w:val="32"/>
          <w:szCs w:val="32"/>
          <w:lang w:eastAsia="ru-RU"/>
        </w:rPr>
        <w:t>При этом протекает окислительно-восстановительная реакция, окислителем выступает водород, восстановителем является металл.</w:t>
      </w:r>
    </w:p>
    <w:p w14:paraId="5F3E9A8E"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металл + вода = щёлочь + водород</w:t>
      </w:r>
    </w:p>
    <w:p w14:paraId="7FBC1166"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Например</w:t>
      </w:r>
      <w:r w:rsidRPr="000B420B">
        <w:rPr>
          <w:rFonts w:eastAsia="Times New Roman"/>
          <w:sz w:val="32"/>
          <w:szCs w:val="32"/>
          <w:lang w:eastAsia="ru-RU"/>
        </w:rPr>
        <w:t>, </w:t>
      </w:r>
      <w:r w:rsidRPr="000B420B">
        <w:rPr>
          <w:rFonts w:eastAsia="Times New Roman"/>
          <w:bCs/>
          <w:sz w:val="32"/>
          <w:szCs w:val="32"/>
          <w:lang w:eastAsia="ru-RU"/>
        </w:rPr>
        <w:t>калий </w:t>
      </w:r>
      <w:r w:rsidRPr="000B420B">
        <w:rPr>
          <w:rFonts w:eastAsia="Times New Roman"/>
          <w:sz w:val="32"/>
          <w:szCs w:val="32"/>
          <w:lang w:eastAsia="ru-RU"/>
        </w:rPr>
        <w:t>реагирует с </w:t>
      </w:r>
      <w:r w:rsidRPr="000B420B">
        <w:rPr>
          <w:rFonts w:eastAsia="Times New Roman"/>
          <w:bCs/>
          <w:sz w:val="32"/>
          <w:szCs w:val="32"/>
          <w:lang w:eastAsia="ru-RU"/>
        </w:rPr>
        <w:t>водой</w:t>
      </w:r>
      <w:r w:rsidRPr="000B420B">
        <w:rPr>
          <w:rFonts w:eastAsia="Times New Roman"/>
          <w:sz w:val="32"/>
          <w:szCs w:val="32"/>
          <w:lang w:eastAsia="ru-RU"/>
        </w:rPr>
        <w:t> </w:t>
      </w:r>
      <w:hyperlink r:id="rId105" w:history="1">
        <w:r w:rsidRPr="000B420B">
          <w:rPr>
            <w:rFonts w:eastAsia="Times New Roman"/>
            <w:sz w:val="32"/>
            <w:szCs w:val="32"/>
            <w:lang w:eastAsia="ru-RU"/>
          </w:rPr>
          <w:t>очень бурно</w:t>
        </w:r>
      </w:hyperlink>
      <w:r w:rsidRPr="000B420B">
        <w:rPr>
          <w:rFonts w:eastAsia="Times New Roman"/>
          <w:sz w:val="32"/>
          <w:szCs w:val="32"/>
          <w:lang w:eastAsia="ru-RU"/>
        </w:rPr>
        <w:t>:</w:t>
      </w:r>
    </w:p>
    <w:p w14:paraId="6CF471C2"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2K</w:t>
      </w:r>
      <w:r w:rsidRPr="000B420B">
        <w:rPr>
          <w:rFonts w:eastAsia="Times New Roman"/>
          <w:sz w:val="32"/>
          <w:szCs w:val="32"/>
          <w:bdr w:val="none" w:sz="0" w:space="0" w:color="auto" w:frame="1"/>
          <w:vertAlign w:val="superscript"/>
          <w:lang w:eastAsia="ru-RU"/>
        </w:rPr>
        <w:t>0</w:t>
      </w:r>
      <w:r w:rsidRPr="000B420B">
        <w:rPr>
          <w:rFonts w:eastAsia="Times New Roman"/>
          <w:bCs/>
          <w:sz w:val="32"/>
          <w:szCs w:val="32"/>
          <w:lang w:eastAsia="ru-RU"/>
        </w:rPr>
        <w:t> + 2H</w:t>
      </w:r>
      <w:r w:rsidRPr="000B420B">
        <w:rPr>
          <w:rFonts w:eastAsia="Times New Roman"/>
          <w:sz w:val="32"/>
          <w:szCs w:val="32"/>
          <w:bdr w:val="none" w:sz="0" w:space="0" w:color="auto" w:frame="1"/>
          <w:vertAlign w:val="subscript"/>
          <w:lang w:eastAsia="ru-RU"/>
        </w:rPr>
        <w:t>2</w:t>
      </w:r>
      <w:r w:rsidRPr="000B420B">
        <w:rPr>
          <w:rFonts w:eastAsia="Times New Roman"/>
          <w:sz w:val="32"/>
          <w:szCs w:val="32"/>
          <w:bdr w:val="none" w:sz="0" w:space="0" w:color="auto" w:frame="1"/>
          <w:vertAlign w:val="superscript"/>
          <w:lang w:eastAsia="ru-RU"/>
        </w:rPr>
        <w:t>+</w:t>
      </w:r>
      <w:r w:rsidRPr="000B420B">
        <w:rPr>
          <w:rFonts w:eastAsia="Times New Roman"/>
          <w:bCs/>
          <w:sz w:val="32"/>
          <w:szCs w:val="32"/>
          <w:lang w:eastAsia="ru-RU"/>
        </w:rPr>
        <w:t>O →  2K</w:t>
      </w:r>
      <w:r w:rsidRPr="000B420B">
        <w:rPr>
          <w:rFonts w:eastAsia="Times New Roman"/>
          <w:sz w:val="32"/>
          <w:szCs w:val="32"/>
          <w:bdr w:val="none" w:sz="0" w:space="0" w:color="auto" w:frame="1"/>
          <w:vertAlign w:val="superscript"/>
          <w:lang w:eastAsia="ru-RU"/>
        </w:rPr>
        <w:t>+</w:t>
      </w:r>
      <w:r w:rsidRPr="000B420B">
        <w:rPr>
          <w:rFonts w:eastAsia="Times New Roman"/>
          <w:bCs/>
          <w:sz w:val="32"/>
          <w:szCs w:val="32"/>
          <w:lang w:eastAsia="ru-RU"/>
        </w:rPr>
        <w:t>OH + H</w:t>
      </w:r>
      <w:r w:rsidRPr="000B420B">
        <w:rPr>
          <w:rFonts w:eastAsia="Times New Roman"/>
          <w:sz w:val="32"/>
          <w:szCs w:val="32"/>
          <w:bdr w:val="none" w:sz="0" w:space="0" w:color="auto" w:frame="1"/>
          <w:vertAlign w:val="subscript"/>
          <w:lang w:eastAsia="ru-RU"/>
        </w:rPr>
        <w:t>2</w:t>
      </w:r>
      <w:r w:rsidRPr="000B420B">
        <w:rPr>
          <w:rFonts w:eastAsia="Times New Roman"/>
          <w:sz w:val="32"/>
          <w:szCs w:val="32"/>
          <w:bdr w:val="none" w:sz="0" w:space="0" w:color="auto" w:frame="1"/>
          <w:vertAlign w:val="superscript"/>
          <w:lang w:eastAsia="ru-RU"/>
        </w:rPr>
        <w:t>0</w:t>
      </w:r>
    </w:p>
    <w:p w14:paraId="6CA08867" w14:textId="06880F5D"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 Электролиз растворов некоторых солей щелочных металлов.</w:t>
      </w:r>
      <w:r w:rsidRPr="0032060A">
        <w:rPr>
          <w:rFonts w:eastAsia="Times New Roman"/>
          <w:sz w:val="32"/>
          <w:szCs w:val="32"/>
          <w:lang w:eastAsia="ru-RU"/>
        </w:rPr>
        <w:t> Как правило, для получения щелочей электролизу подвергают </w:t>
      </w:r>
      <w:r w:rsidRPr="000B420B">
        <w:rPr>
          <w:rFonts w:eastAsia="Times New Roman"/>
          <w:bCs/>
          <w:sz w:val="32"/>
          <w:szCs w:val="32"/>
          <w:lang w:eastAsia="ru-RU"/>
        </w:rPr>
        <w:t xml:space="preserve">растворы солей, образованных щелочными или щелочноземельными металлами и </w:t>
      </w:r>
      <w:proofErr w:type="spellStart"/>
      <w:r w:rsidRPr="000B420B">
        <w:rPr>
          <w:rFonts w:eastAsia="Times New Roman"/>
          <w:bCs/>
          <w:sz w:val="32"/>
          <w:szCs w:val="32"/>
          <w:lang w:eastAsia="ru-RU"/>
        </w:rPr>
        <w:t>бескилородными</w:t>
      </w:r>
      <w:proofErr w:type="spellEnd"/>
      <w:r w:rsidRPr="000B420B">
        <w:rPr>
          <w:rFonts w:eastAsia="Times New Roman"/>
          <w:bCs/>
          <w:sz w:val="32"/>
          <w:szCs w:val="32"/>
          <w:lang w:eastAsia="ru-RU"/>
        </w:rPr>
        <w:t xml:space="preserve"> кислотами</w:t>
      </w:r>
      <w:r w:rsidRPr="0032060A">
        <w:rPr>
          <w:rFonts w:eastAsia="Times New Roman"/>
          <w:sz w:val="32"/>
          <w:szCs w:val="32"/>
          <w:lang w:eastAsia="ru-RU"/>
        </w:rPr>
        <w:t xml:space="preserve"> (кроме плавиковой) – хлоридами, бромидами, сульфидами и др. </w:t>
      </w:r>
    </w:p>
    <w:p w14:paraId="659DCB2E" w14:textId="77777777" w:rsidR="004518A9" w:rsidRPr="0032060A"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Например</w:t>
      </w:r>
      <w:r w:rsidRPr="000B420B">
        <w:rPr>
          <w:rFonts w:eastAsia="Times New Roman"/>
          <w:sz w:val="32"/>
          <w:szCs w:val="32"/>
          <w:lang w:eastAsia="ru-RU"/>
        </w:rPr>
        <w:t>,</w:t>
      </w:r>
      <w:r w:rsidRPr="0032060A">
        <w:rPr>
          <w:rFonts w:eastAsia="Times New Roman"/>
          <w:sz w:val="32"/>
          <w:szCs w:val="32"/>
          <w:lang w:eastAsia="ru-RU"/>
        </w:rPr>
        <w:t> электролиз хлорида натрия:</w:t>
      </w:r>
    </w:p>
    <w:p w14:paraId="718895F9"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2NaCl + 2H</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O → 2NaOH + H</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 + Cl</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w:t>
      </w:r>
    </w:p>
    <w:p w14:paraId="1FEE71BD"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 Основания образуются при взаимодействии других щелочей с солями.</w:t>
      </w:r>
      <w:r w:rsidRPr="0032060A">
        <w:rPr>
          <w:rFonts w:eastAsia="Times New Roman"/>
          <w:sz w:val="32"/>
          <w:szCs w:val="32"/>
          <w:lang w:eastAsia="ru-RU"/>
        </w:rPr>
        <w:t> При этом взаимодействуют только растворимые вещества, а в продуктах должна образоваться нерастворимая соль, либо нерастворимое основание:</w:t>
      </w:r>
    </w:p>
    <w:p w14:paraId="198E11F1"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щелочь + соль</w:t>
      </w:r>
      <w:r w:rsidRPr="000B420B">
        <w:rPr>
          <w:rFonts w:eastAsia="Times New Roman"/>
          <w:sz w:val="32"/>
          <w:szCs w:val="32"/>
          <w:bdr w:val="none" w:sz="0" w:space="0" w:color="auto" w:frame="1"/>
          <w:vertAlign w:val="subscript"/>
          <w:lang w:eastAsia="ru-RU"/>
        </w:rPr>
        <w:t>1</w:t>
      </w:r>
      <w:r w:rsidRPr="000B420B">
        <w:rPr>
          <w:rFonts w:eastAsia="Times New Roman"/>
          <w:bCs/>
          <w:sz w:val="32"/>
          <w:szCs w:val="32"/>
          <w:lang w:eastAsia="ru-RU"/>
        </w:rPr>
        <w:t> = соль</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 + щелочь</w:t>
      </w:r>
    </w:p>
    <w:p w14:paraId="7A52F974"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sz w:val="32"/>
          <w:szCs w:val="32"/>
          <w:lang w:eastAsia="ru-RU"/>
        </w:rPr>
        <w:t>либо</w:t>
      </w:r>
    </w:p>
    <w:p w14:paraId="5C38CC1A"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щелочь + соль</w:t>
      </w:r>
      <w:r w:rsidRPr="000B420B">
        <w:rPr>
          <w:rFonts w:eastAsia="Times New Roman"/>
          <w:sz w:val="32"/>
          <w:szCs w:val="32"/>
          <w:bdr w:val="none" w:sz="0" w:space="0" w:color="auto" w:frame="1"/>
          <w:vertAlign w:val="subscript"/>
          <w:lang w:eastAsia="ru-RU"/>
        </w:rPr>
        <w:t>1</w:t>
      </w:r>
      <w:r w:rsidRPr="000B420B">
        <w:rPr>
          <w:rFonts w:eastAsia="Times New Roman"/>
          <w:bCs/>
          <w:sz w:val="32"/>
          <w:szCs w:val="32"/>
          <w:lang w:eastAsia="ru-RU"/>
        </w:rPr>
        <w:t> = соль</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 + щелочь</w:t>
      </w:r>
    </w:p>
    <w:p w14:paraId="09FAF01E"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lastRenderedPageBreak/>
        <w:t>Например:</w:t>
      </w:r>
      <w:r w:rsidRPr="000B420B">
        <w:rPr>
          <w:rFonts w:eastAsia="Times New Roman"/>
          <w:sz w:val="32"/>
          <w:szCs w:val="32"/>
          <w:lang w:eastAsia="ru-RU"/>
        </w:rPr>
        <w:t> карбонат калия реагирует в растворе с гидроксидом кальция:</w:t>
      </w:r>
    </w:p>
    <w:p w14:paraId="7ADA6D3C"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K</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CO</w:t>
      </w:r>
      <w:r w:rsidRPr="000B420B">
        <w:rPr>
          <w:rFonts w:eastAsia="Times New Roman"/>
          <w:sz w:val="32"/>
          <w:szCs w:val="32"/>
          <w:bdr w:val="none" w:sz="0" w:space="0" w:color="auto" w:frame="1"/>
          <w:vertAlign w:val="subscript"/>
          <w:lang w:eastAsia="ru-RU"/>
        </w:rPr>
        <w:t>3</w:t>
      </w:r>
      <w:r w:rsidRPr="000B420B">
        <w:rPr>
          <w:rFonts w:eastAsia="Times New Roman"/>
          <w:bCs/>
          <w:sz w:val="32"/>
          <w:szCs w:val="32"/>
          <w:lang w:eastAsia="ru-RU"/>
        </w:rPr>
        <w:t xml:space="preserve"> + </w:t>
      </w:r>
      <w:proofErr w:type="spellStart"/>
      <w:r w:rsidRPr="000B420B">
        <w:rPr>
          <w:rFonts w:eastAsia="Times New Roman"/>
          <w:bCs/>
          <w:sz w:val="32"/>
          <w:szCs w:val="32"/>
          <w:lang w:eastAsia="ru-RU"/>
        </w:rPr>
        <w:t>Ca</w:t>
      </w:r>
      <w:proofErr w:type="spellEnd"/>
      <w:r w:rsidRPr="000B420B">
        <w:rPr>
          <w:rFonts w:eastAsia="Times New Roman"/>
          <w:bCs/>
          <w:sz w:val="32"/>
          <w:szCs w:val="32"/>
          <w:lang w:eastAsia="ru-RU"/>
        </w:rPr>
        <w:t>(OH)</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 → CaCO</w:t>
      </w:r>
      <w:r w:rsidRPr="000B420B">
        <w:rPr>
          <w:rFonts w:eastAsia="Times New Roman"/>
          <w:sz w:val="32"/>
          <w:szCs w:val="32"/>
          <w:bdr w:val="none" w:sz="0" w:space="0" w:color="auto" w:frame="1"/>
          <w:vertAlign w:val="subscript"/>
          <w:lang w:eastAsia="ru-RU"/>
        </w:rPr>
        <w:t>3</w:t>
      </w:r>
      <w:r w:rsidRPr="000B420B">
        <w:rPr>
          <w:rFonts w:eastAsia="Times New Roman"/>
          <w:bCs/>
          <w:sz w:val="32"/>
          <w:szCs w:val="32"/>
          <w:lang w:eastAsia="ru-RU"/>
        </w:rPr>
        <w:t>↓ + 2KOH</w:t>
      </w:r>
    </w:p>
    <w:p w14:paraId="289D9BCC"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Например:</w:t>
      </w:r>
      <w:r w:rsidRPr="000B420B">
        <w:rPr>
          <w:rFonts w:eastAsia="Times New Roman"/>
          <w:sz w:val="32"/>
          <w:szCs w:val="32"/>
          <w:lang w:eastAsia="ru-RU"/>
        </w:rPr>
        <w:t xml:space="preserve"> хлорид меди (II) </w:t>
      </w:r>
      <w:proofErr w:type="spellStart"/>
      <w:r w:rsidRPr="000B420B">
        <w:rPr>
          <w:rFonts w:eastAsia="Times New Roman"/>
          <w:sz w:val="32"/>
          <w:szCs w:val="32"/>
          <w:lang w:eastAsia="ru-RU"/>
        </w:rPr>
        <w:t>взаимодействет</w:t>
      </w:r>
      <w:proofErr w:type="spellEnd"/>
      <w:r w:rsidRPr="000B420B">
        <w:rPr>
          <w:rFonts w:eastAsia="Times New Roman"/>
          <w:sz w:val="32"/>
          <w:szCs w:val="32"/>
          <w:lang w:eastAsia="ru-RU"/>
        </w:rPr>
        <w:t xml:space="preserve"> в растворе с гидроксидом натрия. При этом выпадает </w:t>
      </w:r>
      <w:r w:rsidRPr="000B420B">
        <w:rPr>
          <w:rFonts w:eastAsia="Times New Roman"/>
          <w:bCs/>
          <w:sz w:val="32"/>
          <w:szCs w:val="32"/>
          <w:lang w:eastAsia="ru-RU"/>
        </w:rPr>
        <w:t>голубой осадок гидроксида меди (II)</w:t>
      </w:r>
      <w:r w:rsidRPr="000B420B">
        <w:rPr>
          <w:rFonts w:eastAsia="Times New Roman"/>
          <w:sz w:val="32"/>
          <w:szCs w:val="32"/>
          <w:lang w:eastAsia="ru-RU"/>
        </w:rPr>
        <w:t>:</w:t>
      </w:r>
    </w:p>
    <w:p w14:paraId="416EA478" w14:textId="77777777" w:rsidR="004518A9" w:rsidRPr="000B420B" w:rsidRDefault="004518A9" w:rsidP="00454479">
      <w:pPr>
        <w:spacing w:line="240" w:lineRule="auto"/>
        <w:ind w:firstLine="709"/>
        <w:jc w:val="both"/>
        <w:rPr>
          <w:rFonts w:eastAsia="Times New Roman"/>
          <w:sz w:val="32"/>
          <w:szCs w:val="32"/>
          <w:lang w:eastAsia="ru-RU"/>
        </w:rPr>
      </w:pPr>
      <w:r w:rsidRPr="000B420B">
        <w:rPr>
          <w:rFonts w:eastAsia="Times New Roman"/>
          <w:bCs/>
          <w:sz w:val="32"/>
          <w:szCs w:val="32"/>
          <w:lang w:eastAsia="ru-RU"/>
        </w:rPr>
        <w:t>CuCl</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 xml:space="preserve"> + 2NaOH → </w:t>
      </w:r>
      <w:proofErr w:type="spellStart"/>
      <w:r w:rsidRPr="000B420B">
        <w:rPr>
          <w:rFonts w:eastAsia="Times New Roman"/>
          <w:bCs/>
          <w:sz w:val="32"/>
          <w:szCs w:val="32"/>
          <w:lang w:eastAsia="ru-RU"/>
        </w:rPr>
        <w:t>Cu</w:t>
      </w:r>
      <w:proofErr w:type="spellEnd"/>
      <w:r w:rsidRPr="000B420B">
        <w:rPr>
          <w:rFonts w:eastAsia="Times New Roman"/>
          <w:bCs/>
          <w:sz w:val="32"/>
          <w:szCs w:val="32"/>
          <w:lang w:eastAsia="ru-RU"/>
        </w:rPr>
        <w:t>(OH)</w:t>
      </w:r>
      <w:r w:rsidRPr="000B420B">
        <w:rPr>
          <w:rFonts w:eastAsia="Times New Roman"/>
          <w:sz w:val="32"/>
          <w:szCs w:val="32"/>
          <w:bdr w:val="none" w:sz="0" w:space="0" w:color="auto" w:frame="1"/>
          <w:vertAlign w:val="subscript"/>
          <w:lang w:eastAsia="ru-RU"/>
        </w:rPr>
        <w:t>2</w:t>
      </w:r>
      <w:r w:rsidRPr="000B420B">
        <w:rPr>
          <w:rFonts w:eastAsia="Times New Roman"/>
          <w:bCs/>
          <w:sz w:val="32"/>
          <w:szCs w:val="32"/>
          <w:lang w:eastAsia="ru-RU"/>
        </w:rPr>
        <w:t>↓ + 2NaCl</w:t>
      </w:r>
    </w:p>
    <w:p w14:paraId="3C3FBD84" w14:textId="77777777" w:rsidR="004518A9" w:rsidRPr="0032060A" w:rsidRDefault="004518A9"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нерастворимых оснований</w:t>
      </w:r>
    </w:p>
    <w:p w14:paraId="74565162" w14:textId="77777777" w:rsidR="004518A9" w:rsidRPr="0059743F"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 Нерастворимые основания взаимодействуют с сильными кислотами и их оксидами</w:t>
      </w:r>
      <w:r w:rsidRPr="0032060A">
        <w:rPr>
          <w:rFonts w:eastAsia="Times New Roman"/>
          <w:sz w:val="32"/>
          <w:szCs w:val="32"/>
          <w:lang w:eastAsia="ru-RU"/>
        </w:rPr>
        <w:t xml:space="preserve">  (и некоторыми средними кислотами). </w:t>
      </w:r>
      <w:r w:rsidRPr="0059743F">
        <w:rPr>
          <w:rFonts w:eastAsia="Times New Roman"/>
          <w:sz w:val="32"/>
          <w:szCs w:val="32"/>
          <w:lang w:eastAsia="ru-RU"/>
        </w:rPr>
        <w:t>При этом образуются </w:t>
      </w:r>
      <w:r w:rsidRPr="0059743F">
        <w:rPr>
          <w:rFonts w:eastAsia="Times New Roman"/>
          <w:bCs/>
          <w:sz w:val="32"/>
          <w:szCs w:val="32"/>
          <w:lang w:eastAsia="ru-RU"/>
        </w:rPr>
        <w:t>соль и вода</w:t>
      </w:r>
      <w:r w:rsidRPr="0059743F">
        <w:rPr>
          <w:rFonts w:eastAsia="Times New Roman"/>
          <w:sz w:val="32"/>
          <w:szCs w:val="32"/>
          <w:lang w:eastAsia="ru-RU"/>
        </w:rPr>
        <w:t>.</w:t>
      </w:r>
    </w:p>
    <w:p w14:paraId="2E7D140A"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нерастворимое основание + кислота = соль + вода</w:t>
      </w:r>
    </w:p>
    <w:p w14:paraId="0F768BCB"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нерастворимое основание + кислотный оксид = соль + вода</w:t>
      </w:r>
    </w:p>
    <w:p w14:paraId="51DD9B26"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Например</w:t>
      </w:r>
      <w:r w:rsidRPr="0059743F">
        <w:rPr>
          <w:rFonts w:eastAsia="Times New Roman"/>
          <w:sz w:val="32"/>
          <w:szCs w:val="32"/>
          <w:lang w:eastAsia="ru-RU"/>
        </w:rPr>
        <w:t>, гидроксид меди (II) взаимодействует с сильной соляной кислотой:</w:t>
      </w:r>
    </w:p>
    <w:p w14:paraId="3D95E7AF"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sz w:val="32"/>
          <w:szCs w:val="32"/>
          <w:lang w:eastAsia="ru-RU"/>
        </w:rPr>
        <w:t> </w:t>
      </w:r>
      <w:proofErr w:type="spellStart"/>
      <w:r w:rsidRPr="0059743F">
        <w:rPr>
          <w:rFonts w:eastAsia="Times New Roman"/>
          <w:bCs/>
          <w:sz w:val="32"/>
          <w:szCs w:val="32"/>
          <w:lang w:eastAsia="ru-RU"/>
        </w:rPr>
        <w:t>Cu</w:t>
      </w:r>
      <w:proofErr w:type="spellEnd"/>
      <w:r w:rsidRPr="0059743F">
        <w:rPr>
          <w:rFonts w:eastAsia="Times New Roman"/>
          <w:bCs/>
          <w:sz w:val="32"/>
          <w:szCs w:val="32"/>
          <w:lang w:eastAsia="ru-RU"/>
        </w:rPr>
        <w:t>(OH)</w:t>
      </w:r>
      <w:r w:rsidRPr="0059743F">
        <w:rPr>
          <w:rFonts w:eastAsia="Times New Roman"/>
          <w:sz w:val="32"/>
          <w:szCs w:val="32"/>
          <w:bdr w:val="none" w:sz="0" w:space="0" w:color="auto" w:frame="1"/>
          <w:vertAlign w:val="subscript"/>
          <w:lang w:eastAsia="ru-RU"/>
        </w:rPr>
        <w:t>2</w:t>
      </w:r>
      <w:r w:rsidRPr="0059743F">
        <w:rPr>
          <w:rFonts w:eastAsia="Times New Roman"/>
          <w:bCs/>
          <w:sz w:val="32"/>
          <w:szCs w:val="32"/>
          <w:lang w:eastAsia="ru-RU"/>
        </w:rPr>
        <w:t> + 2HCl = CuCl</w:t>
      </w:r>
      <w:r w:rsidRPr="0059743F">
        <w:rPr>
          <w:rFonts w:eastAsia="Times New Roman"/>
          <w:sz w:val="32"/>
          <w:szCs w:val="32"/>
          <w:bdr w:val="none" w:sz="0" w:space="0" w:color="auto" w:frame="1"/>
          <w:vertAlign w:val="subscript"/>
          <w:lang w:eastAsia="ru-RU"/>
        </w:rPr>
        <w:t>2</w:t>
      </w:r>
      <w:r w:rsidRPr="0059743F">
        <w:rPr>
          <w:rFonts w:eastAsia="Times New Roman"/>
          <w:bCs/>
          <w:sz w:val="32"/>
          <w:szCs w:val="32"/>
          <w:lang w:eastAsia="ru-RU"/>
        </w:rPr>
        <w:t> + 2H</w:t>
      </w:r>
      <w:r w:rsidRPr="0059743F">
        <w:rPr>
          <w:rFonts w:eastAsia="Times New Roman"/>
          <w:sz w:val="32"/>
          <w:szCs w:val="32"/>
          <w:bdr w:val="none" w:sz="0" w:space="0" w:color="auto" w:frame="1"/>
          <w:vertAlign w:val="subscript"/>
          <w:lang w:eastAsia="ru-RU"/>
        </w:rPr>
        <w:t>2</w:t>
      </w:r>
      <w:r w:rsidRPr="0059743F">
        <w:rPr>
          <w:rFonts w:eastAsia="Times New Roman"/>
          <w:bCs/>
          <w:sz w:val="32"/>
          <w:szCs w:val="32"/>
          <w:lang w:eastAsia="ru-RU"/>
        </w:rPr>
        <w:t>O</w:t>
      </w:r>
    </w:p>
    <w:p w14:paraId="3AE5E71C"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sz w:val="32"/>
          <w:szCs w:val="32"/>
          <w:lang w:eastAsia="ru-RU"/>
        </w:rPr>
        <w:t>При этом гидроксид меди (II) не взаимодействует с кислотным оксидом </w:t>
      </w:r>
      <w:r w:rsidRPr="0059743F">
        <w:rPr>
          <w:rFonts w:eastAsia="Times New Roman"/>
          <w:i/>
          <w:iCs/>
          <w:sz w:val="32"/>
          <w:szCs w:val="32"/>
          <w:bdr w:val="none" w:sz="0" w:space="0" w:color="auto" w:frame="1"/>
          <w:lang w:eastAsia="ru-RU"/>
        </w:rPr>
        <w:t>слабой</w:t>
      </w:r>
      <w:r w:rsidRPr="0059743F">
        <w:rPr>
          <w:rFonts w:eastAsia="Times New Roman"/>
          <w:sz w:val="32"/>
          <w:szCs w:val="32"/>
          <w:lang w:eastAsia="ru-RU"/>
        </w:rPr>
        <w:t> угольной кислоты – углекислым газом:</w:t>
      </w:r>
    </w:p>
    <w:p w14:paraId="20E00267" w14:textId="77777777" w:rsidR="004518A9" w:rsidRPr="0059743F" w:rsidRDefault="004518A9" w:rsidP="00454479">
      <w:pPr>
        <w:spacing w:line="240" w:lineRule="auto"/>
        <w:ind w:firstLine="709"/>
        <w:jc w:val="both"/>
        <w:rPr>
          <w:rFonts w:eastAsia="Times New Roman"/>
          <w:sz w:val="32"/>
          <w:szCs w:val="32"/>
          <w:lang w:eastAsia="ru-RU"/>
        </w:rPr>
      </w:pPr>
      <w:proofErr w:type="spellStart"/>
      <w:r w:rsidRPr="0059743F">
        <w:rPr>
          <w:rFonts w:eastAsia="Times New Roman"/>
          <w:bCs/>
          <w:sz w:val="32"/>
          <w:szCs w:val="32"/>
          <w:lang w:eastAsia="ru-RU"/>
        </w:rPr>
        <w:t>Cu</w:t>
      </w:r>
      <w:proofErr w:type="spellEnd"/>
      <w:r w:rsidRPr="0059743F">
        <w:rPr>
          <w:rFonts w:eastAsia="Times New Roman"/>
          <w:bCs/>
          <w:sz w:val="32"/>
          <w:szCs w:val="32"/>
          <w:lang w:eastAsia="ru-RU"/>
        </w:rPr>
        <w:t>(OH)</w:t>
      </w:r>
      <w:r w:rsidRPr="0059743F">
        <w:rPr>
          <w:rFonts w:eastAsia="Times New Roman"/>
          <w:sz w:val="32"/>
          <w:szCs w:val="32"/>
          <w:bdr w:val="none" w:sz="0" w:space="0" w:color="auto" w:frame="1"/>
          <w:vertAlign w:val="subscript"/>
          <w:lang w:eastAsia="ru-RU"/>
        </w:rPr>
        <w:t>2</w:t>
      </w:r>
      <w:r w:rsidRPr="0059743F">
        <w:rPr>
          <w:rFonts w:eastAsia="Times New Roman"/>
          <w:bCs/>
          <w:sz w:val="32"/>
          <w:szCs w:val="32"/>
          <w:lang w:eastAsia="ru-RU"/>
        </w:rPr>
        <w:t> + CO</w:t>
      </w:r>
      <w:r w:rsidRPr="0059743F">
        <w:rPr>
          <w:rFonts w:eastAsia="Times New Roman"/>
          <w:sz w:val="32"/>
          <w:szCs w:val="32"/>
          <w:bdr w:val="none" w:sz="0" w:space="0" w:color="auto" w:frame="1"/>
          <w:vertAlign w:val="subscript"/>
          <w:lang w:eastAsia="ru-RU"/>
        </w:rPr>
        <w:t>2</w:t>
      </w:r>
      <w:r w:rsidRPr="0059743F">
        <w:rPr>
          <w:rFonts w:eastAsia="Times New Roman"/>
          <w:bCs/>
          <w:sz w:val="32"/>
          <w:szCs w:val="32"/>
          <w:lang w:eastAsia="ru-RU"/>
        </w:rPr>
        <w:t> ≠</w:t>
      </w:r>
    </w:p>
    <w:p w14:paraId="4CC8EC1B"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 Нерастворимые основания разлагаются при нагревании на оксид и воду.</w:t>
      </w:r>
    </w:p>
    <w:p w14:paraId="5316949C"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Например</w:t>
      </w:r>
      <w:r w:rsidRPr="0059743F">
        <w:rPr>
          <w:rFonts w:eastAsia="Times New Roman"/>
          <w:sz w:val="32"/>
          <w:szCs w:val="32"/>
          <w:lang w:eastAsia="ru-RU"/>
        </w:rPr>
        <w:t>, гидроксид железа (III) разлагается на оксид железа (III)  и воду при прокаливании:</w:t>
      </w:r>
    </w:p>
    <w:p w14:paraId="2450057B"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2Fe(OH)</w:t>
      </w:r>
      <w:r w:rsidRPr="0059743F">
        <w:rPr>
          <w:rFonts w:eastAsia="Times New Roman"/>
          <w:sz w:val="32"/>
          <w:szCs w:val="32"/>
          <w:bdr w:val="none" w:sz="0" w:space="0" w:color="auto" w:frame="1"/>
          <w:vertAlign w:val="subscript"/>
          <w:lang w:eastAsia="ru-RU"/>
        </w:rPr>
        <w:t>3</w:t>
      </w:r>
      <w:r w:rsidRPr="0059743F">
        <w:rPr>
          <w:rFonts w:eastAsia="Times New Roman"/>
          <w:bCs/>
          <w:sz w:val="32"/>
          <w:szCs w:val="32"/>
          <w:lang w:eastAsia="ru-RU"/>
        </w:rPr>
        <w:t> = Fe</w:t>
      </w:r>
      <w:r w:rsidRPr="0059743F">
        <w:rPr>
          <w:rFonts w:eastAsia="Times New Roman"/>
          <w:sz w:val="32"/>
          <w:szCs w:val="32"/>
          <w:bdr w:val="none" w:sz="0" w:space="0" w:color="auto" w:frame="1"/>
          <w:vertAlign w:val="subscript"/>
          <w:lang w:eastAsia="ru-RU"/>
        </w:rPr>
        <w:t>2</w:t>
      </w:r>
      <w:r w:rsidRPr="0059743F">
        <w:rPr>
          <w:rFonts w:eastAsia="Times New Roman"/>
          <w:bCs/>
          <w:sz w:val="32"/>
          <w:szCs w:val="32"/>
          <w:lang w:eastAsia="ru-RU"/>
        </w:rPr>
        <w:t>O</w:t>
      </w:r>
      <w:r w:rsidRPr="0059743F">
        <w:rPr>
          <w:rFonts w:eastAsia="Times New Roman"/>
          <w:sz w:val="32"/>
          <w:szCs w:val="32"/>
          <w:bdr w:val="none" w:sz="0" w:space="0" w:color="auto" w:frame="1"/>
          <w:vertAlign w:val="subscript"/>
          <w:lang w:eastAsia="ru-RU"/>
        </w:rPr>
        <w:t>3</w:t>
      </w:r>
      <w:r w:rsidRPr="0059743F">
        <w:rPr>
          <w:rFonts w:eastAsia="Times New Roman"/>
          <w:bCs/>
          <w:sz w:val="32"/>
          <w:szCs w:val="32"/>
          <w:lang w:eastAsia="ru-RU"/>
        </w:rPr>
        <w:t> + 3H</w:t>
      </w:r>
      <w:r w:rsidRPr="0059743F">
        <w:rPr>
          <w:rFonts w:eastAsia="Times New Roman"/>
          <w:sz w:val="32"/>
          <w:szCs w:val="32"/>
          <w:bdr w:val="none" w:sz="0" w:space="0" w:color="auto" w:frame="1"/>
          <w:vertAlign w:val="subscript"/>
          <w:lang w:eastAsia="ru-RU"/>
        </w:rPr>
        <w:t>2</w:t>
      </w:r>
      <w:r w:rsidRPr="0059743F">
        <w:rPr>
          <w:rFonts w:eastAsia="Times New Roman"/>
          <w:bCs/>
          <w:sz w:val="32"/>
          <w:szCs w:val="32"/>
          <w:lang w:eastAsia="ru-RU"/>
        </w:rPr>
        <w:t>O</w:t>
      </w:r>
    </w:p>
    <w:p w14:paraId="2CEF0D3C"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3. </w:t>
      </w:r>
      <w:r w:rsidRPr="0032060A">
        <w:rPr>
          <w:rFonts w:eastAsia="Times New Roman"/>
          <w:sz w:val="32"/>
          <w:szCs w:val="32"/>
          <w:lang w:eastAsia="ru-RU"/>
        </w:rPr>
        <w:t>Нерастворимые основания не взаимодействуют</w:t>
      </w:r>
      <w:r w:rsidRPr="0032060A">
        <w:rPr>
          <w:rFonts w:eastAsia="Times New Roman"/>
          <w:b/>
          <w:bCs/>
          <w:sz w:val="32"/>
          <w:szCs w:val="32"/>
          <w:lang w:eastAsia="ru-RU"/>
        </w:rPr>
        <w:t> с амфотерными оксидами и гидроксидами.</w:t>
      </w:r>
    </w:p>
    <w:p w14:paraId="69DB908F" w14:textId="0B33AE15"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 xml:space="preserve">нерастворимое </w:t>
      </w:r>
      <w:proofErr w:type="spellStart"/>
      <w:r w:rsidRPr="0059743F">
        <w:rPr>
          <w:rFonts w:eastAsia="Times New Roman"/>
          <w:bCs/>
          <w:sz w:val="32"/>
          <w:szCs w:val="32"/>
          <w:lang w:eastAsia="ru-RU"/>
        </w:rPr>
        <w:t>оснвоание</w:t>
      </w:r>
      <w:proofErr w:type="spellEnd"/>
      <w:r w:rsidRPr="0059743F">
        <w:rPr>
          <w:rFonts w:eastAsia="Times New Roman"/>
          <w:bCs/>
          <w:sz w:val="32"/>
          <w:szCs w:val="32"/>
          <w:lang w:eastAsia="ru-RU"/>
        </w:rPr>
        <w:t xml:space="preserve"> + амфотерный </w:t>
      </w:r>
      <w:r w:rsidR="00D14576" w:rsidRPr="0059743F">
        <w:rPr>
          <w:rFonts w:eastAsia="Times New Roman"/>
          <w:bCs/>
          <w:sz w:val="32"/>
          <w:szCs w:val="32"/>
          <w:lang w:eastAsia="ru-RU"/>
        </w:rPr>
        <w:t>оксид ≠</w:t>
      </w:r>
    </w:p>
    <w:p w14:paraId="2745AF05"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нерастворимое основание + амфотерный гидроксид  ≠</w:t>
      </w:r>
    </w:p>
    <w:p w14:paraId="375809F7"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4. </w:t>
      </w:r>
      <w:r w:rsidRPr="0032060A">
        <w:rPr>
          <w:rFonts w:eastAsia="Times New Roman"/>
          <w:sz w:val="32"/>
          <w:szCs w:val="32"/>
          <w:lang w:eastAsia="ru-RU"/>
        </w:rPr>
        <w:t>Некоторые нерастворимые основания могут выступать в качестве</w:t>
      </w:r>
      <w:r w:rsidRPr="0032060A">
        <w:rPr>
          <w:rFonts w:eastAsia="Times New Roman"/>
          <w:b/>
          <w:bCs/>
          <w:sz w:val="32"/>
          <w:szCs w:val="32"/>
          <w:lang w:eastAsia="ru-RU"/>
        </w:rPr>
        <w:t> восстановителей</w:t>
      </w:r>
      <w:r w:rsidRPr="0032060A">
        <w:rPr>
          <w:rFonts w:eastAsia="Times New Roman"/>
          <w:sz w:val="32"/>
          <w:szCs w:val="32"/>
          <w:lang w:eastAsia="ru-RU"/>
        </w:rPr>
        <w:t>. Восстановителями являются основания, образованные металлами с </w:t>
      </w:r>
      <w:r w:rsidRPr="0032060A">
        <w:rPr>
          <w:rFonts w:eastAsia="Times New Roman"/>
          <w:b/>
          <w:bCs/>
          <w:sz w:val="32"/>
          <w:szCs w:val="32"/>
          <w:lang w:eastAsia="ru-RU"/>
        </w:rPr>
        <w:t>минимальной</w:t>
      </w:r>
      <w:r w:rsidRPr="0032060A">
        <w:rPr>
          <w:rFonts w:eastAsia="Times New Roman"/>
          <w:sz w:val="32"/>
          <w:szCs w:val="32"/>
          <w:lang w:eastAsia="ru-RU"/>
        </w:rPr>
        <w:t> или </w:t>
      </w:r>
      <w:r w:rsidRPr="0032060A">
        <w:rPr>
          <w:rFonts w:eastAsia="Times New Roman"/>
          <w:b/>
          <w:bCs/>
          <w:sz w:val="32"/>
          <w:szCs w:val="32"/>
          <w:lang w:eastAsia="ru-RU"/>
        </w:rPr>
        <w:t>промежуточной степенью окисле</w:t>
      </w:r>
      <w:r w:rsidRPr="0032060A">
        <w:rPr>
          <w:rFonts w:eastAsia="Times New Roman"/>
          <w:b/>
          <w:bCs/>
          <w:sz w:val="32"/>
          <w:szCs w:val="32"/>
          <w:lang w:eastAsia="ru-RU"/>
        </w:rPr>
        <w:lastRenderedPageBreak/>
        <w:t>ния</w:t>
      </w:r>
      <w:r w:rsidRPr="0032060A">
        <w:rPr>
          <w:rFonts w:eastAsia="Times New Roman"/>
          <w:sz w:val="32"/>
          <w:szCs w:val="32"/>
          <w:lang w:eastAsia="ru-RU"/>
        </w:rPr>
        <w:t>, которые могут повысить свою степень окисления (гидроксид железа (II), гидроксид хрома (II) и др.).</w:t>
      </w:r>
    </w:p>
    <w:p w14:paraId="47831695" w14:textId="77777777" w:rsidR="004518A9" w:rsidRPr="0059743F" w:rsidRDefault="004518A9" w:rsidP="00454479">
      <w:pPr>
        <w:spacing w:line="240" w:lineRule="auto"/>
        <w:ind w:firstLine="709"/>
        <w:jc w:val="both"/>
        <w:rPr>
          <w:rFonts w:eastAsia="Times New Roman"/>
          <w:sz w:val="32"/>
          <w:szCs w:val="32"/>
          <w:lang w:eastAsia="ru-RU"/>
        </w:rPr>
      </w:pPr>
      <w:r w:rsidRPr="0059743F">
        <w:rPr>
          <w:rFonts w:eastAsia="Times New Roman"/>
          <w:bCs/>
          <w:sz w:val="32"/>
          <w:szCs w:val="32"/>
          <w:lang w:eastAsia="ru-RU"/>
        </w:rPr>
        <w:t>Например,</w:t>
      </w:r>
      <w:r w:rsidRPr="0059743F">
        <w:rPr>
          <w:rFonts w:eastAsia="Times New Roman"/>
          <w:sz w:val="32"/>
          <w:szCs w:val="32"/>
          <w:lang w:eastAsia="ru-RU"/>
        </w:rPr>
        <w:t> гидроксид железа (II) можно окислить кислородом воздуха в присутствии воды до гидроксида железа (III):</w:t>
      </w:r>
    </w:p>
    <w:p w14:paraId="0B062168" w14:textId="77777777" w:rsidR="004518A9" w:rsidRPr="0059743F" w:rsidRDefault="004518A9" w:rsidP="00454479">
      <w:pPr>
        <w:spacing w:line="240" w:lineRule="auto"/>
        <w:ind w:firstLine="709"/>
        <w:jc w:val="both"/>
        <w:rPr>
          <w:rFonts w:eastAsia="Times New Roman"/>
          <w:sz w:val="32"/>
          <w:szCs w:val="32"/>
          <w:lang w:val="en-US" w:eastAsia="ru-RU"/>
        </w:rPr>
      </w:pPr>
      <w:r w:rsidRPr="0059743F">
        <w:rPr>
          <w:rFonts w:eastAsia="Times New Roman"/>
          <w:bCs/>
          <w:sz w:val="32"/>
          <w:szCs w:val="32"/>
          <w:lang w:val="en-US" w:eastAsia="ru-RU"/>
        </w:rPr>
        <w:t>4Fe</w:t>
      </w:r>
      <w:r w:rsidRPr="0059743F">
        <w:rPr>
          <w:rFonts w:eastAsia="Times New Roman"/>
          <w:sz w:val="32"/>
          <w:szCs w:val="32"/>
          <w:bdr w:val="none" w:sz="0" w:space="0" w:color="auto" w:frame="1"/>
          <w:vertAlign w:val="superscript"/>
          <w:lang w:val="en-US" w:eastAsia="ru-RU"/>
        </w:rPr>
        <w:t>+2</w:t>
      </w:r>
      <w:r w:rsidRPr="0059743F">
        <w:rPr>
          <w:rFonts w:eastAsia="Times New Roman"/>
          <w:bCs/>
          <w:sz w:val="32"/>
          <w:szCs w:val="32"/>
          <w:lang w:val="en-US" w:eastAsia="ru-RU"/>
        </w:rPr>
        <w:t>(OH)</w:t>
      </w:r>
      <w:r w:rsidRPr="0059743F">
        <w:rPr>
          <w:rFonts w:eastAsia="Times New Roman"/>
          <w:sz w:val="32"/>
          <w:szCs w:val="32"/>
          <w:bdr w:val="none" w:sz="0" w:space="0" w:color="auto" w:frame="1"/>
          <w:vertAlign w:val="subscript"/>
          <w:lang w:val="en-US" w:eastAsia="ru-RU"/>
        </w:rPr>
        <w:t>2</w:t>
      </w:r>
      <w:r w:rsidRPr="0059743F">
        <w:rPr>
          <w:rFonts w:eastAsia="Times New Roman"/>
          <w:bCs/>
          <w:sz w:val="32"/>
          <w:szCs w:val="32"/>
          <w:lang w:val="en-US" w:eastAsia="ru-RU"/>
        </w:rPr>
        <w:t> + O</w:t>
      </w:r>
      <w:r w:rsidRPr="0059743F">
        <w:rPr>
          <w:rFonts w:eastAsia="Times New Roman"/>
          <w:sz w:val="32"/>
          <w:szCs w:val="32"/>
          <w:bdr w:val="none" w:sz="0" w:space="0" w:color="auto" w:frame="1"/>
          <w:vertAlign w:val="subscript"/>
          <w:lang w:val="en-US" w:eastAsia="ru-RU"/>
        </w:rPr>
        <w:t>2</w:t>
      </w:r>
      <w:r w:rsidRPr="0059743F">
        <w:rPr>
          <w:rFonts w:eastAsia="Times New Roman"/>
          <w:sz w:val="32"/>
          <w:szCs w:val="32"/>
          <w:bdr w:val="none" w:sz="0" w:space="0" w:color="auto" w:frame="1"/>
          <w:vertAlign w:val="superscript"/>
          <w:lang w:val="en-US" w:eastAsia="ru-RU"/>
        </w:rPr>
        <w:t>0</w:t>
      </w:r>
      <w:r w:rsidRPr="0059743F">
        <w:rPr>
          <w:rFonts w:eastAsia="Times New Roman"/>
          <w:bCs/>
          <w:sz w:val="32"/>
          <w:szCs w:val="32"/>
          <w:lang w:val="en-US" w:eastAsia="ru-RU"/>
        </w:rPr>
        <w:t> + 2H</w:t>
      </w:r>
      <w:r w:rsidRPr="0059743F">
        <w:rPr>
          <w:rFonts w:eastAsia="Times New Roman"/>
          <w:sz w:val="32"/>
          <w:szCs w:val="32"/>
          <w:bdr w:val="none" w:sz="0" w:space="0" w:color="auto" w:frame="1"/>
          <w:vertAlign w:val="subscript"/>
          <w:lang w:val="en-US" w:eastAsia="ru-RU"/>
        </w:rPr>
        <w:t>2</w:t>
      </w:r>
      <w:r w:rsidRPr="0059743F">
        <w:rPr>
          <w:rFonts w:eastAsia="Times New Roman"/>
          <w:bCs/>
          <w:sz w:val="32"/>
          <w:szCs w:val="32"/>
          <w:lang w:val="en-US" w:eastAsia="ru-RU"/>
        </w:rPr>
        <w:t>O → 4Fe</w:t>
      </w:r>
      <w:r w:rsidRPr="0059743F">
        <w:rPr>
          <w:rFonts w:eastAsia="Times New Roman"/>
          <w:sz w:val="32"/>
          <w:szCs w:val="32"/>
          <w:bdr w:val="none" w:sz="0" w:space="0" w:color="auto" w:frame="1"/>
          <w:vertAlign w:val="superscript"/>
          <w:lang w:val="en-US" w:eastAsia="ru-RU"/>
        </w:rPr>
        <w:t>+3</w:t>
      </w:r>
      <w:r w:rsidRPr="0059743F">
        <w:rPr>
          <w:rFonts w:eastAsia="Times New Roman"/>
          <w:bCs/>
          <w:sz w:val="32"/>
          <w:szCs w:val="32"/>
          <w:lang w:val="en-US" w:eastAsia="ru-RU"/>
        </w:rPr>
        <w:t>(O</w:t>
      </w:r>
      <w:r w:rsidRPr="0059743F">
        <w:rPr>
          <w:rFonts w:eastAsia="Times New Roman"/>
          <w:sz w:val="32"/>
          <w:szCs w:val="32"/>
          <w:bdr w:val="none" w:sz="0" w:space="0" w:color="auto" w:frame="1"/>
          <w:vertAlign w:val="superscript"/>
          <w:lang w:val="en-US" w:eastAsia="ru-RU"/>
        </w:rPr>
        <w:t>-2</w:t>
      </w:r>
      <w:r w:rsidRPr="0059743F">
        <w:rPr>
          <w:rFonts w:eastAsia="Times New Roman"/>
          <w:bCs/>
          <w:sz w:val="32"/>
          <w:szCs w:val="32"/>
          <w:lang w:val="en-US" w:eastAsia="ru-RU"/>
        </w:rPr>
        <w:t>H)</w:t>
      </w:r>
      <w:r w:rsidRPr="0059743F">
        <w:rPr>
          <w:rFonts w:eastAsia="Times New Roman"/>
          <w:sz w:val="32"/>
          <w:szCs w:val="32"/>
          <w:bdr w:val="none" w:sz="0" w:space="0" w:color="auto" w:frame="1"/>
          <w:vertAlign w:val="subscript"/>
          <w:lang w:val="en-US" w:eastAsia="ru-RU"/>
        </w:rPr>
        <w:t>3</w:t>
      </w:r>
    </w:p>
    <w:p w14:paraId="4C97F542" w14:textId="77777777" w:rsidR="007B62EA" w:rsidRPr="008C1595" w:rsidRDefault="007B62EA" w:rsidP="00454479">
      <w:pPr>
        <w:spacing w:line="240" w:lineRule="auto"/>
        <w:ind w:firstLine="709"/>
        <w:jc w:val="both"/>
        <w:outlineLvl w:val="0"/>
        <w:rPr>
          <w:rFonts w:eastAsia="Times New Roman"/>
          <w:b/>
          <w:bCs/>
          <w:kern w:val="36"/>
          <w:sz w:val="32"/>
          <w:szCs w:val="32"/>
          <w:lang w:val="en-US" w:eastAsia="ru-RU"/>
        </w:rPr>
      </w:pPr>
    </w:p>
    <w:p w14:paraId="053C4D01" w14:textId="27ADAB78" w:rsidR="004518A9" w:rsidRPr="0032060A" w:rsidRDefault="004518A9"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щелочей</w:t>
      </w:r>
    </w:p>
    <w:p w14:paraId="7562D802" w14:textId="77777777" w:rsidR="004518A9" w:rsidRPr="00227044"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Щёлочи взаимодействуют с любыми </w:t>
      </w:r>
      <w:r w:rsidRPr="0032060A">
        <w:rPr>
          <w:rFonts w:eastAsia="Times New Roman"/>
          <w:b/>
          <w:bCs/>
          <w:sz w:val="32"/>
          <w:szCs w:val="32"/>
          <w:lang w:eastAsia="ru-RU"/>
        </w:rPr>
        <w:t>кислотами </w:t>
      </w:r>
      <w:r w:rsidRPr="00227044">
        <w:rPr>
          <w:rFonts w:eastAsia="Times New Roman"/>
          <w:bCs/>
          <w:sz w:val="32"/>
          <w:szCs w:val="32"/>
          <w:lang w:eastAsia="ru-RU"/>
        </w:rPr>
        <w:t>– и сильными, и слабыми</w:t>
      </w:r>
      <w:r w:rsidRPr="00227044">
        <w:rPr>
          <w:rFonts w:eastAsia="Times New Roman"/>
          <w:sz w:val="32"/>
          <w:szCs w:val="32"/>
          <w:lang w:eastAsia="ru-RU"/>
        </w:rPr>
        <w:t>. При этом образуются средняя соль и вода. Эти реакции называются </w:t>
      </w:r>
      <w:r w:rsidRPr="00227044">
        <w:rPr>
          <w:rFonts w:eastAsia="Times New Roman"/>
          <w:bCs/>
          <w:sz w:val="32"/>
          <w:szCs w:val="32"/>
          <w:lang w:eastAsia="ru-RU"/>
        </w:rPr>
        <w:t>реакциями нейтрализации.</w:t>
      </w:r>
      <w:r w:rsidRPr="00227044">
        <w:rPr>
          <w:rFonts w:eastAsia="Times New Roman"/>
          <w:sz w:val="32"/>
          <w:szCs w:val="32"/>
          <w:lang w:eastAsia="ru-RU"/>
        </w:rPr>
        <w:t> Возможно и образование </w:t>
      </w:r>
      <w:r w:rsidRPr="00227044">
        <w:rPr>
          <w:rFonts w:eastAsia="Times New Roman"/>
          <w:bCs/>
          <w:sz w:val="32"/>
          <w:szCs w:val="32"/>
          <w:lang w:eastAsia="ru-RU"/>
        </w:rPr>
        <w:t>кислой соли</w:t>
      </w:r>
      <w:r w:rsidRPr="00227044">
        <w:rPr>
          <w:rFonts w:eastAsia="Times New Roman"/>
          <w:sz w:val="32"/>
          <w:szCs w:val="32"/>
          <w:lang w:eastAsia="ru-RU"/>
        </w:rPr>
        <w:t>, если кислота многоосновная, при определенном соотношении реагентов, либо в </w:t>
      </w:r>
      <w:r w:rsidRPr="00227044">
        <w:rPr>
          <w:rFonts w:eastAsia="Times New Roman"/>
          <w:bCs/>
          <w:sz w:val="32"/>
          <w:szCs w:val="32"/>
          <w:lang w:eastAsia="ru-RU"/>
        </w:rPr>
        <w:t>избытке кислоты</w:t>
      </w:r>
      <w:r w:rsidRPr="00227044">
        <w:rPr>
          <w:rFonts w:eastAsia="Times New Roman"/>
          <w:sz w:val="32"/>
          <w:szCs w:val="32"/>
          <w:lang w:eastAsia="ru-RU"/>
        </w:rPr>
        <w:t>. В </w:t>
      </w:r>
      <w:r w:rsidRPr="00227044">
        <w:rPr>
          <w:rFonts w:eastAsia="Times New Roman"/>
          <w:bCs/>
          <w:sz w:val="32"/>
          <w:szCs w:val="32"/>
          <w:lang w:eastAsia="ru-RU"/>
        </w:rPr>
        <w:t>избытке щёлочи</w:t>
      </w:r>
      <w:r w:rsidRPr="00227044">
        <w:rPr>
          <w:rFonts w:eastAsia="Times New Roman"/>
          <w:sz w:val="32"/>
          <w:szCs w:val="32"/>
          <w:lang w:eastAsia="ru-RU"/>
        </w:rPr>
        <w:t> образуется средняя соль и вода:</w:t>
      </w:r>
    </w:p>
    <w:p w14:paraId="6C05AADA"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w:t>
      </w:r>
      <w:r w:rsidRPr="00227044">
        <w:rPr>
          <w:rFonts w:eastAsia="Times New Roman"/>
          <w:sz w:val="32"/>
          <w:szCs w:val="32"/>
          <w:bdr w:val="none" w:sz="0" w:space="0" w:color="auto" w:frame="1"/>
          <w:vertAlign w:val="subscript"/>
          <w:lang w:eastAsia="ru-RU"/>
        </w:rPr>
        <w:t>(избыток)</w:t>
      </w:r>
      <w:r w:rsidRPr="00227044">
        <w:rPr>
          <w:rFonts w:eastAsia="Times New Roman"/>
          <w:bCs/>
          <w:sz w:val="32"/>
          <w:szCs w:val="32"/>
          <w:lang w:eastAsia="ru-RU"/>
        </w:rPr>
        <w:t>+ кислота = средняя соль + вода</w:t>
      </w:r>
    </w:p>
    <w:p w14:paraId="30785D37"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 + многоосновная кислота</w:t>
      </w:r>
      <w:r w:rsidRPr="00227044">
        <w:rPr>
          <w:rFonts w:eastAsia="Times New Roman"/>
          <w:sz w:val="32"/>
          <w:szCs w:val="32"/>
          <w:bdr w:val="none" w:sz="0" w:space="0" w:color="auto" w:frame="1"/>
          <w:vertAlign w:val="subscript"/>
          <w:lang w:eastAsia="ru-RU"/>
        </w:rPr>
        <w:t>(избыток)</w:t>
      </w:r>
      <w:r w:rsidRPr="00227044">
        <w:rPr>
          <w:rFonts w:eastAsia="Times New Roman"/>
          <w:bCs/>
          <w:sz w:val="32"/>
          <w:szCs w:val="32"/>
          <w:lang w:eastAsia="ru-RU"/>
        </w:rPr>
        <w:t> = кислая соль + вода</w:t>
      </w:r>
    </w:p>
    <w:p w14:paraId="149CCFBD" w14:textId="3803CED3" w:rsidR="004518A9" w:rsidRPr="00F96FBE" w:rsidRDefault="004518A9" w:rsidP="00454479">
      <w:pPr>
        <w:spacing w:line="240" w:lineRule="auto"/>
        <w:ind w:firstLine="709"/>
        <w:jc w:val="both"/>
        <w:rPr>
          <w:rFonts w:eastAsia="Times New Roman"/>
          <w:bCs/>
          <w:sz w:val="32"/>
          <w:szCs w:val="32"/>
          <w:lang w:eastAsia="ru-RU"/>
        </w:rPr>
      </w:pPr>
      <w:r w:rsidRPr="00227044">
        <w:rPr>
          <w:rFonts w:eastAsia="Times New Roman"/>
          <w:bCs/>
          <w:sz w:val="32"/>
          <w:szCs w:val="32"/>
          <w:lang w:eastAsia="ru-RU"/>
        </w:rPr>
        <w:t>Например</w:t>
      </w:r>
      <w:r w:rsidRPr="00F96FBE">
        <w:rPr>
          <w:rFonts w:eastAsia="Times New Roman"/>
          <w:bCs/>
          <w:sz w:val="32"/>
          <w:szCs w:val="32"/>
          <w:lang w:eastAsia="ru-RU"/>
        </w:rPr>
        <w:t xml:space="preserve">, гидроксид натрия при взаимодействии с трёхосновной фосфорной кислотой может образовывать </w:t>
      </w:r>
      <w:r w:rsidR="00F96FBE" w:rsidRPr="00F96FBE">
        <w:rPr>
          <w:rFonts w:eastAsia="Times New Roman"/>
          <w:bCs/>
          <w:sz w:val="32"/>
          <w:szCs w:val="32"/>
          <w:lang w:eastAsia="ru-RU"/>
        </w:rPr>
        <w:t>три</w:t>
      </w:r>
      <w:r w:rsidRPr="00F96FBE">
        <w:rPr>
          <w:rFonts w:eastAsia="Times New Roman"/>
          <w:bCs/>
          <w:sz w:val="32"/>
          <w:szCs w:val="32"/>
          <w:lang w:eastAsia="ru-RU"/>
        </w:rPr>
        <w:t xml:space="preserve"> типа солей: </w:t>
      </w:r>
      <w:proofErr w:type="spellStart"/>
      <w:r w:rsidRPr="00227044">
        <w:rPr>
          <w:rFonts w:eastAsia="Times New Roman"/>
          <w:bCs/>
          <w:sz w:val="32"/>
          <w:szCs w:val="32"/>
          <w:lang w:eastAsia="ru-RU"/>
        </w:rPr>
        <w:t>дигидрофосфаты</w:t>
      </w:r>
      <w:proofErr w:type="spellEnd"/>
      <w:r w:rsidRPr="00F96FBE">
        <w:rPr>
          <w:rFonts w:eastAsia="Times New Roman"/>
          <w:bCs/>
          <w:sz w:val="32"/>
          <w:szCs w:val="32"/>
          <w:lang w:eastAsia="ru-RU"/>
        </w:rPr>
        <w:t>, </w:t>
      </w:r>
      <w:r w:rsidRPr="00227044">
        <w:rPr>
          <w:rFonts w:eastAsia="Times New Roman"/>
          <w:bCs/>
          <w:sz w:val="32"/>
          <w:szCs w:val="32"/>
          <w:lang w:eastAsia="ru-RU"/>
        </w:rPr>
        <w:t>фосфаты</w:t>
      </w:r>
      <w:r w:rsidRPr="00F96FBE">
        <w:rPr>
          <w:rFonts w:eastAsia="Times New Roman"/>
          <w:bCs/>
          <w:sz w:val="32"/>
          <w:szCs w:val="32"/>
          <w:lang w:eastAsia="ru-RU"/>
        </w:rPr>
        <w:t> или </w:t>
      </w:r>
      <w:proofErr w:type="spellStart"/>
      <w:r w:rsidRPr="00227044">
        <w:rPr>
          <w:rFonts w:eastAsia="Times New Roman"/>
          <w:bCs/>
          <w:sz w:val="32"/>
          <w:szCs w:val="32"/>
          <w:lang w:eastAsia="ru-RU"/>
        </w:rPr>
        <w:t>гидрофосфаты</w:t>
      </w:r>
      <w:proofErr w:type="spellEnd"/>
      <w:r w:rsidRPr="00F96FBE">
        <w:rPr>
          <w:rFonts w:eastAsia="Times New Roman"/>
          <w:bCs/>
          <w:sz w:val="32"/>
          <w:szCs w:val="32"/>
          <w:lang w:eastAsia="ru-RU"/>
        </w:rPr>
        <w:t>.</w:t>
      </w:r>
    </w:p>
    <w:p w14:paraId="5EDA4772"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этом </w:t>
      </w:r>
      <w:proofErr w:type="spellStart"/>
      <w:r w:rsidRPr="0032060A">
        <w:rPr>
          <w:rFonts w:eastAsia="Times New Roman"/>
          <w:sz w:val="32"/>
          <w:szCs w:val="32"/>
          <w:lang w:eastAsia="ru-RU"/>
        </w:rPr>
        <w:t>дигидрофосфаты</w:t>
      </w:r>
      <w:proofErr w:type="spellEnd"/>
      <w:r w:rsidRPr="0032060A">
        <w:rPr>
          <w:rFonts w:eastAsia="Times New Roman"/>
          <w:sz w:val="32"/>
          <w:szCs w:val="32"/>
          <w:lang w:eastAsia="ru-RU"/>
        </w:rPr>
        <w:t xml:space="preserve"> образуются в избытке кислоты, либо при  мольном соотношении (соотношении количеств веществ) реагентов 1:1.</w:t>
      </w:r>
    </w:p>
    <w:p w14:paraId="76F3CCAF" w14:textId="77777777" w:rsidR="004518A9" w:rsidRPr="00227044" w:rsidRDefault="004518A9" w:rsidP="00454479">
      <w:pPr>
        <w:spacing w:line="240" w:lineRule="auto"/>
        <w:ind w:firstLine="709"/>
        <w:jc w:val="both"/>
        <w:rPr>
          <w:rFonts w:eastAsia="Times New Roman"/>
          <w:sz w:val="32"/>
          <w:szCs w:val="32"/>
          <w:lang w:eastAsia="ru-RU"/>
        </w:rPr>
      </w:pPr>
      <w:proofErr w:type="spellStart"/>
      <w:r w:rsidRPr="00227044">
        <w:rPr>
          <w:rFonts w:eastAsia="Times New Roman"/>
          <w:bCs/>
          <w:sz w:val="32"/>
          <w:szCs w:val="32"/>
          <w:lang w:eastAsia="ru-RU"/>
        </w:rPr>
        <w:t>NaOH</w:t>
      </w:r>
      <w:proofErr w:type="spellEnd"/>
      <w:r w:rsidRPr="00227044">
        <w:rPr>
          <w:rFonts w:eastAsia="Times New Roman"/>
          <w:bCs/>
          <w:sz w:val="32"/>
          <w:szCs w:val="32"/>
          <w:lang w:eastAsia="ru-RU"/>
        </w:rPr>
        <w:t xml:space="preserve"> + H</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PO</w:t>
      </w:r>
      <w:r w:rsidRPr="00227044">
        <w:rPr>
          <w:rFonts w:eastAsia="Times New Roman"/>
          <w:sz w:val="32"/>
          <w:szCs w:val="32"/>
          <w:bdr w:val="none" w:sz="0" w:space="0" w:color="auto" w:frame="1"/>
          <w:vertAlign w:val="subscript"/>
          <w:lang w:eastAsia="ru-RU"/>
        </w:rPr>
        <w:t>4</w:t>
      </w:r>
      <w:r w:rsidRPr="00227044">
        <w:rPr>
          <w:rFonts w:eastAsia="Times New Roman"/>
          <w:bCs/>
          <w:sz w:val="32"/>
          <w:szCs w:val="32"/>
          <w:lang w:eastAsia="ru-RU"/>
        </w:rPr>
        <w:t>  → NaH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PO</w:t>
      </w:r>
      <w:r w:rsidRPr="00227044">
        <w:rPr>
          <w:rFonts w:eastAsia="Times New Roman"/>
          <w:sz w:val="32"/>
          <w:szCs w:val="32"/>
          <w:bdr w:val="none" w:sz="0" w:space="0" w:color="auto" w:frame="1"/>
          <w:vertAlign w:val="subscript"/>
          <w:lang w:eastAsia="ru-RU"/>
        </w:rPr>
        <w:t>4</w:t>
      </w:r>
      <w:r w:rsidRPr="00227044">
        <w:rPr>
          <w:rFonts w:eastAsia="Times New Roman"/>
          <w:bCs/>
          <w:sz w:val="32"/>
          <w:szCs w:val="32"/>
          <w:lang w:eastAsia="ru-RU"/>
        </w:rPr>
        <w:t> + 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O</w:t>
      </w:r>
    </w:p>
    <w:p w14:paraId="0200417A"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 xml:space="preserve">При мольном соотношении количества щелочи и кислоты 2:1 образуются </w:t>
      </w:r>
      <w:proofErr w:type="spellStart"/>
      <w:r w:rsidRPr="00227044">
        <w:rPr>
          <w:rFonts w:eastAsia="Times New Roman"/>
          <w:sz w:val="32"/>
          <w:szCs w:val="32"/>
          <w:lang w:eastAsia="ru-RU"/>
        </w:rPr>
        <w:t>гидрофосфаты</w:t>
      </w:r>
      <w:proofErr w:type="spellEnd"/>
      <w:r w:rsidRPr="00227044">
        <w:rPr>
          <w:rFonts w:eastAsia="Times New Roman"/>
          <w:sz w:val="32"/>
          <w:szCs w:val="32"/>
          <w:lang w:eastAsia="ru-RU"/>
        </w:rPr>
        <w:t>:</w:t>
      </w:r>
    </w:p>
    <w:p w14:paraId="5EDC8803"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2NaOH + H</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PO</w:t>
      </w:r>
      <w:r w:rsidRPr="00227044">
        <w:rPr>
          <w:rFonts w:eastAsia="Times New Roman"/>
          <w:sz w:val="32"/>
          <w:szCs w:val="32"/>
          <w:bdr w:val="none" w:sz="0" w:space="0" w:color="auto" w:frame="1"/>
          <w:vertAlign w:val="subscript"/>
          <w:lang w:eastAsia="ru-RU"/>
        </w:rPr>
        <w:t>4</w:t>
      </w:r>
      <w:r w:rsidRPr="00227044">
        <w:rPr>
          <w:rFonts w:eastAsia="Times New Roman"/>
          <w:bCs/>
          <w:sz w:val="32"/>
          <w:szCs w:val="32"/>
          <w:lang w:eastAsia="ru-RU"/>
        </w:rPr>
        <w:t> → Na</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HPO</w:t>
      </w:r>
      <w:r w:rsidRPr="00227044">
        <w:rPr>
          <w:rFonts w:eastAsia="Times New Roman"/>
          <w:sz w:val="32"/>
          <w:szCs w:val="32"/>
          <w:bdr w:val="none" w:sz="0" w:space="0" w:color="auto" w:frame="1"/>
          <w:vertAlign w:val="subscript"/>
          <w:lang w:eastAsia="ru-RU"/>
        </w:rPr>
        <w:t>4</w:t>
      </w:r>
      <w:r w:rsidRPr="00227044">
        <w:rPr>
          <w:rFonts w:eastAsia="Times New Roman"/>
          <w:bCs/>
          <w:sz w:val="32"/>
          <w:szCs w:val="32"/>
          <w:lang w:eastAsia="ru-RU"/>
        </w:rPr>
        <w:t> + 2H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O</w:t>
      </w:r>
    </w:p>
    <w:p w14:paraId="4D5AB8C1"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В избытке щелочи, либо при мольном соотношении количества щелочи и кислоты 3:1 образуется фосфат щелочного металла.</w:t>
      </w:r>
    </w:p>
    <w:p w14:paraId="2C6E908B" w14:textId="402893D2" w:rsidR="004518A9" w:rsidRPr="00227044" w:rsidRDefault="004518A9" w:rsidP="00454479">
      <w:pPr>
        <w:spacing w:line="240" w:lineRule="auto"/>
        <w:ind w:firstLine="709"/>
        <w:jc w:val="both"/>
        <w:rPr>
          <w:rFonts w:eastAsia="Times New Roman"/>
          <w:bCs/>
          <w:sz w:val="32"/>
          <w:szCs w:val="32"/>
          <w:lang w:eastAsia="ru-RU"/>
        </w:rPr>
      </w:pPr>
      <w:r w:rsidRPr="00227044">
        <w:rPr>
          <w:rFonts w:eastAsia="Times New Roman"/>
          <w:bCs/>
          <w:sz w:val="32"/>
          <w:szCs w:val="32"/>
          <w:lang w:eastAsia="ru-RU"/>
        </w:rPr>
        <w:t>3NaOH + H</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PO</w:t>
      </w:r>
      <w:r w:rsidRPr="00227044">
        <w:rPr>
          <w:rFonts w:eastAsia="Times New Roman"/>
          <w:sz w:val="32"/>
          <w:szCs w:val="32"/>
          <w:bdr w:val="none" w:sz="0" w:space="0" w:color="auto" w:frame="1"/>
          <w:vertAlign w:val="subscript"/>
          <w:lang w:eastAsia="ru-RU"/>
        </w:rPr>
        <w:t>4</w:t>
      </w:r>
      <w:r w:rsidRPr="00227044">
        <w:rPr>
          <w:rFonts w:eastAsia="Times New Roman"/>
          <w:bCs/>
          <w:sz w:val="32"/>
          <w:szCs w:val="32"/>
          <w:lang w:eastAsia="ru-RU"/>
        </w:rPr>
        <w:t> → Na</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PO</w:t>
      </w:r>
      <w:r w:rsidRPr="00227044">
        <w:rPr>
          <w:rFonts w:eastAsia="Times New Roman"/>
          <w:sz w:val="32"/>
          <w:szCs w:val="32"/>
          <w:bdr w:val="none" w:sz="0" w:space="0" w:color="auto" w:frame="1"/>
          <w:vertAlign w:val="subscript"/>
          <w:lang w:eastAsia="ru-RU"/>
        </w:rPr>
        <w:t>4</w:t>
      </w:r>
      <w:r w:rsidRPr="00227044">
        <w:rPr>
          <w:rFonts w:eastAsia="Times New Roman"/>
          <w:bCs/>
          <w:sz w:val="32"/>
          <w:szCs w:val="32"/>
          <w:lang w:eastAsia="ru-RU"/>
        </w:rPr>
        <w:t> + 3H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O</w:t>
      </w:r>
    </w:p>
    <w:p w14:paraId="717CDD11"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2. </w:t>
      </w:r>
      <w:r w:rsidRPr="0032060A">
        <w:rPr>
          <w:rFonts w:eastAsia="Times New Roman"/>
          <w:sz w:val="32"/>
          <w:szCs w:val="32"/>
          <w:lang w:eastAsia="ru-RU"/>
        </w:rPr>
        <w:t>Щёлочи взаимодействуют с </w:t>
      </w:r>
      <w:r w:rsidRPr="0032060A">
        <w:rPr>
          <w:rFonts w:eastAsia="Times New Roman"/>
          <w:b/>
          <w:bCs/>
          <w:sz w:val="32"/>
          <w:szCs w:val="32"/>
          <w:lang w:eastAsia="ru-RU"/>
        </w:rPr>
        <w:t>амфотерными оксидами и гидроксидами.</w:t>
      </w:r>
      <w:r w:rsidRPr="0032060A">
        <w:rPr>
          <w:rFonts w:eastAsia="Times New Roman"/>
          <w:sz w:val="32"/>
          <w:szCs w:val="32"/>
          <w:lang w:eastAsia="ru-RU"/>
        </w:rPr>
        <w:t> При этом </w:t>
      </w:r>
      <w:r w:rsidRPr="0032060A">
        <w:rPr>
          <w:rFonts w:eastAsia="Times New Roman"/>
          <w:b/>
          <w:bCs/>
          <w:sz w:val="32"/>
          <w:szCs w:val="32"/>
          <w:lang w:eastAsia="ru-RU"/>
        </w:rPr>
        <w:t>в расплаве образуются обычные соли</w:t>
      </w:r>
      <w:r w:rsidRPr="0032060A">
        <w:rPr>
          <w:rFonts w:eastAsia="Times New Roman"/>
          <w:sz w:val="32"/>
          <w:szCs w:val="32"/>
          <w:lang w:eastAsia="ru-RU"/>
        </w:rPr>
        <w:t>, а </w:t>
      </w:r>
      <w:r w:rsidRPr="0032060A">
        <w:rPr>
          <w:rFonts w:eastAsia="Times New Roman"/>
          <w:b/>
          <w:bCs/>
          <w:sz w:val="32"/>
          <w:szCs w:val="32"/>
          <w:lang w:eastAsia="ru-RU"/>
        </w:rPr>
        <w:t>в растворе – комплексные соли</w:t>
      </w:r>
      <w:r w:rsidRPr="0032060A">
        <w:rPr>
          <w:rFonts w:eastAsia="Times New Roman"/>
          <w:sz w:val="32"/>
          <w:szCs w:val="32"/>
          <w:lang w:eastAsia="ru-RU"/>
        </w:rPr>
        <w:t>.</w:t>
      </w:r>
    </w:p>
    <w:p w14:paraId="5E39D7D9"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lastRenderedPageBreak/>
        <w:t>щёлочь (расплав) + амфотерный оксид = средняя соль + вода</w:t>
      </w:r>
    </w:p>
    <w:p w14:paraId="6C1A97A4"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 (расплав) + амфотерный гидроксид = средняя соль + вода</w:t>
      </w:r>
    </w:p>
    <w:p w14:paraId="5338596D"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 (раствор) + амфотерный оксид = комплексная соль</w:t>
      </w:r>
    </w:p>
    <w:p w14:paraId="33CB8556"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 (раствор) + амфотерный гидроксид = комплексная соль</w:t>
      </w:r>
    </w:p>
    <w:p w14:paraId="21C70CCF"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при взаимодействии гидроксида алюминия с гидроксидом натрия </w:t>
      </w:r>
      <w:r w:rsidRPr="00227044">
        <w:rPr>
          <w:rFonts w:eastAsia="Times New Roman"/>
          <w:bCs/>
          <w:sz w:val="32"/>
          <w:szCs w:val="32"/>
          <w:lang w:eastAsia="ru-RU"/>
        </w:rPr>
        <w:t>в расплаве</w:t>
      </w:r>
      <w:r w:rsidRPr="00227044">
        <w:rPr>
          <w:rFonts w:eastAsia="Times New Roman"/>
          <w:sz w:val="32"/>
          <w:szCs w:val="32"/>
          <w:lang w:eastAsia="ru-RU"/>
        </w:rPr>
        <w:t> образуется алюминат натрия. Более кислотный гидроксид образует кислотный остаток:</w:t>
      </w:r>
    </w:p>
    <w:p w14:paraId="6C432F7F" w14:textId="77777777" w:rsidR="004518A9" w:rsidRPr="00227044" w:rsidRDefault="004518A9" w:rsidP="00454479">
      <w:pPr>
        <w:spacing w:line="240" w:lineRule="auto"/>
        <w:ind w:firstLine="709"/>
        <w:jc w:val="both"/>
        <w:rPr>
          <w:rFonts w:eastAsia="Times New Roman"/>
          <w:sz w:val="32"/>
          <w:szCs w:val="32"/>
          <w:lang w:eastAsia="ru-RU"/>
        </w:rPr>
      </w:pPr>
      <w:proofErr w:type="spellStart"/>
      <w:r w:rsidRPr="00227044">
        <w:rPr>
          <w:rFonts w:eastAsia="Times New Roman"/>
          <w:bCs/>
          <w:sz w:val="32"/>
          <w:szCs w:val="32"/>
          <w:lang w:eastAsia="ru-RU"/>
        </w:rPr>
        <w:t>NaOH</w:t>
      </w:r>
      <w:proofErr w:type="spellEnd"/>
      <w:r w:rsidRPr="00227044">
        <w:rPr>
          <w:rFonts w:eastAsia="Times New Roman"/>
          <w:bCs/>
          <w:sz w:val="32"/>
          <w:szCs w:val="32"/>
          <w:lang w:eastAsia="ru-RU"/>
        </w:rPr>
        <w:t xml:space="preserve"> + Al(OH)</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 = NaAlO</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 + 2H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O</w:t>
      </w:r>
    </w:p>
    <w:p w14:paraId="68821438"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А </w:t>
      </w:r>
      <w:r w:rsidRPr="00227044">
        <w:rPr>
          <w:rFonts w:eastAsia="Times New Roman"/>
          <w:bCs/>
          <w:sz w:val="32"/>
          <w:szCs w:val="32"/>
          <w:lang w:eastAsia="ru-RU"/>
        </w:rPr>
        <w:t>в растворе</w:t>
      </w:r>
      <w:r w:rsidRPr="00227044">
        <w:rPr>
          <w:rFonts w:eastAsia="Times New Roman"/>
          <w:sz w:val="32"/>
          <w:szCs w:val="32"/>
          <w:lang w:eastAsia="ru-RU"/>
        </w:rPr>
        <w:t> образуется комплексная соль:</w:t>
      </w:r>
    </w:p>
    <w:p w14:paraId="614E9690" w14:textId="77777777" w:rsidR="004518A9" w:rsidRPr="00227044" w:rsidRDefault="004518A9" w:rsidP="00454479">
      <w:pPr>
        <w:spacing w:line="240" w:lineRule="auto"/>
        <w:ind w:firstLine="709"/>
        <w:jc w:val="both"/>
        <w:rPr>
          <w:rFonts w:eastAsia="Times New Roman"/>
          <w:sz w:val="32"/>
          <w:szCs w:val="32"/>
          <w:lang w:val="en-US" w:eastAsia="ru-RU"/>
        </w:rPr>
      </w:pPr>
      <w:r w:rsidRPr="00227044">
        <w:rPr>
          <w:rFonts w:eastAsia="Times New Roman"/>
          <w:bCs/>
          <w:sz w:val="32"/>
          <w:szCs w:val="32"/>
          <w:lang w:val="en-US" w:eastAsia="ru-RU"/>
        </w:rPr>
        <w:t xml:space="preserve">NaOH + </w:t>
      </w:r>
      <w:proofErr w:type="gramStart"/>
      <w:r w:rsidRPr="00227044">
        <w:rPr>
          <w:rFonts w:eastAsia="Times New Roman"/>
          <w:bCs/>
          <w:sz w:val="32"/>
          <w:szCs w:val="32"/>
          <w:lang w:val="en-US" w:eastAsia="ru-RU"/>
        </w:rPr>
        <w:t>Al(</w:t>
      </w:r>
      <w:proofErr w:type="gramEnd"/>
      <w:r w:rsidRPr="00227044">
        <w:rPr>
          <w:rFonts w:eastAsia="Times New Roman"/>
          <w:bCs/>
          <w:sz w:val="32"/>
          <w:szCs w:val="32"/>
          <w:lang w:val="en-US" w:eastAsia="ru-RU"/>
        </w:rPr>
        <w:t>OH)</w:t>
      </w:r>
      <w:r w:rsidRPr="00227044">
        <w:rPr>
          <w:rFonts w:eastAsia="Times New Roman"/>
          <w:sz w:val="32"/>
          <w:szCs w:val="32"/>
          <w:bdr w:val="none" w:sz="0" w:space="0" w:color="auto" w:frame="1"/>
          <w:vertAlign w:val="subscript"/>
          <w:lang w:val="en-US" w:eastAsia="ru-RU"/>
        </w:rPr>
        <w:t>3</w:t>
      </w:r>
      <w:r w:rsidRPr="00227044">
        <w:rPr>
          <w:rFonts w:eastAsia="Times New Roman"/>
          <w:bCs/>
          <w:sz w:val="32"/>
          <w:szCs w:val="32"/>
          <w:lang w:val="en-US" w:eastAsia="ru-RU"/>
        </w:rPr>
        <w:t> = Na[Al(OH)</w:t>
      </w:r>
      <w:r w:rsidRPr="00227044">
        <w:rPr>
          <w:rFonts w:eastAsia="Times New Roman"/>
          <w:sz w:val="32"/>
          <w:szCs w:val="32"/>
          <w:bdr w:val="none" w:sz="0" w:space="0" w:color="auto" w:frame="1"/>
          <w:vertAlign w:val="subscript"/>
          <w:lang w:val="en-US" w:eastAsia="ru-RU"/>
        </w:rPr>
        <w:t>4</w:t>
      </w:r>
      <w:r w:rsidRPr="00227044">
        <w:rPr>
          <w:rFonts w:eastAsia="Times New Roman"/>
          <w:bCs/>
          <w:sz w:val="32"/>
          <w:szCs w:val="32"/>
          <w:lang w:val="en-US" w:eastAsia="ru-RU"/>
        </w:rPr>
        <w:t>]</w:t>
      </w:r>
    </w:p>
    <w:p w14:paraId="6976F909" w14:textId="3D648C60" w:rsidR="004518A9" w:rsidRPr="00B615D2" w:rsidRDefault="004518A9" w:rsidP="00454479">
      <w:pPr>
        <w:spacing w:line="240" w:lineRule="auto"/>
        <w:ind w:firstLine="709"/>
        <w:jc w:val="both"/>
        <w:rPr>
          <w:rFonts w:eastAsia="Times New Roman"/>
          <w:sz w:val="32"/>
          <w:szCs w:val="32"/>
          <w:lang w:val="en-US" w:eastAsia="ru-RU"/>
        </w:rPr>
      </w:pPr>
    </w:p>
    <w:p w14:paraId="143CB5AC" w14:textId="77777777" w:rsidR="004518A9" w:rsidRPr="00227044"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 Щёлочи взаимодействуют с кислотными оксидами.</w:t>
      </w:r>
      <w:r w:rsidRPr="0032060A">
        <w:rPr>
          <w:rFonts w:eastAsia="Times New Roman"/>
          <w:sz w:val="32"/>
          <w:szCs w:val="32"/>
          <w:lang w:eastAsia="ru-RU"/>
        </w:rPr>
        <w:t xml:space="preserve"> При этом возможно </w:t>
      </w:r>
      <w:r w:rsidRPr="00227044">
        <w:rPr>
          <w:rFonts w:eastAsia="Times New Roman"/>
          <w:sz w:val="32"/>
          <w:szCs w:val="32"/>
          <w:lang w:eastAsia="ru-RU"/>
        </w:rPr>
        <w:t>образование </w:t>
      </w:r>
      <w:r w:rsidRPr="00227044">
        <w:rPr>
          <w:rFonts w:eastAsia="Times New Roman"/>
          <w:bCs/>
          <w:sz w:val="32"/>
          <w:szCs w:val="32"/>
          <w:lang w:eastAsia="ru-RU"/>
        </w:rPr>
        <w:t>кислой</w:t>
      </w:r>
      <w:r w:rsidRPr="00227044">
        <w:rPr>
          <w:rFonts w:eastAsia="Times New Roman"/>
          <w:sz w:val="32"/>
          <w:szCs w:val="32"/>
          <w:lang w:eastAsia="ru-RU"/>
        </w:rPr>
        <w:t> или </w:t>
      </w:r>
      <w:r w:rsidRPr="00227044">
        <w:rPr>
          <w:rFonts w:eastAsia="Times New Roman"/>
          <w:bCs/>
          <w:sz w:val="32"/>
          <w:szCs w:val="32"/>
          <w:lang w:eastAsia="ru-RU"/>
        </w:rPr>
        <w:t>средней соли</w:t>
      </w:r>
      <w:r w:rsidRPr="00227044">
        <w:rPr>
          <w:rFonts w:eastAsia="Times New Roman"/>
          <w:sz w:val="32"/>
          <w:szCs w:val="32"/>
          <w:lang w:eastAsia="ru-RU"/>
        </w:rPr>
        <w:t>, в зависимости от мольного соотношения щёлочи и кислотного оксида. В избытке щёлочи образуется средняя соль, а в избытке кислотного оксида образуется кислая соль:</w:t>
      </w:r>
    </w:p>
    <w:p w14:paraId="7812546F"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w:t>
      </w:r>
      <w:r w:rsidRPr="00227044">
        <w:rPr>
          <w:rFonts w:eastAsia="Times New Roman"/>
          <w:sz w:val="32"/>
          <w:szCs w:val="32"/>
          <w:bdr w:val="none" w:sz="0" w:space="0" w:color="auto" w:frame="1"/>
          <w:vertAlign w:val="subscript"/>
          <w:lang w:eastAsia="ru-RU"/>
        </w:rPr>
        <w:t>(избыток)</w:t>
      </w:r>
      <w:r w:rsidRPr="00227044">
        <w:rPr>
          <w:rFonts w:eastAsia="Times New Roman"/>
          <w:bCs/>
          <w:sz w:val="32"/>
          <w:szCs w:val="32"/>
          <w:lang w:eastAsia="ru-RU"/>
        </w:rPr>
        <w:t> + кислотный оксид = средняя соль + вода</w:t>
      </w:r>
    </w:p>
    <w:p w14:paraId="723E1511"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либо:</w:t>
      </w:r>
    </w:p>
    <w:p w14:paraId="52BB18FF"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 + кислотный оксид</w:t>
      </w:r>
      <w:r w:rsidRPr="00227044">
        <w:rPr>
          <w:rFonts w:eastAsia="Times New Roman"/>
          <w:sz w:val="32"/>
          <w:szCs w:val="32"/>
          <w:bdr w:val="none" w:sz="0" w:space="0" w:color="auto" w:frame="1"/>
          <w:vertAlign w:val="subscript"/>
          <w:lang w:eastAsia="ru-RU"/>
        </w:rPr>
        <w:t>(избыток)</w:t>
      </w:r>
      <w:r w:rsidRPr="00227044">
        <w:rPr>
          <w:rFonts w:eastAsia="Times New Roman"/>
          <w:bCs/>
          <w:sz w:val="32"/>
          <w:szCs w:val="32"/>
          <w:lang w:eastAsia="ru-RU"/>
        </w:rPr>
        <w:t> = кислая соль</w:t>
      </w:r>
    </w:p>
    <w:p w14:paraId="6EBAD729"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при взаимодействии </w:t>
      </w:r>
      <w:r w:rsidRPr="00227044">
        <w:rPr>
          <w:rFonts w:eastAsia="Times New Roman"/>
          <w:bCs/>
          <w:sz w:val="32"/>
          <w:szCs w:val="32"/>
          <w:lang w:eastAsia="ru-RU"/>
        </w:rPr>
        <w:t>избытка гидроксида натрия</w:t>
      </w:r>
      <w:r w:rsidRPr="00227044">
        <w:rPr>
          <w:rFonts w:eastAsia="Times New Roman"/>
          <w:sz w:val="32"/>
          <w:szCs w:val="32"/>
          <w:lang w:eastAsia="ru-RU"/>
        </w:rPr>
        <w:t> с углекислым газом образуется карбонат натрия и вода:</w:t>
      </w:r>
    </w:p>
    <w:p w14:paraId="10DD28A6"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2NaOH + CO</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 = Na</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CO</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 + 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O</w:t>
      </w:r>
    </w:p>
    <w:p w14:paraId="0F6D1963"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А при взаимодействии </w:t>
      </w:r>
      <w:r w:rsidRPr="00227044">
        <w:rPr>
          <w:rFonts w:eastAsia="Times New Roman"/>
          <w:bCs/>
          <w:sz w:val="32"/>
          <w:szCs w:val="32"/>
          <w:lang w:eastAsia="ru-RU"/>
        </w:rPr>
        <w:t>избытка углекислого газа</w:t>
      </w:r>
      <w:r w:rsidRPr="00227044">
        <w:rPr>
          <w:rFonts w:eastAsia="Times New Roman"/>
          <w:sz w:val="32"/>
          <w:szCs w:val="32"/>
          <w:lang w:eastAsia="ru-RU"/>
        </w:rPr>
        <w:t> с гидроксидом натрия образуется только гидрокарбонат натрия:</w:t>
      </w:r>
    </w:p>
    <w:p w14:paraId="67739D77"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2NaOH + CO</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 = NaHCO</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 </w:t>
      </w:r>
    </w:p>
    <w:p w14:paraId="596CC867" w14:textId="77777777" w:rsidR="004518A9" w:rsidRPr="00227044"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 Щёлочи взаимодействуют с солями.</w:t>
      </w:r>
      <w:r w:rsidRPr="0032060A">
        <w:rPr>
          <w:rFonts w:eastAsia="Times New Roman"/>
          <w:sz w:val="32"/>
          <w:szCs w:val="32"/>
          <w:lang w:eastAsia="ru-RU"/>
        </w:rPr>
        <w:t> Щёлочи реагируют </w:t>
      </w:r>
      <w:r w:rsidRPr="0032060A">
        <w:rPr>
          <w:rFonts w:eastAsia="Times New Roman"/>
          <w:b/>
          <w:bCs/>
          <w:sz w:val="32"/>
          <w:szCs w:val="32"/>
          <w:lang w:eastAsia="ru-RU"/>
        </w:rPr>
        <w:t>только с растворимыми солями </w:t>
      </w:r>
      <w:r w:rsidRPr="0032060A">
        <w:rPr>
          <w:rFonts w:eastAsia="Times New Roman"/>
          <w:sz w:val="32"/>
          <w:szCs w:val="32"/>
          <w:lang w:eastAsia="ru-RU"/>
        </w:rPr>
        <w:t xml:space="preserve">в растворе, при условии, </w:t>
      </w:r>
      <w:r w:rsidRPr="00227044">
        <w:rPr>
          <w:rFonts w:eastAsia="Times New Roman"/>
          <w:sz w:val="32"/>
          <w:szCs w:val="32"/>
          <w:lang w:eastAsia="ru-RU"/>
        </w:rPr>
        <w:t>что </w:t>
      </w:r>
      <w:r w:rsidRPr="00227044">
        <w:rPr>
          <w:rFonts w:eastAsia="Times New Roman"/>
          <w:bCs/>
          <w:sz w:val="32"/>
          <w:szCs w:val="32"/>
          <w:lang w:eastAsia="ru-RU"/>
        </w:rPr>
        <w:t>в продуктах образуется газ или  оса</w:t>
      </w:r>
      <w:r w:rsidRPr="00227044">
        <w:rPr>
          <w:rFonts w:eastAsia="Times New Roman"/>
          <w:bCs/>
          <w:sz w:val="32"/>
          <w:szCs w:val="32"/>
          <w:lang w:eastAsia="ru-RU"/>
        </w:rPr>
        <w:lastRenderedPageBreak/>
        <w:t>док</w:t>
      </w:r>
      <w:r w:rsidRPr="00227044">
        <w:rPr>
          <w:rFonts w:eastAsia="Times New Roman"/>
          <w:sz w:val="32"/>
          <w:szCs w:val="32"/>
          <w:lang w:eastAsia="ru-RU"/>
        </w:rPr>
        <w:t>. Такие реакции протекают по механизму </w:t>
      </w:r>
      <w:r w:rsidRPr="00227044">
        <w:rPr>
          <w:rFonts w:eastAsia="Times New Roman"/>
          <w:bCs/>
          <w:sz w:val="32"/>
          <w:szCs w:val="32"/>
          <w:lang w:eastAsia="ru-RU"/>
        </w:rPr>
        <w:t>ионного обмена</w:t>
      </w:r>
      <w:r w:rsidRPr="00227044">
        <w:rPr>
          <w:rFonts w:eastAsia="Times New Roman"/>
          <w:sz w:val="32"/>
          <w:szCs w:val="32"/>
          <w:lang w:eastAsia="ru-RU"/>
        </w:rPr>
        <w:t>.</w:t>
      </w:r>
    </w:p>
    <w:p w14:paraId="3D510005"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щёлочь + растворимая соль = соль + соответствующий гидроксид</w:t>
      </w:r>
    </w:p>
    <w:p w14:paraId="677A892B"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Щёлочи взаимодействуют с растворами солей металлов, которым соответствуют нерастворимые или неустойчивые гидроксиды.</w:t>
      </w:r>
    </w:p>
    <w:p w14:paraId="62ED3027"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w:t>
      </w:r>
      <w:hyperlink r:id="rId106" w:history="1">
        <w:r w:rsidRPr="00227044">
          <w:rPr>
            <w:rFonts w:eastAsia="Times New Roman"/>
            <w:sz w:val="32"/>
            <w:szCs w:val="32"/>
            <w:lang w:eastAsia="ru-RU"/>
          </w:rPr>
          <w:t>гидроксид натрия взаимодействует с сульфатом меди в растворе</w:t>
        </w:r>
      </w:hyperlink>
      <w:r w:rsidRPr="00227044">
        <w:rPr>
          <w:rFonts w:eastAsia="Times New Roman"/>
          <w:sz w:val="32"/>
          <w:szCs w:val="32"/>
          <w:lang w:eastAsia="ru-RU"/>
        </w:rPr>
        <w:t>:</w:t>
      </w:r>
    </w:p>
    <w:p w14:paraId="405D39D6" w14:textId="77777777" w:rsidR="004518A9" w:rsidRPr="00227044" w:rsidRDefault="004518A9" w:rsidP="00454479">
      <w:pPr>
        <w:spacing w:line="240" w:lineRule="auto"/>
        <w:ind w:firstLine="709"/>
        <w:jc w:val="both"/>
        <w:rPr>
          <w:rFonts w:eastAsia="Times New Roman"/>
          <w:sz w:val="32"/>
          <w:szCs w:val="32"/>
          <w:lang w:val="en-US" w:eastAsia="ru-RU"/>
        </w:rPr>
      </w:pPr>
      <w:r w:rsidRPr="00227044">
        <w:rPr>
          <w:rFonts w:eastAsia="Times New Roman"/>
          <w:bCs/>
          <w:sz w:val="32"/>
          <w:szCs w:val="32"/>
          <w:lang w:val="en-US" w:eastAsia="ru-RU"/>
        </w:rPr>
        <w:t>Cu</w:t>
      </w:r>
      <w:r w:rsidRPr="00227044">
        <w:rPr>
          <w:rFonts w:eastAsia="Times New Roman"/>
          <w:sz w:val="32"/>
          <w:szCs w:val="32"/>
          <w:bdr w:val="none" w:sz="0" w:space="0" w:color="auto" w:frame="1"/>
          <w:vertAlign w:val="superscript"/>
          <w:lang w:val="en-US" w:eastAsia="ru-RU"/>
        </w:rPr>
        <w:t>2+</w:t>
      </w:r>
      <w:r w:rsidRPr="00227044">
        <w:rPr>
          <w:rFonts w:eastAsia="Times New Roman"/>
          <w:bCs/>
          <w:sz w:val="32"/>
          <w:szCs w:val="32"/>
          <w:lang w:val="en-US" w:eastAsia="ru-RU"/>
        </w:rPr>
        <w:t>SO</w:t>
      </w:r>
      <w:r w:rsidRPr="00227044">
        <w:rPr>
          <w:rFonts w:eastAsia="Times New Roman"/>
          <w:sz w:val="32"/>
          <w:szCs w:val="32"/>
          <w:bdr w:val="none" w:sz="0" w:space="0" w:color="auto" w:frame="1"/>
          <w:vertAlign w:val="subscript"/>
          <w:lang w:val="en-US" w:eastAsia="ru-RU"/>
        </w:rPr>
        <w:t>4</w:t>
      </w:r>
      <w:r w:rsidRPr="00227044">
        <w:rPr>
          <w:rFonts w:eastAsia="Times New Roman"/>
          <w:sz w:val="32"/>
          <w:szCs w:val="32"/>
          <w:bdr w:val="none" w:sz="0" w:space="0" w:color="auto" w:frame="1"/>
          <w:vertAlign w:val="superscript"/>
          <w:lang w:val="en-US" w:eastAsia="ru-RU"/>
        </w:rPr>
        <w:t>2-</w:t>
      </w:r>
      <w:r w:rsidRPr="00227044">
        <w:rPr>
          <w:rFonts w:eastAsia="Times New Roman"/>
          <w:bCs/>
          <w:sz w:val="32"/>
          <w:szCs w:val="32"/>
          <w:lang w:val="en-US" w:eastAsia="ru-RU"/>
        </w:rPr>
        <w:t> + 2Na</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OH</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 = Cu</w:t>
      </w:r>
      <w:r w:rsidRPr="00227044">
        <w:rPr>
          <w:rFonts w:eastAsia="Times New Roman"/>
          <w:sz w:val="32"/>
          <w:szCs w:val="32"/>
          <w:bdr w:val="none" w:sz="0" w:space="0" w:color="auto" w:frame="1"/>
          <w:vertAlign w:val="superscript"/>
          <w:lang w:val="en-US" w:eastAsia="ru-RU"/>
        </w:rPr>
        <w:t>2+</w:t>
      </w:r>
      <w:r w:rsidRPr="00227044">
        <w:rPr>
          <w:rFonts w:eastAsia="Times New Roman"/>
          <w:bCs/>
          <w:sz w:val="32"/>
          <w:szCs w:val="32"/>
          <w:lang w:val="en-US" w:eastAsia="ru-RU"/>
        </w:rPr>
        <w:t>(OH)</w:t>
      </w:r>
      <w:r w:rsidRPr="00227044">
        <w:rPr>
          <w:rFonts w:eastAsia="Times New Roman"/>
          <w:sz w:val="32"/>
          <w:szCs w:val="32"/>
          <w:bdr w:val="none" w:sz="0" w:space="0" w:color="auto" w:frame="1"/>
          <w:vertAlign w:val="subscript"/>
          <w:lang w:val="en-US" w:eastAsia="ru-RU"/>
        </w:rPr>
        <w:t>2</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 + Na</w:t>
      </w:r>
      <w:r w:rsidRPr="00227044">
        <w:rPr>
          <w:rFonts w:eastAsia="Times New Roman"/>
          <w:sz w:val="32"/>
          <w:szCs w:val="32"/>
          <w:bdr w:val="none" w:sz="0" w:space="0" w:color="auto" w:frame="1"/>
          <w:vertAlign w:val="subscript"/>
          <w:lang w:val="en-US" w:eastAsia="ru-RU"/>
        </w:rPr>
        <w:t>2</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SO</w:t>
      </w:r>
      <w:r w:rsidRPr="00227044">
        <w:rPr>
          <w:rFonts w:eastAsia="Times New Roman"/>
          <w:sz w:val="32"/>
          <w:szCs w:val="32"/>
          <w:bdr w:val="none" w:sz="0" w:space="0" w:color="auto" w:frame="1"/>
          <w:vertAlign w:val="subscript"/>
          <w:lang w:val="en-US" w:eastAsia="ru-RU"/>
        </w:rPr>
        <w:t>4</w:t>
      </w:r>
      <w:r w:rsidRPr="00227044">
        <w:rPr>
          <w:rFonts w:eastAsia="Times New Roman"/>
          <w:sz w:val="32"/>
          <w:szCs w:val="32"/>
          <w:bdr w:val="none" w:sz="0" w:space="0" w:color="auto" w:frame="1"/>
          <w:vertAlign w:val="superscript"/>
          <w:lang w:val="en-US" w:eastAsia="ru-RU"/>
        </w:rPr>
        <w:t>2-</w:t>
      </w:r>
    </w:p>
    <w:p w14:paraId="53808F46"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Также </w:t>
      </w:r>
      <w:r w:rsidRPr="00227044">
        <w:rPr>
          <w:rFonts w:eastAsia="Times New Roman"/>
          <w:bCs/>
          <w:sz w:val="32"/>
          <w:szCs w:val="32"/>
          <w:lang w:eastAsia="ru-RU"/>
        </w:rPr>
        <w:t>щёлочи взаимодействуют с растворами солей аммония</w:t>
      </w:r>
      <w:r w:rsidRPr="00227044">
        <w:rPr>
          <w:rFonts w:eastAsia="Times New Roman"/>
          <w:sz w:val="32"/>
          <w:szCs w:val="32"/>
          <w:lang w:eastAsia="ru-RU"/>
        </w:rPr>
        <w:t>.</w:t>
      </w:r>
    </w:p>
    <w:p w14:paraId="060543AE"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гидроксид калия взаимодействует с раствором нитрата аммония:</w:t>
      </w:r>
    </w:p>
    <w:p w14:paraId="1302161F" w14:textId="77777777" w:rsidR="004518A9" w:rsidRPr="00227044" w:rsidRDefault="004518A9" w:rsidP="00454479">
      <w:pPr>
        <w:spacing w:line="240" w:lineRule="auto"/>
        <w:ind w:firstLine="709"/>
        <w:jc w:val="both"/>
        <w:rPr>
          <w:rFonts w:eastAsia="Times New Roman"/>
          <w:sz w:val="32"/>
          <w:szCs w:val="32"/>
          <w:lang w:val="en-US" w:eastAsia="ru-RU"/>
        </w:rPr>
      </w:pPr>
      <w:r w:rsidRPr="00227044">
        <w:rPr>
          <w:rFonts w:eastAsia="Times New Roman"/>
          <w:bCs/>
          <w:sz w:val="32"/>
          <w:szCs w:val="32"/>
          <w:lang w:val="en-US" w:eastAsia="ru-RU"/>
        </w:rPr>
        <w:t>NH</w:t>
      </w:r>
      <w:r w:rsidRPr="00227044">
        <w:rPr>
          <w:rFonts w:eastAsia="Times New Roman"/>
          <w:sz w:val="32"/>
          <w:szCs w:val="32"/>
          <w:bdr w:val="none" w:sz="0" w:space="0" w:color="auto" w:frame="1"/>
          <w:vertAlign w:val="subscript"/>
          <w:lang w:val="en-US" w:eastAsia="ru-RU"/>
        </w:rPr>
        <w:t>4</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NO</w:t>
      </w:r>
      <w:r w:rsidRPr="00227044">
        <w:rPr>
          <w:rFonts w:eastAsia="Times New Roman"/>
          <w:sz w:val="32"/>
          <w:szCs w:val="32"/>
          <w:bdr w:val="none" w:sz="0" w:space="0" w:color="auto" w:frame="1"/>
          <w:vertAlign w:val="subscript"/>
          <w:lang w:val="en-US" w:eastAsia="ru-RU"/>
        </w:rPr>
        <w:t>3</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 + K</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OH</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 = K</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NO</w:t>
      </w:r>
      <w:r w:rsidRPr="00227044">
        <w:rPr>
          <w:rFonts w:eastAsia="Times New Roman"/>
          <w:sz w:val="32"/>
          <w:szCs w:val="32"/>
          <w:bdr w:val="none" w:sz="0" w:space="0" w:color="auto" w:frame="1"/>
          <w:vertAlign w:val="subscript"/>
          <w:lang w:val="en-US" w:eastAsia="ru-RU"/>
        </w:rPr>
        <w:t>3</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 + NH</w:t>
      </w:r>
      <w:r w:rsidRPr="00227044">
        <w:rPr>
          <w:rFonts w:eastAsia="Times New Roman"/>
          <w:sz w:val="32"/>
          <w:szCs w:val="32"/>
          <w:bdr w:val="none" w:sz="0" w:space="0" w:color="auto" w:frame="1"/>
          <w:vertAlign w:val="subscript"/>
          <w:lang w:val="en-US" w:eastAsia="ru-RU"/>
        </w:rPr>
        <w:t>3</w:t>
      </w:r>
      <w:r w:rsidRPr="00227044">
        <w:rPr>
          <w:rFonts w:eastAsia="Times New Roman"/>
          <w:bCs/>
          <w:sz w:val="32"/>
          <w:szCs w:val="32"/>
          <w:lang w:val="en-US" w:eastAsia="ru-RU"/>
        </w:rPr>
        <w:t>↑ + H</w:t>
      </w:r>
      <w:r w:rsidRPr="00227044">
        <w:rPr>
          <w:rFonts w:eastAsia="Times New Roman"/>
          <w:sz w:val="32"/>
          <w:szCs w:val="32"/>
          <w:bdr w:val="none" w:sz="0" w:space="0" w:color="auto" w:frame="1"/>
          <w:vertAlign w:val="subscript"/>
          <w:lang w:val="en-US" w:eastAsia="ru-RU"/>
        </w:rPr>
        <w:t>2</w:t>
      </w:r>
      <w:r w:rsidRPr="00227044">
        <w:rPr>
          <w:rFonts w:eastAsia="Times New Roman"/>
          <w:bCs/>
          <w:sz w:val="32"/>
          <w:szCs w:val="32"/>
          <w:lang w:val="en-US" w:eastAsia="ru-RU"/>
        </w:rPr>
        <w:t>O</w:t>
      </w:r>
    </w:p>
    <w:p w14:paraId="521767AC" w14:textId="1DE01820"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При взаимодействии солей амфотерных металлов с избытком щёлочи образуется компл</w:t>
      </w:r>
      <w:r w:rsidR="00227044">
        <w:rPr>
          <w:rFonts w:eastAsia="Times New Roman"/>
          <w:bCs/>
          <w:sz w:val="32"/>
          <w:szCs w:val="32"/>
          <w:lang w:eastAsia="ru-RU"/>
        </w:rPr>
        <w:t>ексная соль</w:t>
      </w:r>
      <w:r w:rsidRPr="00227044">
        <w:rPr>
          <w:rFonts w:eastAsia="Times New Roman"/>
          <w:bCs/>
          <w:sz w:val="32"/>
          <w:szCs w:val="32"/>
          <w:lang w:eastAsia="ru-RU"/>
        </w:rPr>
        <w:t>!</w:t>
      </w:r>
    </w:p>
    <w:p w14:paraId="66F1051A"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Давайте рассмотрим этот вопрос подробнее. Если соль, образованная металлом, которому соответствует </w:t>
      </w:r>
      <w:r w:rsidRPr="00227044">
        <w:rPr>
          <w:rFonts w:eastAsia="Times New Roman"/>
          <w:bCs/>
          <w:sz w:val="32"/>
          <w:szCs w:val="32"/>
          <w:lang w:eastAsia="ru-RU"/>
        </w:rPr>
        <w:t>амфотерный гидроксид</w:t>
      </w:r>
      <w:r w:rsidRPr="00227044">
        <w:rPr>
          <w:rFonts w:eastAsia="Times New Roman"/>
          <w:sz w:val="32"/>
          <w:szCs w:val="32"/>
          <w:lang w:eastAsia="ru-RU"/>
        </w:rPr>
        <w:t>, взаимодействует с небольшим количеством щёлочи, то протекает обычная обменная реакция, и в осадок выпадает</w:t>
      </w:r>
      <w:r w:rsidRPr="00227044">
        <w:rPr>
          <w:rFonts w:eastAsia="Times New Roman"/>
          <w:bCs/>
          <w:sz w:val="32"/>
          <w:szCs w:val="32"/>
          <w:lang w:eastAsia="ru-RU"/>
        </w:rPr>
        <w:t> гидроксид этого металла</w:t>
      </w:r>
      <w:r w:rsidRPr="00227044">
        <w:rPr>
          <w:rFonts w:eastAsia="Times New Roman"/>
          <w:sz w:val="32"/>
          <w:szCs w:val="32"/>
          <w:lang w:eastAsia="ru-RU"/>
        </w:rPr>
        <w:t>.</w:t>
      </w:r>
    </w:p>
    <w:p w14:paraId="475DAB8F"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избыток сульфата цинка реагирует в растворе с гидроксидом калия:</w:t>
      </w:r>
    </w:p>
    <w:p w14:paraId="6F8B631D"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ZnSO</w:t>
      </w:r>
      <w:r w:rsidRPr="00227044">
        <w:rPr>
          <w:rFonts w:eastAsia="Times New Roman"/>
          <w:sz w:val="32"/>
          <w:szCs w:val="32"/>
          <w:bdr w:val="none" w:sz="0" w:space="0" w:color="auto" w:frame="1"/>
          <w:vertAlign w:val="subscript"/>
          <w:lang w:eastAsia="ru-RU"/>
        </w:rPr>
        <w:t>4</w:t>
      </w:r>
      <w:r w:rsidRPr="00227044">
        <w:rPr>
          <w:rFonts w:eastAsia="Times New Roman"/>
          <w:bCs/>
          <w:sz w:val="32"/>
          <w:szCs w:val="32"/>
          <w:lang w:eastAsia="ru-RU"/>
        </w:rPr>
        <w:t> + 2KOH = Zn(OH)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 + K</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SO</w:t>
      </w:r>
      <w:r w:rsidRPr="00227044">
        <w:rPr>
          <w:rFonts w:eastAsia="Times New Roman"/>
          <w:sz w:val="32"/>
          <w:szCs w:val="32"/>
          <w:bdr w:val="none" w:sz="0" w:space="0" w:color="auto" w:frame="1"/>
          <w:vertAlign w:val="subscript"/>
          <w:lang w:eastAsia="ru-RU"/>
        </w:rPr>
        <w:t>4</w:t>
      </w:r>
    </w:p>
    <w:p w14:paraId="51664B64"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Однако, в данной реакции образуется не основание, а а</w:t>
      </w:r>
      <w:r w:rsidRPr="00227044">
        <w:rPr>
          <w:rFonts w:eastAsia="Times New Roman"/>
          <w:bCs/>
          <w:sz w:val="32"/>
          <w:szCs w:val="32"/>
          <w:lang w:eastAsia="ru-RU"/>
        </w:rPr>
        <w:t>мфотерный гидроксид</w:t>
      </w:r>
      <w:r w:rsidRPr="00227044">
        <w:rPr>
          <w:rFonts w:eastAsia="Times New Roman"/>
          <w:sz w:val="32"/>
          <w:szCs w:val="32"/>
          <w:lang w:eastAsia="ru-RU"/>
        </w:rPr>
        <w:t>. А, как мы уже указывали выше, </w:t>
      </w:r>
      <w:r w:rsidRPr="00227044">
        <w:rPr>
          <w:rFonts w:eastAsia="Times New Roman"/>
          <w:bCs/>
          <w:sz w:val="32"/>
          <w:szCs w:val="32"/>
          <w:lang w:eastAsia="ru-RU"/>
        </w:rPr>
        <w:t>амфотерные гидроксиды растворяются в избытке щелочей с образованием комплексных солей</w:t>
      </w:r>
      <w:r w:rsidRPr="00227044">
        <w:rPr>
          <w:rFonts w:eastAsia="Times New Roman"/>
          <w:sz w:val="32"/>
          <w:szCs w:val="32"/>
          <w:lang w:eastAsia="ru-RU"/>
        </w:rPr>
        <w:t>. Таким образом, при взаимодействии сульфата цинка с </w:t>
      </w:r>
      <w:r w:rsidRPr="00227044">
        <w:rPr>
          <w:rFonts w:eastAsia="Times New Roman"/>
          <w:bCs/>
          <w:sz w:val="32"/>
          <w:szCs w:val="32"/>
          <w:lang w:eastAsia="ru-RU"/>
        </w:rPr>
        <w:t>избытком раствора щёлочи</w:t>
      </w:r>
      <w:r w:rsidRPr="00227044">
        <w:rPr>
          <w:rFonts w:eastAsia="Times New Roman"/>
          <w:sz w:val="32"/>
          <w:szCs w:val="32"/>
          <w:lang w:eastAsia="ru-RU"/>
        </w:rPr>
        <w:t> образуется комплексная соль, осадок не выпадает:</w:t>
      </w:r>
    </w:p>
    <w:p w14:paraId="5C671EE8" w14:textId="77777777" w:rsidR="004518A9" w:rsidRPr="00227044" w:rsidRDefault="004518A9" w:rsidP="00454479">
      <w:pPr>
        <w:spacing w:line="240" w:lineRule="auto"/>
        <w:ind w:firstLine="709"/>
        <w:jc w:val="both"/>
        <w:rPr>
          <w:rFonts w:eastAsia="Times New Roman"/>
          <w:sz w:val="32"/>
          <w:szCs w:val="32"/>
          <w:lang w:val="en-US" w:eastAsia="ru-RU"/>
        </w:rPr>
      </w:pPr>
      <w:r w:rsidRPr="00227044">
        <w:rPr>
          <w:rFonts w:eastAsia="Times New Roman"/>
          <w:bCs/>
          <w:sz w:val="32"/>
          <w:szCs w:val="32"/>
          <w:lang w:val="en-US" w:eastAsia="ru-RU"/>
        </w:rPr>
        <w:t>ZnSO</w:t>
      </w:r>
      <w:r w:rsidRPr="00227044">
        <w:rPr>
          <w:rFonts w:eastAsia="Times New Roman"/>
          <w:sz w:val="32"/>
          <w:szCs w:val="32"/>
          <w:bdr w:val="none" w:sz="0" w:space="0" w:color="auto" w:frame="1"/>
          <w:vertAlign w:val="subscript"/>
          <w:lang w:val="en-US" w:eastAsia="ru-RU"/>
        </w:rPr>
        <w:t>4</w:t>
      </w:r>
      <w:r w:rsidRPr="00227044">
        <w:rPr>
          <w:rFonts w:eastAsia="Times New Roman"/>
          <w:bCs/>
          <w:sz w:val="32"/>
          <w:szCs w:val="32"/>
          <w:lang w:val="en-US" w:eastAsia="ru-RU"/>
        </w:rPr>
        <w:t xml:space="preserve"> + 4KOH = </w:t>
      </w:r>
      <w:proofErr w:type="gramStart"/>
      <w:r w:rsidRPr="00227044">
        <w:rPr>
          <w:rFonts w:eastAsia="Times New Roman"/>
          <w:bCs/>
          <w:sz w:val="32"/>
          <w:szCs w:val="32"/>
          <w:lang w:val="en-US" w:eastAsia="ru-RU"/>
        </w:rPr>
        <w:t>K</w:t>
      </w:r>
      <w:r w:rsidRPr="00227044">
        <w:rPr>
          <w:rFonts w:eastAsia="Times New Roman"/>
          <w:sz w:val="32"/>
          <w:szCs w:val="32"/>
          <w:bdr w:val="none" w:sz="0" w:space="0" w:color="auto" w:frame="1"/>
          <w:vertAlign w:val="subscript"/>
          <w:lang w:val="en-US" w:eastAsia="ru-RU"/>
        </w:rPr>
        <w:t>2</w:t>
      </w:r>
      <w:r w:rsidRPr="00227044">
        <w:rPr>
          <w:rFonts w:eastAsia="Times New Roman"/>
          <w:bCs/>
          <w:sz w:val="32"/>
          <w:szCs w:val="32"/>
          <w:lang w:val="en-US" w:eastAsia="ru-RU"/>
        </w:rPr>
        <w:t>[</w:t>
      </w:r>
      <w:proofErr w:type="gramEnd"/>
      <w:r w:rsidRPr="00227044">
        <w:rPr>
          <w:rFonts w:eastAsia="Times New Roman"/>
          <w:bCs/>
          <w:sz w:val="32"/>
          <w:szCs w:val="32"/>
          <w:lang w:val="en-US" w:eastAsia="ru-RU"/>
        </w:rPr>
        <w:t>Zn(OH)</w:t>
      </w:r>
      <w:r w:rsidRPr="00227044">
        <w:rPr>
          <w:rFonts w:eastAsia="Times New Roman"/>
          <w:sz w:val="32"/>
          <w:szCs w:val="32"/>
          <w:bdr w:val="none" w:sz="0" w:space="0" w:color="auto" w:frame="1"/>
          <w:vertAlign w:val="subscript"/>
          <w:lang w:val="en-US" w:eastAsia="ru-RU"/>
        </w:rPr>
        <w:t>4</w:t>
      </w:r>
      <w:r w:rsidRPr="00227044">
        <w:rPr>
          <w:rFonts w:eastAsia="Times New Roman"/>
          <w:bCs/>
          <w:sz w:val="32"/>
          <w:szCs w:val="32"/>
          <w:lang w:val="en-US" w:eastAsia="ru-RU"/>
        </w:rPr>
        <w:t>] + K</w:t>
      </w:r>
      <w:r w:rsidRPr="00227044">
        <w:rPr>
          <w:rFonts w:eastAsia="Times New Roman"/>
          <w:sz w:val="32"/>
          <w:szCs w:val="32"/>
          <w:bdr w:val="none" w:sz="0" w:space="0" w:color="auto" w:frame="1"/>
          <w:vertAlign w:val="subscript"/>
          <w:lang w:val="en-US" w:eastAsia="ru-RU"/>
        </w:rPr>
        <w:t>2</w:t>
      </w:r>
      <w:r w:rsidRPr="00227044">
        <w:rPr>
          <w:rFonts w:eastAsia="Times New Roman"/>
          <w:bCs/>
          <w:sz w:val="32"/>
          <w:szCs w:val="32"/>
          <w:lang w:val="en-US" w:eastAsia="ru-RU"/>
        </w:rPr>
        <w:t>SO</w:t>
      </w:r>
      <w:r w:rsidRPr="00227044">
        <w:rPr>
          <w:rFonts w:eastAsia="Times New Roman"/>
          <w:sz w:val="32"/>
          <w:szCs w:val="32"/>
          <w:bdr w:val="none" w:sz="0" w:space="0" w:color="auto" w:frame="1"/>
          <w:vertAlign w:val="subscript"/>
          <w:lang w:val="en-US" w:eastAsia="ru-RU"/>
        </w:rPr>
        <w:t>4</w:t>
      </w:r>
    </w:p>
    <w:p w14:paraId="7B19937A"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Таким образом, получаем 2 схемы взаимодействия солей металлов, которым соответствуют амфотерные гидроксиды, с щелочами:</w:t>
      </w:r>
    </w:p>
    <w:p w14:paraId="1F3BB06D" w14:textId="2250F2AD"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lastRenderedPageBreak/>
        <w:t xml:space="preserve">соль </w:t>
      </w:r>
      <w:proofErr w:type="spellStart"/>
      <w:r w:rsidRPr="00227044">
        <w:rPr>
          <w:rFonts w:eastAsia="Times New Roman"/>
          <w:bCs/>
          <w:sz w:val="32"/>
          <w:szCs w:val="32"/>
          <w:lang w:eastAsia="ru-RU"/>
        </w:rPr>
        <w:t>амф</w:t>
      </w:r>
      <w:proofErr w:type="spellEnd"/>
      <w:r w:rsidRPr="00227044">
        <w:rPr>
          <w:rFonts w:eastAsia="Times New Roman"/>
          <w:bCs/>
          <w:sz w:val="32"/>
          <w:szCs w:val="32"/>
          <w:lang w:eastAsia="ru-RU"/>
        </w:rPr>
        <w:t>.</w:t>
      </w:r>
      <w:r w:rsidR="00F96FBE">
        <w:rPr>
          <w:rFonts w:eastAsia="Times New Roman"/>
          <w:bCs/>
          <w:sz w:val="32"/>
          <w:szCs w:val="32"/>
          <w:lang w:eastAsia="ru-RU"/>
        </w:rPr>
        <w:t xml:space="preserve"> </w:t>
      </w:r>
      <w:r w:rsidRPr="00227044">
        <w:rPr>
          <w:rFonts w:eastAsia="Times New Roman"/>
          <w:bCs/>
          <w:sz w:val="32"/>
          <w:szCs w:val="32"/>
          <w:lang w:eastAsia="ru-RU"/>
        </w:rPr>
        <w:t>металла</w:t>
      </w:r>
      <w:r w:rsidRPr="00227044">
        <w:rPr>
          <w:rFonts w:eastAsia="Times New Roman"/>
          <w:sz w:val="32"/>
          <w:szCs w:val="32"/>
          <w:bdr w:val="none" w:sz="0" w:space="0" w:color="auto" w:frame="1"/>
          <w:vertAlign w:val="subscript"/>
          <w:lang w:eastAsia="ru-RU"/>
        </w:rPr>
        <w:t>(избыток)</w:t>
      </w:r>
      <w:r w:rsidRPr="00227044">
        <w:rPr>
          <w:rFonts w:eastAsia="Times New Roman"/>
          <w:bCs/>
          <w:sz w:val="32"/>
          <w:szCs w:val="32"/>
          <w:lang w:eastAsia="ru-RU"/>
        </w:rPr>
        <w:t> + щёлочь = амфотерный гидроксид↓ + соль</w:t>
      </w:r>
    </w:p>
    <w:p w14:paraId="4FEBF7E0" w14:textId="31139C61"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 xml:space="preserve">соль </w:t>
      </w:r>
      <w:proofErr w:type="spellStart"/>
      <w:r w:rsidRPr="00227044">
        <w:rPr>
          <w:rFonts w:eastAsia="Times New Roman"/>
          <w:bCs/>
          <w:sz w:val="32"/>
          <w:szCs w:val="32"/>
          <w:lang w:eastAsia="ru-RU"/>
        </w:rPr>
        <w:t>амф</w:t>
      </w:r>
      <w:proofErr w:type="spellEnd"/>
      <w:r w:rsidRPr="00227044">
        <w:rPr>
          <w:rFonts w:eastAsia="Times New Roman"/>
          <w:bCs/>
          <w:sz w:val="32"/>
          <w:szCs w:val="32"/>
          <w:lang w:eastAsia="ru-RU"/>
        </w:rPr>
        <w:t>.</w:t>
      </w:r>
      <w:r w:rsidR="00F96FBE">
        <w:rPr>
          <w:rFonts w:eastAsia="Times New Roman"/>
          <w:bCs/>
          <w:sz w:val="32"/>
          <w:szCs w:val="32"/>
          <w:lang w:eastAsia="ru-RU"/>
        </w:rPr>
        <w:t xml:space="preserve"> </w:t>
      </w:r>
      <w:r w:rsidRPr="00227044">
        <w:rPr>
          <w:rFonts w:eastAsia="Times New Roman"/>
          <w:bCs/>
          <w:sz w:val="32"/>
          <w:szCs w:val="32"/>
          <w:lang w:eastAsia="ru-RU"/>
        </w:rPr>
        <w:t>металла +</w:t>
      </w:r>
      <w:r w:rsidR="00F96FBE">
        <w:rPr>
          <w:rFonts w:eastAsia="Times New Roman"/>
          <w:bCs/>
          <w:sz w:val="32"/>
          <w:szCs w:val="32"/>
          <w:lang w:eastAsia="ru-RU"/>
        </w:rPr>
        <w:t xml:space="preserve"> </w:t>
      </w:r>
      <w:r w:rsidRPr="00227044">
        <w:rPr>
          <w:rFonts w:eastAsia="Times New Roman"/>
          <w:bCs/>
          <w:sz w:val="32"/>
          <w:szCs w:val="32"/>
          <w:lang w:eastAsia="ru-RU"/>
        </w:rPr>
        <w:t>щёлочь</w:t>
      </w:r>
      <w:r w:rsidRPr="00227044">
        <w:rPr>
          <w:rFonts w:eastAsia="Times New Roman"/>
          <w:sz w:val="32"/>
          <w:szCs w:val="32"/>
          <w:bdr w:val="none" w:sz="0" w:space="0" w:color="auto" w:frame="1"/>
          <w:vertAlign w:val="subscript"/>
          <w:lang w:eastAsia="ru-RU"/>
        </w:rPr>
        <w:t>(избыток)</w:t>
      </w:r>
      <w:r w:rsidRPr="00227044">
        <w:rPr>
          <w:rFonts w:eastAsia="Times New Roman"/>
          <w:bCs/>
          <w:sz w:val="32"/>
          <w:szCs w:val="32"/>
          <w:lang w:eastAsia="ru-RU"/>
        </w:rPr>
        <w:t> = комплексная соль + соль</w:t>
      </w:r>
    </w:p>
    <w:p w14:paraId="1CC4858B"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5. Щёлочи взаимодействуют с кислыми солями. </w:t>
      </w:r>
      <w:r w:rsidRPr="0032060A">
        <w:rPr>
          <w:rFonts w:eastAsia="Times New Roman"/>
          <w:sz w:val="32"/>
          <w:szCs w:val="32"/>
          <w:lang w:eastAsia="ru-RU"/>
        </w:rPr>
        <w:t>При этом образуются средние соли, либо менее кислые соли.</w:t>
      </w:r>
    </w:p>
    <w:p w14:paraId="3A43EDBA"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кислая соль + щёлочь = средняя соль + вода</w:t>
      </w:r>
    </w:p>
    <w:p w14:paraId="5B03D64E"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гидросульфит калия реагирует с гидроксидом калия с образованием сульфита калия и воды:</w:t>
      </w:r>
    </w:p>
    <w:p w14:paraId="3D415118"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KHSO</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 + KOH = K</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SO</w:t>
      </w:r>
      <w:r w:rsidRPr="00227044">
        <w:rPr>
          <w:rFonts w:eastAsia="Times New Roman"/>
          <w:sz w:val="32"/>
          <w:szCs w:val="32"/>
          <w:bdr w:val="none" w:sz="0" w:space="0" w:color="auto" w:frame="1"/>
          <w:vertAlign w:val="subscript"/>
          <w:lang w:eastAsia="ru-RU"/>
        </w:rPr>
        <w:t>3</w:t>
      </w:r>
      <w:r w:rsidRPr="00227044">
        <w:rPr>
          <w:rFonts w:eastAsia="Times New Roman"/>
          <w:bCs/>
          <w:sz w:val="32"/>
          <w:szCs w:val="32"/>
          <w:lang w:eastAsia="ru-RU"/>
        </w:rPr>
        <w:t> + 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O</w:t>
      </w:r>
    </w:p>
    <w:p w14:paraId="0DD0C8A2"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i/>
          <w:iCs/>
          <w:sz w:val="32"/>
          <w:szCs w:val="32"/>
          <w:bdr w:val="none" w:sz="0" w:space="0" w:color="auto" w:frame="1"/>
          <w:lang w:eastAsia="ru-RU"/>
        </w:rPr>
        <w:t xml:space="preserve">Свойства кислых солей очень удобно определять, разбивая мысленно кислую соль на 2 вещества — кислоту и соль. Например, </w:t>
      </w:r>
      <w:proofErr w:type="spellStart"/>
      <w:r w:rsidRPr="0032060A">
        <w:rPr>
          <w:rFonts w:eastAsia="Times New Roman"/>
          <w:i/>
          <w:iCs/>
          <w:sz w:val="32"/>
          <w:szCs w:val="32"/>
          <w:bdr w:val="none" w:sz="0" w:space="0" w:color="auto" w:frame="1"/>
          <w:lang w:eastAsia="ru-RU"/>
        </w:rPr>
        <w:t>гидрокарбонта</w:t>
      </w:r>
      <w:proofErr w:type="spellEnd"/>
      <w:r w:rsidRPr="0032060A">
        <w:rPr>
          <w:rFonts w:eastAsia="Times New Roman"/>
          <w:i/>
          <w:iCs/>
          <w:sz w:val="32"/>
          <w:szCs w:val="32"/>
          <w:bdr w:val="none" w:sz="0" w:space="0" w:color="auto" w:frame="1"/>
          <w:lang w:eastAsia="ru-RU"/>
        </w:rPr>
        <w:t xml:space="preserve"> натрия NaHCO</w:t>
      </w:r>
      <w:r w:rsidRPr="0032060A">
        <w:rPr>
          <w:rFonts w:eastAsia="Times New Roman"/>
          <w:sz w:val="32"/>
          <w:szCs w:val="32"/>
          <w:bdr w:val="none" w:sz="0" w:space="0" w:color="auto" w:frame="1"/>
          <w:vertAlign w:val="subscript"/>
          <w:lang w:eastAsia="ru-RU"/>
        </w:rPr>
        <w:t>3</w:t>
      </w:r>
      <w:r w:rsidRPr="0032060A">
        <w:rPr>
          <w:rFonts w:eastAsia="Times New Roman"/>
          <w:i/>
          <w:iCs/>
          <w:sz w:val="32"/>
          <w:szCs w:val="32"/>
          <w:bdr w:val="none" w:sz="0" w:space="0" w:color="auto" w:frame="1"/>
          <w:lang w:eastAsia="ru-RU"/>
        </w:rPr>
        <w:t xml:space="preserve"> мы разбиваем на </w:t>
      </w:r>
      <w:proofErr w:type="spellStart"/>
      <w:r w:rsidRPr="0032060A">
        <w:rPr>
          <w:rFonts w:eastAsia="Times New Roman"/>
          <w:i/>
          <w:iCs/>
          <w:sz w:val="32"/>
          <w:szCs w:val="32"/>
          <w:bdr w:val="none" w:sz="0" w:space="0" w:color="auto" w:frame="1"/>
          <w:lang w:eastAsia="ru-RU"/>
        </w:rPr>
        <w:t>уольную</w:t>
      </w:r>
      <w:proofErr w:type="spellEnd"/>
      <w:r w:rsidRPr="0032060A">
        <w:rPr>
          <w:rFonts w:eastAsia="Times New Roman"/>
          <w:i/>
          <w:iCs/>
          <w:sz w:val="32"/>
          <w:szCs w:val="32"/>
          <w:bdr w:val="none" w:sz="0" w:space="0" w:color="auto" w:frame="1"/>
          <w:lang w:eastAsia="ru-RU"/>
        </w:rPr>
        <w:t xml:space="preserve"> кислоту H</w:t>
      </w:r>
      <w:r w:rsidRPr="0032060A">
        <w:rPr>
          <w:rFonts w:eastAsia="Times New Roman"/>
          <w:sz w:val="32"/>
          <w:szCs w:val="32"/>
          <w:bdr w:val="none" w:sz="0" w:space="0" w:color="auto" w:frame="1"/>
          <w:vertAlign w:val="subscript"/>
          <w:lang w:eastAsia="ru-RU"/>
        </w:rPr>
        <w:t>2</w:t>
      </w:r>
      <w:r w:rsidRPr="0032060A">
        <w:rPr>
          <w:rFonts w:eastAsia="Times New Roman"/>
          <w:i/>
          <w:iCs/>
          <w:sz w:val="32"/>
          <w:szCs w:val="32"/>
          <w:bdr w:val="none" w:sz="0" w:space="0" w:color="auto" w:frame="1"/>
          <w:lang w:eastAsia="ru-RU"/>
        </w:rPr>
        <w:t>CO</w:t>
      </w:r>
      <w:r w:rsidRPr="0032060A">
        <w:rPr>
          <w:rFonts w:eastAsia="Times New Roman"/>
          <w:sz w:val="32"/>
          <w:szCs w:val="32"/>
          <w:bdr w:val="none" w:sz="0" w:space="0" w:color="auto" w:frame="1"/>
          <w:vertAlign w:val="subscript"/>
          <w:lang w:eastAsia="ru-RU"/>
        </w:rPr>
        <w:t>3</w:t>
      </w:r>
      <w:r w:rsidRPr="0032060A">
        <w:rPr>
          <w:rFonts w:eastAsia="Times New Roman"/>
          <w:i/>
          <w:iCs/>
          <w:sz w:val="32"/>
          <w:szCs w:val="32"/>
          <w:bdr w:val="none" w:sz="0" w:space="0" w:color="auto" w:frame="1"/>
          <w:lang w:eastAsia="ru-RU"/>
        </w:rPr>
        <w:t> и карбонат натрия Na</w:t>
      </w:r>
      <w:r w:rsidRPr="0032060A">
        <w:rPr>
          <w:rFonts w:eastAsia="Times New Roman"/>
          <w:sz w:val="32"/>
          <w:szCs w:val="32"/>
          <w:bdr w:val="none" w:sz="0" w:space="0" w:color="auto" w:frame="1"/>
          <w:vertAlign w:val="subscript"/>
          <w:lang w:eastAsia="ru-RU"/>
        </w:rPr>
        <w:t>2</w:t>
      </w:r>
      <w:r w:rsidRPr="0032060A">
        <w:rPr>
          <w:rFonts w:eastAsia="Times New Roman"/>
          <w:i/>
          <w:iCs/>
          <w:sz w:val="32"/>
          <w:szCs w:val="32"/>
          <w:bdr w:val="none" w:sz="0" w:space="0" w:color="auto" w:frame="1"/>
          <w:lang w:eastAsia="ru-RU"/>
        </w:rPr>
        <w:t>CO</w:t>
      </w:r>
      <w:r w:rsidRPr="0032060A">
        <w:rPr>
          <w:rFonts w:eastAsia="Times New Roman"/>
          <w:sz w:val="32"/>
          <w:szCs w:val="32"/>
          <w:bdr w:val="none" w:sz="0" w:space="0" w:color="auto" w:frame="1"/>
          <w:vertAlign w:val="subscript"/>
          <w:lang w:eastAsia="ru-RU"/>
        </w:rPr>
        <w:t>3</w:t>
      </w:r>
      <w:r w:rsidRPr="0032060A">
        <w:rPr>
          <w:rFonts w:eastAsia="Times New Roman"/>
          <w:i/>
          <w:iCs/>
          <w:sz w:val="32"/>
          <w:szCs w:val="32"/>
          <w:bdr w:val="none" w:sz="0" w:space="0" w:color="auto" w:frame="1"/>
          <w:lang w:eastAsia="ru-RU"/>
        </w:rPr>
        <w:t>. Свойства гидрокарбоната в значительной степени определяются свойствами угольной кислоты и свойствами карбоната натрия.</w:t>
      </w:r>
    </w:p>
    <w:p w14:paraId="1DADAA32" w14:textId="0921E53F" w:rsidR="004518A9" w:rsidRPr="00227044"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6. Щёлочи взаимодействуют с металлами в растворе и расплаве.</w:t>
      </w:r>
      <w:r w:rsidRPr="0032060A">
        <w:rPr>
          <w:rFonts w:eastAsia="Times New Roman"/>
          <w:sz w:val="32"/>
          <w:szCs w:val="32"/>
          <w:lang w:eastAsia="ru-RU"/>
        </w:rPr>
        <w:t xml:space="preserve"> При этом протекает окислительно-восстановительная реакция, в растворе </w:t>
      </w:r>
      <w:r w:rsidRPr="00227044">
        <w:rPr>
          <w:rFonts w:eastAsia="Times New Roman"/>
          <w:sz w:val="32"/>
          <w:szCs w:val="32"/>
          <w:lang w:eastAsia="ru-RU"/>
        </w:rPr>
        <w:t>образуется </w:t>
      </w:r>
      <w:r w:rsidRPr="00227044">
        <w:rPr>
          <w:rFonts w:eastAsia="Times New Roman"/>
          <w:bCs/>
          <w:sz w:val="32"/>
          <w:szCs w:val="32"/>
          <w:lang w:eastAsia="ru-RU"/>
        </w:rPr>
        <w:t>комплексная соль</w:t>
      </w:r>
      <w:r w:rsidRPr="00227044">
        <w:rPr>
          <w:rFonts w:eastAsia="Times New Roman"/>
          <w:sz w:val="32"/>
          <w:szCs w:val="32"/>
          <w:lang w:eastAsia="ru-RU"/>
        </w:rPr>
        <w:t> и </w:t>
      </w:r>
      <w:r w:rsidRPr="00227044">
        <w:rPr>
          <w:rFonts w:eastAsia="Times New Roman"/>
          <w:bCs/>
          <w:sz w:val="32"/>
          <w:szCs w:val="32"/>
          <w:lang w:eastAsia="ru-RU"/>
        </w:rPr>
        <w:t>водород</w:t>
      </w:r>
      <w:r w:rsidRPr="00227044">
        <w:rPr>
          <w:rFonts w:eastAsia="Times New Roman"/>
          <w:sz w:val="32"/>
          <w:szCs w:val="32"/>
          <w:lang w:eastAsia="ru-RU"/>
        </w:rPr>
        <w:t xml:space="preserve">, в расплаве </w:t>
      </w:r>
      <w:r w:rsidR="00227044" w:rsidRPr="00227044">
        <w:rPr>
          <w:rFonts w:eastAsia="Times New Roman"/>
          <w:bCs/>
          <w:sz w:val="32"/>
          <w:szCs w:val="32"/>
          <w:lang w:eastAsia="ru-RU"/>
        </w:rPr>
        <w:t>–</w:t>
      </w:r>
      <w:r w:rsidRPr="00227044">
        <w:rPr>
          <w:rFonts w:eastAsia="Times New Roman"/>
          <w:sz w:val="32"/>
          <w:szCs w:val="32"/>
          <w:lang w:eastAsia="ru-RU"/>
        </w:rPr>
        <w:t> </w:t>
      </w:r>
      <w:r w:rsidRPr="00227044">
        <w:rPr>
          <w:rFonts w:eastAsia="Times New Roman"/>
          <w:bCs/>
          <w:sz w:val="32"/>
          <w:szCs w:val="32"/>
          <w:lang w:eastAsia="ru-RU"/>
        </w:rPr>
        <w:t>средняя соль</w:t>
      </w:r>
      <w:r w:rsidRPr="00227044">
        <w:rPr>
          <w:rFonts w:eastAsia="Times New Roman"/>
          <w:sz w:val="32"/>
          <w:szCs w:val="32"/>
          <w:lang w:eastAsia="ru-RU"/>
        </w:rPr>
        <w:t> и </w:t>
      </w:r>
      <w:r w:rsidRPr="00227044">
        <w:rPr>
          <w:rFonts w:eastAsia="Times New Roman"/>
          <w:bCs/>
          <w:sz w:val="32"/>
          <w:szCs w:val="32"/>
          <w:lang w:eastAsia="ru-RU"/>
        </w:rPr>
        <w:t>водород</w:t>
      </w:r>
      <w:r w:rsidRPr="00227044">
        <w:rPr>
          <w:rFonts w:eastAsia="Times New Roman"/>
          <w:sz w:val="32"/>
          <w:szCs w:val="32"/>
          <w:lang w:eastAsia="ru-RU"/>
        </w:rPr>
        <w:t>.</w:t>
      </w:r>
    </w:p>
    <w:p w14:paraId="2A67149C" w14:textId="7464494C"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 щелочами в растворе реагируют только те металлы, у которых оксид с минимальной положительной степенью окисления металла амфотерный!</w:t>
      </w:r>
    </w:p>
    <w:p w14:paraId="4F8E7359" w14:textId="6A21845E" w:rsidR="004518A9" w:rsidRPr="0032060A"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w:t>
      </w:r>
      <w:r w:rsidRPr="00227044">
        <w:rPr>
          <w:rFonts w:eastAsia="Times New Roman"/>
          <w:bCs/>
          <w:sz w:val="32"/>
          <w:szCs w:val="32"/>
          <w:lang w:eastAsia="ru-RU"/>
        </w:rPr>
        <w:t>железо</w:t>
      </w:r>
      <w:r w:rsidRPr="00227044">
        <w:rPr>
          <w:rFonts w:eastAsia="Times New Roman"/>
          <w:sz w:val="32"/>
          <w:szCs w:val="32"/>
          <w:lang w:eastAsia="ru-RU"/>
        </w:rPr>
        <w:t xml:space="preserve"> не реагирует с раствором щёлочи, оксид железа (II) </w:t>
      </w:r>
      <w:r w:rsidR="00227044" w:rsidRPr="00227044">
        <w:rPr>
          <w:rFonts w:eastAsia="Times New Roman"/>
          <w:bCs/>
          <w:sz w:val="32"/>
          <w:szCs w:val="32"/>
          <w:lang w:eastAsia="ru-RU"/>
        </w:rPr>
        <w:t>–</w:t>
      </w:r>
      <w:r w:rsidR="00227044">
        <w:rPr>
          <w:rFonts w:eastAsia="Times New Roman"/>
          <w:bCs/>
          <w:sz w:val="32"/>
          <w:szCs w:val="32"/>
          <w:lang w:eastAsia="ru-RU"/>
        </w:rPr>
        <w:t xml:space="preserve"> </w:t>
      </w:r>
      <w:r w:rsidRPr="00227044">
        <w:rPr>
          <w:rFonts w:eastAsia="Times New Roman"/>
          <w:sz w:val="32"/>
          <w:szCs w:val="32"/>
          <w:lang w:eastAsia="ru-RU"/>
        </w:rPr>
        <w:t>основный. А </w:t>
      </w:r>
      <w:r w:rsidRPr="00227044">
        <w:rPr>
          <w:rFonts w:eastAsia="Times New Roman"/>
          <w:bCs/>
          <w:sz w:val="32"/>
          <w:szCs w:val="32"/>
          <w:lang w:eastAsia="ru-RU"/>
        </w:rPr>
        <w:t>алюминий</w:t>
      </w:r>
      <w:r w:rsidRPr="0032060A">
        <w:rPr>
          <w:rFonts w:eastAsia="Times New Roman"/>
          <w:sz w:val="32"/>
          <w:szCs w:val="32"/>
          <w:lang w:eastAsia="ru-RU"/>
        </w:rPr>
        <w:t xml:space="preserve"> растворяется в водном растворе щелочи, оксид алюминия </w:t>
      </w:r>
      <w:r w:rsidR="00227044" w:rsidRPr="00227044">
        <w:rPr>
          <w:rFonts w:eastAsia="Times New Roman"/>
          <w:bCs/>
          <w:sz w:val="32"/>
          <w:szCs w:val="32"/>
          <w:lang w:eastAsia="ru-RU"/>
        </w:rPr>
        <w:t>–</w:t>
      </w:r>
      <w:r w:rsidRPr="0032060A">
        <w:rPr>
          <w:rFonts w:eastAsia="Times New Roman"/>
          <w:sz w:val="32"/>
          <w:szCs w:val="32"/>
          <w:lang w:eastAsia="ru-RU"/>
        </w:rPr>
        <w:t xml:space="preserve"> амфотерный:</w:t>
      </w:r>
    </w:p>
    <w:p w14:paraId="26EBEC88" w14:textId="77777777" w:rsidR="004518A9" w:rsidRPr="00227044" w:rsidRDefault="004518A9" w:rsidP="00454479">
      <w:pPr>
        <w:spacing w:line="240" w:lineRule="auto"/>
        <w:ind w:firstLine="709"/>
        <w:jc w:val="both"/>
        <w:rPr>
          <w:rFonts w:eastAsia="Times New Roman"/>
          <w:sz w:val="32"/>
          <w:szCs w:val="32"/>
          <w:lang w:val="en-US" w:eastAsia="ru-RU"/>
        </w:rPr>
      </w:pPr>
      <w:r w:rsidRPr="00227044">
        <w:rPr>
          <w:rFonts w:eastAsia="Times New Roman"/>
          <w:bCs/>
          <w:sz w:val="32"/>
          <w:szCs w:val="32"/>
          <w:lang w:val="en-US" w:eastAsia="ru-RU"/>
        </w:rPr>
        <w:t>2Al + 2NaOH + 6H</w:t>
      </w:r>
      <w:r w:rsidRPr="00227044">
        <w:rPr>
          <w:rFonts w:eastAsia="Times New Roman"/>
          <w:sz w:val="32"/>
          <w:szCs w:val="32"/>
          <w:bdr w:val="none" w:sz="0" w:space="0" w:color="auto" w:frame="1"/>
          <w:vertAlign w:val="subscript"/>
          <w:lang w:val="en-US" w:eastAsia="ru-RU"/>
        </w:rPr>
        <w:t>2</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O = 2</w:t>
      </w:r>
      <w:proofErr w:type="gramStart"/>
      <w:r w:rsidRPr="00227044">
        <w:rPr>
          <w:rFonts w:eastAsia="Times New Roman"/>
          <w:bCs/>
          <w:sz w:val="32"/>
          <w:szCs w:val="32"/>
          <w:lang w:val="en-US" w:eastAsia="ru-RU"/>
        </w:rPr>
        <w:t>Na[</w:t>
      </w:r>
      <w:proofErr w:type="gramEnd"/>
      <w:r w:rsidRPr="00227044">
        <w:rPr>
          <w:rFonts w:eastAsia="Times New Roman"/>
          <w:bCs/>
          <w:sz w:val="32"/>
          <w:szCs w:val="32"/>
          <w:lang w:val="en-US" w:eastAsia="ru-RU"/>
        </w:rPr>
        <w:t>Al</w:t>
      </w:r>
      <w:r w:rsidRPr="00227044">
        <w:rPr>
          <w:rFonts w:eastAsia="Times New Roman"/>
          <w:sz w:val="32"/>
          <w:szCs w:val="32"/>
          <w:bdr w:val="none" w:sz="0" w:space="0" w:color="auto" w:frame="1"/>
          <w:vertAlign w:val="superscript"/>
          <w:lang w:val="en-US" w:eastAsia="ru-RU"/>
        </w:rPr>
        <w:t>+3</w:t>
      </w:r>
      <w:r w:rsidRPr="00227044">
        <w:rPr>
          <w:rFonts w:eastAsia="Times New Roman"/>
          <w:bCs/>
          <w:sz w:val="32"/>
          <w:szCs w:val="32"/>
          <w:lang w:val="en-US" w:eastAsia="ru-RU"/>
        </w:rPr>
        <w:t>(OH)</w:t>
      </w:r>
      <w:r w:rsidRPr="00227044">
        <w:rPr>
          <w:rFonts w:eastAsia="Times New Roman"/>
          <w:sz w:val="32"/>
          <w:szCs w:val="32"/>
          <w:bdr w:val="none" w:sz="0" w:space="0" w:color="auto" w:frame="1"/>
          <w:vertAlign w:val="subscript"/>
          <w:lang w:val="en-US" w:eastAsia="ru-RU"/>
        </w:rPr>
        <w:t>4</w:t>
      </w:r>
      <w:r w:rsidRPr="00227044">
        <w:rPr>
          <w:rFonts w:eastAsia="Times New Roman"/>
          <w:bCs/>
          <w:sz w:val="32"/>
          <w:szCs w:val="32"/>
          <w:lang w:val="en-US" w:eastAsia="ru-RU"/>
        </w:rPr>
        <w:t>] + 3H</w:t>
      </w:r>
      <w:r w:rsidRPr="00227044">
        <w:rPr>
          <w:rFonts w:eastAsia="Times New Roman"/>
          <w:sz w:val="32"/>
          <w:szCs w:val="32"/>
          <w:bdr w:val="none" w:sz="0" w:space="0" w:color="auto" w:frame="1"/>
          <w:vertAlign w:val="subscript"/>
          <w:lang w:val="en-US" w:eastAsia="ru-RU"/>
        </w:rPr>
        <w:t>2</w:t>
      </w:r>
      <w:r w:rsidRPr="00227044">
        <w:rPr>
          <w:rFonts w:eastAsia="Times New Roman"/>
          <w:sz w:val="32"/>
          <w:szCs w:val="32"/>
          <w:bdr w:val="none" w:sz="0" w:space="0" w:color="auto" w:frame="1"/>
          <w:vertAlign w:val="superscript"/>
          <w:lang w:val="en-US" w:eastAsia="ru-RU"/>
        </w:rPr>
        <w:t>0</w:t>
      </w:r>
    </w:p>
    <w:p w14:paraId="355A5DF3" w14:textId="77777777" w:rsidR="004518A9" w:rsidRPr="00227044"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xml:space="preserve">7. Щёлочи взаимодействуют с </w:t>
      </w:r>
      <w:proofErr w:type="spellStart"/>
      <w:r w:rsidRPr="0032060A">
        <w:rPr>
          <w:rFonts w:eastAsia="Times New Roman"/>
          <w:b/>
          <w:bCs/>
          <w:sz w:val="32"/>
          <w:szCs w:val="32"/>
          <w:lang w:eastAsia="ru-RU"/>
        </w:rPr>
        <w:t>неметалами</w:t>
      </w:r>
      <w:proofErr w:type="spellEnd"/>
      <w:r w:rsidRPr="0032060A">
        <w:rPr>
          <w:rFonts w:eastAsia="Times New Roman"/>
          <w:b/>
          <w:bCs/>
          <w:sz w:val="32"/>
          <w:szCs w:val="32"/>
          <w:lang w:eastAsia="ru-RU"/>
        </w:rPr>
        <w:t>.</w:t>
      </w:r>
      <w:r w:rsidRPr="0032060A">
        <w:rPr>
          <w:rFonts w:eastAsia="Times New Roman"/>
          <w:sz w:val="32"/>
          <w:szCs w:val="32"/>
          <w:lang w:eastAsia="ru-RU"/>
        </w:rPr>
        <w:t> При этом протекают окислительно-восстановительные реакции. Как правило, </w:t>
      </w:r>
      <w:r w:rsidRPr="00227044">
        <w:rPr>
          <w:rFonts w:eastAsia="Times New Roman"/>
          <w:bCs/>
          <w:sz w:val="32"/>
          <w:szCs w:val="32"/>
          <w:lang w:eastAsia="ru-RU"/>
        </w:rPr>
        <w:t xml:space="preserve">неметаллы </w:t>
      </w:r>
      <w:proofErr w:type="spellStart"/>
      <w:r w:rsidRPr="00227044">
        <w:rPr>
          <w:rFonts w:eastAsia="Times New Roman"/>
          <w:bCs/>
          <w:sz w:val="32"/>
          <w:szCs w:val="32"/>
          <w:lang w:eastAsia="ru-RU"/>
        </w:rPr>
        <w:t>диспропорционируют</w:t>
      </w:r>
      <w:proofErr w:type="spellEnd"/>
      <w:r w:rsidRPr="00227044">
        <w:rPr>
          <w:rFonts w:eastAsia="Times New Roman"/>
          <w:bCs/>
          <w:sz w:val="32"/>
          <w:szCs w:val="32"/>
          <w:lang w:eastAsia="ru-RU"/>
        </w:rPr>
        <w:t xml:space="preserve"> в щелочах</w:t>
      </w:r>
      <w:r w:rsidRPr="00227044">
        <w:rPr>
          <w:rFonts w:eastAsia="Times New Roman"/>
          <w:sz w:val="32"/>
          <w:szCs w:val="32"/>
          <w:lang w:eastAsia="ru-RU"/>
        </w:rPr>
        <w:t>. </w:t>
      </w:r>
      <w:r w:rsidRPr="00227044">
        <w:rPr>
          <w:rFonts w:eastAsia="Times New Roman"/>
          <w:bCs/>
          <w:sz w:val="32"/>
          <w:szCs w:val="32"/>
          <w:lang w:eastAsia="ru-RU"/>
        </w:rPr>
        <w:t>Не реагируют</w:t>
      </w:r>
      <w:r w:rsidRPr="00227044">
        <w:rPr>
          <w:rFonts w:eastAsia="Times New Roman"/>
          <w:sz w:val="32"/>
          <w:szCs w:val="32"/>
          <w:lang w:eastAsia="ru-RU"/>
        </w:rPr>
        <w:t> с щелочами </w:t>
      </w:r>
      <w:r w:rsidRPr="00227044">
        <w:rPr>
          <w:rFonts w:eastAsia="Times New Roman"/>
          <w:bCs/>
          <w:sz w:val="32"/>
          <w:szCs w:val="32"/>
          <w:lang w:eastAsia="ru-RU"/>
        </w:rPr>
        <w:t xml:space="preserve">кислород, водород, азот, углерод и инертные </w:t>
      </w:r>
      <w:proofErr w:type="spellStart"/>
      <w:r w:rsidRPr="00227044">
        <w:rPr>
          <w:rFonts w:eastAsia="Times New Roman"/>
          <w:bCs/>
          <w:sz w:val="32"/>
          <w:szCs w:val="32"/>
          <w:lang w:eastAsia="ru-RU"/>
        </w:rPr>
        <w:t>газы</w:t>
      </w:r>
      <w:proofErr w:type="spellEnd"/>
      <w:r w:rsidRPr="00227044">
        <w:rPr>
          <w:rFonts w:eastAsia="Times New Roman"/>
          <w:bCs/>
          <w:sz w:val="32"/>
          <w:szCs w:val="32"/>
          <w:lang w:eastAsia="ru-RU"/>
        </w:rPr>
        <w:t xml:space="preserve"> (гелий, неон, аргон и др.):</w:t>
      </w:r>
    </w:p>
    <w:p w14:paraId="66D2F2AA" w14:textId="77777777" w:rsidR="004518A9" w:rsidRPr="00227044" w:rsidRDefault="004518A9" w:rsidP="00454479">
      <w:pPr>
        <w:spacing w:line="240" w:lineRule="auto"/>
        <w:ind w:firstLine="709"/>
        <w:jc w:val="both"/>
        <w:rPr>
          <w:rFonts w:eastAsia="Times New Roman"/>
          <w:sz w:val="32"/>
          <w:szCs w:val="32"/>
          <w:lang w:eastAsia="ru-RU"/>
        </w:rPr>
      </w:pPr>
      <w:proofErr w:type="spellStart"/>
      <w:r w:rsidRPr="00227044">
        <w:rPr>
          <w:rFonts w:eastAsia="Times New Roman"/>
          <w:bCs/>
          <w:sz w:val="32"/>
          <w:szCs w:val="32"/>
          <w:lang w:eastAsia="ru-RU"/>
        </w:rPr>
        <w:t>NaOH</w:t>
      </w:r>
      <w:proofErr w:type="spellEnd"/>
      <w:r w:rsidRPr="00227044">
        <w:rPr>
          <w:rFonts w:eastAsia="Times New Roman"/>
          <w:bCs/>
          <w:sz w:val="32"/>
          <w:szCs w:val="32"/>
          <w:lang w:eastAsia="ru-RU"/>
        </w:rPr>
        <w:t xml:space="preserve"> +О</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 ≠</w:t>
      </w:r>
    </w:p>
    <w:p w14:paraId="45B45739" w14:textId="77777777" w:rsidR="004518A9" w:rsidRPr="00227044" w:rsidRDefault="004518A9" w:rsidP="00454479">
      <w:pPr>
        <w:spacing w:line="240" w:lineRule="auto"/>
        <w:ind w:firstLine="709"/>
        <w:jc w:val="both"/>
        <w:rPr>
          <w:rFonts w:eastAsia="Times New Roman"/>
          <w:sz w:val="32"/>
          <w:szCs w:val="32"/>
          <w:lang w:eastAsia="ru-RU"/>
        </w:rPr>
      </w:pPr>
      <w:proofErr w:type="spellStart"/>
      <w:r w:rsidRPr="00227044">
        <w:rPr>
          <w:rFonts w:eastAsia="Times New Roman"/>
          <w:bCs/>
          <w:sz w:val="32"/>
          <w:szCs w:val="32"/>
          <w:lang w:eastAsia="ru-RU"/>
        </w:rPr>
        <w:lastRenderedPageBreak/>
        <w:t>NaOH</w:t>
      </w:r>
      <w:proofErr w:type="spellEnd"/>
      <w:r w:rsidRPr="00227044">
        <w:rPr>
          <w:rFonts w:eastAsia="Times New Roman"/>
          <w:bCs/>
          <w:sz w:val="32"/>
          <w:szCs w:val="32"/>
          <w:lang w:eastAsia="ru-RU"/>
        </w:rPr>
        <w:t xml:space="preserve"> +N</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 ≠</w:t>
      </w:r>
    </w:p>
    <w:p w14:paraId="3282FC07" w14:textId="77777777" w:rsidR="004518A9" w:rsidRPr="00227044" w:rsidRDefault="004518A9" w:rsidP="00454479">
      <w:pPr>
        <w:spacing w:line="240" w:lineRule="auto"/>
        <w:ind w:firstLine="709"/>
        <w:jc w:val="both"/>
        <w:rPr>
          <w:rFonts w:eastAsia="Times New Roman"/>
          <w:sz w:val="32"/>
          <w:szCs w:val="32"/>
          <w:lang w:eastAsia="ru-RU"/>
        </w:rPr>
      </w:pPr>
      <w:proofErr w:type="spellStart"/>
      <w:r w:rsidRPr="00227044">
        <w:rPr>
          <w:rFonts w:eastAsia="Times New Roman"/>
          <w:bCs/>
          <w:sz w:val="32"/>
          <w:szCs w:val="32"/>
          <w:lang w:eastAsia="ru-RU"/>
        </w:rPr>
        <w:t>NaOH</w:t>
      </w:r>
      <w:proofErr w:type="spellEnd"/>
      <w:r w:rsidRPr="00227044">
        <w:rPr>
          <w:rFonts w:eastAsia="Times New Roman"/>
          <w:bCs/>
          <w:sz w:val="32"/>
          <w:szCs w:val="32"/>
          <w:lang w:eastAsia="ru-RU"/>
        </w:rPr>
        <w:t xml:space="preserve"> +C ≠</w:t>
      </w:r>
    </w:p>
    <w:p w14:paraId="660B559C" w14:textId="77777777" w:rsidR="004518A9" w:rsidRPr="0032060A"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Сера, хлор, бром, йод, фосфор</w:t>
      </w:r>
      <w:r w:rsidRPr="00227044">
        <w:rPr>
          <w:rFonts w:eastAsia="Times New Roman"/>
          <w:sz w:val="32"/>
          <w:szCs w:val="32"/>
          <w:lang w:eastAsia="ru-RU"/>
        </w:rPr>
        <w:t> и другие неметаллы </w:t>
      </w:r>
      <w:proofErr w:type="spellStart"/>
      <w:r w:rsidRPr="00227044">
        <w:rPr>
          <w:rFonts w:eastAsia="Times New Roman"/>
          <w:bCs/>
          <w:sz w:val="32"/>
          <w:szCs w:val="32"/>
          <w:lang w:eastAsia="ru-RU"/>
        </w:rPr>
        <w:t>диспропорционируют</w:t>
      </w:r>
      <w:proofErr w:type="spellEnd"/>
      <w:r w:rsidRPr="0032060A">
        <w:rPr>
          <w:rFonts w:eastAsia="Times New Roman"/>
          <w:sz w:val="32"/>
          <w:szCs w:val="32"/>
          <w:lang w:eastAsia="ru-RU"/>
        </w:rPr>
        <w:t xml:space="preserve"> в щелочах (т.е. </w:t>
      </w:r>
      <w:proofErr w:type="spellStart"/>
      <w:r w:rsidRPr="0032060A">
        <w:rPr>
          <w:rFonts w:eastAsia="Times New Roman"/>
          <w:sz w:val="32"/>
          <w:szCs w:val="32"/>
          <w:lang w:eastAsia="ru-RU"/>
        </w:rPr>
        <w:t>самоокисляются</w:t>
      </w:r>
      <w:proofErr w:type="spellEnd"/>
      <w:r w:rsidRPr="0032060A">
        <w:rPr>
          <w:rFonts w:eastAsia="Times New Roman"/>
          <w:sz w:val="32"/>
          <w:szCs w:val="32"/>
          <w:lang w:eastAsia="ru-RU"/>
        </w:rPr>
        <w:t>-самовосстанавливаются).</w:t>
      </w:r>
    </w:p>
    <w:p w14:paraId="5BE01CEF"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 хлор</w:t>
      </w:r>
      <w:r w:rsidRPr="00227044">
        <w:rPr>
          <w:rFonts w:eastAsia="Times New Roman"/>
          <w:sz w:val="32"/>
          <w:szCs w:val="32"/>
          <w:lang w:eastAsia="ru-RU"/>
        </w:rPr>
        <w:t> при взаимодействии с </w:t>
      </w:r>
      <w:r w:rsidRPr="00227044">
        <w:rPr>
          <w:rFonts w:eastAsia="Times New Roman"/>
          <w:bCs/>
          <w:sz w:val="32"/>
          <w:szCs w:val="32"/>
          <w:lang w:eastAsia="ru-RU"/>
        </w:rPr>
        <w:t>холодной щелочью</w:t>
      </w:r>
      <w:r w:rsidRPr="00227044">
        <w:rPr>
          <w:rFonts w:eastAsia="Times New Roman"/>
          <w:sz w:val="32"/>
          <w:szCs w:val="32"/>
          <w:lang w:eastAsia="ru-RU"/>
        </w:rPr>
        <w:t> переходит в степени окисления -1 и +1:</w:t>
      </w:r>
    </w:p>
    <w:p w14:paraId="3FC2DFCE"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2NaOH +Cl</w:t>
      </w:r>
      <w:r w:rsidRPr="00227044">
        <w:rPr>
          <w:rFonts w:eastAsia="Times New Roman"/>
          <w:sz w:val="32"/>
          <w:szCs w:val="32"/>
          <w:bdr w:val="none" w:sz="0" w:space="0" w:color="auto" w:frame="1"/>
          <w:vertAlign w:val="subscript"/>
          <w:lang w:eastAsia="ru-RU"/>
        </w:rPr>
        <w:t>2</w:t>
      </w:r>
      <w:r w:rsidRPr="00227044">
        <w:rPr>
          <w:rFonts w:eastAsia="Times New Roman"/>
          <w:sz w:val="32"/>
          <w:szCs w:val="32"/>
          <w:bdr w:val="none" w:sz="0" w:space="0" w:color="auto" w:frame="1"/>
          <w:vertAlign w:val="superscript"/>
          <w:lang w:eastAsia="ru-RU"/>
        </w:rPr>
        <w:t>0</w:t>
      </w:r>
      <w:r w:rsidRPr="00227044">
        <w:rPr>
          <w:rFonts w:eastAsia="Times New Roman"/>
          <w:bCs/>
          <w:sz w:val="32"/>
          <w:szCs w:val="32"/>
          <w:lang w:eastAsia="ru-RU"/>
        </w:rPr>
        <w:t xml:space="preserve"> = </w:t>
      </w:r>
      <w:proofErr w:type="spellStart"/>
      <w:r w:rsidRPr="00227044">
        <w:rPr>
          <w:rFonts w:eastAsia="Times New Roman"/>
          <w:bCs/>
          <w:sz w:val="32"/>
          <w:szCs w:val="32"/>
          <w:lang w:eastAsia="ru-RU"/>
        </w:rPr>
        <w:t>NaCl</w:t>
      </w:r>
      <w:proofErr w:type="spellEnd"/>
      <w:r w:rsidRPr="00227044">
        <w:rPr>
          <w:rFonts w:eastAsia="Times New Roman"/>
          <w:sz w:val="32"/>
          <w:szCs w:val="32"/>
          <w:bdr w:val="none" w:sz="0" w:space="0" w:color="auto" w:frame="1"/>
          <w:vertAlign w:val="superscript"/>
          <w:lang w:eastAsia="ru-RU"/>
        </w:rPr>
        <w:t>—</w:t>
      </w:r>
      <w:r w:rsidRPr="00227044">
        <w:rPr>
          <w:rFonts w:eastAsia="Times New Roman"/>
          <w:bCs/>
          <w:sz w:val="32"/>
          <w:szCs w:val="32"/>
          <w:lang w:eastAsia="ru-RU"/>
        </w:rPr>
        <w:t xml:space="preserve"> + </w:t>
      </w:r>
      <w:proofErr w:type="spellStart"/>
      <w:r w:rsidRPr="00227044">
        <w:rPr>
          <w:rFonts w:eastAsia="Times New Roman"/>
          <w:bCs/>
          <w:sz w:val="32"/>
          <w:szCs w:val="32"/>
          <w:lang w:eastAsia="ru-RU"/>
        </w:rPr>
        <w:t>NaOCl</w:t>
      </w:r>
      <w:proofErr w:type="spellEnd"/>
      <w:r w:rsidRPr="00227044">
        <w:rPr>
          <w:rFonts w:eastAsia="Times New Roman"/>
          <w:sz w:val="32"/>
          <w:szCs w:val="32"/>
          <w:bdr w:val="none" w:sz="0" w:space="0" w:color="auto" w:frame="1"/>
          <w:vertAlign w:val="superscript"/>
          <w:lang w:eastAsia="ru-RU"/>
        </w:rPr>
        <w:t>+</w:t>
      </w:r>
      <w:r w:rsidRPr="00227044">
        <w:rPr>
          <w:rFonts w:eastAsia="Times New Roman"/>
          <w:bCs/>
          <w:sz w:val="32"/>
          <w:szCs w:val="32"/>
          <w:lang w:eastAsia="ru-RU"/>
        </w:rPr>
        <w:t> + H</w:t>
      </w:r>
      <w:r w:rsidRPr="00227044">
        <w:rPr>
          <w:rFonts w:eastAsia="Times New Roman"/>
          <w:sz w:val="32"/>
          <w:szCs w:val="32"/>
          <w:bdr w:val="none" w:sz="0" w:space="0" w:color="auto" w:frame="1"/>
          <w:vertAlign w:val="subscript"/>
          <w:lang w:eastAsia="ru-RU"/>
        </w:rPr>
        <w:t>2</w:t>
      </w:r>
      <w:r w:rsidRPr="00227044">
        <w:rPr>
          <w:rFonts w:eastAsia="Times New Roman"/>
          <w:bCs/>
          <w:sz w:val="32"/>
          <w:szCs w:val="32"/>
          <w:lang w:eastAsia="ru-RU"/>
        </w:rPr>
        <w:t>O</w:t>
      </w:r>
    </w:p>
    <w:p w14:paraId="3210B9A7"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Хлор</w:t>
      </w:r>
      <w:r w:rsidRPr="00227044">
        <w:rPr>
          <w:rFonts w:eastAsia="Times New Roman"/>
          <w:sz w:val="32"/>
          <w:szCs w:val="32"/>
          <w:lang w:eastAsia="ru-RU"/>
        </w:rPr>
        <w:t> при взаимодействии с </w:t>
      </w:r>
      <w:r w:rsidRPr="00227044">
        <w:rPr>
          <w:rFonts w:eastAsia="Times New Roman"/>
          <w:bCs/>
          <w:sz w:val="32"/>
          <w:szCs w:val="32"/>
          <w:lang w:eastAsia="ru-RU"/>
        </w:rPr>
        <w:t>горячей щелочью</w:t>
      </w:r>
      <w:r w:rsidRPr="00227044">
        <w:rPr>
          <w:rFonts w:eastAsia="Times New Roman"/>
          <w:sz w:val="32"/>
          <w:szCs w:val="32"/>
          <w:lang w:eastAsia="ru-RU"/>
        </w:rPr>
        <w:t> переходит в степени окисления -1 и +5:</w:t>
      </w:r>
    </w:p>
    <w:p w14:paraId="46AF1103" w14:textId="77777777" w:rsidR="004518A9" w:rsidRPr="00227044" w:rsidRDefault="004518A9" w:rsidP="00454479">
      <w:pPr>
        <w:spacing w:line="240" w:lineRule="auto"/>
        <w:ind w:firstLine="709"/>
        <w:jc w:val="both"/>
        <w:rPr>
          <w:rFonts w:eastAsia="Times New Roman"/>
          <w:sz w:val="32"/>
          <w:szCs w:val="32"/>
          <w:lang w:val="en-US" w:eastAsia="ru-RU"/>
        </w:rPr>
      </w:pPr>
      <w:r w:rsidRPr="00227044">
        <w:rPr>
          <w:rFonts w:eastAsia="Times New Roman"/>
          <w:bCs/>
          <w:sz w:val="32"/>
          <w:szCs w:val="32"/>
          <w:lang w:val="en-US" w:eastAsia="ru-RU"/>
        </w:rPr>
        <w:t>6NaOH +Cl</w:t>
      </w:r>
      <w:r w:rsidRPr="00227044">
        <w:rPr>
          <w:rFonts w:eastAsia="Times New Roman"/>
          <w:sz w:val="32"/>
          <w:szCs w:val="32"/>
          <w:bdr w:val="none" w:sz="0" w:space="0" w:color="auto" w:frame="1"/>
          <w:vertAlign w:val="subscript"/>
          <w:lang w:val="en-US" w:eastAsia="ru-RU"/>
        </w:rPr>
        <w:t>2</w:t>
      </w:r>
      <w:r w:rsidRPr="00227044">
        <w:rPr>
          <w:rFonts w:eastAsia="Times New Roman"/>
          <w:sz w:val="32"/>
          <w:szCs w:val="32"/>
          <w:bdr w:val="none" w:sz="0" w:space="0" w:color="auto" w:frame="1"/>
          <w:vertAlign w:val="superscript"/>
          <w:lang w:val="en-US" w:eastAsia="ru-RU"/>
        </w:rPr>
        <w:t>0</w:t>
      </w:r>
      <w:r w:rsidRPr="00227044">
        <w:rPr>
          <w:rFonts w:eastAsia="Times New Roman"/>
          <w:bCs/>
          <w:sz w:val="32"/>
          <w:szCs w:val="32"/>
          <w:lang w:val="en-US" w:eastAsia="ru-RU"/>
        </w:rPr>
        <w:t> = 5NaCl</w:t>
      </w:r>
      <w:r w:rsidRPr="00227044">
        <w:rPr>
          <w:rFonts w:eastAsia="Times New Roman"/>
          <w:sz w:val="32"/>
          <w:szCs w:val="32"/>
          <w:bdr w:val="none" w:sz="0" w:space="0" w:color="auto" w:frame="1"/>
          <w:vertAlign w:val="superscript"/>
          <w:lang w:val="en-US" w:eastAsia="ru-RU"/>
        </w:rPr>
        <w:t>—</w:t>
      </w:r>
      <w:r w:rsidRPr="00227044">
        <w:rPr>
          <w:rFonts w:eastAsia="Times New Roman"/>
          <w:bCs/>
          <w:sz w:val="32"/>
          <w:szCs w:val="32"/>
          <w:lang w:val="en-US" w:eastAsia="ru-RU"/>
        </w:rPr>
        <w:t> + NaCl</w:t>
      </w:r>
      <w:r w:rsidRPr="00227044">
        <w:rPr>
          <w:rFonts w:eastAsia="Times New Roman"/>
          <w:sz w:val="32"/>
          <w:szCs w:val="32"/>
          <w:bdr w:val="none" w:sz="0" w:space="0" w:color="auto" w:frame="1"/>
          <w:vertAlign w:val="superscript"/>
          <w:lang w:val="en-US" w:eastAsia="ru-RU"/>
        </w:rPr>
        <w:t>+5</w:t>
      </w:r>
      <w:r w:rsidRPr="00227044">
        <w:rPr>
          <w:rFonts w:eastAsia="Times New Roman"/>
          <w:bCs/>
          <w:sz w:val="32"/>
          <w:szCs w:val="32"/>
          <w:lang w:val="en-US" w:eastAsia="ru-RU"/>
        </w:rPr>
        <w:t>O</w:t>
      </w:r>
      <w:r w:rsidRPr="00227044">
        <w:rPr>
          <w:rFonts w:eastAsia="Times New Roman"/>
          <w:sz w:val="32"/>
          <w:szCs w:val="32"/>
          <w:bdr w:val="none" w:sz="0" w:space="0" w:color="auto" w:frame="1"/>
          <w:vertAlign w:val="subscript"/>
          <w:lang w:val="en-US" w:eastAsia="ru-RU"/>
        </w:rPr>
        <w:t>3</w:t>
      </w:r>
      <w:r w:rsidRPr="00227044">
        <w:rPr>
          <w:rFonts w:eastAsia="Times New Roman"/>
          <w:bCs/>
          <w:sz w:val="32"/>
          <w:szCs w:val="32"/>
          <w:lang w:val="en-US" w:eastAsia="ru-RU"/>
        </w:rPr>
        <w:t> + 3H</w:t>
      </w:r>
      <w:r w:rsidRPr="00227044">
        <w:rPr>
          <w:rFonts w:eastAsia="Times New Roman"/>
          <w:sz w:val="32"/>
          <w:szCs w:val="32"/>
          <w:bdr w:val="none" w:sz="0" w:space="0" w:color="auto" w:frame="1"/>
          <w:vertAlign w:val="subscript"/>
          <w:lang w:val="en-US" w:eastAsia="ru-RU"/>
        </w:rPr>
        <w:t>2</w:t>
      </w:r>
      <w:r w:rsidRPr="00227044">
        <w:rPr>
          <w:rFonts w:eastAsia="Times New Roman"/>
          <w:bCs/>
          <w:sz w:val="32"/>
          <w:szCs w:val="32"/>
          <w:lang w:val="en-US" w:eastAsia="ru-RU"/>
        </w:rPr>
        <w:t>O</w:t>
      </w:r>
    </w:p>
    <w:p w14:paraId="452C75A8"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Кремний</w:t>
      </w:r>
      <w:r w:rsidRPr="00227044">
        <w:rPr>
          <w:rFonts w:eastAsia="Times New Roman"/>
          <w:sz w:val="32"/>
          <w:szCs w:val="32"/>
          <w:lang w:eastAsia="ru-RU"/>
        </w:rPr>
        <w:t> окисляется щелочами до степени окисления +4.</w:t>
      </w:r>
    </w:p>
    <w:p w14:paraId="55AA9881" w14:textId="77777777" w:rsidR="004518A9" w:rsidRPr="00227044" w:rsidRDefault="004518A9" w:rsidP="00454479">
      <w:pPr>
        <w:spacing w:line="240" w:lineRule="auto"/>
        <w:ind w:firstLine="709"/>
        <w:jc w:val="both"/>
        <w:rPr>
          <w:rFonts w:eastAsia="Times New Roman"/>
          <w:sz w:val="32"/>
          <w:szCs w:val="32"/>
          <w:lang w:eastAsia="ru-RU"/>
        </w:rPr>
      </w:pPr>
      <w:r w:rsidRPr="00227044">
        <w:rPr>
          <w:rFonts w:eastAsia="Times New Roman"/>
          <w:bCs/>
          <w:sz w:val="32"/>
          <w:szCs w:val="32"/>
          <w:lang w:eastAsia="ru-RU"/>
        </w:rPr>
        <w:t>Например</w:t>
      </w:r>
      <w:r w:rsidRPr="00227044">
        <w:rPr>
          <w:rFonts w:eastAsia="Times New Roman"/>
          <w:sz w:val="32"/>
          <w:szCs w:val="32"/>
          <w:lang w:eastAsia="ru-RU"/>
        </w:rPr>
        <w:t>, в растворе:</w:t>
      </w:r>
    </w:p>
    <w:p w14:paraId="0CA96AFA" w14:textId="77777777" w:rsidR="004518A9" w:rsidRPr="009E5DE5" w:rsidRDefault="004518A9" w:rsidP="00454479">
      <w:pPr>
        <w:spacing w:line="240" w:lineRule="auto"/>
        <w:ind w:firstLine="709"/>
        <w:jc w:val="both"/>
        <w:rPr>
          <w:rFonts w:eastAsia="Times New Roman"/>
          <w:sz w:val="32"/>
          <w:szCs w:val="32"/>
          <w:lang w:eastAsia="ru-RU"/>
        </w:rPr>
      </w:pPr>
      <w:r w:rsidRPr="009E5DE5">
        <w:rPr>
          <w:rFonts w:eastAsia="Times New Roman"/>
          <w:bCs/>
          <w:sz w:val="32"/>
          <w:szCs w:val="32"/>
          <w:lang w:eastAsia="ru-RU"/>
        </w:rPr>
        <w:t>2</w:t>
      </w:r>
      <w:r w:rsidRPr="00227044">
        <w:rPr>
          <w:rFonts w:eastAsia="Times New Roman"/>
          <w:bCs/>
          <w:sz w:val="32"/>
          <w:szCs w:val="32"/>
          <w:lang w:val="en-US" w:eastAsia="ru-RU"/>
        </w:rPr>
        <w:t>NaOH</w:t>
      </w:r>
      <w:r w:rsidRPr="009E5DE5">
        <w:rPr>
          <w:rFonts w:eastAsia="Times New Roman"/>
          <w:bCs/>
          <w:sz w:val="32"/>
          <w:szCs w:val="32"/>
          <w:lang w:eastAsia="ru-RU"/>
        </w:rPr>
        <w:t xml:space="preserve"> + </w:t>
      </w:r>
      <w:r w:rsidRPr="00227044">
        <w:rPr>
          <w:rFonts w:eastAsia="Times New Roman"/>
          <w:bCs/>
          <w:sz w:val="32"/>
          <w:szCs w:val="32"/>
          <w:lang w:val="en-US" w:eastAsia="ru-RU"/>
        </w:rPr>
        <w:t>Si</w:t>
      </w:r>
      <w:r w:rsidRPr="009E5DE5">
        <w:rPr>
          <w:rFonts w:eastAsia="Times New Roman"/>
          <w:sz w:val="32"/>
          <w:szCs w:val="32"/>
          <w:bdr w:val="none" w:sz="0" w:space="0" w:color="auto" w:frame="1"/>
          <w:vertAlign w:val="superscript"/>
          <w:lang w:eastAsia="ru-RU"/>
        </w:rPr>
        <w:t>0</w:t>
      </w:r>
      <w:r w:rsidRPr="00227044">
        <w:rPr>
          <w:rFonts w:eastAsia="Times New Roman"/>
          <w:bCs/>
          <w:sz w:val="32"/>
          <w:szCs w:val="32"/>
          <w:lang w:val="en-US" w:eastAsia="ru-RU"/>
        </w:rPr>
        <w:t> </w:t>
      </w:r>
      <w:r w:rsidRPr="009E5DE5">
        <w:rPr>
          <w:rFonts w:eastAsia="Times New Roman"/>
          <w:bCs/>
          <w:sz w:val="32"/>
          <w:szCs w:val="32"/>
          <w:lang w:eastAsia="ru-RU"/>
        </w:rPr>
        <w:t xml:space="preserve">+ </w:t>
      </w:r>
      <w:r w:rsidRPr="00227044">
        <w:rPr>
          <w:rFonts w:eastAsia="Times New Roman"/>
          <w:bCs/>
          <w:sz w:val="32"/>
          <w:szCs w:val="32"/>
          <w:lang w:val="en-US" w:eastAsia="ru-RU"/>
        </w:rPr>
        <w:t>H</w:t>
      </w:r>
      <w:r w:rsidRPr="009E5DE5">
        <w:rPr>
          <w:rFonts w:eastAsia="Times New Roman"/>
          <w:sz w:val="32"/>
          <w:szCs w:val="32"/>
          <w:bdr w:val="none" w:sz="0" w:space="0" w:color="auto" w:frame="1"/>
          <w:vertAlign w:val="subscript"/>
          <w:lang w:eastAsia="ru-RU"/>
        </w:rPr>
        <w:t>2</w:t>
      </w:r>
      <w:r w:rsidRPr="009E5DE5">
        <w:rPr>
          <w:rFonts w:eastAsia="Times New Roman"/>
          <w:sz w:val="32"/>
          <w:szCs w:val="32"/>
          <w:bdr w:val="none" w:sz="0" w:space="0" w:color="auto" w:frame="1"/>
          <w:vertAlign w:val="superscript"/>
          <w:lang w:eastAsia="ru-RU"/>
        </w:rPr>
        <w:t>+</w:t>
      </w:r>
      <w:r w:rsidRPr="00227044">
        <w:rPr>
          <w:rFonts w:eastAsia="Times New Roman"/>
          <w:bCs/>
          <w:sz w:val="32"/>
          <w:szCs w:val="32"/>
          <w:lang w:val="en-US" w:eastAsia="ru-RU"/>
        </w:rPr>
        <w:t>O</w:t>
      </w:r>
      <w:r w:rsidRPr="009E5DE5">
        <w:rPr>
          <w:rFonts w:eastAsia="Times New Roman"/>
          <w:bCs/>
          <w:sz w:val="32"/>
          <w:szCs w:val="32"/>
          <w:lang w:eastAsia="ru-RU"/>
        </w:rPr>
        <w:t xml:space="preserve">= </w:t>
      </w:r>
      <w:r w:rsidRPr="00227044">
        <w:rPr>
          <w:rFonts w:eastAsia="Times New Roman"/>
          <w:bCs/>
          <w:sz w:val="32"/>
          <w:szCs w:val="32"/>
          <w:lang w:val="en-US" w:eastAsia="ru-RU"/>
        </w:rPr>
        <w:t> Na</w:t>
      </w:r>
      <w:r w:rsidRPr="009E5DE5">
        <w:rPr>
          <w:rFonts w:eastAsia="Times New Roman"/>
          <w:sz w:val="32"/>
          <w:szCs w:val="32"/>
          <w:bdr w:val="none" w:sz="0" w:space="0" w:color="auto" w:frame="1"/>
          <w:vertAlign w:val="subscript"/>
          <w:lang w:eastAsia="ru-RU"/>
        </w:rPr>
        <w:t>2</w:t>
      </w:r>
      <w:r w:rsidRPr="00227044">
        <w:rPr>
          <w:rFonts w:eastAsia="Times New Roman"/>
          <w:bCs/>
          <w:sz w:val="32"/>
          <w:szCs w:val="32"/>
          <w:lang w:val="en-US" w:eastAsia="ru-RU"/>
        </w:rPr>
        <w:t>Si</w:t>
      </w:r>
      <w:r w:rsidRPr="009E5DE5">
        <w:rPr>
          <w:rFonts w:eastAsia="Times New Roman"/>
          <w:sz w:val="32"/>
          <w:szCs w:val="32"/>
          <w:bdr w:val="none" w:sz="0" w:space="0" w:color="auto" w:frame="1"/>
          <w:vertAlign w:val="superscript"/>
          <w:lang w:eastAsia="ru-RU"/>
        </w:rPr>
        <w:t>+4</w:t>
      </w:r>
      <w:r w:rsidRPr="00227044">
        <w:rPr>
          <w:rFonts w:eastAsia="Times New Roman"/>
          <w:bCs/>
          <w:sz w:val="32"/>
          <w:szCs w:val="32"/>
          <w:lang w:val="en-US" w:eastAsia="ru-RU"/>
        </w:rPr>
        <w:t>O</w:t>
      </w:r>
      <w:r w:rsidRPr="009E5DE5">
        <w:rPr>
          <w:rFonts w:eastAsia="Times New Roman"/>
          <w:sz w:val="32"/>
          <w:szCs w:val="32"/>
          <w:bdr w:val="none" w:sz="0" w:space="0" w:color="auto" w:frame="1"/>
          <w:vertAlign w:val="subscript"/>
          <w:lang w:eastAsia="ru-RU"/>
        </w:rPr>
        <w:t>3</w:t>
      </w:r>
      <w:r w:rsidRPr="00227044">
        <w:rPr>
          <w:rFonts w:eastAsia="Times New Roman"/>
          <w:bCs/>
          <w:sz w:val="32"/>
          <w:szCs w:val="32"/>
          <w:lang w:val="en-US" w:eastAsia="ru-RU"/>
        </w:rPr>
        <w:t> </w:t>
      </w:r>
      <w:r w:rsidRPr="009E5DE5">
        <w:rPr>
          <w:rFonts w:eastAsia="Times New Roman"/>
          <w:bCs/>
          <w:sz w:val="32"/>
          <w:szCs w:val="32"/>
          <w:lang w:eastAsia="ru-RU"/>
        </w:rPr>
        <w:t>+ 2</w:t>
      </w:r>
      <w:r w:rsidRPr="00227044">
        <w:rPr>
          <w:rFonts w:eastAsia="Times New Roman"/>
          <w:bCs/>
          <w:sz w:val="32"/>
          <w:szCs w:val="32"/>
          <w:lang w:val="en-US" w:eastAsia="ru-RU"/>
        </w:rPr>
        <w:t>H</w:t>
      </w:r>
      <w:r w:rsidRPr="009E5DE5">
        <w:rPr>
          <w:rFonts w:eastAsia="Times New Roman"/>
          <w:sz w:val="32"/>
          <w:szCs w:val="32"/>
          <w:bdr w:val="none" w:sz="0" w:space="0" w:color="auto" w:frame="1"/>
          <w:vertAlign w:val="subscript"/>
          <w:lang w:eastAsia="ru-RU"/>
        </w:rPr>
        <w:t>2</w:t>
      </w:r>
      <w:r w:rsidRPr="009E5DE5">
        <w:rPr>
          <w:rFonts w:eastAsia="Times New Roman"/>
          <w:sz w:val="32"/>
          <w:szCs w:val="32"/>
          <w:bdr w:val="none" w:sz="0" w:space="0" w:color="auto" w:frame="1"/>
          <w:vertAlign w:val="superscript"/>
          <w:lang w:eastAsia="ru-RU"/>
        </w:rPr>
        <w:t>0</w:t>
      </w:r>
    </w:p>
    <w:p w14:paraId="5A79B1B1" w14:textId="77777777" w:rsidR="004518A9" w:rsidRPr="009E5DE5" w:rsidRDefault="004518A9" w:rsidP="00454479">
      <w:pPr>
        <w:spacing w:line="240" w:lineRule="auto"/>
        <w:ind w:firstLine="709"/>
        <w:jc w:val="both"/>
        <w:rPr>
          <w:rFonts w:eastAsia="Times New Roman"/>
          <w:sz w:val="32"/>
          <w:szCs w:val="32"/>
          <w:lang w:eastAsia="ru-RU"/>
        </w:rPr>
      </w:pPr>
      <w:r w:rsidRPr="00227044">
        <w:rPr>
          <w:rFonts w:eastAsia="Times New Roman"/>
          <w:sz w:val="32"/>
          <w:szCs w:val="32"/>
          <w:lang w:eastAsia="ru-RU"/>
        </w:rPr>
        <w:t>Фтор</w:t>
      </w:r>
      <w:r w:rsidRPr="009E5DE5">
        <w:rPr>
          <w:rFonts w:eastAsia="Times New Roman"/>
          <w:sz w:val="32"/>
          <w:szCs w:val="32"/>
          <w:lang w:eastAsia="ru-RU"/>
        </w:rPr>
        <w:t xml:space="preserve"> </w:t>
      </w:r>
      <w:r w:rsidRPr="00227044">
        <w:rPr>
          <w:rFonts w:eastAsia="Times New Roman"/>
          <w:sz w:val="32"/>
          <w:szCs w:val="32"/>
          <w:lang w:eastAsia="ru-RU"/>
        </w:rPr>
        <w:t>окисляет</w:t>
      </w:r>
      <w:r w:rsidRPr="009E5DE5">
        <w:rPr>
          <w:rFonts w:eastAsia="Times New Roman"/>
          <w:sz w:val="32"/>
          <w:szCs w:val="32"/>
          <w:lang w:eastAsia="ru-RU"/>
        </w:rPr>
        <w:t xml:space="preserve"> </w:t>
      </w:r>
      <w:r w:rsidRPr="00227044">
        <w:rPr>
          <w:rFonts w:eastAsia="Times New Roman"/>
          <w:sz w:val="32"/>
          <w:szCs w:val="32"/>
          <w:lang w:eastAsia="ru-RU"/>
        </w:rPr>
        <w:t>щёлочи</w:t>
      </w:r>
      <w:r w:rsidRPr="009E5DE5">
        <w:rPr>
          <w:rFonts w:eastAsia="Times New Roman"/>
          <w:sz w:val="32"/>
          <w:szCs w:val="32"/>
          <w:lang w:eastAsia="ru-RU"/>
        </w:rPr>
        <w:t>:</w:t>
      </w:r>
    </w:p>
    <w:p w14:paraId="09A2A7F9" w14:textId="77777777" w:rsidR="004518A9" w:rsidRPr="009E5DE5" w:rsidRDefault="004518A9" w:rsidP="00454479">
      <w:pPr>
        <w:spacing w:line="240" w:lineRule="auto"/>
        <w:ind w:firstLine="709"/>
        <w:jc w:val="both"/>
        <w:rPr>
          <w:rFonts w:eastAsia="Times New Roman"/>
          <w:sz w:val="32"/>
          <w:szCs w:val="32"/>
          <w:lang w:eastAsia="ru-RU"/>
        </w:rPr>
      </w:pPr>
      <w:r w:rsidRPr="009E5DE5">
        <w:rPr>
          <w:rFonts w:eastAsia="Times New Roman"/>
          <w:bCs/>
          <w:sz w:val="32"/>
          <w:szCs w:val="32"/>
          <w:lang w:eastAsia="ru-RU"/>
        </w:rPr>
        <w:t>2</w:t>
      </w:r>
      <w:r w:rsidRPr="00227044">
        <w:rPr>
          <w:rFonts w:eastAsia="Times New Roman"/>
          <w:bCs/>
          <w:sz w:val="32"/>
          <w:szCs w:val="32"/>
          <w:lang w:val="en-US" w:eastAsia="ru-RU"/>
        </w:rPr>
        <w:t>F</w:t>
      </w:r>
      <w:r w:rsidRPr="009E5DE5">
        <w:rPr>
          <w:rFonts w:eastAsia="Times New Roman"/>
          <w:sz w:val="32"/>
          <w:szCs w:val="32"/>
          <w:bdr w:val="none" w:sz="0" w:space="0" w:color="auto" w:frame="1"/>
          <w:vertAlign w:val="subscript"/>
          <w:lang w:eastAsia="ru-RU"/>
        </w:rPr>
        <w:t>2</w:t>
      </w:r>
      <w:r w:rsidRPr="009E5DE5">
        <w:rPr>
          <w:rFonts w:eastAsia="Times New Roman"/>
          <w:sz w:val="32"/>
          <w:szCs w:val="32"/>
          <w:bdr w:val="none" w:sz="0" w:space="0" w:color="auto" w:frame="1"/>
          <w:vertAlign w:val="superscript"/>
          <w:lang w:eastAsia="ru-RU"/>
        </w:rPr>
        <w:t>0</w:t>
      </w:r>
      <w:r w:rsidRPr="00227044">
        <w:rPr>
          <w:rFonts w:eastAsia="Times New Roman"/>
          <w:bCs/>
          <w:sz w:val="32"/>
          <w:szCs w:val="32"/>
          <w:lang w:val="en-US" w:eastAsia="ru-RU"/>
        </w:rPr>
        <w:t> </w:t>
      </w:r>
      <w:r w:rsidRPr="009E5DE5">
        <w:rPr>
          <w:rFonts w:eastAsia="Times New Roman"/>
          <w:bCs/>
          <w:sz w:val="32"/>
          <w:szCs w:val="32"/>
          <w:lang w:eastAsia="ru-RU"/>
        </w:rPr>
        <w:t>+ 4</w:t>
      </w:r>
      <w:proofErr w:type="spellStart"/>
      <w:r w:rsidRPr="00227044">
        <w:rPr>
          <w:rFonts w:eastAsia="Times New Roman"/>
          <w:bCs/>
          <w:sz w:val="32"/>
          <w:szCs w:val="32"/>
          <w:lang w:val="en-US" w:eastAsia="ru-RU"/>
        </w:rPr>
        <w:t>NaO</w:t>
      </w:r>
      <w:proofErr w:type="spellEnd"/>
      <w:r w:rsidRPr="009E5DE5">
        <w:rPr>
          <w:rFonts w:eastAsia="Times New Roman"/>
          <w:sz w:val="32"/>
          <w:szCs w:val="32"/>
          <w:bdr w:val="none" w:sz="0" w:space="0" w:color="auto" w:frame="1"/>
          <w:vertAlign w:val="superscript"/>
          <w:lang w:eastAsia="ru-RU"/>
        </w:rPr>
        <w:t>-2</w:t>
      </w:r>
      <w:r w:rsidRPr="00227044">
        <w:rPr>
          <w:rFonts w:eastAsia="Times New Roman"/>
          <w:bCs/>
          <w:sz w:val="32"/>
          <w:szCs w:val="32"/>
          <w:lang w:val="en-US" w:eastAsia="ru-RU"/>
        </w:rPr>
        <w:t>H</w:t>
      </w:r>
      <w:r w:rsidRPr="009E5DE5">
        <w:rPr>
          <w:rFonts w:eastAsia="Times New Roman"/>
          <w:bCs/>
          <w:sz w:val="32"/>
          <w:szCs w:val="32"/>
          <w:lang w:eastAsia="ru-RU"/>
        </w:rPr>
        <w:t xml:space="preserve"> = </w:t>
      </w:r>
      <w:r w:rsidRPr="00227044">
        <w:rPr>
          <w:rFonts w:eastAsia="Times New Roman"/>
          <w:bCs/>
          <w:sz w:val="32"/>
          <w:szCs w:val="32"/>
          <w:lang w:val="en-US" w:eastAsia="ru-RU"/>
        </w:rPr>
        <w:t>O</w:t>
      </w:r>
      <w:r w:rsidRPr="009E5DE5">
        <w:rPr>
          <w:rFonts w:eastAsia="Times New Roman"/>
          <w:sz w:val="32"/>
          <w:szCs w:val="32"/>
          <w:bdr w:val="none" w:sz="0" w:space="0" w:color="auto" w:frame="1"/>
          <w:vertAlign w:val="subscript"/>
          <w:lang w:eastAsia="ru-RU"/>
        </w:rPr>
        <w:t>2</w:t>
      </w:r>
      <w:r w:rsidRPr="009E5DE5">
        <w:rPr>
          <w:rFonts w:eastAsia="Times New Roman"/>
          <w:sz w:val="32"/>
          <w:szCs w:val="32"/>
          <w:bdr w:val="none" w:sz="0" w:space="0" w:color="auto" w:frame="1"/>
          <w:vertAlign w:val="superscript"/>
          <w:lang w:eastAsia="ru-RU"/>
        </w:rPr>
        <w:t>0</w:t>
      </w:r>
      <w:r w:rsidRPr="00227044">
        <w:rPr>
          <w:rFonts w:eastAsia="Times New Roman"/>
          <w:bCs/>
          <w:sz w:val="32"/>
          <w:szCs w:val="32"/>
          <w:lang w:val="en-US" w:eastAsia="ru-RU"/>
        </w:rPr>
        <w:t> </w:t>
      </w:r>
      <w:r w:rsidRPr="009E5DE5">
        <w:rPr>
          <w:rFonts w:eastAsia="Times New Roman"/>
          <w:bCs/>
          <w:sz w:val="32"/>
          <w:szCs w:val="32"/>
          <w:lang w:eastAsia="ru-RU"/>
        </w:rPr>
        <w:t>+ 4</w:t>
      </w:r>
      <w:proofErr w:type="spellStart"/>
      <w:r w:rsidRPr="00227044">
        <w:rPr>
          <w:rFonts w:eastAsia="Times New Roman"/>
          <w:bCs/>
          <w:sz w:val="32"/>
          <w:szCs w:val="32"/>
          <w:lang w:val="en-US" w:eastAsia="ru-RU"/>
        </w:rPr>
        <w:t>NaF</w:t>
      </w:r>
      <w:proofErr w:type="spellEnd"/>
      <w:r w:rsidRPr="009E5DE5">
        <w:rPr>
          <w:rFonts w:eastAsia="Times New Roman"/>
          <w:sz w:val="32"/>
          <w:szCs w:val="32"/>
          <w:bdr w:val="none" w:sz="0" w:space="0" w:color="auto" w:frame="1"/>
          <w:vertAlign w:val="superscript"/>
          <w:lang w:eastAsia="ru-RU"/>
        </w:rPr>
        <w:t>—</w:t>
      </w:r>
      <w:r w:rsidRPr="00227044">
        <w:rPr>
          <w:rFonts w:eastAsia="Times New Roman"/>
          <w:bCs/>
          <w:sz w:val="32"/>
          <w:szCs w:val="32"/>
          <w:lang w:val="en-US" w:eastAsia="ru-RU"/>
        </w:rPr>
        <w:t> </w:t>
      </w:r>
      <w:r w:rsidRPr="009E5DE5">
        <w:rPr>
          <w:rFonts w:eastAsia="Times New Roman"/>
          <w:bCs/>
          <w:sz w:val="32"/>
          <w:szCs w:val="32"/>
          <w:lang w:eastAsia="ru-RU"/>
        </w:rPr>
        <w:t>+ 2</w:t>
      </w:r>
      <w:r w:rsidRPr="00227044">
        <w:rPr>
          <w:rFonts w:eastAsia="Times New Roman"/>
          <w:bCs/>
          <w:sz w:val="32"/>
          <w:szCs w:val="32"/>
          <w:lang w:val="en-US" w:eastAsia="ru-RU"/>
        </w:rPr>
        <w:t>H</w:t>
      </w:r>
      <w:r w:rsidRPr="009E5DE5">
        <w:rPr>
          <w:rFonts w:eastAsia="Times New Roman"/>
          <w:sz w:val="32"/>
          <w:szCs w:val="32"/>
          <w:bdr w:val="none" w:sz="0" w:space="0" w:color="auto" w:frame="1"/>
          <w:vertAlign w:val="subscript"/>
          <w:lang w:eastAsia="ru-RU"/>
        </w:rPr>
        <w:t>2</w:t>
      </w:r>
      <w:r w:rsidRPr="00227044">
        <w:rPr>
          <w:rFonts w:eastAsia="Times New Roman"/>
          <w:bCs/>
          <w:sz w:val="32"/>
          <w:szCs w:val="32"/>
          <w:lang w:val="en-US" w:eastAsia="ru-RU"/>
        </w:rPr>
        <w:t>O</w:t>
      </w:r>
    </w:p>
    <w:p w14:paraId="1EB91F51" w14:textId="77777777"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8. Щёлочи не разлагаются при нагревании.</w:t>
      </w:r>
    </w:p>
    <w:p w14:paraId="3EF318A1" w14:textId="20D8B1E3" w:rsidR="004518A9" w:rsidRPr="0032060A" w:rsidRDefault="004518A9"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Исключение </w:t>
      </w:r>
      <w:r w:rsidR="00227044" w:rsidRPr="00227044">
        <w:rPr>
          <w:rFonts w:eastAsia="Times New Roman"/>
          <w:bCs/>
          <w:sz w:val="32"/>
          <w:szCs w:val="32"/>
          <w:lang w:eastAsia="ru-RU"/>
        </w:rPr>
        <w:t>–</w:t>
      </w:r>
      <w:r w:rsidRPr="0032060A">
        <w:rPr>
          <w:rFonts w:eastAsia="Times New Roman"/>
          <w:sz w:val="32"/>
          <w:szCs w:val="32"/>
          <w:lang w:eastAsia="ru-RU"/>
        </w:rPr>
        <w:t xml:space="preserve"> гидроксид лития:</w:t>
      </w:r>
    </w:p>
    <w:p w14:paraId="0F04A6CB" w14:textId="77777777" w:rsidR="004518A9" w:rsidRPr="0014781B" w:rsidRDefault="004518A9" w:rsidP="00454479">
      <w:pPr>
        <w:spacing w:line="240" w:lineRule="auto"/>
        <w:ind w:firstLine="709"/>
        <w:jc w:val="both"/>
        <w:rPr>
          <w:rFonts w:eastAsia="Times New Roman"/>
          <w:sz w:val="32"/>
          <w:szCs w:val="32"/>
          <w:lang w:eastAsia="ru-RU"/>
        </w:rPr>
      </w:pPr>
      <w:r w:rsidRPr="0014781B">
        <w:rPr>
          <w:rFonts w:eastAsia="Times New Roman"/>
          <w:bCs/>
          <w:sz w:val="32"/>
          <w:szCs w:val="32"/>
          <w:lang w:eastAsia="ru-RU"/>
        </w:rPr>
        <w:t>2LiOH = Li</w:t>
      </w:r>
      <w:r w:rsidRPr="0014781B">
        <w:rPr>
          <w:rFonts w:eastAsia="Times New Roman"/>
          <w:sz w:val="32"/>
          <w:szCs w:val="32"/>
          <w:bdr w:val="none" w:sz="0" w:space="0" w:color="auto" w:frame="1"/>
          <w:vertAlign w:val="subscript"/>
          <w:lang w:eastAsia="ru-RU"/>
        </w:rPr>
        <w:t>2</w:t>
      </w:r>
      <w:r w:rsidRPr="0014781B">
        <w:rPr>
          <w:rFonts w:eastAsia="Times New Roman"/>
          <w:bCs/>
          <w:sz w:val="32"/>
          <w:szCs w:val="32"/>
          <w:lang w:eastAsia="ru-RU"/>
        </w:rPr>
        <w:t>O + H</w:t>
      </w:r>
      <w:r w:rsidRPr="0014781B">
        <w:rPr>
          <w:rFonts w:eastAsia="Times New Roman"/>
          <w:sz w:val="32"/>
          <w:szCs w:val="32"/>
          <w:bdr w:val="none" w:sz="0" w:space="0" w:color="auto" w:frame="1"/>
          <w:vertAlign w:val="subscript"/>
          <w:lang w:eastAsia="ru-RU"/>
        </w:rPr>
        <w:t>2</w:t>
      </w:r>
      <w:r w:rsidRPr="0014781B">
        <w:rPr>
          <w:rFonts w:eastAsia="Times New Roman"/>
          <w:bCs/>
          <w:sz w:val="32"/>
          <w:szCs w:val="32"/>
          <w:lang w:eastAsia="ru-RU"/>
        </w:rPr>
        <w:t>O</w:t>
      </w:r>
    </w:p>
    <w:p w14:paraId="735765BB" w14:textId="7AE6ADEB" w:rsidR="001102E5" w:rsidRPr="0032060A" w:rsidRDefault="001102E5" w:rsidP="00033CCA">
      <w:pPr>
        <w:spacing w:line="240" w:lineRule="auto"/>
        <w:ind w:firstLine="709"/>
        <w:jc w:val="center"/>
        <w:rPr>
          <w:sz w:val="32"/>
          <w:szCs w:val="32"/>
        </w:rPr>
      </w:pPr>
    </w:p>
    <w:p w14:paraId="409AE528" w14:textId="15B078E9" w:rsidR="00E64042" w:rsidRDefault="00E64042" w:rsidP="00033CCA">
      <w:pPr>
        <w:pStyle w:val="1"/>
        <w:spacing w:before="0" w:line="240" w:lineRule="auto"/>
        <w:ind w:firstLine="709"/>
        <w:jc w:val="center"/>
        <w:rPr>
          <w:rFonts w:ascii="Times New Roman" w:hAnsi="Times New Roman" w:cs="Times New Roman"/>
          <w:b/>
          <w:color w:val="auto"/>
        </w:rPr>
      </w:pPr>
      <w:r w:rsidRPr="002C3E37">
        <w:rPr>
          <w:rFonts w:ascii="Times New Roman" w:hAnsi="Times New Roman" w:cs="Times New Roman"/>
          <w:b/>
          <w:color w:val="auto"/>
        </w:rPr>
        <w:t>7.</w:t>
      </w:r>
      <w:r>
        <w:rPr>
          <w:rFonts w:ascii="Times New Roman" w:hAnsi="Times New Roman" w:cs="Times New Roman"/>
          <w:b/>
          <w:color w:val="auto"/>
        </w:rPr>
        <w:t>4</w:t>
      </w:r>
      <w:r w:rsidRPr="002C3E37">
        <w:rPr>
          <w:rFonts w:ascii="Times New Roman" w:hAnsi="Times New Roman" w:cs="Times New Roman"/>
          <w:b/>
          <w:color w:val="auto"/>
        </w:rPr>
        <w:t xml:space="preserve"> КИСЛОТЫ. ХИМИЧЕСКИЕ СВОЙСТВА</w:t>
      </w:r>
    </w:p>
    <w:p w14:paraId="7845DA04" w14:textId="0984A42C" w:rsidR="00725166" w:rsidRPr="002C3E37" w:rsidRDefault="00E64042" w:rsidP="00033CCA">
      <w:pPr>
        <w:pStyle w:val="1"/>
        <w:spacing w:before="0" w:line="240" w:lineRule="auto"/>
        <w:ind w:firstLine="709"/>
        <w:jc w:val="center"/>
        <w:rPr>
          <w:rFonts w:ascii="Times New Roman" w:hAnsi="Times New Roman" w:cs="Times New Roman"/>
          <w:b/>
          <w:color w:val="auto"/>
        </w:rPr>
      </w:pPr>
      <w:r w:rsidRPr="002C3E37">
        <w:rPr>
          <w:rFonts w:ascii="Times New Roman" w:hAnsi="Times New Roman" w:cs="Times New Roman"/>
          <w:b/>
          <w:color w:val="auto"/>
        </w:rPr>
        <w:t>И СПОСОБЫ ПОЛУЧЕНИЯ</w:t>
      </w:r>
    </w:p>
    <w:p w14:paraId="2AC9B2A2" w14:textId="177BB507" w:rsidR="00725166" w:rsidRPr="0032060A" w:rsidRDefault="00725166" w:rsidP="00454479">
      <w:pPr>
        <w:spacing w:line="240" w:lineRule="auto"/>
        <w:ind w:firstLine="709"/>
        <w:jc w:val="both"/>
        <w:rPr>
          <w:sz w:val="32"/>
          <w:szCs w:val="32"/>
        </w:rPr>
      </w:pPr>
    </w:p>
    <w:p w14:paraId="2F673C0D" w14:textId="77777777" w:rsidR="00725166" w:rsidRPr="0032060A" w:rsidRDefault="00725166" w:rsidP="00454479">
      <w:pPr>
        <w:pStyle w:val="a3"/>
        <w:spacing w:before="0" w:beforeAutospacing="0" w:after="0" w:afterAutospacing="0"/>
        <w:ind w:firstLine="709"/>
        <w:jc w:val="both"/>
        <w:rPr>
          <w:sz w:val="32"/>
          <w:szCs w:val="32"/>
        </w:rPr>
      </w:pPr>
      <w:r w:rsidRPr="0032060A">
        <w:rPr>
          <w:b/>
          <w:bCs/>
          <w:sz w:val="32"/>
          <w:szCs w:val="32"/>
        </w:rPr>
        <w:t>Кислоты </w:t>
      </w:r>
      <w:r w:rsidRPr="0032060A">
        <w:rPr>
          <w:sz w:val="32"/>
          <w:szCs w:val="32"/>
        </w:rPr>
        <w:t>– сложные вещества, которые при взаимодействии с водой образуют </w:t>
      </w:r>
      <w:r w:rsidRPr="0032060A">
        <w:rPr>
          <w:rStyle w:val="a4"/>
          <w:sz w:val="32"/>
          <w:szCs w:val="32"/>
        </w:rPr>
        <w:t>в качестве катионов только ионы Н</w:t>
      </w:r>
      <w:r w:rsidRPr="0032060A">
        <w:rPr>
          <w:rStyle w:val="a4"/>
          <w:b w:val="0"/>
          <w:bCs w:val="0"/>
          <w:sz w:val="32"/>
          <w:szCs w:val="32"/>
          <w:bdr w:val="none" w:sz="0" w:space="0" w:color="auto" w:frame="1"/>
          <w:vertAlign w:val="superscript"/>
        </w:rPr>
        <w:t>+</w:t>
      </w:r>
      <w:r w:rsidRPr="0032060A">
        <w:rPr>
          <w:rStyle w:val="a4"/>
          <w:sz w:val="32"/>
          <w:szCs w:val="32"/>
        </w:rPr>
        <w:t> (или Н</w:t>
      </w:r>
      <w:r w:rsidRPr="0032060A">
        <w:rPr>
          <w:rStyle w:val="a4"/>
          <w:b w:val="0"/>
          <w:bCs w:val="0"/>
          <w:sz w:val="32"/>
          <w:szCs w:val="32"/>
          <w:bdr w:val="none" w:sz="0" w:space="0" w:color="auto" w:frame="1"/>
          <w:vertAlign w:val="subscript"/>
        </w:rPr>
        <w:t>3</w:t>
      </w:r>
      <w:r w:rsidRPr="0032060A">
        <w:rPr>
          <w:rStyle w:val="a4"/>
          <w:sz w:val="32"/>
          <w:szCs w:val="32"/>
        </w:rPr>
        <w:t>О</w:t>
      </w:r>
      <w:r w:rsidRPr="0032060A">
        <w:rPr>
          <w:rStyle w:val="a4"/>
          <w:b w:val="0"/>
          <w:bCs w:val="0"/>
          <w:sz w:val="32"/>
          <w:szCs w:val="32"/>
          <w:bdr w:val="none" w:sz="0" w:space="0" w:color="auto" w:frame="1"/>
          <w:vertAlign w:val="superscript"/>
        </w:rPr>
        <w:t>+</w:t>
      </w:r>
      <w:r w:rsidRPr="0032060A">
        <w:rPr>
          <w:rStyle w:val="a4"/>
          <w:sz w:val="32"/>
          <w:szCs w:val="32"/>
        </w:rPr>
        <w:t>)</w:t>
      </w:r>
      <w:r w:rsidRPr="0032060A">
        <w:rPr>
          <w:sz w:val="32"/>
          <w:szCs w:val="32"/>
        </w:rPr>
        <w:t>.</w:t>
      </w:r>
    </w:p>
    <w:p w14:paraId="51226C27" w14:textId="3318321C"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По растворимости в воде кислоты можно поделить на </w:t>
      </w:r>
      <w:r w:rsidRPr="0032060A">
        <w:rPr>
          <w:rStyle w:val="a4"/>
          <w:sz w:val="32"/>
          <w:szCs w:val="32"/>
        </w:rPr>
        <w:t>растворимые</w:t>
      </w:r>
      <w:r w:rsidRPr="0032060A">
        <w:rPr>
          <w:sz w:val="32"/>
          <w:szCs w:val="32"/>
        </w:rPr>
        <w:t> и </w:t>
      </w:r>
      <w:r w:rsidRPr="0032060A">
        <w:rPr>
          <w:rStyle w:val="a4"/>
          <w:sz w:val="32"/>
          <w:szCs w:val="32"/>
        </w:rPr>
        <w:t>нерастворимые</w:t>
      </w:r>
      <w:r w:rsidRPr="0032060A">
        <w:rPr>
          <w:sz w:val="32"/>
          <w:szCs w:val="32"/>
        </w:rPr>
        <w:t>. Некоторые кислоты самопроизвольно разлагаются и в водном растворе практически не существуют </w:t>
      </w:r>
      <w:r w:rsidRPr="0032060A">
        <w:rPr>
          <w:rStyle w:val="a4"/>
          <w:sz w:val="32"/>
          <w:szCs w:val="32"/>
        </w:rPr>
        <w:t>(неустойчивые)</w:t>
      </w:r>
      <w:r w:rsidRPr="0032060A">
        <w:rPr>
          <w:sz w:val="32"/>
          <w:szCs w:val="32"/>
        </w:rPr>
        <w:t xml:space="preserve">. </w:t>
      </w:r>
    </w:p>
    <w:p w14:paraId="3D2E5C58" w14:textId="77777777" w:rsidR="002C3E37" w:rsidRDefault="002C3E37" w:rsidP="00454479">
      <w:pPr>
        <w:pStyle w:val="1"/>
        <w:spacing w:before="0" w:line="240" w:lineRule="auto"/>
        <w:ind w:firstLine="709"/>
        <w:jc w:val="both"/>
        <w:rPr>
          <w:rStyle w:val="a4"/>
          <w:rFonts w:ascii="Times New Roman" w:hAnsi="Times New Roman" w:cs="Times New Roman"/>
          <w:b w:val="0"/>
          <w:bCs w:val="0"/>
          <w:color w:val="auto"/>
        </w:rPr>
      </w:pPr>
    </w:p>
    <w:p w14:paraId="1962A4DF" w14:textId="77777777" w:rsidR="00725166" w:rsidRPr="002C3E37" w:rsidRDefault="00725166" w:rsidP="00454479">
      <w:pPr>
        <w:pStyle w:val="1"/>
        <w:spacing w:before="0" w:line="240" w:lineRule="auto"/>
        <w:ind w:firstLine="709"/>
        <w:jc w:val="both"/>
        <w:rPr>
          <w:rFonts w:ascii="Times New Roman" w:hAnsi="Times New Roman" w:cs="Times New Roman"/>
          <w:color w:val="auto"/>
        </w:rPr>
      </w:pPr>
      <w:r w:rsidRPr="002C3E37">
        <w:rPr>
          <w:rStyle w:val="a4"/>
          <w:rFonts w:ascii="Times New Roman" w:hAnsi="Times New Roman" w:cs="Times New Roman"/>
          <w:bCs w:val="0"/>
          <w:color w:val="auto"/>
        </w:rPr>
        <w:t>Получение кислот</w:t>
      </w:r>
    </w:p>
    <w:p w14:paraId="7184CF73" w14:textId="77777777" w:rsidR="00725166" w:rsidRPr="002C3E37" w:rsidRDefault="00725166" w:rsidP="00454479">
      <w:pPr>
        <w:pStyle w:val="a3"/>
        <w:spacing w:before="0" w:beforeAutospacing="0" w:after="0" w:afterAutospacing="0"/>
        <w:ind w:firstLine="709"/>
        <w:jc w:val="both"/>
        <w:rPr>
          <w:sz w:val="32"/>
          <w:szCs w:val="32"/>
        </w:rPr>
      </w:pPr>
      <w:r w:rsidRPr="0032060A">
        <w:rPr>
          <w:rStyle w:val="a4"/>
          <w:sz w:val="32"/>
          <w:szCs w:val="32"/>
        </w:rPr>
        <w:t>1. </w:t>
      </w:r>
      <w:r w:rsidRPr="0032060A">
        <w:rPr>
          <w:sz w:val="32"/>
          <w:szCs w:val="32"/>
        </w:rPr>
        <w:t>Взаимодействие</w:t>
      </w:r>
      <w:r w:rsidRPr="0032060A">
        <w:rPr>
          <w:rStyle w:val="a4"/>
          <w:sz w:val="32"/>
          <w:szCs w:val="32"/>
        </w:rPr>
        <w:t> кислотных оксидов с водой. </w:t>
      </w:r>
      <w:r w:rsidRPr="0032060A">
        <w:rPr>
          <w:sz w:val="32"/>
          <w:szCs w:val="32"/>
        </w:rPr>
        <w:t>При этом с водой реагируют при обычных условиях только те оксиды, которым соответствует</w:t>
      </w:r>
      <w:r w:rsidRPr="0032060A">
        <w:rPr>
          <w:rStyle w:val="a4"/>
          <w:sz w:val="32"/>
          <w:szCs w:val="32"/>
        </w:rPr>
        <w:t> </w:t>
      </w:r>
      <w:r w:rsidRPr="002C3E37">
        <w:rPr>
          <w:rStyle w:val="a4"/>
          <w:b w:val="0"/>
          <w:sz w:val="32"/>
          <w:szCs w:val="32"/>
        </w:rPr>
        <w:t>кислородсодержащая растворимая кислота. </w:t>
      </w:r>
    </w:p>
    <w:p w14:paraId="0F09BBF4"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lastRenderedPageBreak/>
        <w:t>кислотный оксид + вода = кислота</w:t>
      </w:r>
    </w:p>
    <w:p w14:paraId="506E244D"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Например</w:t>
      </w:r>
      <w:r w:rsidRPr="002C3E37">
        <w:rPr>
          <w:sz w:val="32"/>
          <w:szCs w:val="32"/>
        </w:rPr>
        <w:t>, </w:t>
      </w:r>
      <w:r w:rsidRPr="002C3E37">
        <w:rPr>
          <w:rStyle w:val="a4"/>
          <w:b w:val="0"/>
          <w:sz w:val="32"/>
          <w:szCs w:val="32"/>
        </w:rPr>
        <w:t>оксид серы (VI)</w:t>
      </w:r>
      <w:r w:rsidRPr="002C3E37">
        <w:rPr>
          <w:sz w:val="32"/>
          <w:szCs w:val="32"/>
        </w:rPr>
        <w:t> реагирует с водой с образованием </w:t>
      </w:r>
      <w:r w:rsidRPr="002C3E37">
        <w:rPr>
          <w:rStyle w:val="a4"/>
          <w:b w:val="0"/>
          <w:sz w:val="32"/>
          <w:szCs w:val="32"/>
        </w:rPr>
        <w:t>серной кислоты</w:t>
      </w:r>
      <w:r w:rsidRPr="002C3E37">
        <w:rPr>
          <w:sz w:val="32"/>
          <w:szCs w:val="32"/>
        </w:rPr>
        <w:t>:</w:t>
      </w:r>
    </w:p>
    <w:p w14:paraId="2C737724"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SO</w:t>
      </w:r>
      <w:r w:rsidRPr="002C3E37">
        <w:rPr>
          <w:rStyle w:val="a4"/>
          <w:b w:val="0"/>
          <w:bCs w:val="0"/>
          <w:sz w:val="32"/>
          <w:szCs w:val="32"/>
          <w:bdr w:val="none" w:sz="0" w:space="0" w:color="auto" w:frame="1"/>
          <w:vertAlign w:val="subscript"/>
        </w:rPr>
        <w:t>3</w:t>
      </w:r>
      <w:r w:rsidRPr="002C3E37">
        <w:rPr>
          <w:rStyle w:val="a4"/>
          <w:b w:val="0"/>
          <w:sz w:val="32"/>
          <w:szCs w:val="32"/>
        </w:rPr>
        <w:t>  +  H</w:t>
      </w:r>
      <w:r w:rsidRPr="002C3E37">
        <w:rPr>
          <w:rStyle w:val="a4"/>
          <w:b w:val="0"/>
          <w:bCs w:val="0"/>
          <w:sz w:val="32"/>
          <w:szCs w:val="32"/>
          <w:bdr w:val="none" w:sz="0" w:space="0" w:color="auto" w:frame="1"/>
          <w:vertAlign w:val="subscript"/>
        </w:rPr>
        <w:t>2</w:t>
      </w:r>
      <w:r w:rsidRPr="002C3E37">
        <w:rPr>
          <w:rStyle w:val="a4"/>
          <w:b w:val="0"/>
          <w:sz w:val="32"/>
          <w:szCs w:val="32"/>
        </w:rPr>
        <w:t>O  →  H</w:t>
      </w:r>
      <w:r w:rsidRPr="002C3E37">
        <w:rPr>
          <w:rStyle w:val="a4"/>
          <w:b w:val="0"/>
          <w:bCs w:val="0"/>
          <w:sz w:val="32"/>
          <w:szCs w:val="32"/>
          <w:bdr w:val="none" w:sz="0" w:space="0" w:color="auto" w:frame="1"/>
          <w:vertAlign w:val="subscript"/>
        </w:rPr>
        <w:t>2</w:t>
      </w:r>
      <w:r w:rsidRPr="002C3E37">
        <w:rPr>
          <w:rStyle w:val="a4"/>
          <w:b w:val="0"/>
          <w:sz w:val="32"/>
          <w:szCs w:val="32"/>
        </w:rPr>
        <w:t>SO</w:t>
      </w:r>
      <w:r w:rsidRPr="002C3E37">
        <w:rPr>
          <w:rStyle w:val="a4"/>
          <w:b w:val="0"/>
          <w:bCs w:val="0"/>
          <w:sz w:val="32"/>
          <w:szCs w:val="32"/>
          <w:bdr w:val="none" w:sz="0" w:space="0" w:color="auto" w:frame="1"/>
          <w:vertAlign w:val="subscript"/>
        </w:rPr>
        <w:t>4</w:t>
      </w:r>
    </w:p>
    <w:p w14:paraId="0FA8762C" w14:textId="77777777" w:rsidR="00725166" w:rsidRPr="002C3E37" w:rsidRDefault="00725166" w:rsidP="00454479">
      <w:pPr>
        <w:pStyle w:val="a3"/>
        <w:spacing w:before="0" w:beforeAutospacing="0" w:after="0" w:afterAutospacing="0"/>
        <w:ind w:firstLine="709"/>
        <w:jc w:val="both"/>
        <w:rPr>
          <w:sz w:val="32"/>
          <w:szCs w:val="32"/>
        </w:rPr>
      </w:pPr>
      <w:r w:rsidRPr="002C3E37">
        <w:rPr>
          <w:sz w:val="32"/>
          <w:szCs w:val="32"/>
        </w:rPr>
        <w:t>При этом </w:t>
      </w:r>
      <w:r w:rsidRPr="002C3E37">
        <w:rPr>
          <w:rStyle w:val="a4"/>
          <w:b w:val="0"/>
          <w:sz w:val="32"/>
          <w:szCs w:val="32"/>
        </w:rPr>
        <w:t>оксид кремния (IV)</w:t>
      </w:r>
      <w:r w:rsidRPr="002C3E37">
        <w:rPr>
          <w:sz w:val="32"/>
          <w:szCs w:val="32"/>
        </w:rPr>
        <w:t>  с </w:t>
      </w:r>
      <w:r w:rsidRPr="002C3E37">
        <w:rPr>
          <w:rStyle w:val="a4"/>
          <w:b w:val="0"/>
          <w:sz w:val="32"/>
          <w:szCs w:val="32"/>
        </w:rPr>
        <w:t>водой</w:t>
      </w:r>
      <w:r w:rsidRPr="002C3E37">
        <w:rPr>
          <w:sz w:val="32"/>
          <w:szCs w:val="32"/>
        </w:rPr>
        <w:t> </w:t>
      </w:r>
      <w:r w:rsidRPr="002C3E37">
        <w:rPr>
          <w:rStyle w:val="a4"/>
          <w:b w:val="0"/>
          <w:sz w:val="32"/>
          <w:szCs w:val="32"/>
        </w:rPr>
        <w:t>не реагирует</w:t>
      </w:r>
      <w:r w:rsidRPr="002C3E37">
        <w:rPr>
          <w:sz w:val="32"/>
          <w:szCs w:val="32"/>
        </w:rPr>
        <w:t>:</w:t>
      </w:r>
    </w:p>
    <w:p w14:paraId="4CCA40D6"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SiO</w:t>
      </w:r>
      <w:r w:rsidRPr="002C3E37">
        <w:rPr>
          <w:rStyle w:val="a4"/>
          <w:b w:val="0"/>
          <w:bCs w:val="0"/>
          <w:sz w:val="32"/>
          <w:szCs w:val="32"/>
          <w:bdr w:val="none" w:sz="0" w:space="0" w:color="auto" w:frame="1"/>
          <w:vertAlign w:val="subscript"/>
        </w:rPr>
        <w:t>2</w:t>
      </w:r>
      <w:r w:rsidRPr="002C3E37">
        <w:rPr>
          <w:rStyle w:val="a4"/>
          <w:b w:val="0"/>
          <w:sz w:val="32"/>
          <w:szCs w:val="32"/>
        </w:rPr>
        <w:t>  +  H</w:t>
      </w:r>
      <w:r w:rsidRPr="002C3E37">
        <w:rPr>
          <w:rStyle w:val="a4"/>
          <w:b w:val="0"/>
          <w:bCs w:val="0"/>
          <w:sz w:val="32"/>
          <w:szCs w:val="32"/>
          <w:bdr w:val="none" w:sz="0" w:space="0" w:color="auto" w:frame="1"/>
          <w:vertAlign w:val="subscript"/>
        </w:rPr>
        <w:t>2</w:t>
      </w:r>
      <w:r w:rsidRPr="002C3E37">
        <w:rPr>
          <w:rStyle w:val="a4"/>
          <w:b w:val="0"/>
          <w:sz w:val="32"/>
          <w:szCs w:val="32"/>
        </w:rPr>
        <w:t>O ≠</w:t>
      </w:r>
    </w:p>
    <w:p w14:paraId="0406466A" w14:textId="29B6396C"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 </w:t>
      </w:r>
      <w:r w:rsidRPr="0032060A">
        <w:rPr>
          <w:rStyle w:val="a4"/>
          <w:sz w:val="32"/>
          <w:szCs w:val="32"/>
        </w:rPr>
        <w:t>2. </w:t>
      </w:r>
      <w:r w:rsidRPr="0032060A">
        <w:rPr>
          <w:sz w:val="32"/>
          <w:szCs w:val="32"/>
        </w:rPr>
        <w:t>Взаимодействие</w:t>
      </w:r>
      <w:r w:rsidRPr="0032060A">
        <w:rPr>
          <w:rStyle w:val="a4"/>
          <w:sz w:val="32"/>
          <w:szCs w:val="32"/>
        </w:rPr>
        <w:t> неметаллов с водородом.</w:t>
      </w:r>
      <w:r w:rsidRPr="0032060A">
        <w:rPr>
          <w:sz w:val="32"/>
          <w:szCs w:val="32"/>
        </w:rPr>
        <w:t> Таким образом получают только </w:t>
      </w:r>
      <w:r w:rsidRPr="0032060A">
        <w:rPr>
          <w:rStyle w:val="a4"/>
          <w:sz w:val="32"/>
          <w:szCs w:val="32"/>
        </w:rPr>
        <w:t>бескислородные</w:t>
      </w:r>
      <w:r w:rsidRPr="0032060A">
        <w:rPr>
          <w:sz w:val="32"/>
          <w:szCs w:val="32"/>
        </w:rPr>
        <w:t> кислоты.</w:t>
      </w:r>
    </w:p>
    <w:p w14:paraId="7FC7FA2A" w14:textId="77777777" w:rsidR="00725166" w:rsidRPr="002C3E37" w:rsidRDefault="00725166" w:rsidP="00454479">
      <w:pPr>
        <w:pStyle w:val="a3"/>
        <w:spacing w:before="0" w:beforeAutospacing="0" w:after="0" w:afterAutospacing="0"/>
        <w:ind w:firstLine="709"/>
        <w:jc w:val="both"/>
        <w:rPr>
          <w:b/>
          <w:sz w:val="32"/>
          <w:szCs w:val="32"/>
        </w:rPr>
      </w:pPr>
      <w:r w:rsidRPr="002C3E37">
        <w:rPr>
          <w:rStyle w:val="a4"/>
          <w:b w:val="0"/>
          <w:sz w:val="32"/>
          <w:szCs w:val="32"/>
        </w:rPr>
        <w:t>Неметалл + водород = бескислородная кислота</w:t>
      </w:r>
    </w:p>
    <w:p w14:paraId="35D51D29" w14:textId="77777777" w:rsidR="00725166" w:rsidRPr="002C3E37" w:rsidRDefault="00725166" w:rsidP="00454479">
      <w:pPr>
        <w:pStyle w:val="a3"/>
        <w:spacing w:before="0" w:beforeAutospacing="0" w:after="0" w:afterAutospacing="0"/>
        <w:ind w:firstLine="709"/>
        <w:jc w:val="both"/>
        <w:rPr>
          <w:b/>
          <w:sz w:val="32"/>
          <w:szCs w:val="32"/>
        </w:rPr>
      </w:pPr>
      <w:r w:rsidRPr="002C3E37">
        <w:rPr>
          <w:rStyle w:val="a4"/>
          <w:b w:val="0"/>
          <w:sz w:val="32"/>
          <w:szCs w:val="32"/>
        </w:rPr>
        <w:t>Например</w:t>
      </w:r>
      <w:r w:rsidRPr="002C3E37">
        <w:rPr>
          <w:b/>
          <w:sz w:val="32"/>
          <w:szCs w:val="32"/>
        </w:rPr>
        <w:t>, </w:t>
      </w:r>
      <w:r w:rsidRPr="002C3E37">
        <w:rPr>
          <w:b/>
          <w:bCs/>
          <w:sz w:val="32"/>
          <w:szCs w:val="32"/>
        </w:rPr>
        <w:t>хлор </w:t>
      </w:r>
      <w:r w:rsidRPr="002C3E37">
        <w:rPr>
          <w:b/>
          <w:sz w:val="32"/>
          <w:szCs w:val="32"/>
        </w:rPr>
        <w:t>реагирует с </w:t>
      </w:r>
      <w:r w:rsidRPr="002C3E37">
        <w:rPr>
          <w:rStyle w:val="a4"/>
          <w:b w:val="0"/>
          <w:sz w:val="32"/>
          <w:szCs w:val="32"/>
        </w:rPr>
        <w:t>водородом</w:t>
      </w:r>
      <w:r w:rsidRPr="002C3E37">
        <w:rPr>
          <w:b/>
          <w:sz w:val="32"/>
          <w:szCs w:val="32"/>
        </w:rPr>
        <w:t>:</w:t>
      </w:r>
    </w:p>
    <w:p w14:paraId="4BCC8A22" w14:textId="3BBAF58F" w:rsidR="00725166" w:rsidRPr="00C24B2A" w:rsidRDefault="00725166" w:rsidP="00454479">
      <w:pPr>
        <w:pStyle w:val="a3"/>
        <w:spacing w:before="0" w:beforeAutospacing="0" w:after="0" w:afterAutospacing="0"/>
        <w:ind w:firstLine="709"/>
        <w:jc w:val="both"/>
        <w:rPr>
          <w:b/>
          <w:sz w:val="32"/>
          <w:szCs w:val="32"/>
        </w:rPr>
      </w:pPr>
      <w:r w:rsidRPr="002C3E37">
        <w:rPr>
          <w:rStyle w:val="a4"/>
          <w:b w:val="0"/>
          <w:sz w:val="32"/>
          <w:szCs w:val="32"/>
        </w:rPr>
        <w:t>H</w:t>
      </w:r>
      <w:r w:rsidRPr="002C3E37">
        <w:rPr>
          <w:rStyle w:val="a4"/>
          <w:b w:val="0"/>
          <w:bCs w:val="0"/>
          <w:sz w:val="32"/>
          <w:szCs w:val="32"/>
          <w:bdr w:val="none" w:sz="0" w:space="0" w:color="auto" w:frame="1"/>
          <w:vertAlign w:val="subscript"/>
        </w:rPr>
        <w:t>2</w:t>
      </w:r>
      <w:r w:rsidRPr="002C3E37">
        <w:rPr>
          <w:rStyle w:val="a4"/>
          <w:b w:val="0"/>
          <w:bCs w:val="0"/>
          <w:sz w:val="32"/>
          <w:szCs w:val="32"/>
          <w:bdr w:val="none" w:sz="0" w:space="0" w:color="auto" w:frame="1"/>
          <w:vertAlign w:val="superscript"/>
        </w:rPr>
        <w:t>0</w:t>
      </w:r>
      <w:r w:rsidRPr="002C3E37">
        <w:rPr>
          <w:rStyle w:val="a4"/>
          <w:b w:val="0"/>
          <w:sz w:val="32"/>
          <w:szCs w:val="32"/>
        </w:rPr>
        <w:t> + Cl</w:t>
      </w:r>
      <w:r w:rsidRPr="002C3E37">
        <w:rPr>
          <w:rStyle w:val="a4"/>
          <w:b w:val="0"/>
          <w:bCs w:val="0"/>
          <w:sz w:val="32"/>
          <w:szCs w:val="32"/>
          <w:bdr w:val="none" w:sz="0" w:space="0" w:color="auto" w:frame="1"/>
          <w:vertAlign w:val="subscript"/>
        </w:rPr>
        <w:t>2</w:t>
      </w:r>
      <w:r w:rsidRPr="002C3E37">
        <w:rPr>
          <w:rStyle w:val="a4"/>
          <w:b w:val="0"/>
          <w:bCs w:val="0"/>
          <w:sz w:val="32"/>
          <w:szCs w:val="32"/>
          <w:bdr w:val="none" w:sz="0" w:space="0" w:color="auto" w:frame="1"/>
          <w:vertAlign w:val="superscript"/>
        </w:rPr>
        <w:t>0</w:t>
      </w:r>
      <w:r w:rsidRPr="002C3E37">
        <w:rPr>
          <w:rStyle w:val="a4"/>
          <w:b w:val="0"/>
          <w:sz w:val="32"/>
          <w:szCs w:val="32"/>
        </w:rPr>
        <w:t> → 2H</w:t>
      </w:r>
      <w:r w:rsidRPr="002C3E37">
        <w:rPr>
          <w:rStyle w:val="a4"/>
          <w:b w:val="0"/>
          <w:bCs w:val="0"/>
          <w:sz w:val="32"/>
          <w:szCs w:val="32"/>
          <w:bdr w:val="none" w:sz="0" w:space="0" w:color="auto" w:frame="1"/>
          <w:vertAlign w:val="superscript"/>
        </w:rPr>
        <w:t>+</w:t>
      </w:r>
      <w:r w:rsidRPr="002C3E37">
        <w:rPr>
          <w:rStyle w:val="a4"/>
          <w:b w:val="0"/>
          <w:sz w:val="32"/>
          <w:szCs w:val="32"/>
        </w:rPr>
        <w:t>Cl</w:t>
      </w:r>
      <w:r w:rsidR="00FE13A0" w:rsidRPr="00C24B2A">
        <w:rPr>
          <w:rStyle w:val="a4"/>
          <w:b w:val="0"/>
          <w:bCs w:val="0"/>
          <w:sz w:val="32"/>
          <w:szCs w:val="32"/>
          <w:bdr w:val="none" w:sz="0" w:space="0" w:color="auto" w:frame="1"/>
          <w:vertAlign w:val="superscript"/>
        </w:rPr>
        <w:t>-</w:t>
      </w:r>
    </w:p>
    <w:p w14:paraId="13B227FD" w14:textId="369978F5"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3. Электролиз растворов солей.</w:t>
      </w:r>
      <w:r w:rsidRPr="0032060A">
        <w:rPr>
          <w:sz w:val="32"/>
          <w:szCs w:val="32"/>
        </w:rPr>
        <w:t> Как правило, для получения кислот электролизу подвергают растворы солей, образованных кислотным остатком </w:t>
      </w:r>
      <w:r w:rsidRPr="0032060A">
        <w:rPr>
          <w:rStyle w:val="a4"/>
          <w:sz w:val="32"/>
          <w:szCs w:val="32"/>
        </w:rPr>
        <w:t>кислородсодержащих  кислот.</w:t>
      </w:r>
      <w:r w:rsidRPr="0032060A">
        <w:rPr>
          <w:sz w:val="32"/>
          <w:szCs w:val="32"/>
        </w:rPr>
        <w:t> </w:t>
      </w:r>
    </w:p>
    <w:p w14:paraId="34B4C8C3"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Например</w:t>
      </w:r>
      <w:r w:rsidRPr="002C3E37">
        <w:rPr>
          <w:sz w:val="32"/>
          <w:szCs w:val="32"/>
        </w:rPr>
        <w:t>, электролиз раствора сульфата меди (II):</w:t>
      </w:r>
    </w:p>
    <w:p w14:paraId="1686BA7F"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2CuSO</w:t>
      </w:r>
      <w:r w:rsidRPr="002C3E37">
        <w:rPr>
          <w:rStyle w:val="a4"/>
          <w:b w:val="0"/>
          <w:bCs w:val="0"/>
          <w:sz w:val="32"/>
          <w:szCs w:val="32"/>
          <w:bdr w:val="none" w:sz="0" w:space="0" w:color="auto" w:frame="1"/>
          <w:vertAlign w:val="subscript"/>
        </w:rPr>
        <w:t>4</w:t>
      </w:r>
      <w:r w:rsidRPr="002C3E37">
        <w:rPr>
          <w:rStyle w:val="a4"/>
          <w:b w:val="0"/>
          <w:sz w:val="32"/>
          <w:szCs w:val="32"/>
        </w:rPr>
        <w:t> + 2H</w:t>
      </w:r>
      <w:r w:rsidRPr="002C3E37">
        <w:rPr>
          <w:rStyle w:val="a4"/>
          <w:b w:val="0"/>
          <w:bCs w:val="0"/>
          <w:sz w:val="32"/>
          <w:szCs w:val="32"/>
          <w:bdr w:val="none" w:sz="0" w:space="0" w:color="auto" w:frame="1"/>
          <w:vertAlign w:val="subscript"/>
        </w:rPr>
        <w:t>2</w:t>
      </w:r>
      <w:r w:rsidRPr="002C3E37">
        <w:rPr>
          <w:rStyle w:val="a4"/>
          <w:b w:val="0"/>
          <w:sz w:val="32"/>
          <w:szCs w:val="32"/>
        </w:rPr>
        <w:t>O  →  2Cu + 2H</w:t>
      </w:r>
      <w:r w:rsidRPr="002C3E37">
        <w:rPr>
          <w:rStyle w:val="a4"/>
          <w:b w:val="0"/>
          <w:bCs w:val="0"/>
          <w:sz w:val="32"/>
          <w:szCs w:val="32"/>
          <w:bdr w:val="none" w:sz="0" w:space="0" w:color="auto" w:frame="1"/>
          <w:vertAlign w:val="subscript"/>
        </w:rPr>
        <w:t>2</w:t>
      </w:r>
      <w:r w:rsidRPr="002C3E37">
        <w:rPr>
          <w:rStyle w:val="a4"/>
          <w:b w:val="0"/>
          <w:sz w:val="32"/>
          <w:szCs w:val="32"/>
        </w:rPr>
        <w:t>SO</w:t>
      </w:r>
      <w:r w:rsidRPr="002C3E37">
        <w:rPr>
          <w:rStyle w:val="a4"/>
          <w:b w:val="0"/>
          <w:bCs w:val="0"/>
          <w:sz w:val="32"/>
          <w:szCs w:val="32"/>
          <w:bdr w:val="none" w:sz="0" w:space="0" w:color="auto" w:frame="1"/>
          <w:vertAlign w:val="subscript"/>
        </w:rPr>
        <w:t>4</w:t>
      </w:r>
      <w:r w:rsidRPr="002C3E37">
        <w:rPr>
          <w:rStyle w:val="a4"/>
          <w:b w:val="0"/>
          <w:sz w:val="32"/>
          <w:szCs w:val="32"/>
        </w:rPr>
        <w:t>  +  O</w:t>
      </w:r>
      <w:r w:rsidRPr="002C3E37">
        <w:rPr>
          <w:rStyle w:val="a4"/>
          <w:b w:val="0"/>
          <w:bCs w:val="0"/>
          <w:sz w:val="32"/>
          <w:szCs w:val="32"/>
          <w:bdr w:val="none" w:sz="0" w:space="0" w:color="auto" w:frame="1"/>
          <w:vertAlign w:val="subscript"/>
        </w:rPr>
        <w:t>2</w:t>
      </w:r>
    </w:p>
    <w:p w14:paraId="17918CC4"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4. </w:t>
      </w:r>
      <w:r w:rsidRPr="0032060A">
        <w:rPr>
          <w:sz w:val="32"/>
          <w:szCs w:val="32"/>
        </w:rPr>
        <w:t>Кислоты образуются при взаимодействии </w:t>
      </w:r>
      <w:r w:rsidRPr="0032060A">
        <w:rPr>
          <w:rStyle w:val="a4"/>
          <w:sz w:val="32"/>
          <w:szCs w:val="32"/>
        </w:rPr>
        <w:t>других кислот с солями.</w:t>
      </w:r>
      <w:r w:rsidRPr="0032060A">
        <w:rPr>
          <w:sz w:val="32"/>
          <w:szCs w:val="32"/>
        </w:rPr>
        <w:t> </w:t>
      </w:r>
      <w:r w:rsidRPr="002C3E37">
        <w:rPr>
          <w:sz w:val="32"/>
          <w:szCs w:val="32"/>
        </w:rPr>
        <w:t>При этом</w:t>
      </w:r>
      <w:r w:rsidRPr="002C3E37">
        <w:rPr>
          <w:b/>
          <w:sz w:val="32"/>
          <w:szCs w:val="32"/>
        </w:rPr>
        <w:t> </w:t>
      </w:r>
      <w:r w:rsidRPr="002C3E37">
        <w:rPr>
          <w:rStyle w:val="a4"/>
          <w:b w:val="0"/>
          <w:sz w:val="32"/>
          <w:szCs w:val="32"/>
        </w:rPr>
        <w:t>более сильная кислота вытесняет менее сильную</w:t>
      </w:r>
      <w:r w:rsidRPr="002C3E37">
        <w:rPr>
          <w:b/>
          <w:sz w:val="32"/>
          <w:szCs w:val="32"/>
        </w:rPr>
        <w:t>.</w:t>
      </w:r>
    </w:p>
    <w:p w14:paraId="45D20887"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Например:</w:t>
      </w:r>
      <w:r w:rsidRPr="002C3E37">
        <w:rPr>
          <w:sz w:val="32"/>
          <w:szCs w:val="32"/>
        </w:rPr>
        <w:t> карбонат кальция CaCO</w:t>
      </w:r>
      <w:r w:rsidRPr="002C3E37">
        <w:rPr>
          <w:sz w:val="32"/>
          <w:szCs w:val="32"/>
          <w:bdr w:val="none" w:sz="0" w:space="0" w:color="auto" w:frame="1"/>
          <w:vertAlign w:val="subscript"/>
        </w:rPr>
        <w:t>3</w:t>
      </w:r>
      <w:r w:rsidRPr="002C3E37">
        <w:rPr>
          <w:sz w:val="32"/>
          <w:szCs w:val="32"/>
        </w:rPr>
        <w:t>  (нерастворимая соль угольной кислоты) может реагировать с более сильной серной кислотой.</w:t>
      </w:r>
    </w:p>
    <w:p w14:paraId="259E0E44"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sz w:val="32"/>
          <w:szCs w:val="32"/>
        </w:rPr>
        <w:t>CaCO</w:t>
      </w:r>
      <w:r w:rsidRPr="002C3E37">
        <w:rPr>
          <w:rStyle w:val="a4"/>
          <w:bCs w:val="0"/>
          <w:sz w:val="32"/>
          <w:szCs w:val="32"/>
          <w:bdr w:val="none" w:sz="0" w:space="0" w:color="auto" w:frame="1"/>
          <w:vertAlign w:val="subscript"/>
        </w:rPr>
        <w:t>3</w:t>
      </w:r>
      <w:r w:rsidRPr="002C3E37">
        <w:rPr>
          <w:rStyle w:val="a4"/>
          <w:sz w:val="32"/>
          <w:szCs w:val="32"/>
        </w:rPr>
        <w:t> + H</w:t>
      </w:r>
      <w:r w:rsidRPr="002C3E37">
        <w:rPr>
          <w:rStyle w:val="a4"/>
          <w:bCs w:val="0"/>
          <w:sz w:val="32"/>
          <w:szCs w:val="32"/>
          <w:bdr w:val="none" w:sz="0" w:space="0" w:color="auto" w:frame="1"/>
          <w:vertAlign w:val="subscript"/>
        </w:rPr>
        <w:t>2</w:t>
      </w:r>
      <w:r w:rsidRPr="002C3E37">
        <w:rPr>
          <w:rStyle w:val="a4"/>
          <w:sz w:val="32"/>
          <w:szCs w:val="32"/>
        </w:rPr>
        <w:t>SO</w:t>
      </w:r>
      <w:r w:rsidRPr="002C3E37">
        <w:rPr>
          <w:rStyle w:val="a4"/>
          <w:bCs w:val="0"/>
          <w:sz w:val="32"/>
          <w:szCs w:val="32"/>
          <w:bdr w:val="none" w:sz="0" w:space="0" w:color="auto" w:frame="1"/>
          <w:vertAlign w:val="subscript"/>
        </w:rPr>
        <w:t>4</w:t>
      </w:r>
      <w:r w:rsidRPr="002C3E37">
        <w:rPr>
          <w:rStyle w:val="a4"/>
          <w:sz w:val="32"/>
          <w:szCs w:val="32"/>
        </w:rPr>
        <w:t>  →  CaSO</w:t>
      </w:r>
      <w:r w:rsidRPr="002C3E37">
        <w:rPr>
          <w:rStyle w:val="a4"/>
          <w:bCs w:val="0"/>
          <w:sz w:val="32"/>
          <w:szCs w:val="32"/>
          <w:bdr w:val="none" w:sz="0" w:space="0" w:color="auto" w:frame="1"/>
          <w:vertAlign w:val="subscript"/>
        </w:rPr>
        <w:t>4</w:t>
      </w:r>
      <w:r w:rsidRPr="002C3E37">
        <w:rPr>
          <w:rStyle w:val="a4"/>
          <w:sz w:val="32"/>
          <w:szCs w:val="32"/>
        </w:rPr>
        <w:t> + H</w:t>
      </w:r>
      <w:r w:rsidRPr="002C3E37">
        <w:rPr>
          <w:rStyle w:val="a4"/>
          <w:bCs w:val="0"/>
          <w:sz w:val="32"/>
          <w:szCs w:val="32"/>
          <w:bdr w:val="none" w:sz="0" w:space="0" w:color="auto" w:frame="1"/>
          <w:vertAlign w:val="subscript"/>
        </w:rPr>
        <w:t>2</w:t>
      </w:r>
      <w:r w:rsidRPr="002C3E37">
        <w:rPr>
          <w:rStyle w:val="a4"/>
          <w:sz w:val="32"/>
          <w:szCs w:val="32"/>
        </w:rPr>
        <w:t>O + CO</w:t>
      </w:r>
      <w:r w:rsidRPr="002C3E37">
        <w:rPr>
          <w:rStyle w:val="a4"/>
          <w:bCs w:val="0"/>
          <w:sz w:val="32"/>
          <w:szCs w:val="32"/>
          <w:bdr w:val="none" w:sz="0" w:space="0" w:color="auto" w:frame="1"/>
          <w:vertAlign w:val="subscript"/>
        </w:rPr>
        <w:t>2</w:t>
      </w:r>
    </w:p>
    <w:p w14:paraId="3B961DC5"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5.</w:t>
      </w:r>
      <w:r w:rsidRPr="0032060A">
        <w:rPr>
          <w:sz w:val="32"/>
          <w:szCs w:val="32"/>
        </w:rPr>
        <w:t> Кислоты можно получить </w:t>
      </w:r>
      <w:r w:rsidRPr="0032060A">
        <w:rPr>
          <w:rStyle w:val="a4"/>
          <w:sz w:val="32"/>
          <w:szCs w:val="32"/>
        </w:rPr>
        <w:t>окислением</w:t>
      </w:r>
      <w:r w:rsidRPr="0032060A">
        <w:rPr>
          <w:sz w:val="32"/>
          <w:szCs w:val="32"/>
        </w:rPr>
        <w:t> оксидов, других кислот и неметаллов в водном растворе кислородом или другими окислителями.</w:t>
      </w:r>
    </w:p>
    <w:p w14:paraId="0900EAF5"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Например</w:t>
      </w:r>
      <w:r w:rsidRPr="002C3E37">
        <w:rPr>
          <w:b/>
          <w:sz w:val="32"/>
          <w:szCs w:val="32"/>
        </w:rPr>
        <w:t>,</w:t>
      </w:r>
      <w:r w:rsidRPr="002C3E37">
        <w:rPr>
          <w:sz w:val="32"/>
          <w:szCs w:val="32"/>
        </w:rPr>
        <w:t xml:space="preserve"> концентрированная азотная кислота окисляет фосфор до фосфорной кислоты:</w:t>
      </w:r>
    </w:p>
    <w:p w14:paraId="03426B0F" w14:textId="77777777" w:rsidR="00725166" w:rsidRPr="002C3E37" w:rsidRDefault="00725166" w:rsidP="00454479">
      <w:pPr>
        <w:pStyle w:val="a3"/>
        <w:spacing w:before="0" w:beforeAutospacing="0" w:after="0" w:afterAutospacing="0"/>
        <w:ind w:firstLine="709"/>
        <w:jc w:val="both"/>
        <w:rPr>
          <w:b/>
          <w:sz w:val="32"/>
          <w:szCs w:val="32"/>
        </w:rPr>
      </w:pPr>
      <w:r w:rsidRPr="002C3E37">
        <w:rPr>
          <w:rStyle w:val="a4"/>
          <w:b w:val="0"/>
          <w:sz w:val="32"/>
          <w:szCs w:val="32"/>
        </w:rPr>
        <w:t>P  + 5HNO</w:t>
      </w:r>
      <w:r w:rsidRPr="002C3E37">
        <w:rPr>
          <w:rStyle w:val="a4"/>
          <w:b w:val="0"/>
          <w:bCs w:val="0"/>
          <w:sz w:val="32"/>
          <w:szCs w:val="32"/>
          <w:bdr w:val="none" w:sz="0" w:space="0" w:color="auto" w:frame="1"/>
          <w:vertAlign w:val="subscript"/>
        </w:rPr>
        <w:t>3</w:t>
      </w:r>
      <w:r w:rsidRPr="002C3E37">
        <w:rPr>
          <w:rStyle w:val="a4"/>
          <w:b w:val="0"/>
          <w:sz w:val="32"/>
          <w:szCs w:val="32"/>
        </w:rPr>
        <w:t>  →  H</w:t>
      </w:r>
      <w:r w:rsidRPr="002C3E37">
        <w:rPr>
          <w:rStyle w:val="a4"/>
          <w:b w:val="0"/>
          <w:bCs w:val="0"/>
          <w:sz w:val="32"/>
          <w:szCs w:val="32"/>
          <w:bdr w:val="none" w:sz="0" w:space="0" w:color="auto" w:frame="1"/>
          <w:vertAlign w:val="subscript"/>
        </w:rPr>
        <w:t>3</w:t>
      </w:r>
      <w:r w:rsidRPr="002C3E37">
        <w:rPr>
          <w:rStyle w:val="a4"/>
          <w:b w:val="0"/>
          <w:sz w:val="32"/>
          <w:szCs w:val="32"/>
        </w:rPr>
        <w:t>PO</w:t>
      </w:r>
      <w:r w:rsidRPr="002C3E37">
        <w:rPr>
          <w:rStyle w:val="a4"/>
          <w:b w:val="0"/>
          <w:bCs w:val="0"/>
          <w:sz w:val="32"/>
          <w:szCs w:val="32"/>
          <w:bdr w:val="none" w:sz="0" w:space="0" w:color="auto" w:frame="1"/>
          <w:vertAlign w:val="subscript"/>
        </w:rPr>
        <w:t>4</w:t>
      </w:r>
      <w:r w:rsidRPr="002C3E37">
        <w:rPr>
          <w:rStyle w:val="a4"/>
          <w:b w:val="0"/>
          <w:sz w:val="32"/>
          <w:szCs w:val="32"/>
        </w:rPr>
        <w:t>  + 5NO</w:t>
      </w:r>
      <w:r w:rsidRPr="002C3E37">
        <w:rPr>
          <w:rStyle w:val="a4"/>
          <w:b w:val="0"/>
          <w:bCs w:val="0"/>
          <w:sz w:val="32"/>
          <w:szCs w:val="32"/>
          <w:bdr w:val="none" w:sz="0" w:space="0" w:color="auto" w:frame="1"/>
          <w:vertAlign w:val="subscript"/>
        </w:rPr>
        <w:t>2</w:t>
      </w:r>
      <w:r w:rsidRPr="002C3E37">
        <w:rPr>
          <w:rStyle w:val="a4"/>
          <w:b w:val="0"/>
          <w:sz w:val="32"/>
          <w:szCs w:val="32"/>
        </w:rPr>
        <w:t>  + H</w:t>
      </w:r>
      <w:r w:rsidRPr="002C3E37">
        <w:rPr>
          <w:rStyle w:val="a4"/>
          <w:b w:val="0"/>
          <w:bCs w:val="0"/>
          <w:sz w:val="32"/>
          <w:szCs w:val="32"/>
          <w:bdr w:val="none" w:sz="0" w:space="0" w:color="auto" w:frame="1"/>
          <w:vertAlign w:val="subscript"/>
        </w:rPr>
        <w:t>2</w:t>
      </w:r>
      <w:r w:rsidRPr="002C3E37">
        <w:rPr>
          <w:rStyle w:val="a4"/>
          <w:b w:val="0"/>
          <w:sz w:val="32"/>
          <w:szCs w:val="32"/>
        </w:rPr>
        <w:t>O</w:t>
      </w:r>
    </w:p>
    <w:p w14:paraId="169DAC88" w14:textId="77777777" w:rsidR="00725166" w:rsidRPr="002C3E37" w:rsidRDefault="00725166" w:rsidP="00454479">
      <w:pPr>
        <w:pStyle w:val="1"/>
        <w:spacing w:before="0" w:line="240" w:lineRule="auto"/>
        <w:ind w:firstLine="709"/>
        <w:jc w:val="both"/>
        <w:rPr>
          <w:rFonts w:ascii="Times New Roman" w:hAnsi="Times New Roman" w:cs="Times New Roman"/>
          <w:b/>
          <w:color w:val="auto"/>
        </w:rPr>
      </w:pPr>
      <w:r w:rsidRPr="002C3E37">
        <w:rPr>
          <w:rFonts w:ascii="Times New Roman" w:hAnsi="Times New Roman" w:cs="Times New Roman"/>
          <w:b/>
          <w:color w:val="auto"/>
        </w:rPr>
        <w:t>Химические свойства кислот</w:t>
      </w:r>
    </w:p>
    <w:p w14:paraId="5D96D866"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1.</w:t>
      </w:r>
      <w:r w:rsidRPr="0032060A">
        <w:rPr>
          <w:sz w:val="32"/>
          <w:szCs w:val="32"/>
        </w:rPr>
        <w:t> В водных растворах кислоты </w:t>
      </w:r>
      <w:r w:rsidRPr="0032060A">
        <w:rPr>
          <w:rStyle w:val="a4"/>
          <w:sz w:val="32"/>
          <w:szCs w:val="32"/>
        </w:rPr>
        <w:t>диссоциируют</w:t>
      </w:r>
      <w:r w:rsidRPr="0032060A">
        <w:rPr>
          <w:sz w:val="32"/>
          <w:szCs w:val="32"/>
        </w:rPr>
        <w:t> на катионы водорода Н</w:t>
      </w:r>
      <w:r w:rsidRPr="0032060A">
        <w:rPr>
          <w:sz w:val="32"/>
          <w:szCs w:val="32"/>
          <w:bdr w:val="none" w:sz="0" w:space="0" w:color="auto" w:frame="1"/>
          <w:vertAlign w:val="superscript"/>
        </w:rPr>
        <w:t>+</w:t>
      </w:r>
      <w:r w:rsidRPr="0032060A">
        <w:rPr>
          <w:sz w:val="32"/>
          <w:szCs w:val="32"/>
        </w:rPr>
        <w:t> и анионы кислотных остатков. При этом сильные кислоты диссоциируют почти полностью, а слабые кислоты диссоциируют частично.</w:t>
      </w:r>
    </w:p>
    <w:p w14:paraId="7EF8BC15"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lastRenderedPageBreak/>
        <w:t>Например</w:t>
      </w:r>
      <w:r w:rsidRPr="002C3E37">
        <w:rPr>
          <w:sz w:val="32"/>
          <w:szCs w:val="32"/>
        </w:rPr>
        <w:t>, соляная кислота диссоциирует почти полностью:</w:t>
      </w:r>
    </w:p>
    <w:p w14:paraId="6F157950" w14:textId="38C21271" w:rsidR="00725166" w:rsidRPr="002C3E37" w:rsidRDefault="00725166" w:rsidP="00454479">
      <w:pPr>
        <w:pStyle w:val="a3"/>
        <w:spacing w:before="0" w:beforeAutospacing="0" w:after="0" w:afterAutospacing="0"/>
        <w:ind w:firstLine="709"/>
        <w:jc w:val="both"/>
        <w:rPr>
          <w:sz w:val="32"/>
          <w:szCs w:val="32"/>
        </w:rPr>
      </w:pPr>
      <w:r w:rsidRPr="002C3E37">
        <w:rPr>
          <w:sz w:val="32"/>
          <w:szCs w:val="32"/>
        </w:rPr>
        <w:t> </w:t>
      </w:r>
      <w:proofErr w:type="spellStart"/>
      <w:r w:rsidRPr="002C3E37">
        <w:rPr>
          <w:rStyle w:val="a4"/>
          <w:b w:val="0"/>
          <w:sz w:val="32"/>
          <w:szCs w:val="32"/>
        </w:rPr>
        <w:t>HCl</w:t>
      </w:r>
      <w:proofErr w:type="spellEnd"/>
      <w:r w:rsidRPr="002C3E37">
        <w:rPr>
          <w:rStyle w:val="a4"/>
          <w:b w:val="0"/>
          <w:sz w:val="32"/>
          <w:szCs w:val="32"/>
        </w:rPr>
        <w:t>  →  H</w:t>
      </w:r>
      <w:r w:rsidRPr="002C3E37">
        <w:rPr>
          <w:rStyle w:val="a4"/>
          <w:b w:val="0"/>
          <w:bCs w:val="0"/>
          <w:sz w:val="32"/>
          <w:szCs w:val="32"/>
          <w:bdr w:val="none" w:sz="0" w:space="0" w:color="auto" w:frame="1"/>
          <w:vertAlign w:val="superscript"/>
        </w:rPr>
        <w:t>+ </w:t>
      </w:r>
      <w:r w:rsidRPr="002C3E37">
        <w:rPr>
          <w:rStyle w:val="a4"/>
          <w:b w:val="0"/>
          <w:sz w:val="32"/>
          <w:szCs w:val="32"/>
        </w:rPr>
        <w:t xml:space="preserve"> +  </w:t>
      </w:r>
      <w:proofErr w:type="spellStart"/>
      <w:r w:rsidRPr="002C3E37">
        <w:rPr>
          <w:rStyle w:val="a4"/>
          <w:b w:val="0"/>
          <w:sz w:val="32"/>
          <w:szCs w:val="32"/>
        </w:rPr>
        <w:t>Cl</w:t>
      </w:r>
      <w:proofErr w:type="spellEnd"/>
      <w:r w:rsidRPr="002C3E37">
        <w:rPr>
          <w:rStyle w:val="a4"/>
          <w:b w:val="0"/>
          <w:bCs w:val="0"/>
          <w:sz w:val="32"/>
          <w:szCs w:val="32"/>
          <w:bdr w:val="none" w:sz="0" w:space="0" w:color="auto" w:frame="1"/>
          <w:vertAlign w:val="superscript"/>
        </w:rPr>
        <w:t>–</w:t>
      </w:r>
    </w:p>
    <w:p w14:paraId="7D580102" w14:textId="77777777" w:rsidR="00725166" w:rsidRPr="002C3E37" w:rsidRDefault="00725166" w:rsidP="00454479">
      <w:pPr>
        <w:pStyle w:val="a3"/>
        <w:spacing w:before="0" w:beforeAutospacing="0" w:after="0" w:afterAutospacing="0"/>
        <w:ind w:firstLine="709"/>
        <w:jc w:val="both"/>
        <w:rPr>
          <w:sz w:val="32"/>
          <w:szCs w:val="32"/>
        </w:rPr>
      </w:pPr>
      <w:r w:rsidRPr="002C3E37">
        <w:rPr>
          <w:sz w:val="32"/>
          <w:szCs w:val="32"/>
        </w:rPr>
        <w:t xml:space="preserve">Если говорить точнее, происходит </w:t>
      </w:r>
      <w:proofErr w:type="spellStart"/>
      <w:r w:rsidRPr="002C3E37">
        <w:rPr>
          <w:sz w:val="32"/>
          <w:szCs w:val="32"/>
        </w:rPr>
        <w:t>протолиз</w:t>
      </w:r>
      <w:proofErr w:type="spellEnd"/>
      <w:r w:rsidRPr="002C3E37">
        <w:rPr>
          <w:sz w:val="32"/>
          <w:szCs w:val="32"/>
        </w:rPr>
        <w:t xml:space="preserve"> воды, и в растворе образуются ионы </w:t>
      </w:r>
      <w:proofErr w:type="spellStart"/>
      <w:r w:rsidRPr="002C3E37">
        <w:rPr>
          <w:sz w:val="32"/>
          <w:szCs w:val="32"/>
        </w:rPr>
        <w:t>гидроксония</w:t>
      </w:r>
      <w:proofErr w:type="spellEnd"/>
      <w:r w:rsidRPr="002C3E37">
        <w:rPr>
          <w:sz w:val="32"/>
          <w:szCs w:val="32"/>
        </w:rPr>
        <w:t>:</w:t>
      </w:r>
    </w:p>
    <w:p w14:paraId="342B9EC4" w14:textId="77777777" w:rsidR="00725166" w:rsidRPr="002C3E37" w:rsidRDefault="00725166" w:rsidP="00454479">
      <w:pPr>
        <w:pStyle w:val="a3"/>
        <w:spacing w:before="0" w:beforeAutospacing="0" w:after="0" w:afterAutospacing="0"/>
        <w:ind w:firstLine="709"/>
        <w:jc w:val="both"/>
        <w:rPr>
          <w:sz w:val="32"/>
          <w:szCs w:val="32"/>
        </w:rPr>
      </w:pPr>
      <w:proofErr w:type="spellStart"/>
      <w:r w:rsidRPr="002C3E37">
        <w:rPr>
          <w:rStyle w:val="a4"/>
          <w:b w:val="0"/>
          <w:sz w:val="32"/>
          <w:szCs w:val="32"/>
        </w:rPr>
        <w:t>HCl</w:t>
      </w:r>
      <w:proofErr w:type="spellEnd"/>
      <w:r w:rsidRPr="002C3E37">
        <w:rPr>
          <w:rStyle w:val="a4"/>
          <w:b w:val="0"/>
          <w:sz w:val="32"/>
          <w:szCs w:val="32"/>
        </w:rPr>
        <w:t>  + H</w:t>
      </w:r>
      <w:r w:rsidRPr="002C3E37">
        <w:rPr>
          <w:rStyle w:val="a4"/>
          <w:b w:val="0"/>
          <w:bCs w:val="0"/>
          <w:sz w:val="32"/>
          <w:szCs w:val="32"/>
          <w:bdr w:val="none" w:sz="0" w:space="0" w:color="auto" w:frame="1"/>
          <w:vertAlign w:val="subscript"/>
        </w:rPr>
        <w:t>2</w:t>
      </w:r>
      <w:r w:rsidRPr="002C3E37">
        <w:rPr>
          <w:rStyle w:val="a4"/>
          <w:b w:val="0"/>
          <w:sz w:val="32"/>
          <w:szCs w:val="32"/>
        </w:rPr>
        <w:t>O  →  H</w:t>
      </w:r>
      <w:r w:rsidRPr="002C3E37">
        <w:rPr>
          <w:rStyle w:val="a4"/>
          <w:b w:val="0"/>
          <w:bCs w:val="0"/>
          <w:sz w:val="32"/>
          <w:szCs w:val="32"/>
          <w:bdr w:val="none" w:sz="0" w:space="0" w:color="auto" w:frame="1"/>
          <w:vertAlign w:val="subscript"/>
        </w:rPr>
        <w:t>3</w:t>
      </w:r>
      <w:r w:rsidRPr="002C3E37">
        <w:rPr>
          <w:rStyle w:val="a4"/>
          <w:b w:val="0"/>
          <w:sz w:val="32"/>
          <w:szCs w:val="32"/>
        </w:rPr>
        <w:t>O</w:t>
      </w:r>
      <w:r w:rsidRPr="002C3E37">
        <w:rPr>
          <w:rStyle w:val="a4"/>
          <w:b w:val="0"/>
          <w:bCs w:val="0"/>
          <w:sz w:val="32"/>
          <w:szCs w:val="32"/>
          <w:bdr w:val="none" w:sz="0" w:space="0" w:color="auto" w:frame="1"/>
          <w:vertAlign w:val="superscript"/>
        </w:rPr>
        <w:t>+ </w:t>
      </w:r>
      <w:r w:rsidRPr="002C3E37">
        <w:rPr>
          <w:rStyle w:val="a4"/>
          <w:b w:val="0"/>
          <w:sz w:val="32"/>
          <w:szCs w:val="32"/>
        </w:rPr>
        <w:t xml:space="preserve"> +  </w:t>
      </w:r>
      <w:proofErr w:type="spellStart"/>
      <w:r w:rsidRPr="002C3E37">
        <w:rPr>
          <w:rStyle w:val="a4"/>
          <w:b w:val="0"/>
          <w:sz w:val="32"/>
          <w:szCs w:val="32"/>
        </w:rPr>
        <w:t>Cl</w:t>
      </w:r>
      <w:proofErr w:type="spellEnd"/>
      <w:r w:rsidRPr="002C3E37">
        <w:rPr>
          <w:rStyle w:val="a4"/>
          <w:b w:val="0"/>
          <w:bCs w:val="0"/>
          <w:sz w:val="32"/>
          <w:szCs w:val="32"/>
          <w:bdr w:val="none" w:sz="0" w:space="0" w:color="auto" w:frame="1"/>
          <w:vertAlign w:val="superscript"/>
        </w:rPr>
        <w:t>–</w:t>
      </w:r>
    </w:p>
    <w:p w14:paraId="482DCCC6" w14:textId="77777777" w:rsidR="00725166" w:rsidRPr="002C3E37" w:rsidRDefault="00725166" w:rsidP="00454479">
      <w:pPr>
        <w:pStyle w:val="a3"/>
        <w:spacing w:before="0" w:beforeAutospacing="0" w:after="0" w:afterAutospacing="0"/>
        <w:ind w:firstLine="709"/>
        <w:jc w:val="both"/>
        <w:rPr>
          <w:sz w:val="32"/>
          <w:szCs w:val="32"/>
        </w:rPr>
      </w:pPr>
      <w:r w:rsidRPr="002C3E37">
        <w:rPr>
          <w:sz w:val="32"/>
          <w:szCs w:val="32"/>
        </w:rPr>
        <w:t xml:space="preserve">Многоосновные кислоты диссоциируют </w:t>
      </w:r>
      <w:proofErr w:type="spellStart"/>
      <w:r w:rsidRPr="002C3E37">
        <w:rPr>
          <w:sz w:val="32"/>
          <w:szCs w:val="32"/>
        </w:rPr>
        <w:t>cтупенчато</w:t>
      </w:r>
      <w:proofErr w:type="spellEnd"/>
      <w:r w:rsidRPr="002C3E37">
        <w:rPr>
          <w:sz w:val="32"/>
          <w:szCs w:val="32"/>
        </w:rPr>
        <w:t>.</w:t>
      </w:r>
    </w:p>
    <w:p w14:paraId="2015A2D2" w14:textId="77777777" w:rsidR="00725166" w:rsidRPr="002C3E37" w:rsidRDefault="00725166" w:rsidP="00454479">
      <w:pPr>
        <w:pStyle w:val="a3"/>
        <w:spacing w:before="0" w:beforeAutospacing="0" w:after="0" w:afterAutospacing="0"/>
        <w:ind w:firstLine="709"/>
        <w:jc w:val="both"/>
        <w:rPr>
          <w:sz w:val="32"/>
          <w:szCs w:val="32"/>
        </w:rPr>
      </w:pPr>
      <w:r w:rsidRPr="002C3E37">
        <w:rPr>
          <w:rStyle w:val="a4"/>
          <w:b w:val="0"/>
          <w:sz w:val="32"/>
          <w:szCs w:val="32"/>
        </w:rPr>
        <w:t>Например</w:t>
      </w:r>
      <w:r w:rsidRPr="002C3E37">
        <w:rPr>
          <w:sz w:val="32"/>
          <w:szCs w:val="32"/>
        </w:rPr>
        <w:t>, сернистая кислота диссоциирует в две ступени:</w:t>
      </w:r>
    </w:p>
    <w:p w14:paraId="7914126D" w14:textId="578ABD71" w:rsidR="00725166" w:rsidRPr="002C3E37" w:rsidRDefault="00725166" w:rsidP="00454479">
      <w:pPr>
        <w:pStyle w:val="a3"/>
        <w:spacing w:before="0" w:beforeAutospacing="0" w:after="0" w:afterAutospacing="0"/>
        <w:ind w:firstLine="709"/>
        <w:jc w:val="both"/>
        <w:rPr>
          <w:sz w:val="32"/>
          <w:szCs w:val="32"/>
          <w:lang w:val="en-US"/>
        </w:rPr>
      </w:pPr>
      <w:r w:rsidRPr="002C3E37">
        <w:rPr>
          <w:rStyle w:val="a4"/>
          <w:b w:val="0"/>
          <w:sz w:val="32"/>
          <w:szCs w:val="32"/>
          <w:lang w:val="en-US"/>
        </w:rPr>
        <w:t>H</w:t>
      </w:r>
      <w:r w:rsidRPr="002C3E37">
        <w:rPr>
          <w:rStyle w:val="a4"/>
          <w:b w:val="0"/>
          <w:bCs w:val="0"/>
          <w:sz w:val="32"/>
          <w:szCs w:val="32"/>
          <w:bdr w:val="none" w:sz="0" w:space="0" w:color="auto" w:frame="1"/>
          <w:vertAlign w:val="subscript"/>
          <w:lang w:val="en-US"/>
        </w:rPr>
        <w:t>2</w:t>
      </w:r>
      <w:r w:rsidRPr="002C3E37">
        <w:rPr>
          <w:rStyle w:val="a4"/>
          <w:b w:val="0"/>
          <w:sz w:val="32"/>
          <w:szCs w:val="32"/>
          <w:lang w:val="en-US"/>
        </w:rPr>
        <w:t>SO</w:t>
      </w:r>
      <w:r w:rsidR="00F96FBE" w:rsidRPr="002C3E37">
        <w:rPr>
          <w:rStyle w:val="a4"/>
          <w:b w:val="0"/>
          <w:bCs w:val="0"/>
          <w:sz w:val="32"/>
          <w:szCs w:val="32"/>
          <w:bdr w:val="none" w:sz="0" w:space="0" w:color="auto" w:frame="1"/>
          <w:vertAlign w:val="subscript"/>
          <w:lang w:val="en-US"/>
        </w:rPr>
        <w:t>3</w:t>
      </w:r>
      <w:r w:rsidR="00F96FBE" w:rsidRPr="002C3E37">
        <w:rPr>
          <w:rStyle w:val="a4"/>
          <w:b w:val="0"/>
          <w:sz w:val="32"/>
          <w:szCs w:val="32"/>
          <w:lang w:val="en-US"/>
        </w:rPr>
        <w:t xml:space="preserve"> ↔</w:t>
      </w:r>
      <w:r w:rsidRPr="002C3E37">
        <w:rPr>
          <w:rStyle w:val="a4"/>
          <w:b w:val="0"/>
          <w:sz w:val="32"/>
          <w:szCs w:val="32"/>
          <w:lang w:val="en-US"/>
        </w:rPr>
        <w:t xml:space="preserve"> H</w:t>
      </w:r>
      <w:r w:rsidRPr="002C3E37">
        <w:rPr>
          <w:rStyle w:val="a4"/>
          <w:b w:val="0"/>
          <w:bCs w:val="0"/>
          <w:sz w:val="32"/>
          <w:szCs w:val="32"/>
          <w:bdr w:val="none" w:sz="0" w:space="0" w:color="auto" w:frame="1"/>
          <w:vertAlign w:val="superscript"/>
          <w:lang w:val="en-US"/>
        </w:rPr>
        <w:t>+</w:t>
      </w:r>
      <w:r w:rsidRPr="002C3E37">
        <w:rPr>
          <w:rStyle w:val="a4"/>
          <w:b w:val="0"/>
          <w:sz w:val="32"/>
          <w:szCs w:val="32"/>
          <w:lang w:val="en-US"/>
        </w:rPr>
        <w:t> + HSO</w:t>
      </w:r>
      <w:r w:rsidRPr="002C3E37">
        <w:rPr>
          <w:rStyle w:val="a4"/>
          <w:b w:val="0"/>
          <w:bCs w:val="0"/>
          <w:sz w:val="32"/>
          <w:szCs w:val="32"/>
          <w:bdr w:val="none" w:sz="0" w:space="0" w:color="auto" w:frame="1"/>
          <w:vertAlign w:val="subscript"/>
          <w:lang w:val="en-US"/>
        </w:rPr>
        <w:t>3</w:t>
      </w:r>
      <w:r w:rsidRPr="002C3E37">
        <w:rPr>
          <w:rStyle w:val="a4"/>
          <w:b w:val="0"/>
          <w:bCs w:val="0"/>
          <w:sz w:val="32"/>
          <w:szCs w:val="32"/>
          <w:bdr w:val="none" w:sz="0" w:space="0" w:color="auto" w:frame="1"/>
          <w:vertAlign w:val="superscript"/>
          <w:lang w:val="en-US"/>
        </w:rPr>
        <w:t>–</w:t>
      </w:r>
    </w:p>
    <w:p w14:paraId="1213CC06" w14:textId="77777777" w:rsidR="00725166" w:rsidRPr="002C3E37" w:rsidRDefault="00725166" w:rsidP="00454479">
      <w:pPr>
        <w:pStyle w:val="a3"/>
        <w:spacing w:before="0" w:beforeAutospacing="0" w:after="0" w:afterAutospacing="0"/>
        <w:ind w:firstLine="709"/>
        <w:jc w:val="both"/>
        <w:rPr>
          <w:b/>
          <w:sz w:val="32"/>
          <w:szCs w:val="32"/>
          <w:lang w:val="en-US"/>
        </w:rPr>
      </w:pPr>
      <w:r w:rsidRPr="002C3E37">
        <w:rPr>
          <w:rStyle w:val="a4"/>
          <w:b w:val="0"/>
          <w:sz w:val="32"/>
          <w:szCs w:val="32"/>
          <w:lang w:val="en-US"/>
        </w:rPr>
        <w:t>HSO</w:t>
      </w:r>
      <w:r w:rsidRPr="002C3E37">
        <w:rPr>
          <w:rStyle w:val="a4"/>
          <w:b w:val="0"/>
          <w:bCs w:val="0"/>
          <w:sz w:val="32"/>
          <w:szCs w:val="32"/>
          <w:bdr w:val="none" w:sz="0" w:space="0" w:color="auto" w:frame="1"/>
          <w:vertAlign w:val="subscript"/>
          <w:lang w:val="en-US"/>
        </w:rPr>
        <w:t>3</w:t>
      </w:r>
      <w:r w:rsidRPr="002C3E37">
        <w:rPr>
          <w:rStyle w:val="a4"/>
          <w:b w:val="0"/>
          <w:bCs w:val="0"/>
          <w:sz w:val="32"/>
          <w:szCs w:val="32"/>
          <w:bdr w:val="none" w:sz="0" w:space="0" w:color="auto" w:frame="1"/>
          <w:vertAlign w:val="superscript"/>
          <w:lang w:val="en-US"/>
        </w:rPr>
        <w:t>– </w:t>
      </w:r>
      <w:r w:rsidRPr="002C3E37">
        <w:rPr>
          <w:rStyle w:val="a4"/>
          <w:b w:val="0"/>
          <w:sz w:val="32"/>
          <w:szCs w:val="32"/>
          <w:lang w:val="en-US"/>
        </w:rPr>
        <w:t>↔ H</w:t>
      </w:r>
      <w:r w:rsidRPr="002C3E37">
        <w:rPr>
          <w:rStyle w:val="a4"/>
          <w:b w:val="0"/>
          <w:bCs w:val="0"/>
          <w:sz w:val="32"/>
          <w:szCs w:val="32"/>
          <w:bdr w:val="none" w:sz="0" w:space="0" w:color="auto" w:frame="1"/>
          <w:vertAlign w:val="superscript"/>
          <w:lang w:val="en-US"/>
        </w:rPr>
        <w:t>+</w:t>
      </w:r>
      <w:r w:rsidRPr="002C3E37">
        <w:rPr>
          <w:rStyle w:val="a4"/>
          <w:b w:val="0"/>
          <w:sz w:val="32"/>
          <w:szCs w:val="32"/>
          <w:lang w:val="en-US"/>
        </w:rPr>
        <w:t> + SO</w:t>
      </w:r>
      <w:r w:rsidRPr="002C3E37">
        <w:rPr>
          <w:rStyle w:val="a4"/>
          <w:b w:val="0"/>
          <w:bCs w:val="0"/>
          <w:sz w:val="32"/>
          <w:szCs w:val="32"/>
          <w:bdr w:val="none" w:sz="0" w:space="0" w:color="auto" w:frame="1"/>
          <w:vertAlign w:val="subscript"/>
          <w:lang w:val="en-US"/>
        </w:rPr>
        <w:t>3</w:t>
      </w:r>
      <w:r w:rsidRPr="002C3E37">
        <w:rPr>
          <w:rStyle w:val="a4"/>
          <w:b w:val="0"/>
          <w:bCs w:val="0"/>
          <w:sz w:val="32"/>
          <w:szCs w:val="32"/>
          <w:bdr w:val="none" w:sz="0" w:space="0" w:color="auto" w:frame="1"/>
          <w:vertAlign w:val="superscript"/>
          <w:lang w:val="en-US"/>
        </w:rPr>
        <w:t>2–</w:t>
      </w:r>
    </w:p>
    <w:p w14:paraId="76024A90" w14:textId="510A183B" w:rsidR="00725166" w:rsidRPr="00E64042" w:rsidRDefault="00725166" w:rsidP="00F96FBE">
      <w:pPr>
        <w:pStyle w:val="a3"/>
        <w:numPr>
          <w:ilvl w:val="0"/>
          <w:numId w:val="10"/>
        </w:numPr>
        <w:tabs>
          <w:tab w:val="clear" w:pos="360"/>
          <w:tab w:val="left" w:pos="0"/>
          <w:tab w:val="left" w:pos="993"/>
        </w:tabs>
        <w:spacing w:before="0" w:beforeAutospacing="0" w:after="0" w:afterAutospacing="0"/>
        <w:ind w:left="0" w:firstLine="709"/>
        <w:jc w:val="both"/>
        <w:rPr>
          <w:sz w:val="32"/>
          <w:szCs w:val="32"/>
        </w:rPr>
      </w:pPr>
      <w:r w:rsidRPr="00E64042">
        <w:rPr>
          <w:sz w:val="32"/>
          <w:szCs w:val="32"/>
        </w:rPr>
        <w:t>Кислоты изменяют окраску</w:t>
      </w:r>
      <w:r w:rsidRPr="00E64042">
        <w:rPr>
          <w:b/>
          <w:bCs/>
          <w:sz w:val="32"/>
          <w:szCs w:val="32"/>
        </w:rPr>
        <w:t> индикатора. </w:t>
      </w:r>
      <w:r w:rsidR="00FE13A0">
        <w:rPr>
          <w:sz w:val="32"/>
          <w:szCs w:val="32"/>
        </w:rPr>
        <w:t>Лакмус в растворе кислот становиться красный, метилоранж – красный.</w:t>
      </w:r>
    </w:p>
    <w:p w14:paraId="2727B6ED"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3. </w:t>
      </w:r>
      <w:r w:rsidRPr="0032060A">
        <w:rPr>
          <w:sz w:val="32"/>
          <w:szCs w:val="32"/>
        </w:rPr>
        <w:t>Кислоты реагируют с</w:t>
      </w:r>
      <w:r w:rsidRPr="0032060A">
        <w:rPr>
          <w:rStyle w:val="a4"/>
          <w:sz w:val="32"/>
          <w:szCs w:val="32"/>
        </w:rPr>
        <w:t> основаниями и основными оксидами</w:t>
      </w:r>
      <w:r w:rsidRPr="0032060A">
        <w:rPr>
          <w:sz w:val="32"/>
          <w:szCs w:val="32"/>
        </w:rPr>
        <w:t>.</w:t>
      </w:r>
    </w:p>
    <w:p w14:paraId="39A169BB" w14:textId="77777777" w:rsidR="00725166" w:rsidRPr="002C3E37" w:rsidRDefault="00725166" w:rsidP="00454479">
      <w:pPr>
        <w:pStyle w:val="a3"/>
        <w:tabs>
          <w:tab w:val="left" w:pos="851"/>
        </w:tabs>
        <w:spacing w:before="0" w:beforeAutospacing="0" w:after="0" w:afterAutospacing="0"/>
        <w:ind w:firstLine="709"/>
        <w:jc w:val="both"/>
        <w:rPr>
          <w:sz w:val="32"/>
          <w:szCs w:val="32"/>
        </w:rPr>
      </w:pPr>
      <w:r w:rsidRPr="002C3E37">
        <w:rPr>
          <w:sz w:val="32"/>
          <w:szCs w:val="32"/>
        </w:rPr>
        <w:t>С </w:t>
      </w:r>
      <w:r w:rsidRPr="002C3E37">
        <w:rPr>
          <w:rStyle w:val="a4"/>
          <w:b w:val="0"/>
          <w:sz w:val="32"/>
          <w:szCs w:val="32"/>
        </w:rPr>
        <w:t>нерастворимыми основаниями</w:t>
      </w:r>
      <w:r w:rsidRPr="002C3E37">
        <w:rPr>
          <w:sz w:val="32"/>
          <w:szCs w:val="32"/>
        </w:rPr>
        <w:t> и соответствующими им </w:t>
      </w:r>
      <w:r w:rsidRPr="002C3E37">
        <w:rPr>
          <w:rStyle w:val="a4"/>
          <w:b w:val="0"/>
          <w:sz w:val="32"/>
          <w:szCs w:val="32"/>
        </w:rPr>
        <w:t>оксидами</w:t>
      </w:r>
      <w:r w:rsidRPr="002C3E37">
        <w:rPr>
          <w:sz w:val="32"/>
          <w:szCs w:val="32"/>
        </w:rPr>
        <w:t> взаимодействуют только растворимые кислоты.</w:t>
      </w:r>
    </w:p>
    <w:p w14:paraId="0061F74A" w14:textId="77777777" w:rsidR="00725166" w:rsidRPr="003D772E" w:rsidRDefault="00725166" w:rsidP="00454479">
      <w:pPr>
        <w:pStyle w:val="a3"/>
        <w:numPr>
          <w:ilvl w:val="0"/>
          <w:numId w:val="151"/>
        </w:numPr>
        <w:tabs>
          <w:tab w:val="left" w:pos="993"/>
        </w:tabs>
        <w:spacing w:before="0" w:beforeAutospacing="0" w:after="0" w:afterAutospacing="0"/>
        <w:ind w:left="0" w:firstLine="709"/>
        <w:jc w:val="both"/>
        <w:rPr>
          <w:sz w:val="32"/>
          <w:szCs w:val="32"/>
        </w:rPr>
      </w:pPr>
      <w:r w:rsidRPr="003D772E">
        <w:rPr>
          <w:rStyle w:val="a4"/>
          <w:sz w:val="32"/>
          <w:szCs w:val="32"/>
        </w:rPr>
        <w:t>нерастворимое основание + растворимая кислота = соль + вода</w:t>
      </w:r>
    </w:p>
    <w:p w14:paraId="495888E1" w14:textId="77777777" w:rsidR="00725166" w:rsidRPr="003D772E" w:rsidRDefault="00725166" w:rsidP="00454479">
      <w:pPr>
        <w:pStyle w:val="a3"/>
        <w:numPr>
          <w:ilvl w:val="0"/>
          <w:numId w:val="151"/>
        </w:numPr>
        <w:tabs>
          <w:tab w:val="left" w:pos="993"/>
        </w:tabs>
        <w:spacing w:before="0" w:beforeAutospacing="0" w:after="0" w:afterAutospacing="0"/>
        <w:ind w:left="0" w:firstLine="709"/>
        <w:jc w:val="both"/>
        <w:rPr>
          <w:sz w:val="32"/>
          <w:szCs w:val="32"/>
        </w:rPr>
      </w:pPr>
      <w:r w:rsidRPr="003D772E">
        <w:rPr>
          <w:rStyle w:val="a4"/>
          <w:sz w:val="32"/>
          <w:szCs w:val="32"/>
        </w:rPr>
        <w:t>основный оксид + растворимая кислота = соль + вода</w:t>
      </w:r>
    </w:p>
    <w:p w14:paraId="515BAD5B" w14:textId="1F2F3AE5" w:rsidR="00725166" w:rsidRPr="002C3E37" w:rsidRDefault="00725166" w:rsidP="00454479">
      <w:pPr>
        <w:pStyle w:val="a3"/>
        <w:spacing w:before="0" w:beforeAutospacing="0" w:after="0" w:afterAutospacing="0"/>
        <w:ind w:firstLine="709"/>
        <w:jc w:val="both"/>
        <w:rPr>
          <w:sz w:val="32"/>
          <w:szCs w:val="32"/>
        </w:rPr>
      </w:pPr>
      <w:r w:rsidRPr="002C3E37">
        <w:rPr>
          <w:sz w:val="32"/>
          <w:szCs w:val="32"/>
        </w:rPr>
        <w:t> </w:t>
      </w:r>
      <w:r w:rsidRPr="002C3E37">
        <w:rPr>
          <w:rStyle w:val="a4"/>
          <w:b w:val="0"/>
          <w:sz w:val="32"/>
          <w:szCs w:val="32"/>
        </w:rPr>
        <w:t>Например</w:t>
      </w:r>
      <w:r w:rsidRPr="002C3E37">
        <w:rPr>
          <w:sz w:val="32"/>
          <w:szCs w:val="32"/>
        </w:rPr>
        <w:t xml:space="preserve">, гидроксид меди (II) взаимодействует с растворимой </w:t>
      </w:r>
      <w:proofErr w:type="spellStart"/>
      <w:r w:rsidRPr="002C3E37">
        <w:rPr>
          <w:sz w:val="32"/>
          <w:szCs w:val="32"/>
        </w:rPr>
        <w:t>бромоводородной</w:t>
      </w:r>
      <w:proofErr w:type="spellEnd"/>
      <w:r w:rsidRPr="002C3E37">
        <w:rPr>
          <w:sz w:val="32"/>
          <w:szCs w:val="32"/>
        </w:rPr>
        <w:t xml:space="preserve"> кислотой:</w:t>
      </w:r>
    </w:p>
    <w:p w14:paraId="45165719" w14:textId="77777777" w:rsidR="00725166" w:rsidRPr="002C3E37" w:rsidRDefault="00725166" w:rsidP="00454479">
      <w:pPr>
        <w:pStyle w:val="a3"/>
        <w:spacing w:before="0" w:beforeAutospacing="0" w:after="0" w:afterAutospacing="0"/>
        <w:ind w:firstLine="709"/>
        <w:jc w:val="both"/>
        <w:rPr>
          <w:sz w:val="32"/>
          <w:szCs w:val="32"/>
        </w:rPr>
      </w:pPr>
      <w:r w:rsidRPr="002C3E37">
        <w:rPr>
          <w:sz w:val="32"/>
          <w:szCs w:val="32"/>
        </w:rPr>
        <w:t> </w:t>
      </w:r>
      <w:proofErr w:type="spellStart"/>
      <w:r w:rsidRPr="002C3E37">
        <w:rPr>
          <w:rStyle w:val="a4"/>
          <w:b w:val="0"/>
          <w:sz w:val="32"/>
          <w:szCs w:val="32"/>
        </w:rPr>
        <w:t>Cu</w:t>
      </w:r>
      <w:proofErr w:type="spellEnd"/>
      <w:r w:rsidRPr="002C3E37">
        <w:rPr>
          <w:rStyle w:val="a4"/>
          <w:b w:val="0"/>
          <w:sz w:val="32"/>
          <w:szCs w:val="32"/>
        </w:rPr>
        <w:t>(OH)</w:t>
      </w:r>
      <w:r w:rsidRPr="002C3E37">
        <w:rPr>
          <w:rStyle w:val="a4"/>
          <w:b w:val="0"/>
          <w:bCs w:val="0"/>
          <w:sz w:val="32"/>
          <w:szCs w:val="32"/>
          <w:bdr w:val="none" w:sz="0" w:space="0" w:color="auto" w:frame="1"/>
          <w:vertAlign w:val="subscript"/>
        </w:rPr>
        <w:t>2</w:t>
      </w:r>
      <w:r w:rsidRPr="002C3E37">
        <w:rPr>
          <w:rStyle w:val="a4"/>
          <w:b w:val="0"/>
          <w:sz w:val="32"/>
          <w:szCs w:val="32"/>
        </w:rPr>
        <w:t> + 2HBr  →  CuBr</w:t>
      </w:r>
      <w:r w:rsidRPr="002C3E37">
        <w:rPr>
          <w:rStyle w:val="a4"/>
          <w:b w:val="0"/>
          <w:bCs w:val="0"/>
          <w:sz w:val="32"/>
          <w:szCs w:val="32"/>
          <w:bdr w:val="none" w:sz="0" w:space="0" w:color="auto" w:frame="1"/>
          <w:vertAlign w:val="subscript"/>
        </w:rPr>
        <w:t>2</w:t>
      </w:r>
      <w:r w:rsidRPr="002C3E37">
        <w:rPr>
          <w:rStyle w:val="a4"/>
          <w:b w:val="0"/>
          <w:sz w:val="32"/>
          <w:szCs w:val="32"/>
        </w:rPr>
        <w:t> + 2H</w:t>
      </w:r>
      <w:r w:rsidRPr="002C3E37">
        <w:rPr>
          <w:rStyle w:val="a4"/>
          <w:b w:val="0"/>
          <w:bCs w:val="0"/>
          <w:sz w:val="32"/>
          <w:szCs w:val="32"/>
          <w:bdr w:val="none" w:sz="0" w:space="0" w:color="auto" w:frame="1"/>
          <w:vertAlign w:val="subscript"/>
        </w:rPr>
        <w:t>2</w:t>
      </w:r>
      <w:r w:rsidRPr="002C3E37">
        <w:rPr>
          <w:rStyle w:val="a4"/>
          <w:b w:val="0"/>
          <w:sz w:val="32"/>
          <w:szCs w:val="32"/>
        </w:rPr>
        <w:t>O</w:t>
      </w:r>
    </w:p>
    <w:p w14:paraId="0AC96AB7" w14:textId="71F31E62"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 При этом гидроксид меди (II) не взаимодействует с нерастворимой кремниевой кислотой.</w:t>
      </w:r>
    </w:p>
    <w:p w14:paraId="6C0F9C56" w14:textId="77777777" w:rsidR="00725166" w:rsidRPr="002C3E37" w:rsidRDefault="00725166" w:rsidP="00454479">
      <w:pPr>
        <w:pStyle w:val="a3"/>
        <w:spacing w:before="0" w:beforeAutospacing="0" w:after="0" w:afterAutospacing="0"/>
        <w:ind w:firstLine="709"/>
        <w:jc w:val="both"/>
        <w:rPr>
          <w:sz w:val="32"/>
          <w:szCs w:val="32"/>
        </w:rPr>
      </w:pPr>
      <w:proofErr w:type="spellStart"/>
      <w:r w:rsidRPr="002C3E37">
        <w:rPr>
          <w:rStyle w:val="a4"/>
          <w:b w:val="0"/>
          <w:sz w:val="32"/>
          <w:szCs w:val="32"/>
        </w:rPr>
        <w:t>Cu</w:t>
      </w:r>
      <w:proofErr w:type="spellEnd"/>
      <w:r w:rsidRPr="002C3E37">
        <w:rPr>
          <w:rStyle w:val="a4"/>
          <w:b w:val="0"/>
          <w:sz w:val="32"/>
          <w:szCs w:val="32"/>
        </w:rPr>
        <w:t>(OH)</w:t>
      </w:r>
      <w:r w:rsidRPr="002C3E37">
        <w:rPr>
          <w:rStyle w:val="a4"/>
          <w:b w:val="0"/>
          <w:bCs w:val="0"/>
          <w:sz w:val="32"/>
          <w:szCs w:val="32"/>
          <w:bdr w:val="none" w:sz="0" w:space="0" w:color="auto" w:frame="1"/>
          <w:vertAlign w:val="subscript"/>
        </w:rPr>
        <w:t>2</w:t>
      </w:r>
      <w:r w:rsidRPr="002C3E37">
        <w:rPr>
          <w:rStyle w:val="a4"/>
          <w:b w:val="0"/>
          <w:sz w:val="32"/>
          <w:szCs w:val="32"/>
        </w:rPr>
        <w:t> + H</w:t>
      </w:r>
      <w:r w:rsidRPr="002C3E37">
        <w:rPr>
          <w:rStyle w:val="a4"/>
          <w:b w:val="0"/>
          <w:bCs w:val="0"/>
          <w:sz w:val="32"/>
          <w:szCs w:val="32"/>
          <w:bdr w:val="none" w:sz="0" w:space="0" w:color="auto" w:frame="1"/>
          <w:vertAlign w:val="subscript"/>
        </w:rPr>
        <w:t>2</w:t>
      </w:r>
      <w:r w:rsidRPr="002C3E37">
        <w:rPr>
          <w:rStyle w:val="a4"/>
          <w:b w:val="0"/>
          <w:sz w:val="32"/>
          <w:szCs w:val="32"/>
        </w:rPr>
        <w:t>SiO</w:t>
      </w:r>
      <w:r w:rsidRPr="002C3E37">
        <w:rPr>
          <w:rStyle w:val="a4"/>
          <w:b w:val="0"/>
          <w:bCs w:val="0"/>
          <w:sz w:val="32"/>
          <w:szCs w:val="32"/>
          <w:bdr w:val="none" w:sz="0" w:space="0" w:color="auto" w:frame="1"/>
          <w:vertAlign w:val="subscript"/>
        </w:rPr>
        <w:t>3</w:t>
      </w:r>
      <w:r w:rsidRPr="002C3E37">
        <w:rPr>
          <w:rStyle w:val="a4"/>
          <w:b w:val="0"/>
          <w:sz w:val="32"/>
          <w:szCs w:val="32"/>
        </w:rPr>
        <w:t> ≠</w:t>
      </w:r>
    </w:p>
    <w:p w14:paraId="08D69184" w14:textId="77777777" w:rsidR="00725166" w:rsidRPr="002C3E37" w:rsidRDefault="00725166" w:rsidP="00454479">
      <w:pPr>
        <w:pStyle w:val="a3"/>
        <w:spacing w:before="0" w:beforeAutospacing="0" w:after="0" w:afterAutospacing="0"/>
        <w:ind w:firstLine="709"/>
        <w:jc w:val="both"/>
        <w:rPr>
          <w:sz w:val="32"/>
          <w:szCs w:val="32"/>
        </w:rPr>
      </w:pPr>
      <w:r w:rsidRPr="002C3E37">
        <w:rPr>
          <w:sz w:val="32"/>
          <w:szCs w:val="32"/>
        </w:rPr>
        <w:t>С </w:t>
      </w:r>
      <w:r w:rsidRPr="002C3E37">
        <w:rPr>
          <w:rStyle w:val="a4"/>
          <w:b w:val="0"/>
          <w:sz w:val="32"/>
          <w:szCs w:val="32"/>
        </w:rPr>
        <w:t>сильными основаниями</w:t>
      </w:r>
      <w:r w:rsidRPr="002C3E37">
        <w:rPr>
          <w:sz w:val="32"/>
          <w:szCs w:val="32"/>
        </w:rPr>
        <w:t> (щелочами) и соответствующими им </w:t>
      </w:r>
      <w:r w:rsidRPr="002C3E37">
        <w:rPr>
          <w:rStyle w:val="a4"/>
          <w:b w:val="0"/>
          <w:sz w:val="32"/>
          <w:szCs w:val="32"/>
        </w:rPr>
        <w:t>оксидами</w:t>
      </w:r>
      <w:r w:rsidRPr="002C3E37">
        <w:rPr>
          <w:sz w:val="32"/>
          <w:szCs w:val="32"/>
        </w:rPr>
        <w:t> реагируют любые кислотами.</w:t>
      </w:r>
    </w:p>
    <w:p w14:paraId="44C674F5" w14:textId="77777777" w:rsidR="00725166" w:rsidRPr="002C3E37" w:rsidRDefault="00725166" w:rsidP="00454479">
      <w:pPr>
        <w:pStyle w:val="a3"/>
        <w:spacing w:before="0" w:beforeAutospacing="0" w:after="0" w:afterAutospacing="0"/>
        <w:ind w:firstLine="709"/>
        <w:jc w:val="both"/>
        <w:rPr>
          <w:b/>
          <w:sz w:val="32"/>
          <w:szCs w:val="32"/>
        </w:rPr>
      </w:pPr>
      <w:r w:rsidRPr="0032060A">
        <w:rPr>
          <w:rStyle w:val="a4"/>
          <w:sz w:val="32"/>
          <w:szCs w:val="32"/>
        </w:rPr>
        <w:t>Щёлочи</w:t>
      </w:r>
      <w:r w:rsidRPr="002C3E37">
        <w:rPr>
          <w:rStyle w:val="a4"/>
          <w:b w:val="0"/>
          <w:sz w:val="32"/>
          <w:szCs w:val="32"/>
        </w:rPr>
        <w:t xml:space="preserve"> взаимодействуют с любыми кислотами — и сильными, и слабыми</w:t>
      </w:r>
      <w:r w:rsidRPr="002C3E37">
        <w:rPr>
          <w:b/>
          <w:sz w:val="32"/>
          <w:szCs w:val="32"/>
        </w:rPr>
        <w:t>.</w:t>
      </w:r>
      <w:r w:rsidRPr="0032060A">
        <w:rPr>
          <w:sz w:val="32"/>
          <w:szCs w:val="32"/>
        </w:rPr>
        <w:t xml:space="preserve"> При этом образуются средняя соль и вода. Эти реакции называются </w:t>
      </w:r>
      <w:r w:rsidRPr="002C3E37">
        <w:rPr>
          <w:rStyle w:val="a4"/>
          <w:b w:val="0"/>
          <w:sz w:val="32"/>
          <w:szCs w:val="32"/>
        </w:rPr>
        <w:t>реакциями нейтрализа</w:t>
      </w:r>
      <w:r w:rsidRPr="00ED6119">
        <w:rPr>
          <w:rStyle w:val="a4"/>
          <w:b w:val="0"/>
          <w:sz w:val="32"/>
          <w:szCs w:val="32"/>
        </w:rPr>
        <w:t>ции.</w:t>
      </w:r>
      <w:r w:rsidRPr="00ED6119">
        <w:rPr>
          <w:b/>
          <w:sz w:val="32"/>
          <w:szCs w:val="32"/>
        </w:rPr>
        <w:t> </w:t>
      </w:r>
      <w:r w:rsidRPr="00ED6119">
        <w:rPr>
          <w:sz w:val="32"/>
          <w:szCs w:val="32"/>
        </w:rPr>
        <w:t>Возможно и образование </w:t>
      </w:r>
      <w:r w:rsidRPr="00ED6119">
        <w:rPr>
          <w:rStyle w:val="a4"/>
          <w:sz w:val="32"/>
          <w:szCs w:val="32"/>
        </w:rPr>
        <w:t>кислой соли</w:t>
      </w:r>
      <w:r w:rsidRPr="00ED6119">
        <w:rPr>
          <w:sz w:val="32"/>
          <w:szCs w:val="32"/>
        </w:rPr>
        <w:t xml:space="preserve">, если кислота многоосновная, при определенном соотношении </w:t>
      </w:r>
      <w:r w:rsidRPr="00ED6119">
        <w:rPr>
          <w:sz w:val="32"/>
          <w:szCs w:val="32"/>
        </w:rPr>
        <w:lastRenderedPageBreak/>
        <w:t>реагентов, либо в</w:t>
      </w:r>
      <w:r w:rsidRPr="00ED6119">
        <w:rPr>
          <w:b/>
          <w:sz w:val="32"/>
          <w:szCs w:val="32"/>
        </w:rPr>
        <w:t> </w:t>
      </w:r>
      <w:r w:rsidRPr="00ED6119">
        <w:rPr>
          <w:rStyle w:val="a4"/>
          <w:b w:val="0"/>
          <w:sz w:val="32"/>
          <w:szCs w:val="32"/>
        </w:rPr>
        <w:t>избытке кислоты</w:t>
      </w:r>
      <w:r w:rsidRPr="00ED6119">
        <w:rPr>
          <w:b/>
          <w:sz w:val="32"/>
          <w:szCs w:val="32"/>
        </w:rPr>
        <w:t xml:space="preserve">. </w:t>
      </w:r>
      <w:r w:rsidRPr="00ED6119">
        <w:rPr>
          <w:sz w:val="32"/>
          <w:szCs w:val="32"/>
        </w:rPr>
        <w:t>В </w:t>
      </w:r>
      <w:r w:rsidRPr="00ED6119">
        <w:rPr>
          <w:rStyle w:val="a4"/>
          <w:b w:val="0"/>
          <w:sz w:val="32"/>
          <w:szCs w:val="32"/>
        </w:rPr>
        <w:t>избытке щёлочи</w:t>
      </w:r>
      <w:r w:rsidRPr="00ED6119">
        <w:rPr>
          <w:b/>
          <w:sz w:val="32"/>
          <w:szCs w:val="32"/>
        </w:rPr>
        <w:t> </w:t>
      </w:r>
      <w:r w:rsidRPr="00ED6119">
        <w:rPr>
          <w:sz w:val="32"/>
          <w:szCs w:val="32"/>
        </w:rPr>
        <w:t>образуется средняя соль и вода:</w:t>
      </w:r>
    </w:p>
    <w:p w14:paraId="0C81AB41" w14:textId="77777777" w:rsidR="00725166" w:rsidRPr="003D772E" w:rsidRDefault="00725166" w:rsidP="00454479">
      <w:pPr>
        <w:pStyle w:val="a3"/>
        <w:numPr>
          <w:ilvl w:val="0"/>
          <w:numId w:val="152"/>
        </w:numPr>
        <w:tabs>
          <w:tab w:val="left" w:pos="993"/>
        </w:tabs>
        <w:spacing w:before="0" w:beforeAutospacing="0" w:after="0" w:afterAutospacing="0"/>
        <w:ind w:left="0" w:firstLine="709"/>
        <w:jc w:val="both"/>
        <w:rPr>
          <w:sz w:val="32"/>
          <w:szCs w:val="32"/>
        </w:rPr>
      </w:pPr>
      <w:r w:rsidRPr="003D772E">
        <w:rPr>
          <w:rStyle w:val="a4"/>
          <w:sz w:val="32"/>
          <w:szCs w:val="32"/>
        </w:rPr>
        <w:t>щёлочь</w:t>
      </w:r>
      <w:r w:rsidRPr="003D772E">
        <w:rPr>
          <w:rStyle w:val="a4"/>
          <w:bCs w:val="0"/>
          <w:sz w:val="32"/>
          <w:szCs w:val="32"/>
          <w:bdr w:val="none" w:sz="0" w:space="0" w:color="auto" w:frame="1"/>
          <w:vertAlign w:val="subscript"/>
        </w:rPr>
        <w:t>(избыток)</w:t>
      </w:r>
      <w:r w:rsidRPr="003D772E">
        <w:rPr>
          <w:rStyle w:val="a4"/>
          <w:sz w:val="32"/>
          <w:szCs w:val="32"/>
        </w:rPr>
        <w:t>+ кислота = средняя соль + вода</w:t>
      </w:r>
    </w:p>
    <w:p w14:paraId="6593A4B1" w14:textId="77777777" w:rsidR="00725166" w:rsidRPr="003D772E" w:rsidRDefault="00725166" w:rsidP="00454479">
      <w:pPr>
        <w:pStyle w:val="a3"/>
        <w:numPr>
          <w:ilvl w:val="0"/>
          <w:numId w:val="152"/>
        </w:numPr>
        <w:tabs>
          <w:tab w:val="left" w:pos="993"/>
        </w:tabs>
        <w:spacing w:before="0" w:beforeAutospacing="0" w:after="0" w:afterAutospacing="0"/>
        <w:ind w:left="0" w:firstLine="709"/>
        <w:jc w:val="both"/>
        <w:rPr>
          <w:sz w:val="32"/>
          <w:szCs w:val="32"/>
        </w:rPr>
      </w:pPr>
      <w:r w:rsidRPr="003D772E">
        <w:rPr>
          <w:rStyle w:val="a4"/>
          <w:sz w:val="32"/>
          <w:szCs w:val="32"/>
        </w:rPr>
        <w:t>щёлочь + многоосновная кислота</w:t>
      </w:r>
      <w:r w:rsidRPr="003D772E">
        <w:rPr>
          <w:rStyle w:val="a4"/>
          <w:bCs w:val="0"/>
          <w:sz w:val="32"/>
          <w:szCs w:val="32"/>
          <w:bdr w:val="none" w:sz="0" w:space="0" w:color="auto" w:frame="1"/>
          <w:vertAlign w:val="subscript"/>
        </w:rPr>
        <w:t>(избыток)</w:t>
      </w:r>
      <w:r w:rsidRPr="003D772E">
        <w:rPr>
          <w:rStyle w:val="a4"/>
          <w:sz w:val="32"/>
          <w:szCs w:val="32"/>
        </w:rPr>
        <w:t> = кислая соль + вода</w:t>
      </w:r>
    </w:p>
    <w:p w14:paraId="71DE69DD" w14:textId="4129DED3" w:rsidR="00725166" w:rsidRPr="00ED6119" w:rsidRDefault="00725166" w:rsidP="00EC796F">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sz w:val="32"/>
          <w:szCs w:val="32"/>
        </w:rPr>
        <w:t xml:space="preserve">, гидроксид натрия при взаимодействии с трёхосновной фосфорной кислотой может </w:t>
      </w:r>
      <w:r w:rsidR="00EC796F">
        <w:rPr>
          <w:sz w:val="32"/>
          <w:szCs w:val="32"/>
        </w:rPr>
        <w:t>образовывать три типа солей. При</w:t>
      </w:r>
      <w:r w:rsidRPr="00ED6119">
        <w:rPr>
          <w:sz w:val="32"/>
          <w:szCs w:val="32"/>
        </w:rPr>
        <w:t xml:space="preserve">  мольном соотношении (соотношении количеств веществ) реагентов 1:1.</w:t>
      </w:r>
    </w:p>
    <w:p w14:paraId="7C902BCF" w14:textId="77777777" w:rsidR="00725166" w:rsidRPr="00ED6119" w:rsidRDefault="00725166" w:rsidP="00454479">
      <w:pPr>
        <w:pStyle w:val="a3"/>
        <w:spacing w:before="0" w:beforeAutospacing="0" w:after="0" w:afterAutospacing="0"/>
        <w:ind w:firstLine="709"/>
        <w:jc w:val="both"/>
        <w:rPr>
          <w:sz w:val="32"/>
          <w:szCs w:val="32"/>
        </w:rPr>
      </w:pPr>
      <w:proofErr w:type="spellStart"/>
      <w:r w:rsidRPr="00ED6119">
        <w:rPr>
          <w:rStyle w:val="a4"/>
          <w:b w:val="0"/>
          <w:sz w:val="32"/>
          <w:szCs w:val="32"/>
        </w:rPr>
        <w:t>NaOH</w:t>
      </w:r>
      <w:proofErr w:type="spellEnd"/>
      <w:r w:rsidRPr="00ED6119">
        <w:rPr>
          <w:rStyle w:val="a4"/>
          <w:b w:val="0"/>
          <w:sz w:val="32"/>
          <w:szCs w:val="32"/>
        </w:rPr>
        <w:t xml:space="preserve">  +  H</w:t>
      </w:r>
      <w:r w:rsidRPr="00ED6119">
        <w:rPr>
          <w:rStyle w:val="a4"/>
          <w:b w:val="0"/>
          <w:bCs w:val="0"/>
          <w:sz w:val="32"/>
          <w:szCs w:val="32"/>
          <w:bdr w:val="none" w:sz="0" w:space="0" w:color="auto" w:frame="1"/>
          <w:vertAlign w:val="subscript"/>
        </w:rPr>
        <w:t>3</w:t>
      </w:r>
      <w:r w:rsidRPr="00ED6119">
        <w:rPr>
          <w:rStyle w:val="a4"/>
          <w:b w:val="0"/>
          <w:sz w:val="32"/>
          <w:szCs w:val="32"/>
        </w:rPr>
        <w:t>PO</w:t>
      </w:r>
      <w:r w:rsidRPr="00ED6119">
        <w:rPr>
          <w:rStyle w:val="a4"/>
          <w:b w:val="0"/>
          <w:bCs w:val="0"/>
          <w:sz w:val="32"/>
          <w:szCs w:val="32"/>
          <w:bdr w:val="none" w:sz="0" w:space="0" w:color="auto" w:frame="1"/>
          <w:vertAlign w:val="subscript"/>
        </w:rPr>
        <w:t>4</w:t>
      </w:r>
      <w:r w:rsidRPr="00ED6119">
        <w:rPr>
          <w:rStyle w:val="a4"/>
          <w:b w:val="0"/>
          <w:sz w:val="32"/>
          <w:szCs w:val="32"/>
        </w:rPr>
        <w:t>  →   NaH</w:t>
      </w:r>
      <w:r w:rsidRPr="00ED6119">
        <w:rPr>
          <w:rStyle w:val="a4"/>
          <w:b w:val="0"/>
          <w:bCs w:val="0"/>
          <w:sz w:val="32"/>
          <w:szCs w:val="32"/>
          <w:bdr w:val="none" w:sz="0" w:space="0" w:color="auto" w:frame="1"/>
          <w:vertAlign w:val="subscript"/>
        </w:rPr>
        <w:t>2</w:t>
      </w:r>
      <w:r w:rsidRPr="00ED6119">
        <w:rPr>
          <w:rStyle w:val="a4"/>
          <w:b w:val="0"/>
          <w:sz w:val="32"/>
          <w:szCs w:val="32"/>
        </w:rPr>
        <w:t>PO</w:t>
      </w:r>
      <w:r w:rsidRPr="00ED6119">
        <w:rPr>
          <w:rStyle w:val="a4"/>
          <w:b w:val="0"/>
          <w:bCs w:val="0"/>
          <w:sz w:val="32"/>
          <w:szCs w:val="32"/>
          <w:bdr w:val="none" w:sz="0" w:space="0" w:color="auto" w:frame="1"/>
          <w:vertAlign w:val="subscript"/>
        </w:rPr>
        <w:t>4</w:t>
      </w:r>
      <w:r w:rsidRPr="00ED6119">
        <w:rPr>
          <w:rStyle w:val="a4"/>
          <w:b w:val="0"/>
          <w:sz w:val="32"/>
          <w:szCs w:val="32"/>
        </w:rPr>
        <w:t> + H</w:t>
      </w:r>
      <w:r w:rsidRPr="00ED6119">
        <w:rPr>
          <w:rStyle w:val="a4"/>
          <w:b w:val="0"/>
          <w:bCs w:val="0"/>
          <w:sz w:val="32"/>
          <w:szCs w:val="32"/>
          <w:bdr w:val="none" w:sz="0" w:space="0" w:color="auto" w:frame="1"/>
          <w:vertAlign w:val="subscript"/>
        </w:rPr>
        <w:t>2</w:t>
      </w:r>
      <w:r w:rsidRPr="00ED6119">
        <w:rPr>
          <w:rStyle w:val="a4"/>
          <w:b w:val="0"/>
          <w:sz w:val="32"/>
          <w:szCs w:val="32"/>
        </w:rPr>
        <w:t>O</w:t>
      </w:r>
    </w:p>
    <w:p w14:paraId="41ED8D06" w14:textId="77777777" w:rsidR="00725166" w:rsidRPr="00ED6119" w:rsidRDefault="00725166" w:rsidP="00454479">
      <w:pPr>
        <w:pStyle w:val="a3"/>
        <w:spacing w:before="0" w:beforeAutospacing="0" w:after="0" w:afterAutospacing="0"/>
        <w:ind w:firstLine="709"/>
        <w:jc w:val="both"/>
        <w:rPr>
          <w:sz w:val="32"/>
          <w:szCs w:val="32"/>
        </w:rPr>
      </w:pPr>
      <w:r w:rsidRPr="00ED6119">
        <w:rPr>
          <w:sz w:val="32"/>
          <w:szCs w:val="32"/>
        </w:rPr>
        <w:t xml:space="preserve">При мольном соотношении количества щелочи и кислоты 1:2 образуются </w:t>
      </w:r>
      <w:proofErr w:type="spellStart"/>
      <w:r w:rsidRPr="00ED6119">
        <w:rPr>
          <w:sz w:val="32"/>
          <w:szCs w:val="32"/>
        </w:rPr>
        <w:t>гидрофосфаты</w:t>
      </w:r>
      <w:proofErr w:type="spellEnd"/>
      <w:r w:rsidRPr="00ED6119">
        <w:rPr>
          <w:sz w:val="32"/>
          <w:szCs w:val="32"/>
        </w:rPr>
        <w:t>:</w:t>
      </w:r>
    </w:p>
    <w:p w14:paraId="5147FD84"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2NaOH  +  H</w:t>
      </w:r>
      <w:r w:rsidRPr="00ED6119">
        <w:rPr>
          <w:rStyle w:val="a4"/>
          <w:b w:val="0"/>
          <w:bCs w:val="0"/>
          <w:sz w:val="32"/>
          <w:szCs w:val="32"/>
          <w:bdr w:val="none" w:sz="0" w:space="0" w:color="auto" w:frame="1"/>
          <w:vertAlign w:val="subscript"/>
        </w:rPr>
        <w:t>3</w:t>
      </w:r>
      <w:r w:rsidRPr="00ED6119">
        <w:rPr>
          <w:rStyle w:val="a4"/>
          <w:b w:val="0"/>
          <w:sz w:val="32"/>
          <w:szCs w:val="32"/>
        </w:rPr>
        <w:t>PO</w:t>
      </w:r>
      <w:r w:rsidRPr="00ED6119">
        <w:rPr>
          <w:rStyle w:val="a4"/>
          <w:b w:val="0"/>
          <w:bCs w:val="0"/>
          <w:sz w:val="32"/>
          <w:szCs w:val="32"/>
          <w:bdr w:val="none" w:sz="0" w:space="0" w:color="auto" w:frame="1"/>
          <w:vertAlign w:val="subscript"/>
        </w:rPr>
        <w:t>4</w:t>
      </w:r>
      <w:r w:rsidRPr="00ED6119">
        <w:rPr>
          <w:rStyle w:val="a4"/>
          <w:b w:val="0"/>
          <w:sz w:val="32"/>
          <w:szCs w:val="32"/>
        </w:rPr>
        <w:t>  →  Na</w:t>
      </w:r>
      <w:r w:rsidRPr="00ED6119">
        <w:rPr>
          <w:rStyle w:val="a4"/>
          <w:b w:val="0"/>
          <w:bCs w:val="0"/>
          <w:sz w:val="32"/>
          <w:szCs w:val="32"/>
          <w:bdr w:val="none" w:sz="0" w:space="0" w:color="auto" w:frame="1"/>
          <w:vertAlign w:val="subscript"/>
        </w:rPr>
        <w:t>2</w:t>
      </w:r>
      <w:r w:rsidRPr="00ED6119">
        <w:rPr>
          <w:rStyle w:val="a4"/>
          <w:b w:val="0"/>
          <w:sz w:val="32"/>
          <w:szCs w:val="32"/>
        </w:rPr>
        <w:t>HPO</w:t>
      </w:r>
      <w:r w:rsidRPr="00ED6119">
        <w:rPr>
          <w:rStyle w:val="a4"/>
          <w:b w:val="0"/>
          <w:bCs w:val="0"/>
          <w:sz w:val="32"/>
          <w:szCs w:val="32"/>
          <w:bdr w:val="none" w:sz="0" w:space="0" w:color="auto" w:frame="1"/>
          <w:vertAlign w:val="subscript"/>
        </w:rPr>
        <w:t>4</w:t>
      </w:r>
      <w:r w:rsidRPr="00ED6119">
        <w:rPr>
          <w:rStyle w:val="a4"/>
          <w:b w:val="0"/>
          <w:sz w:val="32"/>
          <w:szCs w:val="32"/>
        </w:rPr>
        <w:t> + 2H</w:t>
      </w:r>
      <w:r w:rsidRPr="00ED6119">
        <w:rPr>
          <w:rStyle w:val="a4"/>
          <w:b w:val="0"/>
          <w:bCs w:val="0"/>
          <w:sz w:val="32"/>
          <w:szCs w:val="32"/>
          <w:bdr w:val="none" w:sz="0" w:space="0" w:color="auto" w:frame="1"/>
          <w:vertAlign w:val="subscript"/>
        </w:rPr>
        <w:t>2</w:t>
      </w:r>
      <w:r w:rsidRPr="00ED6119">
        <w:rPr>
          <w:rStyle w:val="a4"/>
          <w:b w:val="0"/>
          <w:sz w:val="32"/>
          <w:szCs w:val="32"/>
        </w:rPr>
        <w:t>O</w:t>
      </w:r>
    </w:p>
    <w:p w14:paraId="51D57EBA" w14:textId="77777777" w:rsidR="00725166" w:rsidRPr="00ED6119" w:rsidRDefault="00725166" w:rsidP="00454479">
      <w:pPr>
        <w:pStyle w:val="a3"/>
        <w:spacing w:before="0" w:beforeAutospacing="0" w:after="0" w:afterAutospacing="0"/>
        <w:ind w:firstLine="709"/>
        <w:jc w:val="both"/>
        <w:rPr>
          <w:sz w:val="32"/>
          <w:szCs w:val="32"/>
        </w:rPr>
      </w:pPr>
      <w:r w:rsidRPr="00ED6119">
        <w:rPr>
          <w:sz w:val="32"/>
          <w:szCs w:val="32"/>
        </w:rPr>
        <w:t>В избытке щелочи, либо при мольном соотношении количества щелочи и кислоты 3:1 образуется фосфат щелочного металла.</w:t>
      </w:r>
    </w:p>
    <w:p w14:paraId="066B943E"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3NaOH  +  H</w:t>
      </w:r>
      <w:r w:rsidRPr="00ED6119">
        <w:rPr>
          <w:rStyle w:val="a4"/>
          <w:b w:val="0"/>
          <w:bCs w:val="0"/>
          <w:sz w:val="32"/>
          <w:szCs w:val="32"/>
          <w:bdr w:val="none" w:sz="0" w:space="0" w:color="auto" w:frame="1"/>
          <w:vertAlign w:val="subscript"/>
        </w:rPr>
        <w:t>3</w:t>
      </w:r>
      <w:r w:rsidRPr="00ED6119">
        <w:rPr>
          <w:rStyle w:val="a4"/>
          <w:b w:val="0"/>
          <w:sz w:val="32"/>
          <w:szCs w:val="32"/>
        </w:rPr>
        <w:t>PO</w:t>
      </w:r>
      <w:r w:rsidRPr="00ED6119">
        <w:rPr>
          <w:rStyle w:val="a4"/>
          <w:b w:val="0"/>
          <w:bCs w:val="0"/>
          <w:sz w:val="32"/>
          <w:szCs w:val="32"/>
          <w:bdr w:val="none" w:sz="0" w:space="0" w:color="auto" w:frame="1"/>
          <w:vertAlign w:val="subscript"/>
        </w:rPr>
        <w:t>4</w:t>
      </w:r>
      <w:r w:rsidRPr="00ED6119">
        <w:rPr>
          <w:rStyle w:val="a4"/>
          <w:b w:val="0"/>
          <w:sz w:val="32"/>
          <w:szCs w:val="32"/>
        </w:rPr>
        <w:t>  →  Na</w:t>
      </w:r>
      <w:r w:rsidRPr="00ED6119">
        <w:rPr>
          <w:rStyle w:val="a4"/>
          <w:b w:val="0"/>
          <w:bCs w:val="0"/>
          <w:sz w:val="32"/>
          <w:szCs w:val="32"/>
          <w:bdr w:val="none" w:sz="0" w:space="0" w:color="auto" w:frame="1"/>
          <w:vertAlign w:val="subscript"/>
        </w:rPr>
        <w:t>3</w:t>
      </w:r>
      <w:r w:rsidRPr="00ED6119">
        <w:rPr>
          <w:rStyle w:val="a4"/>
          <w:b w:val="0"/>
          <w:sz w:val="32"/>
          <w:szCs w:val="32"/>
        </w:rPr>
        <w:t>PO</w:t>
      </w:r>
      <w:r w:rsidRPr="00ED6119">
        <w:rPr>
          <w:rStyle w:val="a4"/>
          <w:b w:val="0"/>
          <w:bCs w:val="0"/>
          <w:sz w:val="32"/>
          <w:szCs w:val="32"/>
          <w:bdr w:val="none" w:sz="0" w:space="0" w:color="auto" w:frame="1"/>
          <w:vertAlign w:val="subscript"/>
        </w:rPr>
        <w:t>4</w:t>
      </w:r>
      <w:r w:rsidRPr="00ED6119">
        <w:rPr>
          <w:rStyle w:val="a4"/>
          <w:b w:val="0"/>
          <w:sz w:val="32"/>
          <w:szCs w:val="32"/>
        </w:rPr>
        <w:t> + 3H</w:t>
      </w:r>
      <w:r w:rsidRPr="00ED6119">
        <w:rPr>
          <w:rStyle w:val="a4"/>
          <w:b w:val="0"/>
          <w:bCs w:val="0"/>
          <w:sz w:val="32"/>
          <w:szCs w:val="32"/>
          <w:bdr w:val="none" w:sz="0" w:space="0" w:color="auto" w:frame="1"/>
          <w:vertAlign w:val="subscript"/>
        </w:rPr>
        <w:t>2</w:t>
      </w:r>
      <w:r w:rsidRPr="00ED6119">
        <w:rPr>
          <w:rStyle w:val="a4"/>
          <w:b w:val="0"/>
          <w:sz w:val="32"/>
          <w:szCs w:val="32"/>
        </w:rPr>
        <w:t>O</w:t>
      </w:r>
    </w:p>
    <w:p w14:paraId="4AA47300"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4. </w:t>
      </w:r>
      <w:r w:rsidRPr="0032060A">
        <w:rPr>
          <w:sz w:val="32"/>
          <w:szCs w:val="32"/>
        </w:rPr>
        <w:t>Растворимые кислоты взаимодействуют с</w:t>
      </w:r>
      <w:r w:rsidRPr="0032060A">
        <w:rPr>
          <w:rStyle w:val="a4"/>
          <w:sz w:val="32"/>
          <w:szCs w:val="32"/>
        </w:rPr>
        <w:t> амфотерными оксидами и гидроксидами.</w:t>
      </w:r>
    </w:p>
    <w:p w14:paraId="21DCAD47" w14:textId="6F9B881E" w:rsidR="00725166" w:rsidRPr="00ED6119" w:rsidRDefault="00725166" w:rsidP="00454479">
      <w:pPr>
        <w:pStyle w:val="a3"/>
        <w:numPr>
          <w:ilvl w:val="0"/>
          <w:numId w:val="152"/>
        </w:numPr>
        <w:tabs>
          <w:tab w:val="left" w:pos="993"/>
        </w:tabs>
        <w:spacing w:before="0" w:beforeAutospacing="0" w:after="0" w:afterAutospacing="0"/>
        <w:ind w:left="0" w:firstLine="709"/>
        <w:jc w:val="both"/>
        <w:rPr>
          <w:b/>
          <w:sz w:val="32"/>
          <w:szCs w:val="32"/>
        </w:rPr>
      </w:pPr>
      <w:r w:rsidRPr="00ED6119">
        <w:rPr>
          <w:rStyle w:val="a4"/>
          <w:b w:val="0"/>
          <w:sz w:val="32"/>
          <w:szCs w:val="32"/>
        </w:rPr>
        <w:t xml:space="preserve">Растворимая кислота + амфотерный </w:t>
      </w:r>
      <w:r w:rsidR="003D772E" w:rsidRPr="00ED6119">
        <w:rPr>
          <w:rStyle w:val="a4"/>
          <w:b w:val="0"/>
          <w:sz w:val="32"/>
          <w:szCs w:val="32"/>
        </w:rPr>
        <w:t>оксид =</w:t>
      </w:r>
      <w:r w:rsidRPr="00ED6119">
        <w:rPr>
          <w:rStyle w:val="a4"/>
          <w:b w:val="0"/>
          <w:sz w:val="32"/>
          <w:szCs w:val="32"/>
        </w:rPr>
        <w:t xml:space="preserve"> соль + вода</w:t>
      </w:r>
    </w:p>
    <w:p w14:paraId="29F05450" w14:textId="7EF660D9" w:rsidR="00725166" w:rsidRPr="00ED6119" w:rsidRDefault="00725166" w:rsidP="00454479">
      <w:pPr>
        <w:pStyle w:val="a3"/>
        <w:numPr>
          <w:ilvl w:val="0"/>
          <w:numId w:val="152"/>
        </w:numPr>
        <w:tabs>
          <w:tab w:val="left" w:pos="993"/>
        </w:tabs>
        <w:spacing w:before="0" w:beforeAutospacing="0" w:after="0" w:afterAutospacing="0"/>
        <w:ind w:left="0" w:firstLine="709"/>
        <w:jc w:val="both"/>
        <w:rPr>
          <w:b/>
          <w:sz w:val="32"/>
          <w:szCs w:val="32"/>
        </w:rPr>
      </w:pPr>
      <w:r w:rsidRPr="00ED6119">
        <w:rPr>
          <w:rStyle w:val="a4"/>
          <w:b w:val="0"/>
          <w:sz w:val="32"/>
          <w:szCs w:val="32"/>
        </w:rPr>
        <w:t xml:space="preserve">Растворимая кислота + амфотерный </w:t>
      </w:r>
      <w:r w:rsidR="003D772E" w:rsidRPr="00ED6119">
        <w:rPr>
          <w:rStyle w:val="a4"/>
          <w:b w:val="0"/>
          <w:sz w:val="32"/>
          <w:szCs w:val="32"/>
        </w:rPr>
        <w:t>гидроксид =</w:t>
      </w:r>
      <w:r w:rsidRPr="00ED6119">
        <w:rPr>
          <w:rStyle w:val="a4"/>
          <w:b w:val="0"/>
          <w:sz w:val="32"/>
          <w:szCs w:val="32"/>
        </w:rPr>
        <w:t xml:space="preserve"> соль + вода</w:t>
      </w:r>
    </w:p>
    <w:p w14:paraId="03DF3A89" w14:textId="77777777" w:rsidR="00725166" w:rsidRPr="0032060A"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b/>
          <w:sz w:val="32"/>
          <w:szCs w:val="32"/>
        </w:rPr>
        <w:t>,</w:t>
      </w:r>
      <w:r w:rsidRPr="0032060A">
        <w:rPr>
          <w:sz w:val="32"/>
          <w:szCs w:val="32"/>
        </w:rPr>
        <w:t xml:space="preserve"> уксусная кислота взаимодействует с гидроксидом алюминия:</w:t>
      </w:r>
    </w:p>
    <w:p w14:paraId="25D55976" w14:textId="77777777" w:rsidR="00725166" w:rsidRPr="00ED6119" w:rsidRDefault="00725166" w:rsidP="00454479">
      <w:pPr>
        <w:pStyle w:val="a3"/>
        <w:spacing w:before="0" w:beforeAutospacing="0" w:after="0" w:afterAutospacing="0"/>
        <w:ind w:firstLine="709"/>
        <w:jc w:val="both"/>
        <w:rPr>
          <w:sz w:val="32"/>
          <w:szCs w:val="32"/>
          <w:lang w:val="en-US"/>
        </w:rPr>
      </w:pPr>
      <w:r w:rsidRPr="00ED6119">
        <w:rPr>
          <w:rStyle w:val="a4"/>
          <w:b w:val="0"/>
          <w:sz w:val="32"/>
          <w:szCs w:val="32"/>
          <w:lang w:val="en-US"/>
        </w:rPr>
        <w:t>3CH</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 xml:space="preserve">COOH + </w:t>
      </w:r>
      <w:proofErr w:type="gramStart"/>
      <w:r w:rsidRPr="00ED6119">
        <w:rPr>
          <w:rStyle w:val="a4"/>
          <w:b w:val="0"/>
          <w:sz w:val="32"/>
          <w:szCs w:val="32"/>
          <w:lang w:val="en-US"/>
        </w:rPr>
        <w:t>Al(</w:t>
      </w:r>
      <w:proofErr w:type="gramEnd"/>
      <w:r w:rsidRPr="00ED6119">
        <w:rPr>
          <w:rStyle w:val="a4"/>
          <w:b w:val="0"/>
          <w:sz w:val="32"/>
          <w:szCs w:val="32"/>
          <w:lang w:val="en-US"/>
        </w:rPr>
        <w:t>OH)</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  →  (CH</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COO)</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Al + 3H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O</w:t>
      </w:r>
    </w:p>
    <w:p w14:paraId="3D55D947" w14:textId="77777777" w:rsidR="00725166" w:rsidRPr="00ED6119" w:rsidRDefault="00725166" w:rsidP="00454479">
      <w:pPr>
        <w:pStyle w:val="a3"/>
        <w:spacing w:before="0" w:beforeAutospacing="0" w:after="0" w:afterAutospacing="0"/>
        <w:ind w:firstLine="709"/>
        <w:jc w:val="both"/>
        <w:rPr>
          <w:sz w:val="32"/>
          <w:szCs w:val="32"/>
        </w:rPr>
      </w:pPr>
      <w:r w:rsidRPr="0032060A">
        <w:rPr>
          <w:rStyle w:val="a4"/>
          <w:sz w:val="32"/>
          <w:szCs w:val="32"/>
        </w:rPr>
        <w:t>5. </w:t>
      </w:r>
      <w:r w:rsidRPr="0032060A">
        <w:rPr>
          <w:sz w:val="32"/>
          <w:szCs w:val="32"/>
        </w:rPr>
        <w:t>Некоторые кислоты являются</w:t>
      </w:r>
      <w:r w:rsidRPr="0032060A">
        <w:rPr>
          <w:rStyle w:val="a4"/>
          <w:sz w:val="32"/>
          <w:szCs w:val="32"/>
        </w:rPr>
        <w:t> сильными восстановителями</w:t>
      </w:r>
      <w:r w:rsidRPr="0032060A">
        <w:rPr>
          <w:sz w:val="32"/>
          <w:szCs w:val="32"/>
        </w:rPr>
        <w:t>. Восстановителями являются кислоты, образованные неметаллами в минимальной или </w:t>
      </w:r>
      <w:r w:rsidRPr="00ED6119">
        <w:rPr>
          <w:rStyle w:val="a4"/>
          <w:b w:val="0"/>
          <w:sz w:val="32"/>
          <w:szCs w:val="32"/>
        </w:rPr>
        <w:t>промежуточной степени окисления</w:t>
      </w:r>
      <w:r w:rsidRPr="00ED6119">
        <w:rPr>
          <w:sz w:val="32"/>
          <w:szCs w:val="32"/>
        </w:rPr>
        <w:t>, которые могут повысить свою степень окисления (</w:t>
      </w:r>
      <w:proofErr w:type="spellStart"/>
      <w:r w:rsidRPr="00ED6119">
        <w:rPr>
          <w:sz w:val="32"/>
          <w:szCs w:val="32"/>
        </w:rPr>
        <w:t>йодоводород</w:t>
      </w:r>
      <w:proofErr w:type="spellEnd"/>
      <w:r w:rsidRPr="00ED6119">
        <w:rPr>
          <w:sz w:val="32"/>
          <w:szCs w:val="32"/>
        </w:rPr>
        <w:t xml:space="preserve"> HI, сернистая кислота H</w:t>
      </w:r>
      <w:r w:rsidRPr="00ED6119">
        <w:rPr>
          <w:sz w:val="32"/>
          <w:szCs w:val="32"/>
          <w:bdr w:val="none" w:sz="0" w:space="0" w:color="auto" w:frame="1"/>
          <w:vertAlign w:val="subscript"/>
        </w:rPr>
        <w:t>2</w:t>
      </w:r>
      <w:r w:rsidRPr="00ED6119">
        <w:rPr>
          <w:sz w:val="32"/>
          <w:szCs w:val="32"/>
        </w:rPr>
        <w:t>SO</w:t>
      </w:r>
      <w:r w:rsidRPr="00ED6119">
        <w:rPr>
          <w:sz w:val="32"/>
          <w:szCs w:val="32"/>
          <w:bdr w:val="none" w:sz="0" w:space="0" w:color="auto" w:frame="1"/>
          <w:vertAlign w:val="subscript"/>
        </w:rPr>
        <w:t>3</w:t>
      </w:r>
      <w:r w:rsidRPr="00ED6119">
        <w:rPr>
          <w:sz w:val="32"/>
          <w:szCs w:val="32"/>
        </w:rPr>
        <w:t>  и др.).</w:t>
      </w:r>
    </w:p>
    <w:p w14:paraId="217D563B"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sz w:val="32"/>
          <w:szCs w:val="32"/>
        </w:rPr>
        <w:t> </w:t>
      </w:r>
      <w:proofErr w:type="spellStart"/>
      <w:r w:rsidRPr="00ED6119">
        <w:rPr>
          <w:sz w:val="32"/>
          <w:szCs w:val="32"/>
        </w:rPr>
        <w:t>йодоводород</w:t>
      </w:r>
      <w:proofErr w:type="spellEnd"/>
      <w:r w:rsidRPr="00ED6119">
        <w:rPr>
          <w:sz w:val="32"/>
          <w:szCs w:val="32"/>
        </w:rPr>
        <w:t xml:space="preserve"> можно окислить хлоридом меди (II):</w:t>
      </w:r>
    </w:p>
    <w:p w14:paraId="6061DC50" w14:textId="4133205A" w:rsidR="00725166" w:rsidRPr="00ED6119" w:rsidRDefault="00725166" w:rsidP="00454479">
      <w:pPr>
        <w:pStyle w:val="a3"/>
        <w:spacing w:before="0" w:beforeAutospacing="0" w:after="0" w:afterAutospacing="0"/>
        <w:ind w:firstLine="709"/>
        <w:jc w:val="both"/>
        <w:rPr>
          <w:sz w:val="32"/>
          <w:szCs w:val="32"/>
          <w:lang w:val="en-US"/>
        </w:rPr>
      </w:pPr>
      <w:r w:rsidRPr="00ED6119">
        <w:rPr>
          <w:rStyle w:val="a4"/>
          <w:b w:val="0"/>
          <w:sz w:val="32"/>
          <w:szCs w:val="32"/>
          <w:lang w:val="en-US"/>
        </w:rPr>
        <w:t>4HI</w:t>
      </w:r>
      <w:r w:rsidRPr="00ED6119">
        <w:rPr>
          <w:rStyle w:val="a4"/>
          <w:b w:val="0"/>
          <w:bCs w:val="0"/>
          <w:sz w:val="32"/>
          <w:szCs w:val="32"/>
          <w:bdr w:val="none" w:sz="0" w:space="0" w:color="auto" w:frame="1"/>
          <w:vertAlign w:val="superscript"/>
          <w:lang w:val="en-US"/>
        </w:rPr>
        <w:t>— </w:t>
      </w:r>
      <w:r w:rsidRPr="00ED6119">
        <w:rPr>
          <w:rStyle w:val="a4"/>
          <w:b w:val="0"/>
          <w:sz w:val="32"/>
          <w:szCs w:val="32"/>
          <w:lang w:val="en-US"/>
        </w:rPr>
        <w:t>+ 2Cu</w:t>
      </w:r>
      <w:r w:rsidRPr="00ED6119">
        <w:rPr>
          <w:rStyle w:val="a4"/>
          <w:b w:val="0"/>
          <w:bCs w:val="0"/>
          <w:sz w:val="32"/>
          <w:szCs w:val="32"/>
          <w:bdr w:val="none" w:sz="0" w:space="0" w:color="auto" w:frame="1"/>
          <w:vertAlign w:val="superscript"/>
          <w:lang w:val="en-US"/>
        </w:rPr>
        <w:t>+2</w:t>
      </w:r>
      <w:r w:rsidRPr="00ED6119">
        <w:rPr>
          <w:rStyle w:val="a4"/>
          <w:b w:val="0"/>
          <w:sz w:val="32"/>
          <w:szCs w:val="32"/>
          <w:lang w:val="en-US"/>
        </w:rPr>
        <w:t> Cl</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 → 4HCl + 2Cu</w:t>
      </w:r>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I + I</w:t>
      </w:r>
      <w:r w:rsidRPr="00ED6119">
        <w:rPr>
          <w:rStyle w:val="a4"/>
          <w:b w:val="0"/>
          <w:bCs w:val="0"/>
          <w:sz w:val="32"/>
          <w:szCs w:val="32"/>
          <w:bdr w:val="none" w:sz="0" w:space="0" w:color="auto" w:frame="1"/>
          <w:vertAlign w:val="subscript"/>
          <w:lang w:val="en-US"/>
        </w:rPr>
        <w:t>2</w:t>
      </w:r>
      <w:r w:rsidRPr="00ED6119">
        <w:rPr>
          <w:rStyle w:val="a4"/>
          <w:b w:val="0"/>
          <w:bCs w:val="0"/>
          <w:sz w:val="32"/>
          <w:szCs w:val="32"/>
          <w:bdr w:val="none" w:sz="0" w:space="0" w:color="auto" w:frame="1"/>
          <w:vertAlign w:val="superscript"/>
          <w:lang w:val="en-US"/>
        </w:rPr>
        <w:t>0</w:t>
      </w:r>
    </w:p>
    <w:p w14:paraId="3803727F"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6. </w:t>
      </w:r>
      <w:r w:rsidRPr="0032060A">
        <w:rPr>
          <w:sz w:val="32"/>
          <w:szCs w:val="32"/>
        </w:rPr>
        <w:t>Кислоты взаимодействуют с </w:t>
      </w:r>
      <w:r w:rsidRPr="0032060A">
        <w:rPr>
          <w:rStyle w:val="a4"/>
          <w:sz w:val="32"/>
          <w:szCs w:val="32"/>
        </w:rPr>
        <w:t>солями.</w:t>
      </w:r>
    </w:p>
    <w:p w14:paraId="774C54AA" w14:textId="77777777" w:rsidR="00725166" w:rsidRPr="00ED6119" w:rsidRDefault="00725166" w:rsidP="00454479">
      <w:pPr>
        <w:pStyle w:val="a3"/>
        <w:spacing w:before="0" w:beforeAutospacing="0" w:after="0" w:afterAutospacing="0"/>
        <w:ind w:firstLine="709"/>
        <w:jc w:val="both"/>
        <w:rPr>
          <w:sz w:val="32"/>
          <w:szCs w:val="32"/>
        </w:rPr>
      </w:pPr>
      <w:r w:rsidRPr="0032060A">
        <w:rPr>
          <w:sz w:val="32"/>
          <w:szCs w:val="32"/>
        </w:rPr>
        <w:lastRenderedPageBreak/>
        <w:t>Кислоты реагируют </w:t>
      </w:r>
      <w:r w:rsidRPr="00ED6119">
        <w:rPr>
          <w:rStyle w:val="a4"/>
          <w:b w:val="0"/>
          <w:sz w:val="32"/>
          <w:szCs w:val="32"/>
        </w:rPr>
        <w:t>с растворимыми солями </w:t>
      </w:r>
      <w:r w:rsidRPr="00ED6119">
        <w:rPr>
          <w:sz w:val="32"/>
          <w:szCs w:val="32"/>
        </w:rPr>
        <w:t>только при условии, что в продуктах реакции присутствует </w:t>
      </w:r>
      <w:r w:rsidRPr="00ED6119">
        <w:rPr>
          <w:rStyle w:val="a4"/>
          <w:b w:val="0"/>
          <w:sz w:val="32"/>
          <w:szCs w:val="32"/>
        </w:rPr>
        <w:t>газ, вода, осадок или другой слабый электролит</w:t>
      </w:r>
      <w:r w:rsidRPr="00ED6119">
        <w:rPr>
          <w:sz w:val="32"/>
          <w:szCs w:val="32"/>
        </w:rPr>
        <w:t>. Такие реакции протекают по механизму </w:t>
      </w:r>
      <w:r w:rsidRPr="00ED6119">
        <w:rPr>
          <w:rStyle w:val="a4"/>
          <w:b w:val="0"/>
          <w:sz w:val="32"/>
          <w:szCs w:val="32"/>
        </w:rPr>
        <w:t>ионного обмена</w:t>
      </w:r>
      <w:r w:rsidRPr="00ED6119">
        <w:rPr>
          <w:sz w:val="32"/>
          <w:szCs w:val="32"/>
        </w:rPr>
        <w:t>.</w:t>
      </w:r>
    </w:p>
    <w:p w14:paraId="4658F87E" w14:textId="77777777" w:rsidR="00725166" w:rsidRPr="003D772E" w:rsidRDefault="00725166" w:rsidP="00454479">
      <w:pPr>
        <w:pStyle w:val="a3"/>
        <w:numPr>
          <w:ilvl w:val="0"/>
          <w:numId w:val="152"/>
        </w:numPr>
        <w:tabs>
          <w:tab w:val="left" w:pos="993"/>
        </w:tabs>
        <w:spacing w:before="0" w:beforeAutospacing="0" w:after="0" w:afterAutospacing="0"/>
        <w:ind w:left="0" w:firstLine="709"/>
        <w:jc w:val="both"/>
        <w:rPr>
          <w:sz w:val="32"/>
          <w:szCs w:val="32"/>
        </w:rPr>
      </w:pPr>
      <w:r w:rsidRPr="003D772E">
        <w:rPr>
          <w:rStyle w:val="a4"/>
          <w:sz w:val="32"/>
          <w:szCs w:val="32"/>
        </w:rPr>
        <w:t>Кислота</w:t>
      </w:r>
      <w:r w:rsidRPr="003D772E">
        <w:rPr>
          <w:rStyle w:val="a4"/>
          <w:bCs w:val="0"/>
          <w:sz w:val="32"/>
          <w:szCs w:val="32"/>
          <w:bdr w:val="none" w:sz="0" w:space="0" w:color="auto" w:frame="1"/>
          <w:vertAlign w:val="subscript"/>
        </w:rPr>
        <w:t>1</w:t>
      </w:r>
      <w:r w:rsidRPr="003D772E">
        <w:rPr>
          <w:rStyle w:val="a4"/>
          <w:sz w:val="32"/>
          <w:szCs w:val="32"/>
        </w:rPr>
        <w:t> + растворимая соль</w:t>
      </w:r>
      <w:r w:rsidRPr="003D772E">
        <w:rPr>
          <w:rStyle w:val="a4"/>
          <w:bCs w:val="0"/>
          <w:sz w:val="32"/>
          <w:szCs w:val="32"/>
          <w:bdr w:val="none" w:sz="0" w:space="0" w:color="auto" w:frame="1"/>
          <w:vertAlign w:val="subscript"/>
        </w:rPr>
        <w:t>1</w:t>
      </w:r>
      <w:r w:rsidRPr="003D772E">
        <w:rPr>
          <w:rStyle w:val="a4"/>
          <w:sz w:val="32"/>
          <w:szCs w:val="32"/>
        </w:rPr>
        <w:t> = соль</w:t>
      </w:r>
      <w:r w:rsidRPr="003D772E">
        <w:rPr>
          <w:rStyle w:val="a4"/>
          <w:bCs w:val="0"/>
          <w:sz w:val="32"/>
          <w:szCs w:val="32"/>
          <w:bdr w:val="none" w:sz="0" w:space="0" w:color="auto" w:frame="1"/>
          <w:vertAlign w:val="subscript"/>
        </w:rPr>
        <w:t>2</w:t>
      </w:r>
      <w:r w:rsidRPr="003D772E">
        <w:rPr>
          <w:rStyle w:val="a4"/>
          <w:sz w:val="32"/>
          <w:szCs w:val="32"/>
        </w:rPr>
        <w:t> + кислота</w:t>
      </w:r>
      <w:r w:rsidRPr="003D772E">
        <w:rPr>
          <w:rStyle w:val="a4"/>
          <w:bCs w:val="0"/>
          <w:sz w:val="32"/>
          <w:szCs w:val="32"/>
          <w:bdr w:val="none" w:sz="0" w:space="0" w:color="auto" w:frame="1"/>
          <w:vertAlign w:val="subscript"/>
        </w:rPr>
        <w:t>2</w:t>
      </w:r>
      <w:r w:rsidRPr="003D772E">
        <w:rPr>
          <w:rStyle w:val="a4"/>
          <w:sz w:val="32"/>
          <w:szCs w:val="32"/>
        </w:rPr>
        <w:t>/оксид + вода</w:t>
      </w:r>
    </w:p>
    <w:p w14:paraId="49A4D501"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sz w:val="32"/>
          <w:szCs w:val="32"/>
        </w:rPr>
        <w:t>, соляная кислота взаимодействует с нитратом серебра в растворе:</w:t>
      </w:r>
    </w:p>
    <w:p w14:paraId="538C5451" w14:textId="77777777" w:rsidR="00725166" w:rsidRPr="00ED6119" w:rsidRDefault="00725166" w:rsidP="00454479">
      <w:pPr>
        <w:pStyle w:val="a3"/>
        <w:spacing w:before="0" w:beforeAutospacing="0" w:after="0" w:afterAutospacing="0"/>
        <w:ind w:firstLine="709"/>
        <w:jc w:val="both"/>
        <w:rPr>
          <w:sz w:val="32"/>
          <w:szCs w:val="32"/>
          <w:lang w:val="en-US"/>
        </w:rPr>
      </w:pPr>
      <w:r w:rsidRPr="00ED6119">
        <w:rPr>
          <w:rStyle w:val="a4"/>
          <w:b w:val="0"/>
          <w:sz w:val="32"/>
          <w:szCs w:val="32"/>
          <w:lang w:val="en-US"/>
        </w:rPr>
        <w:t>Ag</w:t>
      </w:r>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NO</w:t>
      </w:r>
      <w:r w:rsidRPr="00ED6119">
        <w:rPr>
          <w:rStyle w:val="a4"/>
          <w:b w:val="0"/>
          <w:bCs w:val="0"/>
          <w:sz w:val="32"/>
          <w:szCs w:val="32"/>
          <w:bdr w:val="none" w:sz="0" w:space="0" w:color="auto" w:frame="1"/>
          <w:vertAlign w:val="subscript"/>
          <w:lang w:val="en-US"/>
        </w:rPr>
        <w:t>3</w:t>
      </w:r>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 xml:space="preserve"> + </w:t>
      </w:r>
      <w:proofErr w:type="spellStart"/>
      <w:r w:rsidRPr="00ED6119">
        <w:rPr>
          <w:rStyle w:val="a4"/>
          <w:b w:val="0"/>
          <w:sz w:val="32"/>
          <w:szCs w:val="32"/>
          <w:lang w:val="en-US"/>
        </w:rPr>
        <w:t>H</w:t>
      </w:r>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Cl</w:t>
      </w:r>
      <w:proofErr w:type="spellEnd"/>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 xml:space="preserve"> → </w:t>
      </w:r>
      <w:proofErr w:type="spellStart"/>
      <w:r w:rsidRPr="00ED6119">
        <w:rPr>
          <w:rStyle w:val="a4"/>
          <w:b w:val="0"/>
          <w:sz w:val="32"/>
          <w:szCs w:val="32"/>
          <w:lang w:val="en-US"/>
        </w:rPr>
        <w:t>Ag</w:t>
      </w:r>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Cl</w:t>
      </w:r>
      <w:proofErr w:type="spellEnd"/>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 + H</w:t>
      </w:r>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NO</w:t>
      </w:r>
      <w:r w:rsidRPr="00ED6119">
        <w:rPr>
          <w:rStyle w:val="a4"/>
          <w:b w:val="0"/>
          <w:bCs w:val="0"/>
          <w:sz w:val="32"/>
          <w:szCs w:val="32"/>
          <w:bdr w:val="none" w:sz="0" w:space="0" w:color="auto" w:frame="1"/>
          <w:vertAlign w:val="subscript"/>
          <w:lang w:val="en-US"/>
        </w:rPr>
        <w:t>3</w:t>
      </w:r>
      <w:r w:rsidRPr="00ED6119">
        <w:rPr>
          <w:rStyle w:val="a4"/>
          <w:b w:val="0"/>
          <w:bCs w:val="0"/>
          <w:sz w:val="32"/>
          <w:szCs w:val="32"/>
          <w:bdr w:val="none" w:sz="0" w:space="0" w:color="auto" w:frame="1"/>
          <w:vertAlign w:val="superscript"/>
          <w:lang w:val="en-US"/>
        </w:rPr>
        <w:t>—</w:t>
      </w:r>
    </w:p>
    <w:p w14:paraId="498B86CF" w14:textId="77777777" w:rsidR="00725166" w:rsidRPr="00ED6119" w:rsidRDefault="00725166" w:rsidP="00454479">
      <w:pPr>
        <w:pStyle w:val="a3"/>
        <w:spacing w:before="0" w:beforeAutospacing="0" w:after="0" w:afterAutospacing="0"/>
        <w:ind w:firstLine="709"/>
        <w:jc w:val="both"/>
        <w:rPr>
          <w:sz w:val="32"/>
          <w:szCs w:val="32"/>
        </w:rPr>
      </w:pPr>
      <w:r w:rsidRPr="00ED6119">
        <w:rPr>
          <w:sz w:val="32"/>
          <w:szCs w:val="32"/>
        </w:rPr>
        <w:t>Кислоты реагируют и с </w:t>
      </w:r>
      <w:r w:rsidRPr="00ED6119">
        <w:rPr>
          <w:rStyle w:val="a4"/>
          <w:b w:val="0"/>
          <w:sz w:val="32"/>
          <w:szCs w:val="32"/>
        </w:rPr>
        <w:t>нерастворимыми солями. </w:t>
      </w:r>
      <w:r w:rsidRPr="00ED6119">
        <w:rPr>
          <w:sz w:val="32"/>
          <w:szCs w:val="32"/>
        </w:rPr>
        <w:t>При этом </w:t>
      </w:r>
      <w:r w:rsidRPr="00ED6119">
        <w:rPr>
          <w:rStyle w:val="a4"/>
          <w:b w:val="0"/>
          <w:sz w:val="32"/>
          <w:szCs w:val="32"/>
        </w:rPr>
        <w:t>более сильные кислоты  вытесняют менее сильные кислоты из солей</w:t>
      </w:r>
      <w:r w:rsidRPr="00ED6119">
        <w:rPr>
          <w:sz w:val="32"/>
          <w:szCs w:val="32"/>
        </w:rPr>
        <w:t>.</w:t>
      </w:r>
    </w:p>
    <w:p w14:paraId="08BF95CF"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sz w:val="32"/>
          <w:szCs w:val="32"/>
        </w:rPr>
        <w:t>,  карбонат кальция (соль угольной кислоты), реагирует с соляной кислотой (более сильной, чем угольная):</w:t>
      </w:r>
    </w:p>
    <w:p w14:paraId="38E2DB2D"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CaCO</w:t>
      </w:r>
      <w:r w:rsidRPr="00ED6119">
        <w:rPr>
          <w:rStyle w:val="a4"/>
          <w:b w:val="0"/>
          <w:bCs w:val="0"/>
          <w:sz w:val="32"/>
          <w:szCs w:val="32"/>
          <w:bdr w:val="none" w:sz="0" w:space="0" w:color="auto" w:frame="1"/>
          <w:vertAlign w:val="subscript"/>
        </w:rPr>
        <w:t>3</w:t>
      </w:r>
      <w:r w:rsidRPr="00ED6119">
        <w:rPr>
          <w:rStyle w:val="a4"/>
          <w:b w:val="0"/>
          <w:sz w:val="32"/>
          <w:szCs w:val="32"/>
        </w:rPr>
        <w:t> + 2HCl → CaCl</w:t>
      </w:r>
      <w:r w:rsidRPr="00ED6119">
        <w:rPr>
          <w:rStyle w:val="a4"/>
          <w:b w:val="0"/>
          <w:bCs w:val="0"/>
          <w:sz w:val="32"/>
          <w:szCs w:val="32"/>
          <w:bdr w:val="none" w:sz="0" w:space="0" w:color="auto" w:frame="1"/>
          <w:vertAlign w:val="subscript"/>
        </w:rPr>
        <w:t>2 </w:t>
      </w:r>
      <w:r w:rsidRPr="00ED6119">
        <w:rPr>
          <w:rStyle w:val="a4"/>
          <w:b w:val="0"/>
          <w:sz w:val="32"/>
          <w:szCs w:val="32"/>
        </w:rPr>
        <w:t>+ H</w:t>
      </w:r>
      <w:r w:rsidRPr="00ED6119">
        <w:rPr>
          <w:rStyle w:val="a4"/>
          <w:b w:val="0"/>
          <w:bCs w:val="0"/>
          <w:sz w:val="32"/>
          <w:szCs w:val="32"/>
          <w:bdr w:val="none" w:sz="0" w:space="0" w:color="auto" w:frame="1"/>
          <w:vertAlign w:val="subscript"/>
        </w:rPr>
        <w:t>2</w:t>
      </w:r>
      <w:r w:rsidRPr="00ED6119">
        <w:rPr>
          <w:rStyle w:val="a4"/>
          <w:b w:val="0"/>
          <w:sz w:val="32"/>
          <w:szCs w:val="32"/>
        </w:rPr>
        <w:t>O  + CO</w:t>
      </w:r>
      <w:r w:rsidRPr="00ED6119">
        <w:rPr>
          <w:rStyle w:val="a4"/>
          <w:b w:val="0"/>
          <w:bCs w:val="0"/>
          <w:sz w:val="32"/>
          <w:szCs w:val="32"/>
          <w:bdr w:val="none" w:sz="0" w:space="0" w:color="auto" w:frame="1"/>
          <w:vertAlign w:val="subscript"/>
        </w:rPr>
        <w:t>2</w:t>
      </w:r>
    </w:p>
    <w:p w14:paraId="61397484"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5. </w:t>
      </w:r>
      <w:r w:rsidRPr="00ED6119">
        <w:rPr>
          <w:sz w:val="32"/>
          <w:szCs w:val="32"/>
        </w:rPr>
        <w:t>Кислоты взаимодействуют с</w:t>
      </w:r>
      <w:r w:rsidRPr="00ED6119">
        <w:rPr>
          <w:rStyle w:val="a4"/>
          <w:b w:val="0"/>
          <w:sz w:val="32"/>
          <w:szCs w:val="32"/>
        </w:rPr>
        <w:t> кислыми и основными солями. </w:t>
      </w:r>
      <w:r w:rsidRPr="00ED6119">
        <w:rPr>
          <w:sz w:val="32"/>
          <w:szCs w:val="32"/>
        </w:rPr>
        <w:t>При этом </w:t>
      </w:r>
      <w:r w:rsidRPr="00ED6119">
        <w:rPr>
          <w:rStyle w:val="a4"/>
          <w:b w:val="0"/>
          <w:sz w:val="32"/>
          <w:szCs w:val="32"/>
        </w:rPr>
        <w:t>более сильные кислоты вытесняют менее сильные из кислых солей</w:t>
      </w:r>
      <w:r w:rsidRPr="00ED6119">
        <w:rPr>
          <w:sz w:val="32"/>
          <w:szCs w:val="32"/>
        </w:rPr>
        <w:t>. Либо кислые соли реагируют с кислотами с образованием более кислых солей. </w:t>
      </w:r>
    </w:p>
    <w:p w14:paraId="7437E81B" w14:textId="77777777" w:rsidR="00725166" w:rsidRPr="003D772E" w:rsidRDefault="00725166" w:rsidP="00454479">
      <w:pPr>
        <w:pStyle w:val="a3"/>
        <w:numPr>
          <w:ilvl w:val="0"/>
          <w:numId w:val="153"/>
        </w:numPr>
        <w:tabs>
          <w:tab w:val="left" w:pos="993"/>
        </w:tabs>
        <w:spacing w:before="0" w:beforeAutospacing="0" w:after="0" w:afterAutospacing="0"/>
        <w:ind w:left="0" w:firstLine="709"/>
        <w:jc w:val="both"/>
        <w:rPr>
          <w:sz w:val="32"/>
          <w:szCs w:val="32"/>
        </w:rPr>
      </w:pPr>
      <w:r w:rsidRPr="003D772E">
        <w:rPr>
          <w:rStyle w:val="a4"/>
          <w:sz w:val="32"/>
          <w:szCs w:val="32"/>
        </w:rPr>
        <w:t>кислая соль</w:t>
      </w:r>
      <w:r w:rsidRPr="003D772E">
        <w:rPr>
          <w:rStyle w:val="a4"/>
          <w:bCs w:val="0"/>
          <w:sz w:val="32"/>
          <w:szCs w:val="32"/>
          <w:bdr w:val="none" w:sz="0" w:space="0" w:color="auto" w:frame="1"/>
          <w:vertAlign w:val="subscript"/>
        </w:rPr>
        <w:t>1</w:t>
      </w:r>
      <w:r w:rsidRPr="003D772E">
        <w:rPr>
          <w:rStyle w:val="a4"/>
          <w:sz w:val="32"/>
          <w:szCs w:val="32"/>
        </w:rPr>
        <w:t> + кислота</w:t>
      </w:r>
      <w:r w:rsidRPr="003D772E">
        <w:rPr>
          <w:rStyle w:val="a4"/>
          <w:bCs w:val="0"/>
          <w:sz w:val="32"/>
          <w:szCs w:val="32"/>
          <w:bdr w:val="none" w:sz="0" w:space="0" w:color="auto" w:frame="1"/>
          <w:vertAlign w:val="subscript"/>
        </w:rPr>
        <w:t>1</w:t>
      </w:r>
      <w:r w:rsidRPr="003D772E">
        <w:rPr>
          <w:rStyle w:val="a4"/>
          <w:sz w:val="32"/>
          <w:szCs w:val="32"/>
        </w:rPr>
        <w:t> = средняя соль</w:t>
      </w:r>
      <w:r w:rsidRPr="003D772E">
        <w:rPr>
          <w:rStyle w:val="a4"/>
          <w:bCs w:val="0"/>
          <w:sz w:val="32"/>
          <w:szCs w:val="32"/>
          <w:bdr w:val="none" w:sz="0" w:space="0" w:color="auto" w:frame="1"/>
          <w:vertAlign w:val="subscript"/>
        </w:rPr>
        <w:t>2</w:t>
      </w:r>
      <w:r w:rsidRPr="003D772E">
        <w:rPr>
          <w:rStyle w:val="a4"/>
          <w:sz w:val="32"/>
          <w:szCs w:val="32"/>
        </w:rPr>
        <w:t> + кислота</w:t>
      </w:r>
      <w:r w:rsidRPr="003D772E">
        <w:rPr>
          <w:rStyle w:val="a4"/>
          <w:bCs w:val="0"/>
          <w:sz w:val="32"/>
          <w:szCs w:val="32"/>
          <w:bdr w:val="none" w:sz="0" w:space="0" w:color="auto" w:frame="1"/>
          <w:vertAlign w:val="subscript"/>
        </w:rPr>
        <w:t>2</w:t>
      </w:r>
      <w:r w:rsidRPr="003D772E">
        <w:rPr>
          <w:rStyle w:val="a4"/>
          <w:sz w:val="32"/>
          <w:szCs w:val="32"/>
        </w:rPr>
        <w:t>/оксид + вода</w:t>
      </w:r>
    </w:p>
    <w:p w14:paraId="1FD05330"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sz w:val="32"/>
          <w:szCs w:val="32"/>
        </w:rPr>
        <w:t>, гидрокарбонат калия реагирует с соляной кислотой с образованием хлорида калия, углекислого газа и воды:</w:t>
      </w:r>
    </w:p>
    <w:p w14:paraId="16142A30"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KHCO</w:t>
      </w:r>
      <w:r w:rsidRPr="00ED6119">
        <w:rPr>
          <w:rStyle w:val="a4"/>
          <w:b w:val="0"/>
          <w:bCs w:val="0"/>
          <w:sz w:val="32"/>
          <w:szCs w:val="32"/>
          <w:bdr w:val="none" w:sz="0" w:space="0" w:color="auto" w:frame="1"/>
          <w:vertAlign w:val="subscript"/>
        </w:rPr>
        <w:t>3</w:t>
      </w:r>
      <w:r w:rsidRPr="00ED6119">
        <w:rPr>
          <w:rStyle w:val="a4"/>
          <w:b w:val="0"/>
          <w:sz w:val="32"/>
          <w:szCs w:val="32"/>
        </w:rPr>
        <w:t xml:space="preserve"> + </w:t>
      </w:r>
      <w:proofErr w:type="spellStart"/>
      <w:r w:rsidRPr="00ED6119">
        <w:rPr>
          <w:rStyle w:val="a4"/>
          <w:b w:val="0"/>
          <w:sz w:val="32"/>
          <w:szCs w:val="32"/>
        </w:rPr>
        <w:t>HCl</w:t>
      </w:r>
      <w:proofErr w:type="spellEnd"/>
      <w:r w:rsidRPr="00ED6119">
        <w:rPr>
          <w:rStyle w:val="a4"/>
          <w:b w:val="0"/>
          <w:sz w:val="32"/>
          <w:szCs w:val="32"/>
        </w:rPr>
        <w:t xml:space="preserve"> →  </w:t>
      </w:r>
      <w:proofErr w:type="spellStart"/>
      <w:r w:rsidRPr="00ED6119">
        <w:rPr>
          <w:rStyle w:val="a4"/>
          <w:b w:val="0"/>
          <w:sz w:val="32"/>
          <w:szCs w:val="32"/>
        </w:rPr>
        <w:t>KCl</w:t>
      </w:r>
      <w:proofErr w:type="spellEnd"/>
      <w:r w:rsidRPr="00ED6119">
        <w:rPr>
          <w:rStyle w:val="a4"/>
          <w:b w:val="0"/>
          <w:sz w:val="32"/>
          <w:szCs w:val="32"/>
        </w:rPr>
        <w:t>  +  CO</w:t>
      </w:r>
      <w:r w:rsidRPr="00ED6119">
        <w:rPr>
          <w:rStyle w:val="a4"/>
          <w:b w:val="0"/>
          <w:bCs w:val="0"/>
          <w:sz w:val="32"/>
          <w:szCs w:val="32"/>
          <w:bdr w:val="none" w:sz="0" w:space="0" w:color="auto" w:frame="1"/>
          <w:vertAlign w:val="subscript"/>
        </w:rPr>
        <w:t>2</w:t>
      </w:r>
      <w:r w:rsidRPr="00ED6119">
        <w:rPr>
          <w:rStyle w:val="a4"/>
          <w:b w:val="0"/>
          <w:sz w:val="32"/>
          <w:szCs w:val="32"/>
        </w:rPr>
        <w:t> + H</w:t>
      </w:r>
      <w:r w:rsidRPr="00ED6119">
        <w:rPr>
          <w:rStyle w:val="a4"/>
          <w:b w:val="0"/>
          <w:bCs w:val="0"/>
          <w:sz w:val="32"/>
          <w:szCs w:val="32"/>
          <w:bdr w:val="none" w:sz="0" w:space="0" w:color="auto" w:frame="1"/>
          <w:vertAlign w:val="subscript"/>
        </w:rPr>
        <w:t>2</w:t>
      </w:r>
      <w:r w:rsidRPr="00ED6119">
        <w:rPr>
          <w:rStyle w:val="a4"/>
          <w:b w:val="0"/>
          <w:sz w:val="32"/>
          <w:szCs w:val="32"/>
        </w:rPr>
        <w:t>O</w:t>
      </w:r>
    </w:p>
    <w:p w14:paraId="1EA32D6F" w14:textId="77777777" w:rsidR="00725166" w:rsidRPr="00ED6119" w:rsidRDefault="00725166" w:rsidP="00454479">
      <w:pPr>
        <w:pStyle w:val="a3"/>
        <w:spacing w:before="0" w:beforeAutospacing="0" w:after="0" w:afterAutospacing="0"/>
        <w:ind w:firstLine="709"/>
        <w:jc w:val="both"/>
        <w:rPr>
          <w:sz w:val="32"/>
          <w:szCs w:val="32"/>
        </w:rPr>
      </w:pPr>
      <w:r w:rsidRPr="00ED6119">
        <w:rPr>
          <w:sz w:val="32"/>
          <w:szCs w:val="32"/>
        </w:rPr>
        <w:t>Ещё </w:t>
      </w:r>
      <w:r w:rsidRPr="00ED6119">
        <w:rPr>
          <w:rStyle w:val="a4"/>
          <w:b w:val="0"/>
          <w:sz w:val="32"/>
          <w:szCs w:val="32"/>
        </w:rPr>
        <w:t>пример</w:t>
      </w:r>
      <w:r w:rsidRPr="00ED6119">
        <w:rPr>
          <w:sz w:val="32"/>
          <w:szCs w:val="32"/>
        </w:rPr>
        <w:t>: </w:t>
      </w:r>
      <w:proofErr w:type="spellStart"/>
      <w:r w:rsidRPr="00ED6119">
        <w:rPr>
          <w:sz w:val="32"/>
          <w:szCs w:val="32"/>
        </w:rPr>
        <w:t>гидрофосфат</w:t>
      </w:r>
      <w:proofErr w:type="spellEnd"/>
      <w:r w:rsidRPr="00ED6119">
        <w:rPr>
          <w:sz w:val="32"/>
          <w:szCs w:val="32"/>
        </w:rPr>
        <w:t xml:space="preserve"> калия взаимодействует с фосфорной кислотой с образованием </w:t>
      </w:r>
      <w:proofErr w:type="spellStart"/>
      <w:r w:rsidRPr="00ED6119">
        <w:rPr>
          <w:sz w:val="32"/>
          <w:szCs w:val="32"/>
        </w:rPr>
        <w:t>дигидрофосфата</w:t>
      </w:r>
      <w:proofErr w:type="spellEnd"/>
      <w:r w:rsidRPr="00ED6119">
        <w:rPr>
          <w:sz w:val="32"/>
          <w:szCs w:val="32"/>
        </w:rPr>
        <w:t xml:space="preserve"> калия:</w:t>
      </w:r>
    </w:p>
    <w:p w14:paraId="7512C56D"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H</w:t>
      </w:r>
      <w:r w:rsidRPr="00ED6119">
        <w:rPr>
          <w:rStyle w:val="a4"/>
          <w:b w:val="0"/>
          <w:bCs w:val="0"/>
          <w:sz w:val="32"/>
          <w:szCs w:val="32"/>
          <w:bdr w:val="none" w:sz="0" w:space="0" w:color="auto" w:frame="1"/>
          <w:vertAlign w:val="subscript"/>
        </w:rPr>
        <w:t>3</w:t>
      </w:r>
      <w:r w:rsidRPr="00ED6119">
        <w:rPr>
          <w:rStyle w:val="a4"/>
          <w:b w:val="0"/>
          <w:sz w:val="32"/>
          <w:szCs w:val="32"/>
        </w:rPr>
        <w:t>PO</w:t>
      </w:r>
      <w:r w:rsidRPr="00ED6119">
        <w:rPr>
          <w:rStyle w:val="a4"/>
          <w:b w:val="0"/>
          <w:bCs w:val="0"/>
          <w:sz w:val="32"/>
          <w:szCs w:val="32"/>
          <w:bdr w:val="none" w:sz="0" w:space="0" w:color="auto" w:frame="1"/>
          <w:vertAlign w:val="subscript"/>
        </w:rPr>
        <w:t>4</w:t>
      </w:r>
      <w:r w:rsidRPr="00ED6119">
        <w:rPr>
          <w:rStyle w:val="a4"/>
          <w:b w:val="0"/>
          <w:sz w:val="32"/>
          <w:szCs w:val="32"/>
        </w:rPr>
        <w:t> +  K</w:t>
      </w:r>
      <w:r w:rsidRPr="00ED6119">
        <w:rPr>
          <w:rStyle w:val="a4"/>
          <w:b w:val="0"/>
          <w:bCs w:val="0"/>
          <w:sz w:val="32"/>
          <w:szCs w:val="32"/>
          <w:bdr w:val="none" w:sz="0" w:space="0" w:color="auto" w:frame="1"/>
          <w:vertAlign w:val="subscript"/>
        </w:rPr>
        <w:t>2</w:t>
      </w:r>
      <w:r w:rsidRPr="00ED6119">
        <w:rPr>
          <w:rStyle w:val="a4"/>
          <w:b w:val="0"/>
          <w:sz w:val="32"/>
          <w:szCs w:val="32"/>
        </w:rPr>
        <w:t>HPO</w:t>
      </w:r>
      <w:r w:rsidRPr="00ED6119">
        <w:rPr>
          <w:rStyle w:val="a4"/>
          <w:b w:val="0"/>
          <w:bCs w:val="0"/>
          <w:sz w:val="32"/>
          <w:szCs w:val="32"/>
          <w:bdr w:val="none" w:sz="0" w:space="0" w:color="auto" w:frame="1"/>
          <w:vertAlign w:val="subscript"/>
        </w:rPr>
        <w:t>4</w:t>
      </w:r>
      <w:r w:rsidRPr="00ED6119">
        <w:rPr>
          <w:rStyle w:val="a4"/>
          <w:b w:val="0"/>
          <w:sz w:val="32"/>
          <w:szCs w:val="32"/>
        </w:rPr>
        <w:t>  →  2KH</w:t>
      </w:r>
      <w:r w:rsidRPr="00ED6119">
        <w:rPr>
          <w:rStyle w:val="a4"/>
          <w:b w:val="0"/>
          <w:bCs w:val="0"/>
          <w:sz w:val="32"/>
          <w:szCs w:val="32"/>
          <w:bdr w:val="none" w:sz="0" w:space="0" w:color="auto" w:frame="1"/>
          <w:vertAlign w:val="subscript"/>
        </w:rPr>
        <w:t>2</w:t>
      </w:r>
      <w:r w:rsidRPr="00ED6119">
        <w:rPr>
          <w:rStyle w:val="a4"/>
          <w:b w:val="0"/>
          <w:sz w:val="32"/>
          <w:szCs w:val="32"/>
        </w:rPr>
        <w:t>PO</w:t>
      </w:r>
      <w:r w:rsidRPr="00ED6119">
        <w:rPr>
          <w:rStyle w:val="a4"/>
          <w:b w:val="0"/>
          <w:bCs w:val="0"/>
          <w:sz w:val="32"/>
          <w:szCs w:val="32"/>
          <w:bdr w:val="none" w:sz="0" w:space="0" w:color="auto" w:frame="1"/>
          <w:vertAlign w:val="subscript"/>
        </w:rPr>
        <w:t>4</w:t>
      </w:r>
      <w:r w:rsidRPr="00ED6119">
        <w:rPr>
          <w:rStyle w:val="a4"/>
          <w:b w:val="0"/>
          <w:sz w:val="32"/>
          <w:szCs w:val="32"/>
        </w:rPr>
        <w:t> </w:t>
      </w:r>
    </w:p>
    <w:p w14:paraId="0F910FD0" w14:textId="3B508FC5" w:rsidR="00725166" w:rsidRPr="00ED6119" w:rsidRDefault="00725166" w:rsidP="00454479">
      <w:pPr>
        <w:pStyle w:val="a3"/>
        <w:spacing w:before="0" w:beforeAutospacing="0" w:after="0" w:afterAutospacing="0"/>
        <w:ind w:firstLine="709"/>
        <w:jc w:val="both"/>
        <w:rPr>
          <w:sz w:val="32"/>
          <w:szCs w:val="32"/>
        </w:rPr>
      </w:pPr>
      <w:r w:rsidRPr="00ED6119">
        <w:rPr>
          <w:sz w:val="32"/>
          <w:szCs w:val="32"/>
        </w:rPr>
        <w:t>При взаимодействии </w:t>
      </w:r>
      <w:r w:rsidRPr="00ED6119">
        <w:rPr>
          <w:rStyle w:val="a4"/>
          <w:b w:val="0"/>
          <w:sz w:val="32"/>
          <w:szCs w:val="32"/>
        </w:rPr>
        <w:t>основных солей</w:t>
      </w:r>
      <w:r w:rsidRPr="00ED6119">
        <w:rPr>
          <w:sz w:val="32"/>
          <w:szCs w:val="32"/>
        </w:rPr>
        <w:t> с кислотами образуются </w:t>
      </w:r>
      <w:r w:rsidRPr="00ED6119">
        <w:rPr>
          <w:rStyle w:val="a4"/>
          <w:b w:val="0"/>
          <w:sz w:val="32"/>
          <w:szCs w:val="32"/>
        </w:rPr>
        <w:t>средние соли. </w:t>
      </w:r>
      <w:r w:rsidRPr="00ED6119">
        <w:rPr>
          <w:sz w:val="32"/>
          <w:szCs w:val="32"/>
        </w:rPr>
        <w:t>Более сильные кислоты также вытесняют менее сильные из солей.</w:t>
      </w:r>
    </w:p>
    <w:p w14:paraId="4B186AEA" w14:textId="77777777" w:rsidR="00725166" w:rsidRPr="0032060A"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sz w:val="32"/>
          <w:szCs w:val="32"/>
        </w:rPr>
        <w:t>,</w:t>
      </w:r>
      <w:r w:rsidRPr="0032060A">
        <w:rPr>
          <w:sz w:val="32"/>
          <w:szCs w:val="32"/>
        </w:rPr>
        <w:t> </w:t>
      </w:r>
      <w:proofErr w:type="spellStart"/>
      <w:r w:rsidRPr="0032060A">
        <w:rPr>
          <w:sz w:val="32"/>
          <w:szCs w:val="32"/>
        </w:rPr>
        <w:t>гидроксокарбонат</w:t>
      </w:r>
      <w:proofErr w:type="spellEnd"/>
      <w:r w:rsidRPr="0032060A">
        <w:rPr>
          <w:sz w:val="32"/>
          <w:szCs w:val="32"/>
        </w:rPr>
        <w:t xml:space="preserve"> меди (II) растворяется в серной кислоте:</w:t>
      </w:r>
    </w:p>
    <w:p w14:paraId="02CA705F" w14:textId="77777777" w:rsidR="00725166" w:rsidRPr="00ED6119" w:rsidRDefault="00725166" w:rsidP="00454479">
      <w:pPr>
        <w:pStyle w:val="a3"/>
        <w:spacing w:before="0" w:beforeAutospacing="0" w:after="0" w:afterAutospacing="0"/>
        <w:ind w:firstLine="709"/>
        <w:jc w:val="both"/>
        <w:rPr>
          <w:b/>
          <w:sz w:val="32"/>
          <w:szCs w:val="32"/>
          <w:lang w:val="en-US"/>
        </w:rPr>
      </w:pPr>
      <w:r w:rsidRPr="00ED6119">
        <w:rPr>
          <w:rStyle w:val="a4"/>
          <w:b w:val="0"/>
          <w:sz w:val="32"/>
          <w:szCs w:val="32"/>
          <w:lang w:val="en-US"/>
        </w:rPr>
        <w:t>2H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SO</w:t>
      </w:r>
      <w:r w:rsidRPr="00ED6119">
        <w:rPr>
          <w:rStyle w:val="a4"/>
          <w:b w:val="0"/>
          <w:bCs w:val="0"/>
          <w:sz w:val="32"/>
          <w:szCs w:val="32"/>
          <w:bdr w:val="none" w:sz="0" w:space="0" w:color="auto" w:frame="1"/>
          <w:vertAlign w:val="subscript"/>
          <w:lang w:val="en-US"/>
        </w:rPr>
        <w:t>4</w:t>
      </w:r>
      <w:r w:rsidRPr="00ED6119">
        <w:rPr>
          <w:rStyle w:val="a4"/>
          <w:b w:val="0"/>
          <w:sz w:val="32"/>
          <w:szCs w:val="32"/>
          <w:lang w:val="en-US"/>
        </w:rPr>
        <w:t> </w:t>
      </w:r>
      <w:proofErr w:type="gramStart"/>
      <w:r w:rsidRPr="00ED6119">
        <w:rPr>
          <w:rStyle w:val="a4"/>
          <w:b w:val="0"/>
          <w:sz w:val="32"/>
          <w:szCs w:val="32"/>
          <w:lang w:val="en-US"/>
        </w:rPr>
        <w:t>+  (</w:t>
      </w:r>
      <w:proofErr w:type="spellStart"/>
      <w:proofErr w:type="gramEnd"/>
      <w:r w:rsidRPr="00ED6119">
        <w:rPr>
          <w:rStyle w:val="a4"/>
          <w:b w:val="0"/>
          <w:sz w:val="32"/>
          <w:szCs w:val="32"/>
          <w:lang w:val="en-US"/>
        </w:rPr>
        <w:t>CuOH</w:t>
      </w:r>
      <w:proofErr w:type="spellEnd"/>
      <w:r w:rsidRPr="00ED6119">
        <w:rPr>
          <w:rStyle w:val="a4"/>
          <w:b w:val="0"/>
          <w:sz w:val="32"/>
          <w:szCs w:val="32"/>
          <w:lang w:val="en-US"/>
        </w:rPr>
        <w:t>)</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CO</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  →  2CuSO</w:t>
      </w:r>
      <w:r w:rsidRPr="00ED6119">
        <w:rPr>
          <w:rStyle w:val="a4"/>
          <w:b w:val="0"/>
          <w:bCs w:val="0"/>
          <w:sz w:val="32"/>
          <w:szCs w:val="32"/>
          <w:bdr w:val="none" w:sz="0" w:space="0" w:color="auto" w:frame="1"/>
          <w:vertAlign w:val="subscript"/>
          <w:lang w:val="en-US"/>
        </w:rPr>
        <w:t>4</w:t>
      </w:r>
      <w:r w:rsidRPr="00ED6119">
        <w:rPr>
          <w:rStyle w:val="a4"/>
          <w:b w:val="0"/>
          <w:sz w:val="32"/>
          <w:szCs w:val="32"/>
          <w:lang w:val="en-US"/>
        </w:rPr>
        <w:t>  + 3H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O  +  CO</w:t>
      </w:r>
      <w:r w:rsidRPr="00ED6119">
        <w:rPr>
          <w:rStyle w:val="a4"/>
          <w:b w:val="0"/>
          <w:bCs w:val="0"/>
          <w:sz w:val="32"/>
          <w:szCs w:val="32"/>
          <w:bdr w:val="none" w:sz="0" w:space="0" w:color="auto" w:frame="1"/>
          <w:vertAlign w:val="subscript"/>
          <w:lang w:val="en-US"/>
        </w:rPr>
        <w:t>2</w:t>
      </w:r>
    </w:p>
    <w:p w14:paraId="2AF4A91E" w14:textId="77777777"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lastRenderedPageBreak/>
        <w:t>Основные соли могут взаимодействовать с собственными кислотами. При этом вытеснения кислоты из соли не происходит, а просто образуются более средние соли.</w:t>
      </w:r>
    </w:p>
    <w:p w14:paraId="0708B460"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b/>
          <w:sz w:val="32"/>
          <w:szCs w:val="32"/>
        </w:rPr>
        <w:t>,</w:t>
      </w:r>
      <w:r w:rsidRPr="00ED6119">
        <w:rPr>
          <w:sz w:val="32"/>
          <w:szCs w:val="32"/>
        </w:rPr>
        <w:t> </w:t>
      </w:r>
      <w:proofErr w:type="spellStart"/>
      <w:r w:rsidRPr="00ED6119">
        <w:rPr>
          <w:sz w:val="32"/>
          <w:szCs w:val="32"/>
        </w:rPr>
        <w:t>гидроксохлорид</w:t>
      </w:r>
      <w:proofErr w:type="spellEnd"/>
      <w:r w:rsidRPr="00ED6119">
        <w:rPr>
          <w:sz w:val="32"/>
          <w:szCs w:val="32"/>
        </w:rPr>
        <w:t xml:space="preserve"> алюминия взаимодействует с соляной кислотой:</w:t>
      </w:r>
    </w:p>
    <w:p w14:paraId="73FC7D7F" w14:textId="77777777" w:rsidR="00725166" w:rsidRPr="00ED6119" w:rsidRDefault="00725166" w:rsidP="00454479">
      <w:pPr>
        <w:pStyle w:val="a3"/>
        <w:spacing w:before="0" w:beforeAutospacing="0" w:after="0" w:afterAutospacing="0"/>
        <w:ind w:firstLine="709"/>
        <w:jc w:val="both"/>
        <w:rPr>
          <w:b/>
          <w:sz w:val="32"/>
          <w:szCs w:val="32"/>
          <w:lang w:val="en-US"/>
        </w:rPr>
      </w:pPr>
      <w:proofErr w:type="gramStart"/>
      <w:r w:rsidRPr="00ED6119">
        <w:rPr>
          <w:rStyle w:val="a4"/>
          <w:b w:val="0"/>
          <w:sz w:val="32"/>
          <w:szCs w:val="32"/>
          <w:lang w:val="en-US"/>
        </w:rPr>
        <w:t>Al(</w:t>
      </w:r>
      <w:proofErr w:type="gramEnd"/>
      <w:r w:rsidRPr="00ED6119">
        <w:rPr>
          <w:rStyle w:val="a4"/>
          <w:b w:val="0"/>
          <w:sz w:val="32"/>
          <w:szCs w:val="32"/>
          <w:lang w:val="en-US"/>
        </w:rPr>
        <w:t>OH)Cl</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 +  HCl  →  AlCl</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  + 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O </w:t>
      </w:r>
    </w:p>
    <w:p w14:paraId="70186EF1"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6. </w:t>
      </w:r>
      <w:r w:rsidRPr="0032060A">
        <w:rPr>
          <w:sz w:val="32"/>
          <w:szCs w:val="32"/>
        </w:rPr>
        <w:t>Кислоты взаимодействуют с </w:t>
      </w:r>
      <w:r w:rsidRPr="0032060A">
        <w:rPr>
          <w:rStyle w:val="a4"/>
          <w:sz w:val="32"/>
          <w:szCs w:val="32"/>
        </w:rPr>
        <w:t>металлами.</w:t>
      </w:r>
    </w:p>
    <w:p w14:paraId="746517DF" w14:textId="1CA85E19"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 xml:space="preserve">При этом протекает окислительно-восстановительная реакция. </w:t>
      </w:r>
    </w:p>
    <w:p w14:paraId="6551BDD2" w14:textId="77777777"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К </w:t>
      </w:r>
      <w:r w:rsidRPr="0032060A">
        <w:rPr>
          <w:rStyle w:val="a4"/>
          <w:sz w:val="32"/>
          <w:szCs w:val="32"/>
        </w:rPr>
        <w:t>минеральным кислотам</w:t>
      </w:r>
      <w:r w:rsidRPr="0032060A">
        <w:rPr>
          <w:sz w:val="32"/>
          <w:szCs w:val="32"/>
        </w:rPr>
        <w:t xml:space="preserve"> относятся соляная кислота </w:t>
      </w:r>
      <w:proofErr w:type="spellStart"/>
      <w:r w:rsidRPr="0032060A">
        <w:rPr>
          <w:sz w:val="32"/>
          <w:szCs w:val="32"/>
        </w:rPr>
        <w:t>HCl</w:t>
      </w:r>
      <w:proofErr w:type="spellEnd"/>
      <w:r w:rsidRPr="0032060A">
        <w:rPr>
          <w:sz w:val="32"/>
          <w:szCs w:val="32"/>
        </w:rPr>
        <w:t>, разбавленная серная кислота H</w:t>
      </w:r>
      <w:r w:rsidRPr="0032060A">
        <w:rPr>
          <w:sz w:val="32"/>
          <w:szCs w:val="32"/>
          <w:bdr w:val="none" w:sz="0" w:space="0" w:color="auto" w:frame="1"/>
          <w:vertAlign w:val="subscript"/>
        </w:rPr>
        <w:t>2</w:t>
      </w:r>
      <w:r w:rsidRPr="0032060A">
        <w:rPr>
          <w:sz w:val="32"/>
          <w:szCs w:val="32"/>
        </w:rPr>
        <w:t>SO</w:t>
      </w:r>
      <w:r w:rsidRPr="0032060A">
        <w:rPr>
          <w:sz w:val="32"/>
          <w:szCs w:val="32"/>
          <w:bdr w:val="none" w:sz="0" w:space="0" w:color="auto" w:frame="1"/>
          <w:vertAlign w:val="subscript"/>
        </w:rPr>
        <w:t>4</w:t>
      </w:r>
      <w:r w:rsidRPr="0032060A">
        <w:rPr>
          <w:sz w:val="32"/>
          <w:szCs w:val="32"/>
        </w:rPr>
        <w:t>, фосфорная кислота H</w:t>
      </w:r>
      <w:r w:rsidRPr="0032060A">
        <w:rPr>
          <w:sz w:val="32"/>
          <w:szCs w:val="32"/>
          <w:bdr w:val="none" w:sz="0" w:space="0" w:color="auto" w:frame="1"/>
          <w:vertAlign w:val="subscript"/>
        </w:rPr>
        <w:t>3</w:t>
      </w:r>
      <w:r w:rsidRPr="0032060A">
        <w:rPr>
          <w:sz w:val="32"/>
          <w:szCs w:val="32"/>
        </w:rPr>
        <w:t>PO</w:t>
      </w:r>
      <w:r w:rsidRPr="0032060A">
        <w:rPr>
          <w:sz w:val="32"/>
          <w:szCs w:val="32"/>
          <w:bdr w:val="none" w:sz="0" w:space="0" w:color="auto" w:frame="1"/>
          <w:vertAlign w:val="subscript"/>
        </w:rPr>
        <w:t>4</w:t>
      </w:r>
      <w:r w:rsidRPr="0032060A">
        <w:rPr>
          <w:sz w:val="32"/>
          <w:szCs w:val="32"/>
        </w:rPr>
        <w:t xml:space="preserve">, плавиковая кислота HF, </w:t>
      </w:r>
      <w:proofErr w:type="spellStart"/>
      <w:r w:rsidRPr="0032060A">
        <w:rPr>
          <w:sz w:val="32"/>
          <w:szCs w:val="32"/>
        </w:rPr>
        <w:t>бромоводородная</w:t>
      </w:r>
      <w:proofErr w:type="spellEnd"/>
      <w:r w:rsidRPr="0032060A">
        <w:rPr>
          <w:sz w:val="32"/>
          <w:szCs w:val="32"/>
        </w:rPr>
        <w:t xml:space="preserve"> </w:t>
      </w:r>
      <w:proofErr w:type="spellStart"/>
      <w:r w:rsidRPr="0032060A">
        <w:rPr>
          <w:sz w:val="32"/>
          <w:szCs w:val="32"/>
        </w:rPr>
        <w:t>HBr</w:t>
      </w:r>
      <w:proofErr w:type="spellEnd"/>
      <w:r w:rsidRPr="0032060A">
        <w:rPr>
          <w:sz w:val="32"/>
          <w:szCs w:val="32"/>
        </w:rPr>
        <w:t xml:space="preserve"> и </w:t>
      </w:r>
      <w:proofErr w:type="spellStart"/>
      <w:r w:rsidRPr="0032060A">
        <w:rPr>
          <w:sz w:val="32"/>
          <w:szCs w:val="32"/>
        </w:rPr>
        <w:t>йодоводородная</w:t>
      </w:r>
      <w:proofErr w:type="spellEnd"/>
      <w:r w:rsidRPr="0032060A">
        <w:rPr>
          <w:sz w:val="32"/>
          <w:szCs w:val="32"/>
        </w:rPr>
        <w:t xml:space="preserve"> кислоты HI.</w:t>
      </w:r>
    </w:p>
    <w:p w14:paraId="0BEC0C37" w14:textId="333E9631"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Такие кислоты взаимодействуют </w:t>
      </w:r>
      <w:r w:rsidRPr="0032060A">
        <w:rPr>
          <w:rStyle w:val="a4"/>
          <w:sz w:val="32"/>
          <w:szCs w:val="32"/>
        </w:rPr>
        <w:t>только с металлами, расположенными в ряду активности до водорода</w:t>
      </w:r>
      <w:r w:rsidR="00ED6119">
        <w:rPr>
          <w:sz w:val="32"/>
          <w:szCs w:val="32"/>
        </w:rPr>
        <w:t>.</w:t>
      </w:r>
    </w:p>
    <w:p w14:paraId="41E94BA4" w14:textId="77777777" w:rsidR="00725166" w:rsidRPr="00ED6119" w:rsidRDefault="00725166" w:rsidP="00454479">
      <w:pPr>
        <w:pStyle w:val="a3"/>
        <w:spacing w:before="0" w:beforeAutospacing="0" w:after="0" w:afterAutospacing="0"/>
        <w:ind w:firstLine="709"/>
        <w:jc w:val="both"/>
        <w:rPr>
          <w:sz w:val="32"/>
          <w:szCs w:val="32"/>
        </w:rPr>
      </w:pPr>
      <w:r w:rsidRPr="0032060A">
        <w:rPr>
          <w:sz w:val="32"/>
          <w:szCs w:val="32"/>
        </w:rPr>
        <w:t xml:space="preserve">При взаимодействии минеральных кислот с металлами </w:t>
      </w:r>
      <w:r w:rsidRPr="00ED6119">
        <w:rPr>
          <w:sz w:val="32"/>
          <w:szCs w:val="32"/>
        </w:rPr>
        <w:t>образуются </w:t>
      </w:r>
      <w:r w:rsidRPr="00ED6119">
        <w:rPr>
          <w:rStyle w:val="a4"/>
          <w:b w:val="0"/>
          <w:sz w:val="32"/>
          <w:szCs w:val="32"/>
        </w:rPr>
        <w:t>соль и водород</w:t>
      </w:r>
      <w:r w:rsidRPr="00ED6119">
        <w:rPr>
          <w:sz w:val="32"/>
          <w:szCs w:val="32"/>
        </w:rPr>
        <w:t>:</w:t>
      </w:r>
    </w:p>
    <w:p w14:paraId="2E07AF1E"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минеральная кислота + металл = соль + H</w:t>
      </w:r>
      <w:r w:rsidRPr="00ED6119">
        <w:rPr>
          <w:rStyle w:val="a4"/>
          <w:b w:val="0"/>
          <w:bCs w:val="0"/>
          <w:sz w:val="32"/>
          <w:szCs w:val="32"/>
          <w:bdr w:val="none" w:sz="0" w:space="0" w:color="auto" w:frame="1"/>
          <w:vertAlign w:val="subscript"/>
        </w:rPr>
        <w:t>2</w:t>
      </w:r>
      <w:r w:rsidRPr="00ED6119">
        <w:rPr>
          <w:rStyle w:val="a4"/>
          <w:b w:val="0"/>
          <w:sz w:val="32"/>
          <w:szCs w:val="32"/>
        </w:rPr>
        <w:t>↑</w:t>
      </w:r>
    </w:p>
    <w:p w14:paraId="60E1CFF3" w14:textId="77777777" w:rsidR="00725166" w:rsidRPr="00ED6119" w:rsidRDefault="00725166" w:rsidP="00454479">
      <w:pPr>
        <w:pStyle w:val="a3"/>
        <w:spacing w:before="0" w:beforeAutospacing="0" w:after="0" w:afterAutospacing="0"/>
        <w:ind w:firstLine="709"/>
        <w:jc w:val="both"/>
        <w:rPr>
          <w:sz w:val="32"/>
          <w:szCs w:val="32"/>
        </w:rPr>
      </w:pPr>
      <w:r w:rsidRPr="00ED6119">
        <w:rPr>
          <w:rStyle w:val="a4"/>
          <w:b w:val="0"/>
          <w:sz w:val="32"/>
          <w:szCs w:val="32"/>
        </w:rPr>
        <w:t>Например</w:t>
      </w:r>
      <w:r w:rsidRPr="00ED6119">
        <w:rPr>
          <w:sz w:val="32"/>
          <w:szCs w:val="32"/>
        </w:rPr>
        <w:t>, </w:t>
      </w:r>
      <w:r w:rsidRPr="00ED6119">
        <w:rPr>
          <w:rStyle w:val="a4"/>
          <w:b w:val="0"/>
          <w:sz w:val="32"/>
          <w:szCs w:val="32"/>
        </w:rPr>
        <w:t>железо</w:t>
      </w:r>
      <w:r w:rsidRPr="00ED6119">
        <w:rPr>
          <w:sz w:val="32"/>
          <w:szCs w:val="32"/>
        </w:rPr>
        <w:t> взаимодействует с соляной кислотой с образованием хлорида железа (II):</w:t>
      </w:r>
    </w:p>
    <w:p w14:paraId="51F37910" w14:textId="652757B6" w:rsidR="00725166" w:rsidRPr="00ED6119" w:rsidRDefault="00725166" w:rsidP="00454479">
      <w:pPr>
        <w:pStyle w:val="a3"/>
        <w:spacing w:before="0" w:beforeAutospacing="0" w:after="0" w:afterAutospacing="0"/>
        <w:ind w:firstLine="709"/>
        <w:jc w:val="both"/>
        <w:rPr>
          <w:sz w:val="32"/>
          <w:szCs w:val="32"/>
          <w:lang w:val="en-US"/>
        </w:rPr>
      </w:pPr>
      <w:r w:rsidRPr="00ED6119">
        <w:rPr>
          <w:rStyle w:val="a4"/>
          <w:b w:val="0"/>
          <w:sz w:val="32"/>
          <w:szCs w:val="32"/>
          <w:lang w:val="en-US"/>
        </w:rPr>
        <w:t>Fe + 2H</w:t>
      </w:r>
      <w:r w:rsidRPr="00ED6119">
        <w:rPr>
          <w:rStyle w:val="a4"/>
          <w:b w:val="0"/>
          <w:bCs w:val="0"/>
          <w:sz w:val="32"/>
          <w:szCs w:val="32"/>
          <w:bdr w:val="none" w:sz="0" w:space="0" w:color="auto" w:frame="1"/>
          <w:vertAlign w:val="superscript"/>
          <w:lang w:val="en-US"/>
        </w:rPr>
        <w:t>+</w:t>
      </w:r>
      <w:r w:rsidRPr="00ED6119">
        <w:rPr>
          <w:rStyle w:val="a4"/>
          <w:b w:val="0"/>
          <w:sz w:val="32"/>
          <w:szCs w:val="32"/>
          <w:lang w:val="en-US"/>
        </w:rPr>
        <w:t>Cl → Fe</w:t>
      </w:r>
      <w:r w:rsidRPr="00ED6119">
        <w:rPr>
          <w:rStyle w:val="a4"/>
          <w:b w:val="0"/>
          <w:bCs w:val="0"/>
          <w:sz w:val="32"/>
          <w:szCs w:val="32"/>
          <w:bdr w:val="none" w:sz="0" w:space="0" w:color="auto" w:frame="1"/>
          <w:vertAlign w:val="superscript"/>
          <w:lang w:val="en-US"/>
        </w:rPr>
        <w:t>+2</w:t>
      </w:r>
      <w:r w:rsidRPr="00ED6119">
        <w:rPr>
          <w:rStyle w:val="a4"/>
          <w:b w:val="0"/>
          <w:sz w:val="32"/>
          <w:szCs w:val="32"/>
          <w:lang w:val="en-US"/>
        </w:rPr>
        <w:t>Cl</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 + H</w:t>
      </w:r>
      <w:r w:rsidRPr="00ED6119">
        <w:rPr>
          <w:rStyle w:val="a4"/>
          <w:b w:val="0"/>
          <w:bCs w:val="0"/>
          <w:sz w:val="32"/>
          <w:szCs w:val="32"/>
          <w:bdr w:val="none" w:sz="0" w:space="0" w:color="auto" w:frame="1"/>
          <w:vertAlign w:val="subscript"/>
          <w:lang w:val="en-US"/>
        </w:rPr>
        <w:t>2</w:t>
      </w:r>
      <w:r w:rsidRPr="00ED6119">
        <w:rPr>
          <w:rStyle w:val="a4"/>
          <w:b w:val="0"/>
          <w:bCs w:val="0"/>
          <w:sz w:val="32"/>
          <w:szCs w:val="32"/>
          <w:bdr w:val="none" w:sz="0" w:space="0" w:color="auto" w:frame="1"/>
          <w:vertAlign w:val="superscript"/>
          <w:lang w:val="en-US"/>
        </w:rPr>
        <w:t>0</w:t>
      </w:r>
    </w:p>
    <w:p w14:paraId="1576FA97" w14:textId="77777777"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Сероводородная кислота H</w:t>
      </w:r>
      <w:r w:rsidRPr="0032060A">
        <w:rPr>
          <w:sz w:val="32"/>
          <w:szCs w:val="32"/>
          <w:bdr w:val="none" w:sz="0" w:space="0" w:color="auto" w:frame="1"/>
          <w:vertAlign w:val="subscript"/>
        </w:rPr>
        <w:t>2</w:t>
      </w:r>
      <w:r w:rsidRPr="0032060A">
        <w:rPr>
          <w:sz w:val="32"/>
          <w:szCs w:val="32"/>
        </w:rPr>
        <w:t>S, угольная H</w:t>
      </w:r>
      <w:r w:rsidRPr="0032060A">
        <w:rPr>
          <w:sz w:val="32"/>
          <w:szCs w:val="32"/>
          <w:bdr w:val="none" w:sz="0" w:space="0" w:color="auto" w:frame="1"/>
          <w:vertAlign w:val="subscript"/>
        </w:rPr>
        <w:t>2</w:t>
      </w:r>
      <w:r w:rsidRPr="0032060A">
        <w:rPr>
          <w:sz w:val="32"/>
          <w:szCs w:val="32"/>
        </w:rPr>
        <w:t>CO</w:t>
      </w:r>
      <w:r w:rsidRPr="0032060A">
        <w:rPr>
          <w:sz w:val="32"/>
          <w:szCs w:val="32"/>
          <w:bdr w:val="none" w:sz="0" w:space="0" w:color="auto" w:frame="1"/>
          <w:vertAlign w:val="subscript"/>
        </w:rPr>
        <w:t>3</w:t>
      </w:r>
      <w:r w:rsidRPr="0032060A">
        <w:rPr>
          <w:sz w:val="32"/>
          <w:szCs w:val="32"/>
        </w:rPr>
        <w:t>, сернистая H</w:t>
      </w:r>
      <w:r w:rsidRPr="0032060A">
        <w:rPr>
          <w:sz w:val="32"/>
          <w:szCs w:val="32"/>
          <w:bdr w:val="none" w:sz="0" w:space="0" w:color="auto" w:frame="1"/>
          <w:vertAlign w:val="subscript"/>
        </w:rPr>
        <w:t>2</w:t>
      </w:r>
      <w:r w:rsidRPr="0032060A">
        <w:rPr>
          <w:sz w:val="32"/>
          <w:szCs w:val="32"/>
        </w:rPr>
        <w:t>SO</w:t>
      </w:r>
      <w:r w:rsidRPr="0032060A">
        <w:rPr>
          <w:sz w:val="32"/>
          <w:szCs w:val="32"/>
          <w:bdr w:val="none" w:sz="0" w:space="0" w:color="auto" w:frame="1"/>
          <w:vertAlign w:val="subscript"/>
        </w:rPr>
        <w:t>3</w:t>
      </w:r>
      <w:r w:rsidRPr="0032060A">
        <w:rPr>
          <w:sz w:val="32"/>
          <w:szCs w:val="32"/>
        </w:rPr>
        <w:t> и кремниевая H</w:t>
      </w:r>
      <w:r w:rsidRPr="0032060A">
        <w:rPr>
          <w:sz w:val="32"/>
          <w:szCs w:val="32"/>
          <w:bdr w:val="none" w:sz="0" w:space="0" w:color="auto" w:frame="1"/>
          <w:vertAlign w:val="subscript"/>
        </w:rPr>
        <w:t>2</w:t>
      </w:r>
      <w:r w:rsidRPr="0032060A">
        <w:rPr>
          <w:sz w:val="32"/>
          <w:szCs w:val="32"/>
        </w:rPr>
        <w:t>SiO</w:t>
      </w:r>
      <w:r w:rsidRPr="0032060A">
        <w:rPr>
          <w:sz w:val="32"/>
          <w:szCs w:val="32"/>
          <w:bdr w:val="none" w:sz="0" w:space="0" w:color="auto" w:frame="1"/>
          <w:vertAlign w:val="subscript"/>
        </w:rPr>
        <w:t>3</w:t>
      </w:r>
      <w:r w:rsidRPr="0032060A">
        <w:rPr>
          <w:sz w:val="32"/>
          <w:szCs w:val="32"/>
        </w:rPr>
        <w:t> с металлами </w:t>
      </w:r>
      <w:r w:rsidRPr="0032060A">
        <w:rPr>
          <w:rStyle w:val="a4"/>
          <w:sz w:val="32"/>
          <w:szCs w:val="32"/>
        </w:rPr>
        <w:t>не взаимодействуют</w:t>
      </w:r>
      <w:r w:rsidRPr="0032060A">
        <w:rPr>
          <w:sz w:val="32"/>
          <w:szCs w:val="32"/>
        </w:rPr>
        <w:t>.</w:t>
      </w:r>
    </w:p>
    <w:p w14:paraId="6C1B7FC8" w14:textId="7ECF5C3C"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Кислоты-окислители</w:t>
      </w:r>
      <w:r w:rsidRPr="0032060A">
        <w:rPr>
          <w:sz w:val="32"/>
          <w:szCs w:val="32"/>
        </w:rPr>
        <w:t> (азотная кислота HNO</w:t>
      </w:r>
      <w:r w:rsidRPr="0032060A">
        <w:rPr>
          <w:sz w:val="32"/>
          <w:szCs w:val="32"/>
          <w:bdr w:val="none" w:sz="0" w:space="0" w:color="auto" w:frame="1"/>
          <w:vertAlign w:val="subscript"/>
        </w:rPr>
        <w:t>3</w:t>
      </w:r>
      <w:r w:rsidRPr="0032060A">
        <w:rPr>
          <w:sz w:val="32"/>
          <w:szCs w:val="32"/>
        </w:rPr>
        <w:t> любой концентрации и серная концентрированная кислота H</w:t>
      </w:r>
      <w:r w:rsidRPr="0032060A">
        <w:rPr>
          <w:sz w:val="32"/>
          <w:szCs w:val="32"/>
          <w:bdr w:val="none" w:sz="0" w:space="0" w:color="auto" w:frame="1"/>
          <w:vertAlign w:val="subscript"/>
        </w:rPr>
        <w:t>2</w:t>
      </w:r>
      <w:r w:rsidRPr="0032060A">
        <w:rPr>
          <w:sz w:val="32"/>
          <w:szCs w:val="32"/>
        </w:rPr>
        <w:t>SO</w:t>
      </w:r>
      <w:r w:rsidRPr="0032060A">
        <w:rPr>
          <w:sz w:val="32"/>
          <w:szCs w:val="32"/>
          <w:bdr w:val="none" w:sz="0" w:space="0" w:color="auto" w:frame="1"/>
          <w:vertAlign w:val="subscript"/>
        </w:rPr>
        <w:t>4(</w:t>
      </w:r>
      <w:proofErr w:type="spellStart"/>
      <w:r w:rsidRPr="0032060A">
        <w:rPr>
          <w:sz w:val="32"/>
          <w:szCs w:val="32"/>
          <w:bdr w:val="none" w:sz="0" w:space="0" w:color="auto" w:frame="1"/>
          <w:vertAlign w:val="subscript"/>
        </w:rPr>
        <w:t>конц</w:t>
      </w:r>
      <w:proofErr w:type="spellEnd"/>
      <w:r w:rsidRPr="0032060A">
        <w:rPr>
          <w:sz w:val="32"/>
          <w:szCs w:val="32"/>
          <w:bdr w:val="none" w:sz="0" w:space="0" w:color="auto" w:frame="1"/>
          <w:vertAlign w:val="subscript"/>
        </w:rPr>
        <w:t>)</w:t>
      </w:r>
      <w:r w:rsidRPr="0032060A">
        <w:rPr>
          <w:sz w:val="32"/>
          <w:szCs w:val="32"/>
        </w:rPr>
        <w:t>) при взаимодействии с металлами </w:t>
      </w:r>
      <w:r w:rsidRPr="00ED6119">
        <w:rPr>
          <w:rStyle w:val="a4"/>
          <w:b w:val="0"/>
          <w:sz w:val="32"/>
          <w:szCs w:val="32"/>
        </w:rPr>
        <w:t>водород не образуют</w:t>
      </w:r>
      <w:r w:rsidRPr="0032060A">
        <w:rPr>
          <w:sz w:val="32"/>
          <w:szCs w:val="32"/>
        </w:rPr>
        <w:t xml:space="preserve">, т.к. окислителем выступает не водород, а азот или сера. Продукты восстановления азотной или серной кислот бывают различными. Определять их лучше по специальным правилам. </w:t>
      </w:r>
    </w:p>
    <w:p w14:paraId="76020F58" w14:textId="77777777" w:rsidR="00725166" w:rsidRPr="0032060A" w:rsidRDefault="00725166" w:rsidP="00454479">
      <w:pPr>
        <w:pStyle w:val="a3"/>
        <w:spacing w:before="0" w:beforeAutospacing="0" w:after="0" w:afterAutospacing="0"/>
        <w:ind w:firstLine="709"/>
        <w:jc w:val="both"/>
        <w:rPr>
          <w:sz w:val="32"/>
          <w:szCs w:val="32"/>
        </w:rPr>
      </w:pPr>
      <w:r w:rsidRPr="0032060A">
        <w:rPr>
          <w:rStyle w:val="a4"/>
          <w:sz w:val="32"/>
          <w:szCs w:val="32"/>
        </w:rPr>
        <w:t>7.</w:t>
      </w:r>
      <w:r w:rsidRPr="0032060A">
        <w:rPr>
          <w:sz w:val="32"/>
          <w:szCs w:val="32"/>
        </w:rPr>
        <w:t> Некоторые кислоты </w:t>
      </w:r>
      <w:r w:rsidRPr="0032060A">
        <w:rPr>
          <w:rStyle w:val="a4"/>
          <w:sz w:val="32"/>
          <w:szCs w:val="32"/>
        </w:rPr>
        <w:t>разлагаются</w:t>
      </w:r>
      <w:r w:rsidRPr="0032060A">
        <w:rPr>
          <w:sz w:val="32"/>
          <w:szCs w:val="32"/>
        </w:rPr>
        <w:t> при нагревании.</w:t>
      </w:r>
    </w:p>
    <w:p w14:paraId="48138E31" w14:textId="77777777"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lastRenderedPageBreak/>
        <w:t>Угольная H</w:t>
      </w:r>
      <w:r w:rsidRPr="0032060A">
        <w:rPr>
          <w:sz w:val="32"/>
          <w:szCs w:val="32"/>
          <w:bdr w:val="none" w:sz="0" w:space="0" w:color="auto" w:frame="1"/>
          <w:vertAlign w:val="subscript"/>
        </w:rPr>
        <w:t>2</w:t>
      </w:r>
      <w:r w:rsidRPr="0032060A">
        <w:rPr>
          <w:sz w:val="32"/>
          <w:szCs w:val="32"/>
        </w:rPr>
        <w:t>CO</w:t>
      </w:r>
      <w:r w:rsidRPr="0032060A">
        <w:rPr>
          <w:sz w:val="32"/>
          <w:szCs w:val="32"/>
          <w:bdr w:val="none" w:sz="0" w:space="0" w:color="auto" w:frame="1"/>
          <w:vertAlign w:val="subscript"/>
        </w:rPr>
        <w:t>3</w:t>
      </w:r>
      <w:r w:rsidRPr="0032060A">
        <w:rPr>
          <w:sz w:val="32"/>
          <w:szCs w:val="32"/>
        </w:rPr>
        <w:t>, сернистая H</w:t>
      </w:r>
      <w:r w:rsidRPr="0032060A">
        <w:rPr>
          <w:sz w:val="32"/>
          <w:szCs w:val="32"/>
          <w:bdr w:val="none" w:sz="0" w:space="0" w:color="auto" w:frame="1"/>
          <w:vertAlign w:val="subscript"/>
        </w:rPr>
        <w:t>2</w:t>
      </w:r>
      <w:r w:rsidRPr="0032060A">
        <w:rPr>
          <w:sz w:val="32"/>
          <w:szCs w:val="32"/>
        </w:rPr>
        <w:t>SO</w:t>
      </w:r>
      <w:r w:rsidRPr="0032060A">
        <w:rPr>
          <w:sz w:val="32"/>
          <w:szCs w:val="32"/>
          <w:bdr w:val="none" w:sz="0" w:space="0" w:color="auto" w:frame="1"/>
          <w:vertAlign w:val="subscript"/>
        </w:rPr>
        <w:t>3 </w:t>
      </w:r>
      <w:r w:rsidRPr="0032060A">
        <w:rPr>
          <w:sz w:val="32"/>
          <w:szCs w:val="32"/>
        </w:rPr>
        <w:t>и азотистая HNO</w:t>
      </w:r>
      <w:r w:rsidRPr="0032060A">
        <w:rPr>
          <w:sz w:val="32"/>
          <w:szCs w:val="32"/>
          <w:bdr w:val="none" w:sz="0" w:space="0" w:color="auto" w:frame="1"/>
          <w:vertAlign w:val="subscript"/>
        </w:rPr>
        <w:t>2</w:t>
      </w:r>
      <w:r w:rsidRPr="0032060A">
        <w:rPr>
          <w:sz w:val="32"/>
          <w:szCs w:val="32"/>
        </w:rPr>
        <w:t> кислоты разлагаются самопроизвольно, без нагревания:</w:t>
      </w:r>
    </w:p>
    <w:p w14:paraId="3142C4F2" w14:textId="25600D4A" w:rsidR="00725166" w:rsidRPr="00ED6119" w:rsidRDefault="00725166" w:rsidP="00454479">
      <w:pPr>
        <w:pStyle w:val="a3"/>
        <w:spacing w:before="0" w:beforeAutospacing="0" w:after="0" w:afterAutospacing="0"/>
        <w:ind w:firstLine="709"/>
        <w:jc w:val="both"/>
        <w:rPr>
          <w:b/>
          <w:sz w:val="32"/>
          <w:szCs w:val="32"/>
          <w:lang w:val="en-US"/>
        </w:rPr>
      </w:pPr>
      <w:r w:rsidRPr="00ED6119">
        <w:rPr>
          <w:rStyle w:val="a4"/>
          <w:b w:val="0"/>
          <w:sz w:val="32"/>
          <w:szCs w:val="32"/>
          <w:lang w:val="en-US"/>
        </w:rPr>
        <w:t>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CO</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 → 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O + CO</w:t>
      </w:r>
      <w:r w:rsidRPr="00ED6119">
        <w:rPr>
          <w:rStyle w:val="a4"/>
          <w:b w:val="0"/>
          <w:bCs w:val="0"/>
          <w:sz w:val="32"/>
          <w:szCs w:val="32"/>
          <w:bdr w:val="none" w:sz="0" w:space="0" w:color="auto" w:frame="1"/>
          <w:vertAlign w:val="subscript"/>
          <w:lang w:val="en-US"/>
        </w:rPr>
        <w:t>2</w:t>
      </w:r>
    </w:p>
    <w:p w14:paraId="698A34E7" w14:textId="70EA86A7" w:rsidR="00725166" w:rsidRPr="00ED6119" w:rsidRDefault="00725166" w:rsidP="00454479">
      <w:pPr>
        <w:pStyle w:val="a3"/>
        <w:spacing w:before="0" w:beforeAutospacing="0" w:after="0" w:afterAutospacing="0"/>
        <w:ind w:firstLine="709"/>
        <w:jc w:val="both"/>
        <w:rPr>
          <w:b/>
          <w:sz w:val="32"/>
          <w:szCs w:val="32"/>
          <w:lang w:val="en-US"/>
        </w:rPr>
      </w:pPr>
      <w:r w:rsidRPr="00ED6119">
        <w:rPr>
          <w:rStyle w:val="a4"/>
          <w:b w:val="0"/>
          <w:sz w:val="32"/>
          <w:szCs w:val="32"/>
          <w:lang w:val="en-US"/>
        </w:rPr>
        <w:t>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SO</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 → 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O + SO</w:t>
      </w:r>
      <w:r w:rsidRPr="00ED6119">
        <w:rPr>
          <w:rStyle w:val="a4"/>
          <w:b w:val="0"/>
          <w:bCs w:val="0"/>
          <w:sz w:val="32"/>
          <w:szCs w:val="32"/>
          <w:bdr w:val="none" w:sz="0" w:space="0" w:color="auto" w:frame="1"/>
          <w:vertAlign w:val="subscript"/>
          <w:lang w:val="en-US"/>
        </w:rPr>
        <w:t>2</w:t>
      </w:r>
    </w:p>
    <w:p w14:paraId="761C7C93" w14:textId="77777777" w:rsidR="00725166" w:rsidRPr="00ED6119" w:rsidRDefault="00725166" w:rsidP="00454479">
      <w:pPr>
        <w:pStyle w:val="a3"/>
        <w:spacing w:before="0" w:beforeAutospacing="0" w:after="0" w:afterAutospacing="0"/>
        <w:ind w:firstLine="709"/>
        <w:jc w:val="both"/>
        <w:rPr>
          <w:b/>
          <w:sz w:val="32"/>
          <w:szCs w:val="32"/>
        </w:rPr>
      </w:pPr>
      <w:r w:rsidRPr="00ED6119">
        <w:rPr>
          <w:rStyle w:val="a4"/>
          <w:b w:val="0"/>
          <w:sz w:val="32"/>
          <w:szCs w:val="32"/>
        </w:rPr>
        <w:t>2HNO</w:t>
      </w:r>
      <w:r w:rsidRPr="00ED6119">
        <w:rPr>
          <w:rStyle w:val="a4"/>
          <w:b w:val="0"/>
          <w:bCs w:val="0"/>
          <w:sz w:val="32"/>
          <w:szCs w:val="32"/>
          <w:bdr w:val="none" w:sz="0" w:space="0" w:color="auto" w:frame="1"/>
          <w:vertAlign w:val="subscript"/>
        </w:rPr>
        <w:t>2</w:t>
      </w:r>
      <w:r w:rsidRPr="00ED6119">
        <w:rPr>
          <w:rStyle w:val="a4"/>
          <w:b w:val="0"/>
          <w:sz w:val="32"/>
          <w:szCs w:val="32"/>
        </w:rPr>
        <w:t>  →  NO + H</w:t>
      </w:r>
      <w:r w:rsidRPr="00ED6119">
        <w:rPr>
          <w:rStyle w:val="a4"/>
          <w:b w:val="0"/>
          <w:bCs w:val="0"/>
          <w:sz w:val="32"/>
          <w:szCs w:val="32"/>
          <w:bdr w:val="none" w:sz="0" w:space="0" w:color="auto" w:frame="1"/>
          <w:vertAlign w:val="subscript"/>
        </w:rPr>
        <w:t>2</w:t>
      </w:r>
      <w:r w:rsidRPr="00ED6119">
        <w:rPr>
          <w:rStyle w:val="a4"/>
          <w:b w:val="0"/>
          <w:sz w:val="32"/>
          <w:szCs w:val="32"/>
        </w:rPr>
        <w:t>O + NO</w:t>
      </w:r>
      <w:r w:rsidRPr="00ED6119">
        <w:rPr>
          <w:rStyle w:val="a4"/>
          <w:b w:val="0"/>
          <w:bCs w:val="0"/>
          <w:sz w:val="32"/>
          <w:szCs w:val="32"/>
          <w:bdr w:val="none" w:sz="0" w:space="0" w:color="auto" w:frame="1"/>
          <w:vertAlign w:val="subscript"/>
        </w:rPr>
        <w:t>2</w:t>
      </w:r>
    </w:p>
    <w:p w14:paraId="6E0DFE4D" w14:textId="77777777"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Кремниевая H</w:t>
      </w:r>
      <w:r w:rsidRPr="0032060A">
        <w:rPr>
          <w:sz w:val="32"/>
          <w:szCs w:val="32"/>
          <w:bdr w:val="none" w:sz="0" w:space="0" w:color="auto" w:frame="1"/>
          <w:vertAlign w:val="subscript"/>
        </w:rPr>
        <w:t>2</w:t>
      </w:r>
      <w:r w:rsidRPr="0032060A">
        <w:rPr>
          <w:sz w:val="32"/>
          <w:szCs w:val="32"/>
        </w:rPr>
        <w:t>SiO</w:t>
      </w:r>
      <w:r w:rsidRPr="0032060A">
        <w:rPr>
          <w:sz w:val="32"/>
          <w:szCs w:val="32"/>
          <w:bdr w:val="none" w:sz="0" w:space="0" w:color="auto" w:frame="1"/>
          <w:vertAlign w:val="subscript"/>
        </w:rPr>
        <w:t>3</w:t>
      </w:r>
      <w:r w:rsidRPr="0032060A">
        <w:rPr>
          <w:sz w:val="32"/>
          <w:szCs w:val="32"/>
        </w:rPr>
        <w:t xml:space="preserve">, </w:t>
      </w:r>
      <w:proofErr w:type="spellStart"/>
      <w:r w:rsidRPr="0032060A">
        <w:rPr>
          <w:sz w:val="32"/>
          <w:szCs w:val="32"/>
        </w:rPr>
        <w:t>йодоводородная</w:t>
      </w:r>
      <w:proofErr w:type="spellEnd"/>
      <w:r w:rsidRPr="0032060A">
        <w:rPr>
          <w:sz w:val="32"/>
          <w:szCs w:val="32"/>
        </w:rPr>
        <w:t xml:space="preserve"> HI кислоты разлагаются при нагревании:</w:t>
      </w:r>
    </w:p>
    <w:p w14:paraId="29E1CF34" w14:textId="62AECF72" w:rsidR="00725166" w:rsidRPr="00ED6119" w:rsidRDefault="00725166" w:rsidP="00454479">
      <w:pPr>
        <w:pStyle w:val="a3"/>
        <w:spacing w:before="0" w:beforeAutospacing="0" w:after="0" w:afterAutospacing="0"/>
        <w:ind w:firstLine="709"/>
        <w:jc w:val="both"/>
        <w:rPr>
          <w:b/>
          <w:sz w:val="32"/>
          <w:szCs w:val="32"/>
          <w:lang w:val="en-US"/>
        </w:rPr>
      </w:pPr>
      <w:r w:rsidRPr="00ED6119">
        <w:rPr>
          <w:rStyle w:val="a4"/>
          <w:b w:val="0"/>
          <w:sz w:val="32"/>
          <w:szCs w:val="32"/>
          <w:lang w:val="en-US"/>
        </w:rPr>
        <w:t>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SiO</w:t>
      </w:r>
      <w:r w:rsidRPr="00ED6119">
        <w:rPr>
          <w:rStyle w:val="a4"/>
          <w:b w:val="0"/>
          <w:bCs w:val="0"/>
          <w:sz w:val="32"/>
          <w:szCs w:val="32"/>
          <w:bdr w:val="none" w:sz="0" w:space="0" w:color="auto" w:frame="1"/>
          <w:vertAlign w:val="subscript"/>
          <w:lang w:val="en-US"/>
        </w:rPr>
        <w:t>3</w:t>
      </w:r>
      <w:r w:rsidRPr="00ED6119">
        <w:rPr>
          <w:rStyle w:val="a4"/>
          <w:b w:val="0"/>
          <w:sz w:val="32"/>
          <w:szCs w:val="32"/>
          <w:lang w:val="en-US"/>
        </w:rPr>
        <w:t> → 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O + SiO</w:t>
      </w:r>
      <w:r w:rsidRPr="00ED6119">
        <w:rPr>
          <w:rStyle w:val="a4"/>
          <w:b w:val="0"/>
          <w:bCs w:val="0"/>
          <w:sz w:val="32"/>
          <w:szCs w:val="32"/>
          <w:bdr w:val="none" w:sz="0" w:space="0" w:color="auto" w:frame="1"/>
          <w:vertAlign w:val="subscript"/>
          <w:lang w:val="en-US"/>
        </w:rPr>
        <w:t>2</w:t>
      </w:r>
    </w:p>
    <w:p w14:paraId="56D6C1D9" w14:textId="29E9AB5C" w:rsidR="00725166" w:rsidRPr="00ED6119" w:rsidRDefault="00725166" w:rsidP="00454479">
      <w:pPr>
        <w:pStyle w:val="a3"/>
        <w:spacing w:before="0" w:beforeAutospacing="0" w:after="0" w:afterAutospacing="0"/>
        <w:ind w:firstLine="709"/>
        <w:jc w:val="both"/>
        <w:rPr>
          <w:b/>
          <w:sz w:val="32"/>
          <w:szCs w:val="32"/>
          <w:lang w:val="en-US"/>
        </w:rPr>
      </w:pPr>
      <w:r w:rsidRPr="00ED6119">
        <w:rPr>
          <w:rStyle w:val="a4"/>
          <w:b w:val="0"/>
          <w:sz w:val="32"/>
          <w:szCs w:val="32"/>
          <w:lang w:val="en-US"/>
        </w:rPr>
        <w:t>2HI → H</w:t>
      </w:r>
      <w:r w:rsidRPr="00ED6119">
        <w:rPr>
          <w:rStyle w:val="a4"/>
          <w:b w:val="0"/>
          <w:bCs w:val="0"/>
          <w:sz w:val="32"/>
          <w:szCs w:val="32"/>
          <w:bdr w:val="none" w:sz="0" w:space="0" w:color="auto" w:frame="1"/>
          <w:vertAlign w:val="subscript"/>
          <w:lang w:val="en-US"/>
        </w:rPr>
        <w:t>2</w:t>
      </w:r>
      <w:r w:rsidRPr="00ED6119">
        <w:rPr>
          <w:rStyle w:val="a4"/>
          <w:b w:val="0"/>
          <w:sz w:val="32"/>
          <w:szCs w:val="32"/>
          <w:lang w:val="en-US"/>
        </w:rPr>
        <w:t xml:space="preserve"> + I</w:t>
      </w:r>
      <w:r w:rsidRPr="00ED6119">
        <w:rPr>
          <w:rStyle w:val="a4"/>
          <w:b w:val="0"/>
          <w:bCs w:val="0"/>
          <w:sz w:val="32"/>
          <w:szCs w:val="32"/>
          <w:bdr w:val="none" w:sz="0" w:space="0" w:color="auto" w:frame="1"/>
          <w:vertAlign w:val="subscript"/>
          <w:lang w:val="en-US"/>
        </w:rPr>
        <w:t>2</w:t>
      </w:r>
    </w:p>
    <w:p w14:paraId="07D7985F" w14:textId="77777777" w:rsidR="00725166" w:rsidRPr="0032060A" w:rsidRDefault="00725166" w:rsidP="00454479">
      <w:pPr>
        <w:pStyle w:val="a3"/>
        <w:spacing w:before="0" w:beforeAutospacing="0" w:after="0" w:afterAutospacing="0"/>
        <w:ind w:firstLine="709"/>
        <w:jc w:val="both"/>
        <w:rPr>
          <w:sz w:val="32"/>
          <w:szCs w:val="32"/>
        </w:rPr>
      </w:pPr>
      <w:r w:rsidRPr="0032060A">
        <w:rPr>
          <w:sz w:val="32"/>
          <w:szCs w:val="32"/>
        </w:rPr>
        <w:t>Азотная кислота HNO</w:t>
      </w:r>
      <w:r w:rsidRPr="0032060A">
        <w:rPr>
          <w:sz w:val="32"/>
          <w:szCs w:val="32"/>
          <w:bdr w:val="none" w:sz="0" w:space="0" w:color="auto" w:frame="1"/>
          <w:vertAlign w:val="subscript"/>
        </w:rPr>
        <w:t>3</w:t>
      </w:r>
      <w:r w:rsidRPr="0032060A">
        <w:rPr>
          <w:sz w:val="32"/>
          <w:szCs w:val="32"/>
        </w:rPr>
        <w:t> разлагается при нагревании или на свету:</w:t>
      </w:r>
    </w:p>
    <w:p w14:paraId="74FD359F" w14:textId="77777777" w:rsidR="00725166" w:rsidRPr="00ED6119" w:rsidRDefault="00725166" w:rsidP="00454479">
      <w:pPr>
        <w:pStyle w:val="a3"/>
        <w:spacing w:before="0" w:beforeAutospacing="0" w:after="0" w:afterAutospacing="0"/>
        <w:ind w:firstLine="709"/>
        <w:jc w:val="both"/>
        <w:rPr>
          <w:b/>
          <w:sz w:val="32"/>
          <w:szCs w:val="32"/>
        </w:rPr>
      </w:pPr>
      <w:r w:rsidRPr="00ED6119">
        <w:rPr>
          <w:rStyle w:val="a4"/>
          <w:b w:val="0"/>
          <w:sz w:val="32"/>
          <w:szCs w:val="32"/>
        </w:rPr>
        <w:t>4HNO</w:t>
      </w:r>
      <w:r w:rsidRPr="00ED6119">
        <w:rPr>
          <w:rStyle w:val="a4"/>
          <w:b w:val="0"/>
          <w:bCs w:val="0"/>
          <w:sz w:val="32"/>
          <w:szCs w:val="32"/>
          <w:bdr w:val="none" w:sz="0" w:space="0" w:color="auto" w:frame="1"/>
          <w:vertAlign w:val="subscript"/>
        </w:rPr>
        <w:t>3</w:t>
      </w:r>
      <w:r w:rsidRPr="00ED6119">
        <w:rPr>
          <w:rStyle w:val="a4"/>
          <w:b w:val="0"/>
          <w:sz w:val="32"/>
          <w:szCs w:val="32"/>
        </w:rPr>
        <w:t>  →  O</w:t>
      </w:r>
      <w:r w:rsidRPr="00ED6119">
        <w:rPr>
          <w:rStyle w:val="a4"/>
          <w:b w:val="0"/>
          <w:bCs w:val="0"/>
          <w:sz w:val="32"/>
          <w:szCs w:val="32"/>
          <w:bdr w:val="none" w:sz="0" w:space="0" w:color="auto" w:frame="1"/>
          <w:vertAlign w:val="subscript"/>
        </w:rPr>
        <w:t>2</w:t>
      </w:r>
      <w:r w:rsidRPr="00ED6119">
        <w:rPr>
          <w:rStyle w:val="a4"/>
          <w:b w:val="0"/>
          <w:sz w:val="32"/>
          <w:szCs w:val="32"/>
        </w:rPr>
        <w:t> + 2H</w:t>
      </w:r>
      <w:r w:rsidRPr="00ED6119">
        <w:rPr>
          <w:rStyle w:val="a4"/>
          <w:b w:val="0"/>
          <w:bCs w:val="0"/>
          <w:sz w:val="32"/>
          <w:szCs w:val="32"/>
          <w:bdr w:val="none" w:sz="0" w:space="0" w:color="auto" w:frame="1"/>
          <w:vertAlign w:val="subscript"/>
        </w:rPr>
        <w:t>2</w:t>
      </w:r>
      <w:r w:rsidRPr="00ED6119">
        <w:rPr>
          <w:rStyle w:val="a4"/>
          <w:b w:val="0"/>
          <w:sz w:val="32"/>
          <w:szCs w:val="32"/>
        </w:rPr>
        <w:t>O + 4NO</w:t>
      </w:r>
      <w:r w:rsidRPr="00ED6119">
        <w:rPr>
          <w:rStyle w:val="a4"/>
          <w:b w:val="0"/>
          <w:bCs w:val="0"/>
          <w:sz w:val="32"/>
          <w:szCs w:val="32"/>
          <w:bdr w:val="none" w:sz="0" w:space="0" w:color="auto" w:frame="1"/>
          <w:vertAlign w:val="subscript"/>
        </w:rPr>
        <w:t>2</w:t>
      </w:r>
    </w:p>
    <w:p w14:paraId="62BBB82C" w14:textId="045FA1F9" w:rsidR="001102E5" w:rsidRDefault="001102E5" w:rsidP="00454479">
      <w:pPr>
        <w:spacing w:line="240" w:lineRule="auto"/>
        <w:ind w:firstLine="709"/>
        <w:jc w:val="both"/>
        <w:rPr>
          <w:sz w:val="32"/>
          <w:szCs w:val="32"/>
        </w:rPr>
      </w:pPr>
    </w:p>
    <w:p w14:paraId="197FF040" w14:textId="2E1B33A6" w:rsidR="003D772E" w:rsidRDefault="003D772E" w:rsidP="00033CCA">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 xml:space="preserve">7.5 </w:t>
      </w:r>
      <w:r w:rsidRPr="0032060A">
        <w:rPr>
          <w:rFonts w:eastAsia="Times New Roman"/>
          <w:b/>
          <w:bCs/>
          <w:kern w:val="36"/>
          <w:sz w:val="32"/>
          <w:szCs w:val="32"/>
          <w:lang w:eastAsia="ru-RU"/>
        </w:rPr>
        <w:t>ХИМИЧЕСКИЕ СВОЙСТВА И СПОСОБЫ</w:t>
      </w:r>
    </w:p>
    <w:p w14:paraId="3B871342" w14:textId="4D38DCEB" w:rsidR="00A37B3F" w:rsidRDefault="003D772E" w:rsidP="00033CCA">
      <w:pPr>
        <w:spacing w:line="240" w:lineRule="auto"/>
        <w:ind w:firstLine="709"/>
        <w:jc w:val="center"/>
        <w:outlineLvl w:val="0"/>
        <w:rPr>
          <w:rFonts w:eastAsia="Times New Roman"/>
          <w:b/>
          <w:bCs/>
          <w:kern w:val="36"/>
          <w:sz w:val="32"/>
          <w:szCs w:val="32"/>
          <w:lang w:eastAsia="ru-RU"/>
        </w:rPr>
      </w:pPr>
      <w:r w:rsidRPr="0032060A">
        <w:rPr>
          <w:rFonts w:eastAsia="Times New Roman"/>
          <w:b/>
          <w:bCs/>
          <w:kern w:val="36"/>
          <w:sz w:val="32"/>
          <w:szCs w:val="32"/>
          <w:lang w:eastAsia="ru-RU"/>
        </w:rPr>
        <w:t>ПОЛУЧЕНИЯ СОЛЕЙ</w:t>
      </w:r>
    </w:p>
    <w:p w14:paraId="018712D2" w14:textId="77777777" w:rsidR="00381BA8" w:rsidRPr="0032060A" w:rsidRDefault="00381BA8" w:rsidP="00454479">
      <w:pPr>
        <w:spacing w:line="240" w:lineRule="auto"/>
        <w:ind w:firstLine="709"/>
        <w:jc w:val="both"/>
        <w:outlineLvl w:val="0"/>
        <w:rPr>
          <w:rFonts w:eastAsia="Times New Roman"/>
          <w:b/>
          <w:bCs/>
          <w:kern w:val="36"/>
          <w:sz w:val="32"/>
          <w:szCs w:val="32"/>
          <w:lang w:eastAsia="ru-RU"/>
        </w:rPr>
      </w:pPr>
    </w:p>
    <w:p w14:paraId="235E01F6"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Соли </w:t>
      </w:r>
      <w:r w:rsidRPr="0032060A">
        <w:rPr>
          <w:rFonts w:eastAsia="Times New Roman"/>
          <w:sz w:val="32"/>
          <w:szCs w:val="32"/>
          <w:lang w:eastAsia="ru-RU"/>
        </w:rPr>
        <w:t>– это сложные вещества, которые состоят из катионов металлов и анионов кислотных остатков.</w:t>
      </w:r>
    </w:p>
    <w:p w14:paraId="512E8A93" w14:textId="77777777" w:rsidR="00381BA8" w:rsidRDefault="00381BA8" w:rsidP="00454479">
      <w:pPr>
        <w:spacing w:line="240" w:lineRule="auto"/>
        <w:ind w:firstLine="709"/>
        <w:jc w:val="both"/>
        <w:outlineLvl w:val="0"/>
        <w:rPr>
          <w:rFonts w:eastAsia="Times New Roman"/>
          <w:b/>
          <w:bCs/>
          <w:kern w:val="36"/>
          <w:sz w:val="32"/>
          <w:szCs w:val="32"/>
          <w:lang w:eastAsia="ru-RU"/>
        </w:rPr>
      </w:pPr>
    </w:p>
    <w:p w14:paraId="77413926" w14:textId="77777777" w:rsidR="00A37B3F" w:rsidRPr="0032060A" w:rsidRDefault="00A37B3F"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Получение солей</w:t>
      </w:r>
    </w:p>
    <w:p w14:paraId="055B22D3"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1. </w:t>
      </w:r>
      <w:r w:rsidRPr="0032060A">
        <w:rPr>
          <w:rFonts w:eastAsia="Times New Roman"/>
          <w:sz w:val="32"/>
          <w:szCs w:val="32"/>
          <w:lang w:eastAsia="ru-RU"/>
        </w:rPr>
        <w:t>Соли можно получить взаимодействием</w:t>
      </w:r>
      <w:r w:rsidRPr="0032060A">
        <w:rPr>
          <w:rFonts w:eastAsia="Times New Roman"/>
          <w:b/>
          <w:bCs/>
          <w:sz w:val="32"/>
          <w:szCs w:val="32"/>
          <w:lang w:eastAsia="ru-RU"/>
        </w:rPr>
        <w:t> кислотных оксидов с основными. </w:t>
      </w:r>
    </w:p>
    <w:p w14:paraId="1453B4BF" w14:textId="77777777" w:rsidR="00A37B3F" w:rsidRPr="00381BA8" w:rsidRDefault="00A37B3F" w:rsidP="00454479">
      <w:pPr>
        <w:spacing w:line="240" w:lineRule="auto"/>
        <w:ind w:firstLine="709"/>
        <w:jc w:val="both"/>
        <w:rPr>
          <w:rFonts w:eastAsia="Times New Roman"/>
          <w:sz w:val="32"/>
          <w:szCs w:val="32"/>
          <w:lang w:eastAsia="ru-RU"/>
        </w:rPr>
      </w:pPr>
      <w:r w:rsidRPr="00381BA8">
        <w:rPr>
          <w:rFonts w:eastAsia="Times New Roman"/>
          <w:bCs/>
          <w:sz w:val="32"/>
          <w:szCs w:val="32"/>
          <w:lang w:eastAsia="ru-RU"/>
        </w:rPr>
        <w:t>кислотный оксид + основный оксид = соль</w:t>
      </w:r>
    </w:p>
    <w:p w14:paraId="6A49D0C9" w14:textId="77777777" w:rsidR="00A37B3F" w:rsidRPr="00381BA8" w:rsidRDefault="00A37B3F" w:rsidP="00454479">
      <w:pPr>
        <w:spacing w:line="240" w:lineRule="auto"/>
        <w:ind w:firstLine="709"/>
        <w:jc w:val="both"/>
        <w:rPr>
          <w:rFonts w:eastAsia="Times New Roman"/>
          <w:sz w:val="32"/>
          <w:szCs w:val="32"/>
          <w:lang w:eastAsia="ru-RU"/>
        </w:rPr>
      </w:pPr>
      <w:r w:rsidRPr="00381BA8">
        <w:rPr>
          <w:rFonts w:eastAsia="Times New Roman"/>
          <w:bCs/>
          <w:sz w:val="32"/>
          <w:szCs w:val="32"/>
          <w:lang w:eastAsia="ru-RU"/>
        </w:rPr>
        <w:t>Например</w:t>
      </w:r>
      <w:r w:rsidRPr="00381BA8">
        <w:rPr>
          <w:rFonts w:eastAsia="Times New Roman"/>
          <w:sz w:val="32"/>
          <w:szCs w:val="32"/>
          <w:lang w:eastAsia="ru-RU"/>
        </w:rPr>
        <w:t>, </w:t>
      </w:r>
      <w:r w:rsidRPr="00381BA8">
        <w:rPr>
          <w:rFonts w:eastAsia="Times New Roman"/>
          <w:bCs/>
          <w:sz w:val="32"/>
          <w:szCs w:val="32"/>
          <w:lang w:eastAsia="ru-RU"/>
        </w:rPr>
        <w:t>оксид серы (VI)</w:t>
      </w:r>
      <w:r w:rsidRPr="00381BA8">
        <w:rPr>
          <w:rFonts w:eastAsia="Times New Roman"/>
          <w:sz w:val="32"/>
          <w:szCs w:val="32"/>
          <w:lang w:eastAsia="ru-RU"/>
        </w:rPr>
        <w:t> реагирует с оксидом натрия с образованием </w:t>
      </w:r>
      <w:r w:rsidRPr="00381BA8">
        <w:rPr>
          <w:rFonts w:eastAsia="Times New Roman"/>
          <w:bCs/>
          <w:sz w:val="32"/>
          <w:szCs w:val="32"/>
          <w:lang w:eastAsia="ru-RU"/>
        </w:rPr>
        <w:t>сульфата натрия</w:t>
      </w:r>
      <w:r w:rsidRPr="00381BA8">
        <w:rPr>
          <w:rFonts w:eastAsia="Times New Roman"/>
          <w:sz w:val="32"/>
          <w:szCs w:val="32"/>
          <w:lang w:eastAsia="ru-RU"/>
        </w:rPr>
        <w:t>:</w:t>
      </w:r>
    </w:p>
    <w:p w14:paraId="0B42BC40" w14:textId="77777777" w:rsidR="00440ABA" w:rsidRDefault="00A37B3F" w:rsidP="00440ABA">
      <w:pPr>
        <w:spacing w:line="240" w:lineRule="auto"/>
        <w:ind w:firstLine="709"/>
        <w:jc w:val="both"/>
        <w:rPr>
          <w:rFonts w:eastAsia="Times New Roman"/>
          <w:sz w:val="32"/>
          <w:szCs w:val="32"/>
          <w:lang w:eastAsia="ru-RU"/>
        </w:rPr>
      </w:pPr>
      <w:r w:rsidRPr="00381BA8">
        <w:rPr>
          <w:rFonts w:eastAsia="Times New Roman"/>
          <w:bCs/>
          <w:sz w:val="32"/>
          <w:szCs w:val="32"/>
          <w:lang w:eastAsia="ru-RU"/>
        </w:rPr>
        <w:t>SO</w:t>
      </w:r>
      <w:proofErr w:type="gramStart"/>
      <w:r w:rsidRPr="00381BA8">
        <w:rPr>
          <w:rFonts w:eastAsia="Times New Roman"/>
          <w:sz w:val="32"/>
          <w:szCs w:val="32"/>
          <w:bdr w:val="none" w:sz="0" w:space="0" w:color="auto" w:frame="1"/>
          <w:vertAlign w:val="subscript"/>
          <w:lang w:eastAsia="ru-RU"/>
        </w:rPr>
        <w:t>3</w:t>
      </w:r>
      <w:r w:rsidRPr="00381BA8">
        <w:rPr>
          <w:rFonts w:eastAsia="Times New Roman"/>
          <w:bCs/>
          <w:sz w:val="32"/>
          <w:szCs w:val="32"/>
          <w:lang w:eastAsia="ru-RU"/>
        </w:rPr>
        <w:t>  +</w:t>
      </w:r>
      <w:proofErr w:type="gramEnd"/>
      <w:r w:rsidRPr="00381BA8">
        <w:rPr>
          <w:rFonts w:eastAsia="Times New Roman"/>
          <w:bCs/>
          <w:sz w:val="32"/>
          <w:szCs w:val="32"/>
          <w:lang w:eastAsia="ru-RU"/>
        </w:rPr>
        <w:t>  Na</w:t>
      </w:r>
      <w:r w:rsidRPr="00381BA8">
        <w:rPr>
          <w:rFonts w:eastAsia="Times New Roman"/>
          <w:sz w:val="32"/>
          <w:szCs w:val="32"/>
          <w:bdr w:val="none" w:sz="0" w:space="0" w:color="auto" w:frame="1"/>
          <w:vertAlign w:val="subscript"/>
          <w:lang w:eastAsia="ru-RU"/>
        </w:rPr>
        <w:t>2</w:t>
      </w:r>
      <w:r w:rsidRPr="00381BA8">
        <w:rPr>
          <w:rFonts w:eastAsia="Times New Roman"/>
          <w:bCs/>
          <w:sz w:val="32"/>
          <w:szCs w:val="32"/>
          <w:lang w:eastAsia="ru-RU"/>
        </w:rPr>
        <w:t>O  →  Na</w:t>
      </w:r>
      <w:r w:rsidRPr="00381BA8">
        <w:rPr>
          <w:rFonts w:eastAsia="Times New Roman"/>
          <w:sz w:val="32"/>
          <w:szCs w:val="32"/>
          <w:bdr w:val="none" w:sz="0" w:space="0" w:color="auto" w:frame="1"/>
          <w:vertAlign w:val="subscript"/>
          <w:lang w:eastAsia="ru-RU"/>
        </w:rPr>
        <w:t>2</w:t>
      </w:r>
      <w:r w:rsidRPr="00381BA8">
        <w:rPr>
          <w:rFonts w:eastAsia="Times New Roman"/>
          <w:bCs/>
          <w:sz w:val="32"/>
          <w:szCs w:val="32"/>
          <w:lang w:eastAsia="ru-RU"/>
        </w:rPr>
        <w:t>SO</w:t>
      </w:r>
      <w:r w:rsidRPr="00381BA8">
        <w:rPr>
          <w:rFonts w:eastAsia="Times New Roman"/>
          <w:sz w:val="32"/>
          <w:szCs w:val="32"/>
          <w:bdr w:val="none" w:sz="0" w:space="0" w:color="auto" w:frame="1"/>
          <w:vertAlign w:val="subscript"/>
          <w:lang w:eastAsia="ru-RU"/>
        </w:rPr>
        <w:t>4</w:t>
      </w:r>
    </w:p>
    <w:p w14:paraId="17646AA7" w14:textId="36E24800" w:rsidR="00457E44" w:rsidRPr="00440ABA" w:rsidRDefault="00440ABA" w:rsidP="00440ABA">
      <w:pPr>
        <w:ind w:firstLine="709"/>
        <w:jc w:val="both"/>
        <w:rPr>
          <w:rFonts w:eastAsia="Times New Roman"/>
          <w:sz w:val="32"/>
          <w:szCs w:val="32"/>
          <w:lang w:eastAsia="ru-RU"/>
        </w:rPr>
      </w:pPr>
      <w:r w:rsidRPr="00440ABA">
        <w:rPr>
          <w:b/>
          <w:sz w:val="32"/>
          <w:szCs w:val="32"/>
          <w:lang w:eastAsia="ru-RU"/>
        </w:rPr>
        <w:t>2.</w:t>
      </w:r>
      <w:r>
        <w:rPr>
          <w:sz w:val="32"/>
          <w:szCs w:val="32"/>
          <w:lang w:eastAsia="ru-RU"/>
        </w:rPr>
        <w:t xml:space="preserve"> </w:t>
      </w:r>
      <w:r w:rsidR="00A37B3F" w:rsidRPr="00440ABA">
        <w:rPr>
          <w:sz w:val="32"/>
          <w:szCs w:val="32"/>
          <w:lang w:eastAsia="ru-RU"/>
        </w:rPr>
        <w:t>Взаимодействие</w:t>
      </w:r>
      <w:r w:rsidR="00A37B3F" w:rsidRPr="00440ABA">
        <w:rPr>
          <w:b/>
          <w:bCs/>
          <w:sz w:val="32"/>
          <w:szCs w:val="32"/>
          <w:lang w:eastAsia="ru-RU"/>
        </w:rPr>
        <w:t> кислот с основаниями и амфотерными гидроксидами.</w:t>
      </w:r>
      <w:r w:rsidR="00A37B3F" w:rsidRPr="00440ABA">
        <w:rPr>
          <w:sz w:val="32"/>
          <w:szCs w:val="32"/>
          <w:lang w:eastAsia="ru-RU"/>
        </w:rPr>
        <w:t> </w:t>
      </w:r>
    </w:p>
    <w:p w14:paraId="09C5DC14" w14:textId="533E4831" w:rsidR="00A37B3F" w:rsidRPr="008C1595" w:rsidRDefault="00A37B3F" w:rsidP="00440ABA">
      <w:pPr>
        <w:pStyle w:val="af"/>
        <w:ind w:left="360" w:firstLine="0"/>
        <w:jc w:val="both"/>
        <w:rPr>
          <w:sz w:val="32"/>
          <w:szCs w:val="32"/>
          <w:lang w:val="ru-RU" w:eastAsia="ru-RU"/>
        </w:rPr>
      </w:pPr>
      <w:r w:rsidRPr="008C1595">
        <w:rPr>
          <w:sz w:val="32"/>
          <w:szCs w:val="32"/>
          <w:lang w:val="ru-RU" w:eastAsia="ru-RU"/>
        </w:rPr>
        <w:t>При этом</w:t>
      </w:r>
      <w:r w:rsidRPr="00457E44">
        <w:rPr>
          <w:sz w:val="32"/>
          <w:szCs w:val="32"/>
          <w:lang w:eastAsia="ru-RU"/>
        </w:rPr>
        <w:t> </w:t>
      </w:r>
      <w:r w:rsidRPr="008C1595">
        <w:rPr>
          <w:bCs/>
          <w:sz w:val="32"/>
          <w:szCs w:val="32"/>
          <w:lang w:val="ru-RU" w:eastAsia="ru-RU"/>
        </w:rPr>
        <w:t>щелочи</w:t>
      </w:r>
      <w:r w:rsidRPr="00457E44">
        <w:rPr>
          <w:sz w:val="32"/>
          <w:szCs w:val="32"/>
          <w:lang w:eastAsia="ru-RU"/>
        </w:rPr>
        <w:t> </w:t>
      </w:r>
      <w:r w:rsidRPr="008C1595">
        <w:rPr>
          <w:sz w:val="32"/>
          <w:szCs w:val="32"/>
          <w:lang w:val="ru-RU" w:eastAsia="ru-RU"/>
        </w:rPr>
        <w:t>взаимодействуют с любыми кислотами: и сильными, и слабыми.</w:t>
      </w:r>
      <w:r w:rsidRPr="00457E44">
        <w:rPr>
          <w:sz w:val="32"/>
          <w:szCs w:val="32"/>
          <w:lang w:eastAsia="ru-RU"/>
        </w:rPr>
        <w:t> </w:t>
      </w:r>
    </w:p>
    <w:p w14:paraId="069899CD"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Щелочь + любая кислота = соль + вода</w:t>
      </w:r>
    </w:p>
    <w:p w14:paraId="275104BC"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гидроксид натрия</w:t>
      </w:r>
      <w:r w:rsidRPr="005672A4">
        <w:rPr>
          <w:rFonts w:eastAsia="Times New Roman"/>
          <w:bCs/>
          <w:sz w:val="32"/>
          <w:szCs w:val="32"/>
          <w:lang w:eastAsia="ru-RU"/>
        </w:rPr>
        <w:t> </w:t>
      </w:r>
      <w:r w:rsidRPr="005672A4">
        <w:rPr>
          <w:rFonts w:eastAsia="Times New Roman"/>
          <w:sz w:val="32"/>
          <w:szCs w:val="32"/>
          <w:lang w:eastAsia="ru-RU"/>
        </w:rPr>
        <w:t>реагирует с соляной кислотой:</w:t>
      </w:r>
    </w:p>
    <w:p w14:paraId="6A2F656A" w14:textId="77777777" w:rsidR="00A37B3F" w:rsidRPr="005672A4" w:rsidRDefault="00A37B3F" w:rsidP="00454479">
      <w:pPr>
        <w:spacing w:line="240" w:lineRule="auto"/>
        <w:ind w:firstLine="709"/>
        <w:jc w:val="both"/>
        <w:rPr>
          <w:rFonts w:eastAsia="Times New Roman"/>
          <w:sz w:val="32"/>
          <w:szCs w:val="32"/>
          <w:lang w:eastAsia="ru-RU"/>
        </w:rPr>
      </w:pPr>
      <w:proofErr w:type="spellStart"/>
      <w:r w:rsidRPr="005672A4">
        <w:rPr>
          <w:rFonts w:eastAsia="Times New Roman"/>
          <w:bCs/>
          <w:sz w:val="32"/>
          <w:szCs w:val="32"/>
          <w:lang w:eastAsia="ru-RU"/>
        </w:rPr>
        <w:t>HCl</w:t>
      </w:r>
      <w:proofErr w:type="spellEnd"/>
      <w:r w:rsidRPr="005672A4">
        <w:rPr>
          <w:rFonts w:eastAsia="Times New Roman"/>
          <w:bCs/>
          <w:sz w:val="32"/>
          <w:szCs w:val="32"/>
          <w:lang w:eastAsia="ru-RU"/>
        </w:rPr>
        <w:t xml:space="preserve">  +  </w:t>
      </w:r>
      <w:proofErr w:type="spellStart"/>
      <w:r w:rsidRPr="005672A4">
        <w:rPr>
          <w:rFonts w:eastAsia="Times New Roman"/>
          <w:bCs/>
          <w:sz w:val="32"/>
          <w:szCs w:val="32"/>
          <w:lang w:eastAsia="ru-RU"/>
        </w:rPr>
        <w:t>NaOH</w:t>
      </w:r>
      <w:proofErr w:type="spellEnd"/>
      <w:r w:rsidRPr="005672A4">
        <w:rPr>
          <w:rFonts w:eastAsia="Times New Roman"/>
          <w:bCs/>
          <w:sz w:val="32"/>
          <w:szCs w:val="32"/>
          <w:lang w:eastAsia="ru-RU"/>
        </w:rPr>
        <w:t xml:space="preserve"> → </w:t>
      </w:r>
      <w:proofErr w:type="spellStart"/>
      <w:r w:rsidRPr="005672A4">
        <w:rPr>
          <w:rFonts w:eastAsia="Times New Roman"/>
          <w:bCs/>
          <w:sz w:val="32"/>
          <w:szCs w:val="32"/>
          <w:lang w:eastAsia="ru-RU"/>
        </w:rPr>
        <w:t>NaCl</w:t>
      </w:r>
      <w:proofErr w:type="spellEnd"/>
      <w:r w:rsidRPr="005672A4">
        <w:rPr>
          <w:rFonts w:eastAsia="Times New Roman"/>
          <w:bCs/>
          <w:sz w:val="32"/>
          <w:szCs w:val="32"/>
          <w:lang w:eastAsia="ru-RU"/>
        </w:rPr>
        <w:t>  +  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w:t>
      </w:r>
    </w:p>
    <w:p w14:paraId="37529625"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взаимодействии щелочей с избытком многоосновной кислоты образуются </w:t>
      </w:r>
      <w:r w:rsidRPr="0032060A">
        <w:rPr>
          <w:rFonts w:eastAsia="Times New Roman"/>
          <w:b/>
          <w:bCs/>
          <w:sz w:val="32"/>
          <w:szCs w:val="32"/>
          <w:lang w:eastAsia="ru-RU"/>
        </w:rPr>
        <w:t>кислые соли</w:t>
      </w:r>
      <w:r w:rsidRPr="0032060A">
        <w:rPr>
          <w:rFonts w:eastAsia="Times New Roman"/>
          <w:sz w:val="32"/>
          <w:szCs w:val="32"/>
          <w:lang w:eastAsia="ru-RU"/>
        </w:rPr>
        <w:t>.</w:t>
      </w:r>
    </w:p>
    <w:p w14:paraId="7656EA8C"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lastRenderedPageBreak/>
        <w:t>Например</w:t>
      </w:r>
      <w:r w:rsidRPr="005672A4">
        <w:rPr>
          <w:rFonts w:eastAsia="Times New Roman"/>
          <w:sz w:val="32"/>
          <w:szCs w:val="32"/>
          <w:lang w:eastAsia="ru-RU"/>
        </w:rPr>
        <w:t xml:space="preserve">, гидроксид калия взаимодействует с избытком фосфорной кислоты с образованием </w:t>
      </w:r>
      <w:proofErr w:type="spellStart"/>
      <w:r w:rsidRPr="005672A4">
        <w:rPr>
          <w:rFonts w:eastAsia="Times New Roman"/>
          <w:sz w:val="32"/>
          <w:szCs w:val="32"/>
          <w:lang w:eastAsia="ru-RU"/>
        </w:rPr>
        <w:t>гидрофосфата</w:t>
      </w:r>
      <w:proofErr w:type="spellEnd"/>
      <w:r w:rsidRPr="005672A4">
        <w:rPr>
          <w:rFonts w:eastAsia="Times New Roman"/>
          <w:sz w:val="32"/>
          <w:szCs w:val="32"/>
          <w:lang w:eastAsia="ru-RU"/>
        </w:rPr>
        <w:t xml:space="preserve"> калия или </w:t>
      </w:r>
      <w:proofErr w:type="spellStart"/>
      <w:r w:rsidRPr="005672A4">
        <w:rPr>
          <w:rFonts w:eastAsia="Times New Roman"/>
          <w:sz w:val="32"/>
          <w:szCs w:val="32"/>
          <w:lang w:eastAsia="ru-RU"/>
        </w:rPr>
        <w:t>дигидрофосфата</w:t>
      </w:r>
      <w:proofErr w:type="spellEnd"/>
      <w:r w:rsidRPr="005672A4">
        <w:rPr>
          <w:rFonts w:eastAsia="Times New Roman"/>
          <w:sz w:val="32"/>
          <w:szCs w:val="32"/>
          <w:lang w:eastAsia="ru-RU"/>
        </w:rPr>
        <w:t xml:space="preserve"> калия:</w:t>
      </w:r>
    </w:p>
    <w:p w14:paraId="293F47E0"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H</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PO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  KOH  →  KH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PO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  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w:t>
      </w:r>
    </w:p>
    <w:p w14:paraId="70F0B908" w14:textId="17A54C0D"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H</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PO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  2KOH  →  K</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HPO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  2H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w:t>
      </w:r>
    </w:p>
    <w:p w14:paraId="5DF752D4"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Нерастворимые основания</w:t>
      </w:r>
      <w:r w:rsidRPr="005672A4">
        <w:rPr>
          <w:rFonts w:eastAsia="Times New Roman"/>
          <w:sz w:val="32"/>
          <w:szCs w:val="32"/>
          <w:lang w:eastAsia="ru-RU"/>
        </w:rPr>
        <w:t> реагируют только с растворимыми кислотами.</w:t>
      </w:r>
    </w:p>
    <w:p w14:paraId="743170A5"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Нерастворимое основание + растворимая кислота = соль + вода</w:t>
      </w:r>
    </w:p>
    <w:p w14:paraId="27BB5DC8"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гидроксид меди (II) реагирует с серной кислотой:</w:t>
      </w:r>
    </w:p>
    <w:p w14:paraId="5A09949A"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SO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xml:space="preserve">  +  </w:t>
      </w:r>
      <w:proofErr w:type="spellStart"/>
      <w:r w:rsidRPr="005672A4">
        <w:rPr>
          <w:rFonts w:eastAsia="Times New Roman"/>
          <w:bCs/>
          <w:sz w:val="32"/>
          <w:szCs w:val="32"/>
          <w:lang w:eastAsia="ru-RU"/>
        </w:rPr>
        <w:t>Cu</w:t>
      </w:r>
      <w:proofErr w:type="spellEnd"/>
      <w:r w:rsidRPr="005672A4">
        <w:rPr>
          <w:rFonts w:eastAsia="Times New Roman"/>
          <w:bCs/>
          <w:sz w:val="32"/>
          <w:szCs w:val="32"/>
          <w:lang w:eastAsia="ru-RU"/>
        </w:rPr>
        <w:t>(OH)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 → CuSO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  2H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w:t>
      </w:r>
    </w:p>
    <w:p w14:paraId="3C96B4B5" w14:textId="3558D0E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Все амфотерные гидроксиды </w:t>
      </w:r>
      <w:r w:rsidR="005672A4" w:rsidRPr="0032060A">
        <w:rPr>
          <w:rFonts w:eastAsia="Times New Roman"/>
          <w:sz w:val="32"/>
          <w:szCs w:val="32"/>
          <w:lang w:eastAsia="ru-RU"/>
        </w:rPr>
        <w:t>–</w:t>
      </w:r>
      <w:r w:rsidRPr="0032060A">
        <w:rPr>
          <w:rFonts w:eastAsia="Times New Roman"/>
          <w:sz w:val="32"/>
          <w:szCs w:val="32"/>
          <w:lang w:eastAsia="ru-RU"/>
        </w:rPr>
        <w:t xml:space="preserve"> нерастворимые. Следовательно, они ведут себя как нерастворимые основания при взаимодействии с кислотами:</w:t>
      </w:r>
    </w:p>
    <w:p w14:paraId="7C9F58A5" w14:textId="77777777" w:rsidR="00A37B3F" w:rsidRPr="005672A4"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Амфотерный гидроксид + растворимая кислота = соль + вода</w:t>
      </w:r>
    </w:p>
    <w:p w14:paraId="0818AA6E"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гидроксид цинка (II) реагирует с соляной кислотой:</w:t>
      </w:r>
    </w:p>
    <w:p w14:paraId="354EF46F"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2HCl  +  Zn(OH)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 → ZnCl</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  +  2H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w:t>
      </w:r>
    </w:p>
    <w:p w14:paraId="31042230"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Также соли образуются при взаимодействии аммиака с кислотами (аммиак проявляет основные свойства).</w:t>
      </w:r>
    </w:p>
    <w:p w14:paraId="06A05971"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Аммиак + кислота = соль</w:t>
      </w:r>
    </w:p>
    <w:p w14:paraId="5093FAE6"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аммиак реагирует с соляной кислотой:</w:t>
      </w:r>
    </w:p>
    <w:p w14:paraId="580D21E5"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NH</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  +  </w:t>
      </w:r>
      <w:proofErr w:type="spellStart"/>
      <w:r w:rsidRPr="005672A4">
        <w:rPr>
          <w:rFonts w:eastAsia="Times New Roman"/>
          <w:bCs/>
          <w:sz w:val="32"/>
          <w:szCs w:val="32"/>
          <w:lang w:eastAsia="ru-RU"/>
        </w:rPr>
        <w:t>HCl</w:t>
      </w:r>
      <w:proofErr w:type="spellEnd"/>
      <w:r w:rsidRPr="005672A4">
        <w:rPr>
          <w:rFonts w:eastAsia="Times New Roman"/>
          <w:bCs/>
          <w:sz w:val="32"/>
          <w:szCs w:val="32"/>
          <w:lang w:eastAsia="ru-RU"/>
        </w:rPr>
        <w:t> → NH</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Cl</w:t>
      </w:r>
    </w:p>
    <w:p w14:paraId="117D271F"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3. Взаимодействие кислот с основными оксидами и амфотерными оксидами. </w:t>
      </w:r>
      <w:r w:rsidRPr="0032060A">
        <w:rPr>
          <w:rFonts w:eastAsia="Times New Roman"/>
          <w:sz w:val="32"/>
          <w:szCs w:val="32"/>
          <w:lang w:eastAsia="ru-RU"/>
        </w:rPr>
        <w:t>При этом </w:t>
      </w:r>
      <w:r w:rsidRPr="0032060A">
        <w:rPr>
          <w:rFonts w:eastAsia="Times New Roman"/>
          <w:b/>
          <w:bCs/>
          <w:sz w:val="32"/>
          <w:szCs w:val="32"/>
          <w:lang w:eastAsia="ru-RU"/>
        </w:rPr>
        <w:t>растворимые кислоты</w:t>
      </w:r>
      <w:r w:rsidRPr="0032060A">
        <w:rPr>
          <w:rFonts w:eastAsia="Times New Roman"/>
          <w:sz w:val="32"/>
          <w:szCs w:val="32"/>
          <w:lang w:eastAsia="ru-RU"/>
        </w:rPr>
        <w:t>  взаимодействуют с любыми основными оксидами.</w:t>
      </w:r>
    </w:p>
    <w:p w14:paraId="09529B32"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Растворимая кислота + основный оксид = соль + вода</w:t>
      </w:r>
    </w:p>
    <w:p w14:paraId="411872DA"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Растворимая кислота + амфотерный оксид = соль + вода</w:t>
      </w:r>
    </w:p>
    <w:p w14:paraId="61FAFD0B"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соляная кислота реагирует с оксидом меди (II):</w:t>
      </w:r>
    </w:p>
    <w:p w14:paraId="74CA85C1"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 xml:space="preserve">2HCl  +  </w:t>
      </w:r>
      <w:proofErr w:type="spellStart"/>
      <w:r w:rsidRPr="005672A4">
        <w:rPr>
          <w:rFonts w:eastAsia="Times New Roman"/>
          <w:bCs/>
          <w:sz w:val="32"/>
          <w:szCs w:val="32"/>
          <w:lang w:eastAsia="ru-RU"/>
        </w:rPr>
        <w:t>CuO</w:t>
      </w:r>
      <w:proofErr w:type="spellEnd"/>
      <w:r w:rsidRPr="005672A4">
        <w:rPr>
          <w:rFonts w:eastAsia="Times New Roman"/>
          <w:bCs/>
          <w:sz w:val="32"/>
          <w:szCs w:val="32"/>
          <w:lang w:eastAsia="ru-RU"/>
        </w:rPr>
        <w:t>   →  CuCl</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  +  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w:t>
      </w:r>
    </w:p>
    <w:p w14:paraId="7E06BBD6" w14:textId="77777777" w:rsidR="00A37B3F" w:rsidRPr="005672A4"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4. Взаимодействие оснований с кислотными оксидами. </w:t>
      </w:r>
      <w:r w:rsidRPr="005672A4">
        <w:rPr>
          <w:rFonts w:eastAsia="Times New Roman"/>
          <w:bCs/>
          <w:sz w:val="32"/>
          <w:szCs w:val="32"/>
          <w:lang w:eastAsia="ru-RU"/>
        </w:rPr>
        <w:t>Сильные основания</w:t>
      </w:r>
      <w:r w:rsidRPr="005672A4">
        <w:rPr>
          <w:rFonts w:eastAsia="Times New Roman"/>
          <w:sz w:val="32"/>
          <w:szCs w:val="32"/>
          <w:lang w:eastAsia="ru-RU"/>
        </w:rPr>
        <w:t> взаимодействуют с </w:t>
      </w:r>
      <w:r w:rsidRPr="005672A4">
        <w:rPr>
          <w:rFonts w:eastAsia="Times New Roman"/>
          <w:bCs/>
          <w:sz w:val="32"/>
          <w:szCs w:val="32"/>
          <w:lang w:eastAsia="ru-RU"/>
        </w:rPr>
        <w:t>любыми кислотными оксидами.</w:t>
      </w:r>
    </w:p>
    <w:p w14:paraId="63610D02"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Щёлочь + кислотный оксид → соль + вода</w:t>
      </w:r>
    </w:p>
    <w:p w14:paraId="1D3CE0C4" w14:textId="77777777" w:rsidR="00A37B3F" w:rsidRPr="0032060A"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32060A">
        <w:rPr>
          <w:rFonts w:eastAsia="Times New Roman"/>
          <w:sz w:val="32"/>
          <w:szCs w:val="32"/>
          <w:lang w:eastAsia="ru-RU"/>
        </w:rPr>
        <w:t>, гидроксид натрия взаимодействует с углекислым газом с образованием карбоната натрия:</w:t>
      </w:r>
    </w:p>
    <w:p w14:paraId="43878D47"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2NaOH  +  CO</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  →  Na</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CO</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  +  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w:t>
      </w:r>
    </w:p>
    <w:p w14:paraId="4243C0F9" w14:textId="77777777" w:rsidR="00A37B3F" w:rsidRPr="005672A4"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При взаимодействии щелочей с избытком кислотных оксидов, которым соответствуют </w:t>
      </w:r>
      <w:proofErr w:type="spellStart"/>
      <w:r w:rsidRPr="0032060A">
        <w:rPr>
          <w:rFonts w:eastAsia="Times New Roman"/>
          <w:sz w:val="32"/>
          <w:szCs w:val="32"/>
          <w:lang w:eastAsia="ru-RU"/>
        </w:rPr>
        <w:t>многоосноосновные</w:t>
      </w:r>
      <w:proofErr w:type="spellEnd"/>
      <w:r w:rsidRPr="0032060A">
        <w:rPr>
          <w:rFonts w:eastAsia="Times New Roman"/>
          <w:sz w:val="32"/>
          <w:szCs w:val="32"/>
          <w:lang w:eastAsia="ru-RU"/>
        </w:rPr>
        <w:t xml:space="preserve"> кислоты, образуются </w:t>
      </w:r>
      <w:r w:rsidRPr="005672A4">
        <w:rPr>
          <w:rFonts w:eastAsia="Times New Roman"/>
          <w:bCs/>
          <w:sz w:val="32"/>
          <w:szCs w:val="32"/>
          <w:lang w:eastAsia="ru-RU"/>
        </w:rPr>
        <w:t>кислые соли</w:t>
      </w:r>
      <w:r w:rsidRPr="005672A4">
        <w:rPr>
          <w:rFonts w:eastAsia="Times New Roman"/>
          <w:sz w:val="32"/>
          <w:szCs w:val="32"/>
          <w:lang w:eastAsia="ru-RU"/>
        </w:rPr>
        <w:t>.</w:t>
      </w:r>
    </w:p>
    <w:p w14:paraId="3C4EE4AD"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при взаимодействии гидроксида натрия с избытком углекислого газа образуется гидрокарбонат натрия:</w:t>
      </w:r>
    </w:p>
    <w:p w14:paraId="39A7A0FB" w14:textId="77777777" w:rsidR="00A37B3F" w:rsidRPr="005672A4" w:rsidRDefault="00A37B3F" w:rsidP="00454479">
      <w:pPr>
        <w:spacing w:line="240" w:lineRule="auto"/>
        <w:ind w:firstLine="709"/>
        <w:jc w:val="both"/>
        <w:rPr>
          <w:rFonts w:eastAsia="Times New Roman"/>
          <w:sz w:val="32"/>
          <w:szCs w:val="32"/>
          <w:lang w:eastAsia="ru-RU"/>
        </w:rPr>
      </w:pPr>
      <w:proofErr w:type="spellStart"/>
      <w:r w:rsidRPr="005672A4">
        <w:rPr>
          <w:rFonts w:eastAsia="Times New Roman"/>
          <w:bCs/>
          <w:sz w:val="32"/>
          <w:szCs w:val="32"/>
          <w:lang w:eastAsia="ru-RU"/>
        </w:rPr>
        <w:t>NaOH</w:t>
      </w:r>
      <w:proofErr w:type="spellEnd"/>
      <w:r w:rsidRPr="005672A4">
        <w:rPr>
          <w:rFonts w:eastAsia="Times New Roman"/>
          <w:bCs/>
          <w:sz w:val="32"/>
          <w:szCs w:val="32"/>
          <w:lang w:eastAsia="ru-RU"/>
        </w:rPr>
        <w:t>  +  CO</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  →  NaHCO</w:t>
      </w:r>
      <w:r w:rsidRPr="005672A4">
        <w:rPr>
          <w:rFonts w:eastAsia="Times New Roman"/>
          <w:sz w:val="32"/>
          <w:szCs w:val="32"/>
          <w:bdr w:val="none" w:sz="0" w:space="0" w:color="auto" w:frame="1"/>
          <w:vertAlign w:val="subscript"/>
          <w:lang w:eastAsia="ru-RU"/>
        </w:rPr>
        <w:t>3</w:t>
      </w:r>
    </w:p>
    <w:p w14:paraId="6ED798BE"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Нерастворимые основания</w:t>
      </w:r>
      <w:r w:rsidRPr="005672A4">
        <w:rPr>
          <w:rFonts w:eastAsia="Times New Roman"/>
          <w:sz w:val="32"/>
          <w:szCs w:val="32"/>
          <w:lang w:eastAsia="ru-RU"/>
        </w:rPr>
        <w:t> взаимодействуют только с кислотными оксидами </w:t>
      </w:r>
      <w:r w:rsidRPr="005672A4">
        <w:rPr>
          <w:rFonts w:eastAsia="Times New Roman"/>
          <w:bCs/>
          <w:sz w:val="32"/>
          <w:szCs w:val="32"/>
          <w:lang w:eastAsia="ru-RU"/>
        </w:rPr>
        <w:t>сильных кислот</w:t>
      </w:r>
      <w:r w:rsidRPr="005672A4">
        <w:rPr>
          <w:rFonts w:eastAsia="Times New Roman"/>
          <w:sz w:val="32"/>
          <w:szCs w:val="32"/>
          <w:lang w:eastAsia="ru-RU"/>
        </w:rPr>
        <w:t>.</w:t>
      </w:r>
    </w:p>
    <w:p w14:paraId="600BAFE0" w14:textId="77777777" w:rsidR="00A37B3F" w:rsidRPr="0032060A"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w:t>
      </w:r>
      <w:r w:rsidRPr="0032060A">
        <w:rPr>
          <w:rFonts w:eastAsia="Times New Roman"/>
          <w:sz w:val="32"/>
          <w:szCs w:val="32"/>
          <w:lang w:eastAsia="ru-RU"/>
        </w:rPr>
        <w:t>гидроксид меди (II) взаимодействует с оксидом серы (VI), но не вступает в реакцию с углекислым газом:</w:t>
      </w:r>
    </w:p>
    <w:p w14:paraId="3B671225" w14:textId="77777777" w:rsidR="00A37B3F" w:rsidRPr="005672A4" w:rsidRDefault="00A37B3F" w:rsidP="00454479">
      <w:pPr>
        <w:spacing w:line="240" w:lineRule="auto"/>
        <w:ind w:firstLine="709"/>
        <w:jc w:val="both"/>
        <w:rPr>
          <w:rFonts w:eastAsia="Times New Roman"/>
          <w:sz w:val="32"/>
          <w:szCs w:val="32"/>
          <w:lang w:val="en-US" w:eastAsia="ru-RU"/>
        </w:rPr>
      </w:pPr>
      <w:proofErr w:type="gramStart"/>
      <w:r w:rsidRPr="005672A4">
        <w:rPr>
          <w:rFonts w:eastAsia="Times New Roman"/>
          <w:bCs/>
          <w:sz w:val="32"/>
          <w:szCs w:val="32"/>
          <w:lang w:val="en-US" w:eastAsia="ru-RU"/>
        </w:rPr>
        <w:t>Cu(</w:t>
      </w:r>
      <w:proofErr w:type="gramEnd"/>
      <w:r w:rsidRPr="005672A4">
        <w:rPr>
          <w:rFonts w:eastAsia="Times New Roman"/>
          <w:bCs/>
          <w:sz w:val="32"/>
          <w:szCs w:val="32"/>
          <w:lang w:val="en-US" w:eastAsia="ru-RU"/>
        </w:rPr>
        <w:t>OH)</w:t>
      </w:r>
      <w:r w:rsidRPr="005672A4">
        <w:rPr>
          <w:rFonts w:eastAsia="Times New Roman"/>
          <w:sz w:val="32"/>
          <w:szCs w:val="32"/>
          <w:bdr w:val="none" w:sz="0" w:space="0" w:color="auto" w:frame="1"/>
          <w:vertAlign w:val="subscript"/>
          <w:lang w:val="en-US" w:eastAsia="ru-RU"/>
        </w:rPr>
        <w:t>2</w:t>
      </w:r>
      <w:r w:rsidRPr="005672A4">
        <w:rPr>
          <w:rFonts w:eastAsia="Times New Roman"/>
          <w:bCs/>
          <w:sz w:val="32"/>
          <w:szCs w:val="32"/>
          <w:lang w:val="en-US" w:eastAsia="ru-RU"/>
        </w:rPr>
        <w:t>  +  CO</w:t>
      </w:r>
      <w:r w:rsidRPr="005672A4">
        <w:rPr>
          <w:rFonts w:eastAsia="Times New Roman"/>
          <w:sz w:val="32"/>
          <w:szCs w:val="32"/>
          <w:bdr w:val="none" w:sz="0" w:space="0" w:color="auto" w:frame="1"/>
          <w:vertAlign w:val="subscript"/>
          <w:lang w:val="en-US" w:eastAsia="ru-RU"/>
        </w:rPr>
        <w:t>2</w:t>
      </w:r>
      <w:r w:rsidRPr="005672A4">
        <w:rPr>
          <w:rFonts w:eastAsia="Times New Roman"/>
          <w:bCs/>
          <w:sz w:val="32"/>
          <w:szCs w:val="32"/>
          <w:lang w:val="en-US" w:eastAsia="ru-RU"/>
        </w:rPr>
        <w:t>  ≠  </w:t>
      </w:r>
    </w:p>
    <w:p w14:paraId="7C2FF340" w14:textId="77777777" w:rsidR="00A37B3F" w:rsidRPr="005672A4" w:rsidRDefault="00A37B3F" w:rsidP="00454479">
      <w:pPr>
        <w:spacing w:line="240" w:lineRule="auto"/>
        <w:ind w:firstLine="709"/>
        <w:jc w:val="both"/>
        <w:rPr>
          <w:rFonts w:eastAsia="Times New Roman"/>
          <w:sz w:val="32"/>
          <w:szCs w:val="32"/>
          <w:lang w:val="en-US" w:eastAsia="ru-RU"/>
        </w:rPr>
      </w:pPr>
      <w:proofErr w:type="gramStart"/>
      <w:r w:rsidRPr="005672A4">
        <w:rPr>
          <w:rFonts w:eastAsia="Times New Roman"/>
          <w:bCs/>
          <w:sz w:val="32"/>
          <w:szCs w:val="32"/>
          <w:lang w:val="en-US" w:eastAsia="ru-RU"/>
        </w:rPr>
        <w:t>Cu(</w:t>
      </w:r>
      <w:proofErr w:type="gramEnd"/>
      <w:r w:rsidRPr="005672A4">
        <w:rPr>
          <w:rFonts w:eastAsia="Times New Roman"/>
          <w:bCs/>
          <w:sz w:val="32"/>
          <w:szCs w:val="32"/>
          <w:lang w:val="en-US" w:eastAsia="ru-RU"/>
        </w:rPr>
        <w:t>OH)</w:t>
      </w:r>
      <w:r w:rsidRPr="005672A4">
        <w:rPr>
          <w:rFonts w:eastAsia="Times New Roman"/>
          <w:sz w:val="32"/>
          <w:szCs w:val="32"/>
          <w:bdr w:val="none" w:sz="0" w:space="0" w:color="auto" w:frame="1"/>
          <w:vertAlign w:val="subscript"/>
          <w:lang w:val="en-US" w:eastAsia="ru-RU"/>
        </w:rPr>
        <w:t>2</w:t>
      </w:r>
      <w:r w:rsidRPr="005672A4">
        <w:rPr>
          <w:rFonts w:eastAsia="Times New Roman"/>
          <w:bCs/>
          <w:sz w:val="32"/>
          <w:szCs w:val="32"/>
          <w:lang w:val="en-US" w:eastAsia="ru-RU"/>
        </w:rPr>
        <w:t>  +  SO</w:t>
      </w:r>
      <w:r w:rsidRPr="005672A4">
        <w:rPr>
          <w:rFonts w:eastAsia="Times New Roman"/>
          <w:sz w:val="32"/>
          <w:szCs w:val="32"/>
          <w:bdr w:val="none" w:sz="0" w:space="0" w:color="auto" w:frame="1"/>
          <w:vertAlign w:val="subscript"/>
          <w:lang w:val="en-US" w:eastAsia="ru-RU"/>
        </w:rPr>
        <w:t>3</w:t>
      </w:r>
      <w:r w:rsidRPr="005672A4">
        <w:rPr>
          <w:rFonts w:eastAsia="Times New Roman"/>
          <w:bCs/>
          <w:sz w:val="32"/>
          <w:szCs w:val="32"/>
          <w:lang w:val="en-US" w:eastAsia="ru-RU"/>
        </w:rPr>
        <w:t>  →  CuSO</w:t>
      </w:r>
      <w:r w:rsidRPr="005672A4">
        <w:rPr>
          <w:rFonts w:eastAsia="Times New Roman"/>
          <w:sz w:val="32"/>
          <w:szCs w:val="32"/>
          <w:bdr w:val="none" w:sz="0" w:space="0" w:color="auto" w:frame="1"/>
          <w:vertAlign w:val="subscript"/>
          <w:lang w:val="en-US" w:eastAsia="ru-RU"/>
        </w:rPr>
        <w:t>4</w:t>
      </w:r>
      <w:r w:rsidRPr="005672A4">
        <w:rPr>
          <w:rFonts w:eastAsia="Times New Roman"/>
          <w:bCs/>
          <w:sz w:val="32"/>
          <w:szCs w:val="32"/>
          <w:lang w:val="en-US" w:eastAsia="ru-RU"/>
        </w:rPr>
        <w:t>  +  H</w:t>
      </w:r>
      <w:r w:rsidRPr="005672A4">
        <w:rPr>
          <w:rFonts w:eastAsia="Times New Roman"/>
          <w:sz w:val="32"/>
          <w:szCs w:val="32"/>
          <w:bdr w:val="none" w:sz="0" w:space="0" w:color="auto" w:frame="1"/>
          <w:vertAlign w:val="subscript"/>
          <w:lang w:val="en-US" w:eastAsia="ru-RU"/>
        </w:rPr>
        <w:t>2</w:t>
      </w:r>
      <w:r w:rsidRPr="005672A4">
        <w:rPr>
          <w:rFonts w:eastAsia="Times New Roman"/>
          <w:bCs/>
          <w:sz w:val="32"/>
          <w:szCs w:val="32"/>
          <w:lang w:val="en-US" w:eastAsia="ru-RU"/>
        </w:rPr>
        <w:t>O  </w:t>
      </w:r>
    </w:p>
    <w:p w14:paraId="790112D3" w14:textId="77777777" w:rsidR="00A37B3F" w:rsidRPr="005672A4"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5. </w:t>
      </w:r>
      <w:r w:rsidRPr="0032060A">
        <w:rPr>
          <w:rFonts w:eastAsia="Times New Roman"/>
          <w:sz w:val="32"/>
          <w:szCs w:val="32"/>
          <w:lang w:eastAsia="ru-RU"/>
        </w:rPr>
        <w:t>Соли образуются при взаимодействии</w:t>
      </w:r>
      <w:r w:rsidRPr="0032060A">
        <w:rPr>
          <w:rFonts w:eastAsia="Times New Roman"/>
          <w:b/>
          <w:bCs/>
          <w:sz w:val="32"/>
          <w:szCs w:val="32"/>
          <w:lang w:eastAsia="ru-RU"/>
        </w:rPr>
        <w:t> кислот с солями.</w:t>
      </w:r>
      <w:r w:rsidRPr="0032060A">
        <w:rPr>
          <w:rFonts w:eastAsia="Times New Roman"/>
          <w:sz w:val="32"/>
          <w:szCs w:val="32"/>
          <w:lang w:eastAsia="ru-RU"/>
        </w:rPr>
        <w:t> Нерастворимые соли взаимодействуют только</w:t>
      </w:r>
      <w:r w:rsidRPr="005672A4">
        <w:rPr>
          <w:rFonts w:eastAsia="Times New Roman"/>
          <w:sz w:val="32"/>
          <w:szCs w:val="32"/>
          <w:lang w:eastAsia="ru-RU"/>
        </w:rPr>
        <w:t xml:space="preserve"> с </w:t>
      </w:r>
      <w:r w:rsidRPr="005672A4">
        <w:rPr>
          <w:rFonts w:eastAsia="Times New Roman"/>
          <w:bCs/>
          <w:sz w:val="32"/>
          <w:szCs w:val="32"/>
          <w:lang w:eastAsia="ru-RU"/>
        </w:rPr>
        <w:t>более сильными кислотами (более сильная кислота вытесняет менее сильную кислоту из соли)</w:t>
      </w:r>
      <w:r w:rsidRPr="005672A4">
        <w:rPr>
          <w:rFonts w:eastAsia="Times New Roman"/>
          <w:sz w:val="32"/>
          <w:szCs w:val="32"/>
          <w:lang w:eastAsia="ru-RU"/>
        </w:rPr>
        <w:t>. Растворимые соли взаимодействуют с растворимыми кислотами, если в продуктах реакции есть осадок, газ или вода или слабый электролит.</w:t>
      </w:r>
    </w:p>
    <w:p w14:paraId="393C1DEA"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карбонат кальция CaCO</w:t>
      </w:r>
      <w:r w:rsidRPr="005672A4">
        <w:rPr>
          <w:rFonts w:eastAsia="Times New Roman"/>
          <w:sz w:val="32"/>
          <w:szCs w:val="32"/>
          <w:bdr w:val="none" w:sz="0" w:space="0" w:color="auto" w:frame="1"/>
          <w:vertAlign w:val="subscript"/>
          <w:lang w:eastAsia="ru-RU"/>
        </w:rPr>
        <w:t>3</w:t>
      </w:r>
      <w:r w:rsidRPr="005672A4">
        <w:rPr>
          <w:rFonts w:eastAsia="Times New Roman"/>
          <w:sz w:val="32"/>
          <w:szCs w:val="32"/>
          <w:lang w:eastAsia="ru-RU"/>
        </w:rPr>
        <w:t>  (нерастворимая соль угольной кислоты) может реагировать с более сильной серной кислотой.</w:t>
      </w:r>
    </w:p>
    <w:p w14:paraId="52547E30"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CaCO</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 + 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SO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  CaSO</w:t>
      </w:r>
      <w:r w:rsidRPr="005672A4">
        <w:rPr>
          <w:rFonts w:eastAsia="Times New Roman"/>
          <w:sz w:val="32"/>
          <w:szCs w:val="32"/>
          <w:bdr w:val="none" w:sz="0" w:space="0" w:color="auto" w:frame="1"/>
          <w:vertAlign w:val="subscript"/>
          <w:lang w:eastAsia="ru-RU"/>
        </w:rPr>
        <w:t>4</w:t>
      </w:r>
      <w:r w:rsidRPr="005672A4">
        <w:rPr>
          <w:rFonts w:eastAsia="Times New Roman"/>
          <w:bCs/>
          <w:sz w:val="32"/>
          <w:szCs w:val="32"/>
          <w:lang w:eastAsia="ru-RU"/>
        </w:rPr>
        <w:t> + 2H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O + CO</w:t>
      </w:r>
      <w:r w:rsidRPr="005672A4">
        <w:rPr>
          <w:rFonts w:eastAsia="Times New Roman"/>
          <w:sz w:val="32"/>
          <w:szCs w:val="32"/>
          <w:bdr w:val="none" w:sz="0" w:space="0" w:color="auto" w:frame="1"/>
          <w:vertAlign w:val="subscript"/>
          <w:lang w:eastAsia="ru-RU"/>
        </w:rPr>
        <w:t>2</w:t>
      </w:r>
    </w:p>
    <w:p w14:paraId="0E79CBA9"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sz w:val="32"/>
          <w:szCs w:val="32"/>
          <w:lang w:eastAsia="ru-RU"/>
        </w:rPr>
        <w:t>Силикат натрия (растворимая соль кремниевой кислоты) взаимодействует с соляной кислотой, т.к. в ходе реакции образуется нерастворимая кремниевая кислота:</w:t>
      </w:r>
    </w:p>
    <w:p w14:paraId="7186CC29"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Na</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SiO</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 + 2HCl  →  H</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SiO</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 + 2NaCl</w:t>
      </w:r>
    </w:p>
    <w:p w14:paraId="55297D13"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6.</w:t>
      </w:r>
      <w:r w:rsidRPr="0032060A">
        <w:rPr>
          <w:rFonts w:eastAsia="Times New Roman"/>
          <w:sz w:val="32"/>
          <w:szCs w:val="32"/>
          <w:lang w:eastAsia="ru-RU"/>
        </w:rPr>
        <w:t> Соли можно получить </w:t>
      </w:r>
      <w:r w:rsidRPr="0032060A">
        <w:rPr>
          <w:rFonts w:eastAsia="Times New Roman"/>
          <w:b/>
          <w:bCs/>
          <w:sz w:val="32"/>
          <w:szCs w:val="32"/>
          <w:lang w:eastAsia="ru-RU"/>
        </w:rPr>
        <w:t>окислением</w:t>
      </w:r>
      <w:r w:rsidRPr="0032060A">
        <w:rPr>
          <w:rFonts w:eastAsia="Times New Roman"/>
          <w:sz w:val="32"/>
          <w:szCs w:val="32"/>
          <w:lang w:eastAsia="ru-RU"/>
        </w:rPr>
        <w:t> оксидов, других солей, металлов и неметаллов (в щелочной среде) в водном растворе кислородом или другими окислителями.</w:t>
      </w:r>
    </w:p>
    <w:p w14:paraId="33B0269B"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кислород  окисляет сульфит натрия до сульфата натрия:</w:t>
      </w:r>
    </w:p>
    <w:p w14:paraId="07C5E6F2"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2Na</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SO</w:t>
      </w:r>
      <w:r w:rsidRPr="005672A4">
        <w:rPr>
          <w:rFonts w:eastAsia="Times New Roman"/>
          <w:sz w:val="32"/>
          <w:szCs w:val="32"/>
          <w:bdr w:val="none" w:sz="0" w:space="0" w:color="auto" w:frame="1"/>
          <w:vertAlign w:val="subscript"/>
          <w:lang w:eastAsia="ru-RU"/>
        </w:rPr>
        <w:t>3</w:t>
      </w:r>
      <w:r w:rsidRPr="005672A4">
        <w:rPr>
          <w:rFonts w:eastAsia="Times New Roman"/>
          <w:bCs/>
          <w:sz w:val="32"/>
          <w:szCs w:val="32"/>
          <w:lang w:eastAsia="ru-RU"/>
        </w:rPr>
        <w:t>  + O</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  →  2Na</w:t>
      </w:r>
      <w:r w:rsidRPr="005672A4">
        <w:rPr>
          <w:rFonts w:eastAsia="Times New Roman"/>
          <w:sz w:val="32"/>
          <w:szCs w:val="32"/>
          <w:bdr w:val="none" w:sz="0" w:space="0" w:color="auto" w:frame="1"/>
          <w:vertAlign w:val="subscript"/>
          <w:lang w:eastAsia="ru-RU"/>
        </w:rPr>
        <w:t>2</w:t>
      </w:r>
      <w:r w:rsidRPr="005672A4">
        <w:rPr>
          <w:rFonts w:eastAsia="Times New Roman"/>
          <w:bCs/>
          <w:sz w:val="32"/>
          <w:szCs w:val="32"/>
          <w:lang w:eastAsia="ru-RU"/>
        </w:rPr>
        <w:t>SO</w:t>
      </w:r>
      <w:r w:rsidRPr="005672A4">
        <w:rPr>
          <w:rFonts w:eastAsia="Times New Roman"/>
          <w:sz w:val="32"/>
          <w:szCs w:val="32"/>
          <w:bdr w:val="none" w:sz="0" w:space="0" w:color="auto" w:frame="1"/>
          <w:vertAlign w:val="subscript"/>
          <w:lang w:eastAsia="ru-RU"/>
        </w:rPr>
        <w:t>4</w:t>
      </w:r>
    </w:p>
    <w:p w14:paraId="121DA3B7" w14:textId="00546BB4"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7.</w:t>
      </w:r>
      <w:r w:rsidRPr="0032060A">
        <w:rPr>
          <w:rFonts w:eastAsia="Times New Roman"/>
          <w:sz w:val="32"/>
          <w:szCs w:val="32"/>
          <w:lang w:eastAsia="ru-RU"/>
        </w:rPr>
        <w:t> Еще один способ получения солей </w:t>
      </w:r>
      <w:r w:rsidR="00701697" w:rsidRPr="0032060A">
        <w:rPr>
          <w:rFonts w:eastAsia="Times New Roman"/>
          <w:sz w:val="32"/>
          <w:szCs w:val="32"/>
          <w:lang w:eastAsia="ru-RU"/>
        </w:rPr>
        <w:t>–</w:t>
      </w:r>
      <w:r w:rsidRPr="0032060A">
        <w:rPr>
          <w:rFonts w:eastAsia="Times New Roman"/>
          <w:sz w:val="32"/>
          <w:szCs w:val="32"/>
          <w:lang w:eastAsia="ru-RU"/>
        </w:rPr>
        <w:t> </w:t>
      </w:r>
      <w:r w:rsidRPr="0032060A">
        <w:rPr>
          <w:rFonts w:eastAsia="Times New Roman"/>
          <w:b/>
          <w:bCs/>
          <w:sz w:val="32"/>
          <w:szCs w:val="32"/>
          <w:lang w:eastAsia="ru-RU"/>
        </w:rPr>
        <w:t>взаимодействие металлов с неметаллами</w:t>
      </w:r>
      <w:r w:rsidRPr="0032060A">
        <w:rPr>
          <w:rFonts w:eastAsia="Times New Roman"/>
          <w:sz w:val="32"/>
          <w:szCs w:val="32"/>
          <w:lang w:eastAsia="ru-RU"/>
        </w:rPr>
        <w:t>. Таким способом можно получить только соли бескислородных кислот.</w:t>
      </w:r>
    </w:p>
    <w:p w14:paraId="161E6352" w14:textId="77777777" w:rsidR="00A37B3F" w:rsidRPr="005672A4" w:rsidRDefault="00A37B3F" w:rsidP="00454479">
      <w:pPr>
        <w:spacing w:line="240" w:lineRule="auto"/>
        <w:ind w:firstLine="709"/>
        <w:jc w:val="both"/>
        <w:rPr>
          <w:rFonts w:eastAsia="Times New Roman"/>
          <w:sz w:val="32"/>
          <w:szCs w:val="32"/>
          <w:lang w:eastAsia="ru-RU"/>
        </w:rPr>
      </w:pPr>
      <w:r w:rsidRPr="005672A4">
        <w:rPr>
          <w:rFonts w:eastAsia="Times New Roman"/>
          <w:bCs/>
          <w:sz w:val="32"/>
          <w:szCs w:val="32"/>
          <w:lang w:eastAsia="ru-RU"/>
        </w:rPr>
        <w:t>Например</w:t>
      </w:r>
      <w:r w:rsidRPr="005672A4">
        <w:rPr>
          <w:rFonts w:eastAsia="Times New Roman"/>
          <w:sz w:val="32"/>
          <w:szCs w:val="32"/>
          <w:lang w:eastAsia="ru-RU"/>
        </w:rPr>
        <w:t>, сера взаимодействует с кальцием с образованием сульфида кальция:</w:t>
      </w:r>
    </w:p>
    <w:p w14:paraId="26D51157" w14:textId="77777777" w:rsidR="00A37B3F" w:rsidRPr="005672A4" w:rsidRDefault="00A37B3F" w:rsidP="00454479">
      <w:pPr>
        <w:spacing w:line="240" w:lineRule="auto"/>
        <w:ind w:firstLine="709"/>
        <w:jc w:val="both"/>
        <w:rPr>
          <w:rFonts w:eastAsia="Times New Roman"/>
          <w:sz w:val="32"/>
          <w:szCs w:val="32"/>
          <w:lang w:eastAsia="ru-RU"/>
        </w:rPr>
      </w:pPr>
      <w:proofErr w:type="spellStart"/>
      <w:r w:rsidRPr="005672A4">
        <w:rPr>
          <w:rFonts w:eastAsia="Times New Roman"/>
          <w:bCs/>
          <w:sz w:val="32"/>
          <w:szCs w:val="32"/>
          <w:lang w:eastAsia="ru-RU"/>
        </w:rPr>
        <w:t>Ca</w:t>
      </w:r>
      <w:proofErr w:type="spellEnd"/>
      <w:r w:rsidRPr="005672A4">
        <w:rPr>
          <w:rFonts w:eastAsia="Times New Roman"/>
          <w:bCs/>
          <w:sz w:val="32"/>
          <w:szCs w:val="32"/>
          <w:lang w:eastAsia="ru-RU"/>
        </w:rPr>
        <w:t>  + S  →  </w:t>
      </w:r>
      <w:proofErr w:type="spellStart"/>
      <w:r w:rsidRPr="005672A4">
        <w:rPr>
          <w:rFonts w:eastAsia="Times New Roman"/>
          <w:bCs/>
          <w:sz w:val="32"/>
          <w:szCs w:val="32"/>
          <w:lang w:eastAsia="ru-RU"/>
        </w:rPr>
        <w:t>CaS</w:t>
      </w:r>
      <w:proofErr w:type="spellEnd"/>
    </w:p>
    <w:p w14:paraId="40D307D8"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8.</w:t>
      </w:r>
      <w:r w:rsidRPr="0032060A">
        <w:rPr>
          <w:rFonts w:eastAsia="Times New Roman"/>
          <w:sz w:val="32"/>
          <w:szCs w:val="32"/>
          <w:lang w:eastAsia="ru-RU"/>
        </w:rPr>
        <w:t> Соли образуются при растворении </w:t>
      </w:r>
      <w:r w:rsidRPr="0032060A">
        <w:rPr>
          <w:rFonts w:eastAsia="Times New Roman"/>
          <w:b/>
          <w:bCs/>
          <w:sz w:val="32"/>
          <w:szCs w:val="32"/>
          <w:lang w:eastAsia="ru-RU"/>
        </w:rPr>
        <w:t>металлов в кислотах</w:t>
      </w:r>
      <w:r w:rsidRPr="0032060A">
        <w:rPr>
          <w:rFonts w:eastAsia="Times New Roman"/>
          <w:sz w:val="32"/>
          <w:szCs w:val="32"/>
          <w:lang w:eastAsia="ru-RU"/>
        </w:rPr>
        <w:t>. Минеральные кислоты и кислоты-окислители (азотная кислота, серная концентрированная кислота) реагируют с металлами по-разному.</w:t>
      </w:r>
    </w:p>
    <w:p w14:paraId="7AE0AF99"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Кислоты-окислители</w:t>
      </w:r>
      <w:r w:rsidRPr="0032060A">
        <w:rPr>
          <w:rFonts w:eastAsia="Times New Roman"/>
          <w:sz w:val="32"/>
          <w:szCs w:val="32"/>
          <w:lang w:eastAsia="ru-RU"/>
        </w:rPr>
        <w:t> реагируют с металлами с образованием продуктов восстановления азота и серы. </w:t>
      </w:r>
      <w:r w:rsidRPr="00701697">
        <w:rPr>
          <w:rFonts w:eastAsia="Times New Roman"/>
          <w:bCs/>
          <w:sz w:val="32"/>
          <w:szCs w:val="32"/>
          <w:lang w:eastAsia="ru-RU"/>
        </w:rPr>
        <w:t>Водород в таких реакциях не выделяется! </w:t>
      </w:r>
    </w:p>
    <w:p w14:paraId="18BD8163"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Минеральные кислоты</w:t>
      </w:r>
      <w:r w:rsidRPr="00701697">
        <w:rPr>
          <w:rFonts w:eastAsia="Times New Roman"/>
          <w:sz w:val="32"/>
          <w:szCs w:val="32"/>
          <w:lang w:eastAsia="ru-RU"/>
        </w:rPr>
        <w:t> реагируют по схеме: </w:t>
      </w:r>
    </w:p>
    <w:p w14:paraId="39196FBC"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металл + кислота → соль + водород</w:t>
      </w:r>
    </w:p>
    <w:p w14:paraId="1FE03EB0"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sz w:val="32"/>
          <w:szCs w:val="32"/>
          <w:lang w:eastAsia="ru-RU"/>
        </w:rPr>
        <w:t>При этом с кислотами реагируют только </w:t>
      </w:r>
      <w:r w:rsidRPr="00701697">
        <w:rPr>
          <w:rFonts w:eastAsia="Times New Roman"/>
          <w:bCs/>
          <w:sz w:val="32"/>
          <w:szCs w:val="32"/>
          <w:lang w:eastAsia="ru-RU"/>
        </w:rPr>
        <w:t>металлы, расположенные в ряду активности левее водорода</w:t>
      </w:r>
      <w:r w:rsidRPr="00701697">
        <w:rPr>
          <w:rFonts w:eastAsia="Times New Roman"/>
          <w:sz w:val="32"/>
          <w:szCs w:val="32"/>
          <w:lang w:eastAsia="ru-RU"/>
        </w:rPr>
        <w:t>. А образуется соль металла </w:t>
      </w:r>
      <w:r w:rsidRPr="00701697">
        <w:rPr>
          <w:rFonts w:eastAsia="Times New Roman"/>
          <w:bCs/>
          <w:sz w:val="32"/>
          <w:szCs w:val="32"/>
          <w:lang w:eastAsia="ru-RU"/>
        </w:rPr>
        <w:t>с минимальной степенью окисления</w:t>
      </w:r>
      <w:r w:rsidRPr="00701697">
        <w:rPr>
          <w:rFonts w:eastAsia="Times New Roman"/>
          <w:sz w:val="32"/>
          <w:szCs w:val="32"/>
          <w:lang w:eastAsia="ru-RU"/>
        </w:rPr>
        <w:t>.</w:t>
      </w:r>
    </w:p>
    <w:p w14:paraId="78D1B309"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Например</w:t>
      </w:r>
      <w:r w:rsidRPr="00701697">
        <w:rPr>
          <w:rFonts w:eastAsia="Times New Roman"/>
          <w:sz w:val="32"/>
          <w:szCs w:val="32"/>
          <w:lang w:eastAsia="ru-RU"/>
        </w:rPr>
        <w:t>, железо растворяется в соляной кислоте с образованием хлорида железа (II):</w:t>
      </w:r>
    </w:p>
    <w:p w14:paraId="1FCE5CF4"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Fe + 2HCl → FeCl</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  + H</w:t>
      </w:r>
      <w:r w:rsidRPr="00701697">
        <w:rPr>
          <w:rFonts w:eastAsia="Times New Roman"/>
          <w:sz w:val="32"/>
          <w:szCs w:val="32"/>
          <w:bdr w:val="none" w:sz="0" w:space="0" w:color="auto" w:frame="1"/>
          <w:vertAlign w:val="subscript"/>
          <w:lang w:eastAsia="ru-RU"/>
        </w:rPr>
        <w:t>2</w:t>
      </w:r>
    </w:p>
    <w:p w14:paraId="0CBA3625" w14:textId="45E53B24"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9. Соли образуются при взаимодействии щелочей с металлами в растворе и расплаве.</w:t>
      </w:r>
      <w:r w:rsidRPr="0032060A">
        <w:rPr>
          <w:rFonts w:eastAsia="Times New Roman"/>
          <w:sz w:val="32"/>
          <w:szCs w:val="32"/>
          <w:lang w:eastAsia="ru-RU"/>
        </w:rPr>
        <w:t> При этом протекает окислительно-восстановительная реакция, в растворе образуетс</w:t>
      </w:r>
      <w:r w:rsidRPr="00701697">
        <w:rPr>
          <w:rFonts w:eastAsia="Times New Roman"/>
          <w:sz w:val="32"/>
          <w:szCs w:val="32"/>
          <w:lang w:eastAsia="ru-RU"/>
        </w:rPr>
        <w:t>я </w:t>
      </w:r>
      <w:r w:rsidRPr="00701697">
        <w:rPr>
          <w:rFonts w:eastAsia="Times New Roman"/>
          <w:bCs/>
          <w:sz w:val="32"/>
          <w:szCs w:val="32"/>
          <w:lang w:eastAsia="ru-RU"/>
        </w:rPr>
        <w:t>комплексная соль</w:t>
      </w:r>
      <w:r w:rsidRPr="00701697">
        <w:rPr>
          <w:rFonts w:eastAsia="Times New Roman"/>
          <w:sz w:val="32"/>
          <w:szCs w:val="32"/>
          <w:lang w:eastAsia="ru-RU"/>
        </w:rPr>
        <w:t> и </w:t>
      </w:r>
      <w:r w:rsidRPr="00701697">
        <w:rPr>
          <w:rFonts w:eastAsia="Times New Roman"/>
          <w:bCs/>
          <w:sz w:val="32"/>
          <w:szCs w:val="32"/>
          <w:lang w:eastAsia="ru-RU"/>
        </w:rPr>
        <w:t>водород</w:t>
      </w:r>
      <w:r w:rsidRPr="00701697">
        <w:rPr>
          <w:rFonts w:eastAsia="Times New Roman"/>
          <w:sz w:val="32"/>
          <w:szCs w:val="32"/>
          <w:lang w:eastAsia="ru-RU"/>
        </w:rPr>
        <w:t xml:space="preserve">, в расплаве </w:t>
      </w:r>
      <w:r w:rsidR="00701697" w:rsidRPr="0032060A">
        <w:rPr>
          <w:rFonts w:eastAsia="Times New Roman"/>
          <w:sz w:val="32"/>
          <w:szCs w:val="32"/>
          <w:lang w:eastAsia="ru-RU"/>
        </w:rPr>
        <w:t>–</w:t>
      </w:r>
      <w:r w:rsidRPr="00701697">
        <w:rPr>
          <w:rFonts w:eastAsia="Times New Roman"/>
          <w:sz w:val="32"/>
          <w:szCs w:val="32"/>
          <w:lang w:eastAsia="ru-RU"/>
        </w:rPr>
        <w:t> </w:t>
      </w:r>
      <w:r w:rsidRPr="00701697">
        <w:rPr>
          <w:rFonts w:eastAsia="Times New Roman"/>
          <w:bCs/>
          <w:sz w:val="32"/>
          <w:szCs w:val="32"/>
          <w:lang w:eastAsia="ru-RU"/>
        </w:rPr>
        <w:t>средняя соль</w:t>
      </w:r>
      <w:r w:rsidRPr="00701697">
        <w:rPr>
          <w:rFonts w:eastAsia="Times New Roman"/>
          <w:sz w:val="32"/>
          <w:szCs w:val="32"/>
          <w:lang w:eastAsia="ru-RU"/>
        </w:rPr>
        <w:t> и </w:t>
      </w:r>
      <w:r w:rsidRPr="00701697">
        <w:rPr>
          <w:rFonts w:eastAsia="Times New Roman"/>
          <w:bCs/>
          <w:sz w:val="32"/>
          <w:szCs w:val="32"/>
          <w:lang w:eastAsia="ru-RU"/>
        </w:rPr>
        <w:t>водород</w:t>
      </w:r>
      <w:r w:rsidRPr="00701697">
        <w:rPr>
          <w:rFonts w:eastAsia="Times New Roman"/>
          <w:sz w:val="32"/>
          <w:szCs w:val="32"/>
          <w:lang w:eastAsia="ru-RU"/>
        </w:rPr>
        <w:t>.</w:t>
      </w:r>
    </w:p>
    <w:p w14:paraId="5EBBD86B" w14:textId="061AB57D"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 xml:space="preserve">Обратите внимание! С щелочами в растворе реагируют только те металлы, у которых оксид с минимальной </w:t>
      </w:r>
      <w:r w:rsidRPr="00701697">
        <w:rPr>
          <w:rFonts w:eastAsia="Times New Roman"/>
          <w:bCs/>
          <w:sz w:val="32"/>
          <w:szCs w:val="32"/>
          <w:lang w:eastAsia="ru-RU"/>
        </w:rPr>
        <w:lastRenderedPageBreak/>
        <w:t>положительной степенью окисления металла амфотерный!</w:t>
      </w:r>
    </w:p>
    <w:p w14:paraId="676A7CCD" w14:textId="0CD9F11E" w:rsidR="00A37B3F" w:rsidRPr="0032060A"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Например</w:t>
      </w:r>
      <w:r w:rsidRPr="00701697">
        <w:rPr>
          <w:rFonts w:eastAsia="Times New Roman"/>
          <w:sz w:val="32"/>
          <w:szCs w:val="32"/>
          <w:lang w:eastAsia="ru-RU"/>
        </w:rPr>
        <w:t>, </w:t>
      </w:r>
      <w:r w:rsidRPr="00701697">
        <w:rPr>
          <w:rFonts w:eastAsia="Times New Roman"/>
          <w:bCs/>
          <w:sz w:val="32"/>
          <w:szCs w:val="32"/>
          <w:lang w:eastAsia="ru-RU"/>
        </w:rPr>
        <w:t>железо</w:t>
      </w:r>
      <w:r w:rsidRPr="00701697">
        <w:rPr>
          <w:rFonts w:eastAsia="Times New Roman"/>
          <w:sz w:val="32"/>
          <w:szCs w:val="32"/>
          <w:lang w:eastAsia="ru-RU"/>
        </w:rPr>
        <w:t xml:space="preserve"> не реагирует с раствором щёлочи, оксид железа (II) </w:t>
      </w:r>
      <w:r w:rsidR="00701697" w:rsidRPr="0032060A">
        <w:rPr>
          <w:rFonts w:eastAsia="Times New Roman"/>
          <w:sz w:val="32"/>
          <w:szCs w:val="32"/>
          <w:lang w:eastAsia="ru-RU"/>
        </w:rPr>
        <w:t>–</w:t>
      </w:r>
      <w:r w:rsidRPr="00701697">
        <w:rPr>
          <w:rFonts w:eastAsia="Times New Roman"/>
          <w:sz w:val="32"/>
          <w:szCs w:val="32"/>
          <w:lang w:eastAsia="ru-RU"/>
        </w:rPr>
        <w:t xml:space="preserve"> основный. А </w:t>
      </w:r>
      <w:r w:rsidRPr="00701697">
        <w:rPr>
          <w:rFonts w:eastAsia="Times New Roman"/>
          <w:bCs/>
          <w:sz w:val="32"/>
          <w:szCs w:val="32"/>
          <w:lang w:eastAsia="ru-RU"/>
        </w:rPr>
        <w:t>алюминий</w:t>
      </w:r>
      <w:r w:rsidRPr="00701697">
        <w:rPr>
          <w:rFonts w:eastAsia="Times New Roman"/>
          <w:sz w:val="32"/>
          <w:szCs w:val="32"/>
          <w:lang w:eastAsia="ru-RU"/>
        </w:rPr>
        <w:t> растворяется</w:t>
      </w:r>
      <w:r w:rsidRPr="0032060A">
        <w:rPr>
          <w:rFonts w:eastAsia="Times New Roman"/>
          <w:sz w:val="32"/>
          <w:szCs w:val="32"/>
          <w:lang w:eastAsia="ru-RU"/>
        </w:rPr>
        <w:t xml:space="preserve"> в водном растворе щелочи, оксид алюминия </w:t>
      </w:r>
      <w:r w:rsidR="00701697" w:rsidRPr="0032060A">
        <w:rPr>
          <w:rFonts w:eastAsia="Times New Roman"/>
          <w:sz w:val="32"/>
          <w:szCs w:val="32"/>
          <w:lang w:eastAsia="ru-RU"/>
        </w:rPr>
        <w:t>–</w:t>
      </w:r>
      <w:r w:rsidR="00701697">
        <w:rPr>
          <w:rFonts w:eastAsia="Times New Roman"/>
          <w:sz w:val="32"/>
          <w:szCs w:val="32"/>
          <w:lang w:eastAsia="ru-RU"/>
        </w:rPr>
        <w:t xml:space="preserve"> </w:t>
      </w:r>
      <w:r w:rsidRPr="0032060A">
        <w:rPr>
          <w:rFonts w:eastAsia="Times New Roman"/>
          <w:sz w:val="32"/>
          <w:szCs w:val="32"/>
          <w:lang w:eastAsia="ru-RU"/>
        </w:rPr>
        <w:t>амфотерный:</w:t>
      </w:r>
    </w:p>
    <w:p w14:paraId="7B42AEF1" w14:textId="77777777" w:rsidR="00A37B3F" w:rsidRPr="00701697" w:rsidRDefault="00A37B3F" w:rsidP="00454479">
      <w:pPr>
        <w:spacing w:line="240" w:lineRule="auto"/>
        <w:ind w:firstLine="709"/>
        <w:jc w:val="both"/>
        <w:rPr>
          <w:rFonts w:eastAsia="Times New Roman"/>
          <w:sz w:val="32"/>
          <w:szCs w:val="32"/>
          <w:lang w:val="en-US" w:eastAsia="ru-RU"/>
        </w:rPr>
      </w:pPr>
      <w:r w:rsidRPr="00701697">
        <w:rPr>
          <w:rFonts w:eastAsia="Times New Roman"/>
          <w:bCs/>
          <w:sz w:val="32"/>
          <w:szCs w:val="32"/>
          <w:lang w:val="en-US" w:eastAsia="ru-RU"/>
        </w:rPr>
        <w:t>2Al + 2NaOH + 6H</w:t>
      </w:r>
      <w:r w:rsidRPr="00701697">
        <w:rPr>
          <w:rFonts w:eastAsia="Times New Roman"/>
          <w:sz w:val="32"/>
          <w:szCs w:val="32"/>
          <w:bdr w:val="none" w:sz="0" w:space="0" w:color="auto" w:frame="1"/>
          <w:vertAlign w:val="subscript"/>
          <w:lang w:val="en-US" w:eastAsia="ru-RU"/>
        </w:rPr>
        <w:t>2</w:t>
      </w:r>
      <w:r w:rsidRPr="00701697">
        <w:rPr>
          <w:rFonts w:eastAsia="Times New Roman"/>
          <w:sz w:val="32"/>
          <w:szCs w:val="32"/>
          <w:bdr w:val="none" w:sz="0" w:space="0" w:color="auto" w:frame="1"/>
          <w:vertAlign w:val="superscript"/>
          <w:lang w:val="en-US" w:eastAsia="ru-RU"/>
        </w:rPr>
        <w:t>+</w:t>
      </w:r>
      <w:r w:rsidRPr="00701697">
        <w:rPr>
          <w:rFonts w:eastAsia="Times New Roman"/>
          <w:bCs/>
          <w:sz w:val="32"/>
          <w:szCs w:val="32"/>
          <w:lang w:val="en-US" w:eastAsia="ru-RU"/>
        </w:rPr>
        <w:t>O = 2</w:t>
      </w:r>
      <w:proofErr w:type="gramStart"/>
      <w:r w:rsidRPr="00701697">
        <w:rPr>
          <w:rFonts w:eastAsia="Times New Roman"/>
          <w:bCs/>
          <w:sz w:val="32"/>
          <w:szCs w:val="32"/>
          <w:lang w:val="en-US" w:eastAsia="ru-RU"/>
        </w:rPr>
        <w:t>Na[</w:t>
      </w:r>
      <w:proofErr w:type="gramEnd"/>
      <w:r w:rsidRPr="00701697">
        <w:rPr>
          <w:rFonts w:eastAsia="Times New Roman"/>
          <w:bCs/>
          <w:sz w:val="32"/>
          <w:szCs w:val="32"/>
          <w:lang w:val="en-US" w:eastAsia="ru-RU"/>
        </w:rPr>
        <w:t>Al</w:t>
      </w:r>
      <w:r w:rsidRPr="00701697">
        <w:rPr>
          <w:rFonts w:eastAsia="Times New Roman"/>
          <w:sz w:val="32"/>
          <w:szCs w:val="32"/>
          <w:bdr w:val="none" w:sz="0" w:space="0" w:color="auto" w:frame="1"/>
          <w:vertAlign w:val="superscript"/>
          <w:lang w:val="en-US" w:eastAsia="ru-RU"/>
        </w:rPr>
        <w:t>+3</w:t>
      </w:r>
      <w:r w:rsidRPr="00701697">
        <w:rPr>
          <w:rFonts w:eastAsia="Times New Roman"/>
          <w:bCs/>
          <w:sz w:val="32"/>
          <w:szCs w:val="32"/>
          <w:lang w:val="en-US" w:eastAsia="ru-RU"/>
        </w:rPr>
        <w:t>(OH)</w:t>
      </w:r>
      <w:r w:rsidRPr="00701697">
        <w:rPr>
          <w:rFonts w:eastAsia="Times New Roman"/>
          <w:sz w:val="32"/>
          <w:szCs w:val="32"/>
          <w:bdr w:val="none" w:sz="0" w:space="0" w:color="auto" w:frame="1"/>
          <w:vertAlign w:val="subscript"/>
          <w:lang w:val="en-US" w:eastAsia="ru-RU"/>
        </w:rPr>
        <w:t>4</w:t>
      </w:r>
      <w:r w:rsidRPr="00701697">
        <w:rPr>
          <w:rFonts w:eastAsia="Times New Roman"/>
          <w:bCs/>
          <w:sz w:val="32"/>
          <w:szCs w:val="32"/>
          <w:lang w:val="en-US" w:eastAsia="ru-RU"/>
        </w:rPr>
        <w:t>] + 3H</w:t>
      </w:r>
      <w:r w:rsidRPr="00701697">
        <w:rPr>
          <w:rFonts w:eastAsia="Times New Roman"/>
          <w:sz w:val="32"/>
          <w:szCs w:val="32"/>
          <w:bdr w:val="none" w:sz="0" w:space="0" w:color="auto" w:frame="1"/>
          <w:vertAlign w:val="subscript"/>
          <w:lang w:val="en-US" w:eastAsia="ru-RU"/>
        </w:rPr>
        <w:t>2</w:t>
      </w:r>
      <w:r w:rsidRPr="00701697">
        <w:rPr>
          <w:rFonts w:eastAsia="Times New Roman"/>
          <w:sz w:val="32"/>
          <w:szCs w:val="32"/>
          <w:bdr w:val="none" w:sz="0" w:space="0" w:color="auto" w:frame="1"/>
          <w:vertAlign w:val="superscript"/>
          <w:lang w:val="en-US" w:eastAsia="ru-RU"/>
        </w:rPr>
        <w:t>0</w:t>
      </w:r>
    </w:p>
    <w:p w14:paraId="40E481ED"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10. Соли образуются при взаимодействии щелочей с неметаллами.</w:t>
      </w:r>
      <w:r w:rsidRPr="0032060A">
        <w:rPr>
          <w:rFonts w:eastAsia="Times New Roman"/>
          <w:sz w:val="32"/>
          <w:szCs w:val="32"/>
          <w:lang w:eastAsia="ru-RU"/>
        </w:rPr>
        <w:t> При этом протекают окислительно-восстановительные реакции. Как правило</w:t>
      </w:r>
      <w:r w:rsidRPr="00701697">
        <w:rPr>
          <w:rFonts w:eastAsia="Times New Roman"/>
          <w:sz w:val="32"/>
          <w:szCs w:val="32"/>
          <w:lang w:eastAsia="ru-RU"/>
        </w:rPr>
        <w:t>, </w:t>
      </w:r>
      <w:r w:rsidRPr="00701697">
        <w:rPr>
          <w:rFonts w:eastAsia="Times New Roman"/>
          <w:bCs/>
          <w:sz w:val="32"/>
          <w:szCs w:val="32"/>
          <w:lang w:eastAsia="ru-RU"/>
        </w:rPr>
        <w:t xml:space="preserve">неметаллы </w:t>
      </w:r>
      <w:proofErr w:type="spellStart"/>
      <w:r w:rsidRPr="00701697">
        <w:rPr>
          <w:rFonts w:eastAsia="Times New Roman"/>
          <w:bCs/>
          <w:sz w:val="32"/>
          <w:szCs w:val="32"/>
          <w:lang w:eastAsia="ru-RU"/>
        </w:rPr>
        <w:t>диспропорционируют</w:t>
      </w:r>
      <w:proofErr w:type="spellEnd"/>
      <w:r w:rsidRPr="00701697">
        <w:rPr>
          <w:rFonts w:eastAsia="Times New Roman"/>
          <w:bCs/>
          <w:sz w:val="32"/>
          <w:szCs w:val="32"/>
          <w:lang w:eastAsia="ru-RU"/>
        </w:rPr>
        <w:t xml:space="preserve"> в щелочах</w:t>
      </w:r>
      <w:r w:rsidRPr="00701697">
        <w:rPr>
          <w:rFonts w:eastAsia="Times New Roman"/>
          <w:sz w:val="32"/>
          <w:szCs w:val="32"/>
          <w:lang w:eastAsia="ru-RU"/>
        </w:rPr>
        <w:t>. </w:t>
      </w:r>
      <w:r w:rsidRPr="00701697">
        <w:rPr>
          <w:rFonts w:eastAsia="Times New Roman"/>
          <w:bCs/>
          <w:sz w:val="32"/>
          <w:szCs w:val="32"/>
          <w:lang w:eastAsia="ru-RU"/>
        </w:rPr>
        <w:t>Не реагируют</w:t>
      </w:r>
      <w:r w:rsidRPr="00701697">
        <w:rPr>
          <w:rFonts w:eastAsia="Times New Roman"/>
          <w:sz w:val="32"/>
          <w:szCs w:val="32"/>
          <w:lang w:eastAsia="ru-RU"/>
        </w:rPr>
        <w:t> с щелочами </w:t>
      </w:r>
      <w:r w:rsidRPr="00701697">
        <w:rPr>
          <w:rFonts w:eastAsia="Times New Roman"/>
          <w:bCs/>
          <w:sz w:val="32"/>
          <w:szCs w:val="32"/>
          <w:lang w:eastAsia="ru-RU"/>
        </w:rPr>
        <w:t xml:space="preserve">кислород, водород, азот, углерод и инертные </w:t>
      </w:r>
      <w:proofErr w:type="spellStart"/>
      <w:r w:rsidRPr="00701697">
        <w:rPr>
          <w:rFonts w:eastAsia="Times New Roman"/>
          <w:bCs/>
          <w:sz w:val="32"/>
          <w:szCs w:val="32"/>
          <w:lang w:eastAsia="ru-RU"/>
        </w:rPr>
        <w:t>газы</w:t>
      </w:r>
      <w:proofErr w:type="spellEnd"/>
      <w:r w:rsidRPr="00701697">
        <w:rPr>
          <w:rFonts w:eastAsia="Times New Roman"/>
          <w:bCs/>
          <w:sz w:val="32"/>
          <w:szCs w:val="32"/>
          <w:lang w:eastAsia="ru-RU"/>
        </w:rPr>
        <w:t xml:space="preserve"> (гелий, неон, аргон и др.):</w:t>
      </w:r>
    </w:p>
    <w:p w14:paraId="19594A4D" w14:textId="77777777" w:rsidR="00A37B3F" w:rsidRPr="00701697" w:rsidRDefault="00A37B3F" w:rsidP="00454479">
      <w:pPr>
        <w:spacing w:line="240" w:lineRule="auto"/>
        <w:ind w:firstLine="709"/>
        <w:jc w:val="both"/>
        <w:rPr>
          <w:rFonts w:eastAsia="Times New Roman"/>
          <w:sz w:val="32"/>
          <w:szCs w:val="32"/>
          <w:lang w:eastAsia="ru-RU"/>
        </w:rPr>
      </w:pPr>
      <w:proofErr w:type="spellStart"/>
      <w:r w:rsidRPr="00701697">
        <w:rPr>
          <w:rFonts w:eastAsia="Times New Roman"/>
          <w:bCs/>
          <w:sz w:val="32"/>
          <w:szCs w:val="32"/>
          <w:lang w:eastAsia="ru-RU"/>
        </w:rPr>
        <w:t>NaOH</w:t>
      </w:r>
      <w:proofErr w:type="spellEnd"/>
      <w:r w:rsidRPr="00701697">
        <w:rPr>
          <w:rFonts w:eastAsia="Times New Roman"/>
          <w:bCs/>
          <w:sz w:val="32"/>
          <w:szCs w:val="32"/>
          <w:lang w:eastAsia="ru-RU"/>
        </w:rPr>
        <w:t xml:space="preserve"> +О</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 ≠</w:t>
      </w:r>
    </w:p>
    <w:p w14:paraId="1184205A" w14:textId="77777777" w:rsidR="00A37B3F" w:rsidRPr="00701697" w:rsidRDefault="00A37B3F" w:rsidP="00454479">
      <w:pPr>
        <w:spacing w:line="240" w:lineRule="auto"/>
        <w:ind w:firstLine="709"/>
        <w:jc w:val="both"/>
        <w:rPr>
          <w:rFonts w:eastAsia="Times New Roman"/>
          <w:sz w:val="32"/>
          <w:szCs w:val="32"/>
          <w:lang w:eastAsia="ru-RU"/>
        </w:rPr>
      </w:pPr>
      <w:proofErr w:type="spellStart"/>
      <w:r w:rsidRPr="00701697">
        <w:rPr>
          <w:rFonts w:eastAsia="Times New Roman"/>
          <w:bCs/>
          <w:sz w:val="32"/>
          <w:szCs w:val="32"/>
          <w:lang w:eastAsia="ru-RU"/>
        </w:rPr>
        <w:t>NaOH</w:t>
      </w:r>
      <w:proofErr w:type="spellEnd"/>
      <w:r w:rsidRPr="00701697">
        <w:rPr>
          <w:rFonts w:eastAsia="Times New Roman"/>
          <w:bCs/>
          <w:sz w:val="32"/>
          <w:szCs w:val="32"/>
          <w:lang w:eastAsia="ru-RU"/>
        </w:rPr>
        <w:t xml:space="preserve"> +N</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 ≠</w:t>
      </w:r>
    </w:p>
    <w:p w14:paraId="14D9CEE6" w14:textId="77777777" w:rsidR="00A37B3F" w:rsidRPr="00701697" w:rsidRDefault="00A37B3F" w:rsidP="00454479">
      <w:pPr>
        <w:spacing w:line="240" w:lineRule="auto"/>
        <w:ind w:firstLine="709"/>
        <w:jc w:val="both"/>
        <w:rPr>
          <w:rFonts w:eastAsia="Times New Roman"/>
          <w:sz w:val="32"/>
          <w:szCs w:val="32"/>
          <w:lang w:eastAsia="ru-RU"/>
        </w:rPr>
      </w:pPr>
      <w:proofErr w:type="spellStart"/>
      <w:r w:rsidRPr="00701697">
        <w:rPr>
          <w:rFonts w:eastAsia="Times New Roman"/>
          <w:bCs/>
          <w:sz w:val="32"/>
          <w:szCs w:val="32"/>
          <w:lang w:eastAsia="ru-RU"/>
        </w:rPr>
        <w:t>NaOH</w:t>
      </w:r>
      <w:proofErr w:type="spellEnd"/>
      <w:r w:rsidRPr="00701697">
        <w:rPr>
          <w:rFonts w:eastAsia="Times New Roman"/>
          <w:bCs/>
          <w:sz w:val="32"/>
          <w:szCs w:val="32"/>
          <w:lang w:eastAsia="ru-RU"/>
        </w:rPr>
        <w:t xml:space="preserve"> +C ≠</w:t>
      </w:r>
    </w:p>
    <w:p w14:paraId="02E31BDC"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Сера, хлор, бром, йод, фосфор</w:t>
      </w:r>
      <w:r w:rsidRPr="00701697">
        <w:rPr>
          <w:rFonts w:eastAsia="Times New Roman"/>
          <w:sz w:val="32"/>
          <w:szCs w:val="32"/>
          <w:lang w:eastAsia="ru-RU"/>
        </w:rPr>
        <w:t> и другие неметаллы </w:t>
      </w:r>
      <w:proofErr w:type="spellStart"/>
      <w:r w:rsidRPr="00701697">
        <w:rPr>
          <w:rFonts w:eastAsia="Times New Roman"/>
          <w:bCs/>
          <w:sz w:val="32"/>
          <w:szCs w:val="32"/>
          <w:lang w:eastAsia="ru-RU"/>
        </w:rPr>
        <w:t>диспропорционируют</w:t>
      </w:r>
      <w:proofErr w:type="spellEnd"/>
      <w:r w:rsidRPr="00701697">
        <w:rPr>
          <w:rFonts w:eastAsia="Times New Roman"/>
          <w:sz w:val="32"/>
          <w:szCs w:val="32"/>
          <w:lang w:eastAsia="ru-RU"/>
        </w:rPr>
        <w:t xml:space="preserve"> в щелочах (т.е. </w:t>
      </w:r>
      <w:proofErr w:type="spellStart"/>
      <w:r w:rsidRPr="00701697">
        <w:rPr>
          <w:rFonts w:eastAsia="Times New Roman"/>
          <w:sz w:val="32"/>
          <w:szCs w:val="32"/>
          <w:lang w:eastAsia="ru-RU"/>
        </w:rPr>
        <w:t>самоокисляются</w:t>
      </w:r>
      <w:proofErr w:type="spellEnd"/>
      <w:r w:rsidRPr="00701697">
        <w:rPr>
          <w:rFonts w:eastAsia="Times New Roman"/>
          <w:sz w:val="32"/>
          <w:szCs w:val="32"/>
          <w:lang w:eastAsia="ru-RU"/>
        </w:rPr>
        <w:t>-самовосстанавливаются).</w:t>
      </w:r>
    </w:p>
    <w:p w14:paraId="5DB07347"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Например, хлор</w:t>
      </w:r>
      <w:r w:rsidRPr="00701697">
        <w:rPr>
          <w:rFonts w:eastAsia="Times New Roman"/>
          <w:sz w:val="32"/>
          <w:szCs w:val="32"/>
          <w:lang w:eastAsia="ru-RU"/>
        </w:rPr>
        <w:t> при взаимодействии с </w:t>
      </w:r>
      <w:r w:rsidRPr="00701697">
        <w:rPr>
          <w:rFonts w:eastAsia="Times New Roman"/>
          <w:bCs/>
          <w:sz w:val="32"/>
          <w:szCs w:val="32"/>
          <w:lang w:eastAsia="ru-RU"/>
        </w:rPr>
        <w:t>холодной щелочью</w:t>
      </w:r>
      <w:r w:rsidRPr="00701697">
        <w:rPr>
          <w:rFonts w:eastAsia="Times New Roman"/>
          <w:sz w:val="32"/>
          <w:szCs w:val="32"/>
          <w:lang w:eastAsia="ru-RU"/>
        </w:rPr>
        <w:t> переходит в степени окисления -1 и +1:</w:t>
      </w:r>
    </w:p>
    <w:p w14:paraId="55435904"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2NaOH + Cl</w:t>
      </w:r>
      <w:r w:rsidRPr="00701697">
        <w:rPr>
          <w:rFonts w:eastAsia="Times New Roman"/>
          <w:sz w:val="32"/>
          <w:szCs w:val="32"/>
          <w:bdr w:val="none" w:sz="0" w:space="0" w:color="auto" w:frame="1"/>
          <w:vertAlign w:val="subscript"/>
          <w:lang w:eastAsia="ru-RU"/>
        </w:rPr>
        <w:t>2</w:t>
      </w:r>
      <w:r w:rsidRPr="00701697">
        <w:rPr>
          <w:rFonts w:eastAsia="Times New Roman"/>
          <w:sz w:val="32"/>
          <w:szCs w:val="32"/>
          <w:bdr w:val="none" w:sz="0" w:space="0" w:color="auto" w:frame="1"/>
          <w:vertAlign w:val="superscript"/>
          <w:lang w:eastAsia="ru-RU"/>
        </w:rPr>
        <w:t>0</w:t>
      </w:r>
      <w:r w:rsidRPr="00701697">
        <w:rPr>
          <w:rFonts w:eastAsia="Times New Roman"/>
          <w:bCs/>
          <w:sz w:val="32"/>
          <w:szCs w:val="32"/>
          <w:lang w:eastAsia="ru-RU"/>
        </w:rPr>
        <w:t xml:space="preserve"> = </w:t>
      </w:r>
      <w:proofErr w:type="spellStart"/>
      <w:r w:rsidRPr="00701697">
        <w:rPr>
          <w:rFonts w:eastAsia="Times New Roman"/>
          <w:bCs/>
          <w:sz w:val="32"/>
          <w:szCs w:val="32"/>
          <w:lang w:eastAsia="ru-RU"/>
        </w:rPr>
        <w:t>NaCl</w:t>
      </w:r>
      <w:proofErr w:type="spellEnd"/>
      <w:r w:rsidRPr="00701697">
        <w:rPr>
          <w:rFonts w:eastAsia="Times New Roman"/>
          <w:sz w:val="32"/>
          <w:szCs w:val="32"/>
          <w:bdr w:val="none" w:sz="0" w:space="0" w:color="auto" w:frame="1"/>
          <w:vertAlign w:val="superscript"/>
          <w:lang w:eastAsia="ru-RU"/>
        </w:rPr>
        <w:t>—</w:t>
      </w:r>
      <w:r w:rsidRPr="00701697">
        <w:rPr>
          <w:rFonts w:eastAsia="Times New Roman"/>
          <w:bCs/>
          <w:sz w:val="32"/>
          <w:szCs w:val="32"/>
          <w:lang w:eastAsia="ru-RU"/>
        </w:rPr>
        <w:t xml:space="preserve"> + </w:t>
      </w:r>
      <w:proofErr w:type="spellStart"/>
      <w:r w:rsidRPr="00701697">
        <w:rPr>
          <w:rFonts w:eastAsia="Times New Roman"/>
          <w:bCs/>
          <w:sz w:val="32"/>
          <w:szCs w:val="32"/>
          <w:lang w:eastAsia="ru-RU"/>
        </w:rPr>
        <w:t>NaOCl</w:t>
      </w:r>
      <w:proofErr w:type="spellEnd"/>
      <w:r w:rsidRPr="00701697">
        <w:rPr>
          <w:rFonts w:eastAsia="Times New Roman"/>
          <w:sz w:val="32"/>
          <w:szCs w:val="32"/>
          <w:bdr w:val="none" w:sz="0" w:space="0" w:color="auto" w:frame="1"/>
          <w:vertAlign w:val="superscript"/>
          <w:lang w:eastAsia="ru-RU"/>
        </w:rPr>
        <w:t>+</w:t>
      </w:r>
      <w:r w:rsidRPr="00701697">
        <w:rPr>
          <w:rFonts w:eastAsia="Times New Roman"/>
          <w:bCs/>
          <w:sz w:val="32"/>
          <w:szCs w:val="32"/>
          <w:lang w:eastAsia="ru-RU"/>
        </w:rPr>
        <w:t> + H</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O</w:t>
      </w:r>
    </w:p>
    <w:p w14:paraId="13BAC05A"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Хлор</w:t>
      </w:r>
      <w:r w:rsidRPr="00701697">
        <w:rPr>
          <w:rFonts w:eastAsia="Times New Roman"/>
          <w:sz w:val="32"/>
          <w:szCs w:val="32"/>
          <w:lang w:eastAsia="ru-RU"/>
        </w:rPr>
        <w:t> при взаимодействии с </w:t>
      </w:r>
      <w:r w:rsidRPr="00701697">
        <w:rPr>
          <w:rFonts w:eastAsia="Times New Roman"/>
          <w:bCs/>
          <w:sz w:val="32"/>
          <w:szCs w:val="32"/>
          <w:lang w:eastAsia="ru-RU"/>
        </w:rPr>
        <w:t>горячей щелочью</w:t>
      </w:r>
      <w:r w:rsidRPr="00701697">
        <w:rPr>
          <w:rFonts w:eastAsia="Times New Roman"/>
          <w:sz w:val="32"/>
          <w:szCs w:val="32"/>
          <w:lang w:eastAsia="ru-RU"/>
        </w:rPr>
        <w:t> переходит в степени окисления -1 и +5:</w:t>
      </w:r>
    </w:p>
    <w:p w14:paraId="7E72049F" w14:textId="77777777" w:rsidR="00A37B3F" w:rsidRPr="00701697" w:rsidRDefault="00A37B3F" w:rsidP="00454479">
      <w:pPr>
        <w:spacing w:line="240" w:lineRule="auto"/>
        <w:ind w:firstLine="709"/>
        <w:jc w:val="both"/>
        <w:rPr>
          <w:rFonts w:eastAsia="Times New Roman"/>
          <w:sz w:val="32"/>
          <w:szCs w:val="32"/>
          <w:lang w:val="en-US" w:eastAsia="ru-RU"/>
        </w:rPr>
      </w:pPr>
      <w:r w:rsidRPr="00701697">
        <w:rPr>
          <w:rFonts w:eastAsia="Times New Roman"/>
          <w:bCs/>
          <w:sz w:val="32"/>
          <w:szCs w:val="32"/>
          <w:lang w:val="en-US" w:eastAsia="ru-RU"/>
        </w:rPr>
        <w:t>6NaOH + Cl</w:t>
      </w:r>
      <w:r w:rsidRPr="00701697">
        <w:rPr>
          <w:rFonts w:eastAsia="Times New Roman"/>
          <w:sz w:val="32"/>
          <w:szCs w:val="32"/>
          <w:bdr w:val="none" w:sz="0" w:space="0" w:color="auto" w:frame="1"/>
          <w:vertAlign w:val="subscript"/>
          <w:lang w:val="en-US" w:eastAsia="ru-RU"/>
        </w:rPr>
        <w:t>2</w:t>
      </w:r>
      <w:r w:rsidRPr="00701697">
        <w:rPr>
          <w:rFonts w:eastAsia="Times New Roman"/>
          <w:sz w:val="32"/>
          <w:szCs w:val="32"/>
          <w:bdr w:val="none" w:sz="0" w:space="0" w:color="auto" w:frame="1"/>
          <w:vertAlign w:val="superscript"/>
          <w:lang w:val="en-US" w:eastAsia="ru-RU"/>
        </w:rPr>
        <w:t>0</w:t>
      </w:r>
      <w:r w:rsidRPr="00701697">
        <w:rPr>
          <w:rFonts w:eastAsia="Times New Roman"/>
          <w:bCs/>
          <w:sz w:val="32"/>
          <w:szCs w:val="32"/>
          <w:lang w:val="en-US" w:eastAsia="ru-RU"/>
        </w:rPr>
        <w:t> = 5NaCl</w:t>
      </w:r>
      <w:r w:rsidRPr="00701697">
        <w:rPr>
          <w:rFonts w:eastAsia="Times New Roman"/>
          <w:sz w:val="32"/>
          <w:szCs w:val="32"/>
          <w:bdr w:val="none" w:sz="0" w:space="0" w:color="auto" w:frame="1"/>
          <w:vertAlign w:val="superscript"/>
          <w:lang w:val="en-US" w:eastAsia="ru-RU"/>
        </w:rPr>
        <w:t>—</w:t>
      </w:r>
      <w:r w:rsidRPr="00701697">
        <w:rPr>
          <w:rFonts w:eastAsia="Times New Roman"/>
          <w:bCs/>
          <w:sz w:val="32"/>
          <w:szCs w:val="32"/>
          <w:lang w:val="en-US" w:eastAsia="ru-RU"/>
        </w:rPr>
        <w:t> + NaCl</w:t>
      </w:r>
      <w:r w:rsidRPr="00701697">
        <w:rPr>
          <w:rFonts w:eastAsia="Times New Roman"/>
          <w:sz w:val="32"/>
          <w:szCs w:val="32"/>
          <w:bdr w:val="none" w:sz="0" w:space="0" w:color="auto" w:frame="1"/>
          <w:vertAlign w:val="superscript"/>
          <w:lang w:val="en-US" w:eastAsia="ru-RU"/>
        </w:rPr>
        <w:t>+5</w:t>
      </w:r>
      <w:r w:rsidRPr="00701697">
        <w:rPr>
          <w:rFonts w:eastAsia="Times New Roman"/>
          <w:bCs/>
          <w:sz w:val="32"/>
          <w:szCs w:val="32"/>
          <w:lang w:val="en-US" w:eastAsia="ru-RU"/>
        </w:rPr>
        <w:t>O</w:t>
      </w:r>
      <w:r w:rsidRPr="00701697">
        <w:rPr>
          <w:rFonts w:eastAsia="Times New Roman"/>
          <w:sz w:val="32"/>
          <w:szCs w:val="32"/>
          <w:bdr w:val="none" w:sz="0" w:space="0" w:color="auto" w:frame="1"/>
          <w:vertAlign w:val="subscript"/>
          <w:lang w:val="en-US" w:eastAsia="ru-RU"/>
        </w:rPr>
        <w:t>3</w:t>
      </w:r>
      <w:r w:rsidRPr="00701697">
        <w:rPr>
          <w:rFonts w:eastAsia="Times New Roman"/>
          <w:bCs/>
          <w:sz w:val="32"/>
          <w:szCs w:val="32"/>
          <w:lang w:val="en-US" w:eastAsia="ru-RU"/>
        </w:rPr>
        <w:t> + 3H</w:t>
      </w:r>
      <w:r w:rsidRPr="00701697">
        <w:rPr>
          <w:rFonts w:eastAsia="Times New Roman"/>
          <w:sz w:val="32"/>
          <w:szCs w:val="32"/>
          <w:bdr w:val="none" w:sz="0" w:space="0" w:color="auto" w:frame="1"/>
          <w:vertAlign w:val="subscript"/>
          <w:lang w:val="en-US" w:eastAsia="ru-RU"/>
        </w:rPr>
        <w:t>2</w:t>
      </w:r>
      <w:r w:rsidRPr="00701697">
        <w:rPr>
          <w:rFonts w:eastAsia="Times New Roman"/>
          <w:bCs/>
          <w:sz w:val="32"/>
          <w:szCs w:val="32"/>
          <w:lang w:val="en-US" w:eastAsia="ru-RU"/>
        </w:rPr>
        <w:t>O</w:t>
      </w:r>
    </w:p>
    <w:p w14:paraId="77285659"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Кремний</w:t>
      </w:r>
      <w:r w:rsidRPr="00701697">
        <w:rPr>
          <w:rFonts w:eastAsia="Times New Roman"/>
          <w:sz w:val="32"/>
          <w:szCs w:val="32"/>
          <w:lang w:eastAsia="ru-RU"/>
        </w:rPr>
        <w:t> окисляется щелочами до степени окисления +4.</w:t>
      </w:r>
    </w:p>
    <w:p w14:paraId="618587A5"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Например</w:t>
      </w:r>
      <w:r w:rsidRPr="00701697">
        <w:rPr>
          <w:rFonts w:eastAsia="Times New Roman"/>
          <w:sz w:val="32"/>
          <w:szCs w:val="32"/>
          <w:lang w:eastAsia="ru-RU"/>
        </w:rPr>
        <w:t>, в растворе:</w:t>
      </w:r>
    </w:p>
    <w:p w14:paraId="5AB1B3C2"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2NaOH + Si</w:t>
      </w:r>
      <w:r w:rsidRPr="00701697">
        <w:rPr>
          <w:rFonts w:eastAsia="Times New Roman"/>
          <w:sz w:val="32"/>
          <w:szCs w:val="32"/>
          <w:bdr w:val="none" w:sz="0" w:space="0" w:color="auto" w:frame="1"/>
          <w:vertAlign w:val="superscript"/>
          <w:lang w:eastAsia="ru-RU"/>
        </w:rPr>
        <w:t>0</w:t>
      </w:r>
      <w:r w:rsidRPr="00701697">
        <w:rPr>
          <w:rFonts w:eastAsia="Times New Roman"/>
          <w:bCs/>
          <w:sz w:val="32"/>
          <w:szCs w:val="32"/>
          <w:lang w:eastAsia="ru-RU"/>
        </w:rPr>
        <w:t> + H</w:t>
      </w:r>
      <w:r w:rsidRPr="00701697">
        <w:rPr>
          <w:rFonts w:eastAsia="Times New Roman"/>
          <w:sz w:val="32"/>
          <w:szCs w:val="32"/>
          <w:bdr w:val="none" w:sz="0" w:space="0" w:color="auto" w:frame="1"/>
          <w:vertAlign w:val="subscript"/>
          <w:lang w:eastAsia="ru-RU"/>
        </w:rPr>
        <w:t>2</w:t>
      </w:r>
      <w:r w:rsidRPr="00701697">
        <w:rPr>
          <w:rFonts w:eastAsia="Times New Roman"/>
          <w:sz w:val="32"/>
          <w:szCs w:val="32"/>
          <w:bdr w:val="none" w:sz="0" w:space="0" w:color="auto" w:frame="1"/>
          <w:vertAlign w:val="superscript"/>
          <w:lang w:eastAsia="ru-RU"/>
        </w:rPr>
        <w:t>+</w:t>
      </w:r>
      <w:r w:rsidRPr="00701697">
        <w:rPr>
          <w:rFonts w:eastAsia="Times New Roman"/>
          <w:bCs/>
          <w:sz w:val="32"/>
          <w:szCs w:val="32"/>
          <w:lang w:eastAsia="ru-RU"/>
        </w:rPr>
        <w:t>O= Na</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Si</w:t>
      </w:r>
      <w:r w:rsidRPr="00701697">
        <w:rPr>
          <w:rFonts w:eastAsia="Times New Roman"/>
          <w:sz w:val="32"/>
          <w:szCs w:val="32"/>
          <w:bdr w:val="none" w:sz="0" w:space="0" w:color="auto" w:frame="1"/>
          <w:vertAlign w:val="superscript"/>
          <w:lang w:eastAsia="ru-RU"/>
        </w:rPr>
        <w:t>+4</w:t>
      </w:r>
      <w:r w:rsidRPr="00701697">
        <w:rPr>
          <w:rFonts w:eastAsia="Times New Roman"/>
          <w:bCs/>
          <w:sz w:val="32"/>
          <w:szCs w:val="32"/>
          <w:lang w:eastAsia="ru-RU"/>
        </w:rPr>
        <w:t>O</w:t>
      </w:r>
      <w:r w:rsidRPr="00701697">
        <w:rPr>
          <w:rFonts w:eastAsia="Times New Roman"/>
          <w:sz w:val="32"/>
          <w:szCs w:val="32"/>
          <w:bdr w:val="none" w:sz="0" w:space="0" w:color="auto" w:frame="1"/>
          <w:vertAlign w:val="subscript"/>
          <w:lang w:eastAsia="ru-RU"/>
        </w:rPr>
        <w:t>3</w:t>
      </w:r>
      <w:r w:rsidRPr="00701697">
        <w:rPr>
          <w:rFonts w:eastAsia="Times New Roman"/>
          <w:bCs/>
          <w:sz w:val="32"/>
          <w:szCs w:val="32"/>
          <w:lang w:eastAsia="ru-RU"/>
        </w:rPr>
        <w:t> + 2H</w:t>
      </w:r>
      <w:r w:rsidRPr="00701697">
        <w:rPr>
          <w:rFonts w:eastAsia="Times New Roman"/>
          <w:sz w:val="32"/>
          <w:szCs w:val="32"/>
          <w:bdr w:val="none" w:sz="0" w:space="0" w:color="auto" w:frame="1"/>
          <w:vertAlign w:val="subscript"/>
          <w:lang w:eastAsia="ru-RU"/>
        </w:rPr>
        <w:t>2</w:t>
      </w:r>
      <w:r w:rsidRPr="00701697">
        <w:rPr>
          <w:rFonts w:eastAsia="Times New Roman"/>
          <w:sz w:val="32"/>
          <w:szCs w:val="32"/>
          <w:bdr w:val="none" w:sz="0" w:space="0" w:color="auto" w:frame="1"/>
          <w:vertAlign w:val="superscript"/>
          <w:lang w:eastAsia="ru-RU"/>
        </w:rPr>
        <w:t>0</w:t>
      </w:r>
    </w:p>
    <w:p w14:paraId="6E4A0C1D"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sz w:val="32"/>
          <w:szCs w:val="32"/>
          <w:lang w:eastAsia="ru-RU"/>
        </w:rPr>
        <w:t>Фтор окисляет щёлочи:</w:t>
      </w:r>
    </w:p>
    <w:p w14:paraId="29BFB14B"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2F</w:t>
      </w:r>
      <w:r w:rsidRPr="00701697">
        <w:rPr>
          <w:rFonts w:eastAsia="Times New Roman"/>
          <w:sz w:val="32"/>
          <w:szCs w:val="32"/>
          <w:bdr w:val="none" w:sz="0" w:space="0" w:color="auto" w:frame="1"/>
          <w:vertAlign w:val="subscript"/>
          <w:lang w:eastAsia="ru-RU"/>
        </w:rPr>
        <w:t>2</w:t>
      </w:r>
      <w:r w:rsidRPr="00701697">
        <w:rPr>
          <w:rFonts w:eastAsia="Times New Roman"/>
          <w:sz w:val="32"/>
          <w:szCs w:val="32"/>
          <w:bdr w:val="none" w:sz="0" w:space="0" w:color="auto" w:frame="1"/>
          <w:vertAlign w:val="superscript"/>
          <w:lang w:eastAsia="ru-RU"/>
        </w:rPr>
        <w:t>0</w:t>
      </w:r>
      <w:r w:rsidRPr="00701697">
        <w:rPr>
          <w:rFonts w:eastAsia="Times New Roman"/>
          <w:bCs/>
          <w:sz w:val="32"/>
          <w:szCs w:val="32"/>
          <w:lang w:eastAsia="ru-RU"/>
        </w:rPr>
        <w:t> + 4NaO</w:t>
      </w:r>
      <w:r w:rsidRPr="00701697">
        <w:rPr>
          <w:rFonts w:eastAsia="Times New Roman"/>
          <w:sz w:val="32"/>
          <w:szCs w:val="32"/>
          <w:bdr w:val="none" w:sz="0" w:space="0" w:color="auto" w:frame="1"/>
          <w:vertAlign w:val="superscript"/>
          <w:lang w:eastAsia="ru-RU"/>
        </w:rPr>
        <w:t>-2</w:t>
      </w:r>
      <w:r w:rsidRPr="00701697">
        <w:rPr>
          <w:rFonts w:eastAsia="Times New Roman"/>
          <w:bCs/>
          <w:sz w:val="32"/>
          <w:szCs w:val="32"/>
          <w:lang w:eastAsia="ru-RU"/>
        </w:rPr>
        <w:t>H = O</w:t>
      </w:r>
      <w:r w:rsidRPr="00701697">
        <w:rPr>
          <w:rFonts w:eastAsia="Times New Roman"/>
          <w:sz w:val="32"/>
          <w:szCs w:val="32"/>
          <w:bdr w:val="none" w:sz="0" w:space="0" w:color="auto" w:frame="1"/>
          <w:vertAlign w:val="subscript"/>
          <w:lang w:eastAsia="ru-RU"/>
        </w:rPr>
        <w:t>2</w:t>
      </w:r>
      <w:r w:rsidRPr="00701697">
        <w:rPr>
          <w:rFonts w:eastAsia="Times New Roman"/>
          <w:sz w:val="32"/>
          <w:szCs w:val="32"/>
          <w:bdr w:val="none" w:sz="0" w:space="0" w:color="auto" w:frame="1"/>
          <w:vertAlign w:val="superscript"/>
          <w:lang w:eastAsia="ru-RU"/>
        </w:rPr>
        <w:t>0</w:t>
      </w:r>
      <w:r w:rsidRPr="00701697">
        <w:rPr>
          <w:rFonts w:eastAsia="Times New Roman"/>
          <w:bCs/>
          <w:sz w:val="32"/>
          <w:szCs w:val="32"/>
          <w:lang w:eastAsia="ru-RU"/>
        </w:rPr>
        <w:t> + 4NaF</w:t>
      </w:r>
      <w:r w:rsidRPr="00701697">
        <w:rPr>
          <w:rFonts w:eastAsia="Times New Roman"/>
          <w:sz w:val="32"/>
          <w:szCs w:val="32"/>
          <w:bdr w:val="none" w:sz="0" w:space="0" w:color="auto" w:frame="1"/>
          <w:vertAlign w:val="superscript"/>
          <w:lang w:eastAsia="ru-RU"/>
        </w:rPr>
        <w:t>—</w:t>
      </w:r>
      <w:r w:rsidRPr="00701697">
        <w:rPr>
          <w:rFonts w:eastAsia="Times New Roman"/>
          <w:bCs/>
          <w:sz w:val="32"/>
          <w:szCs w:val="32"/>
          <w:lang w:eastAsia="ru-RU"/>
        </w:rPr>
        <w:t> + 2H</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O</w:t>
      </w:r>
    </w:p>
    <w:p w14:paraId="2647E5A7" w14:textId="56B02C64"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 xml:space="preserve">11. Соли образуются при взаимодействии солей с </w:t>
      </w:r>
      <w:proofErr w:type="spellStart"/>
      <w:r w:rsidRPr="0032060A">
        <w:rPr>
          <w:rFonts w:eastAsia="Times New Roman"/>
          <w:b/>
          <w:bCs/>
          <w:sz w:val="32"/>
          <w:szCs w:val="32"/>
          <w:lang w:eastAsia="ru-RU"/>
        </w:rPr>
        <w:t>неметалами</w:t>
      </w:r>
      <w:proofErr w:type="spellEnd"/>
      <w:r w:rsidRPr="0032060A">
        <w:rPr>
          <w:rFonts w:eastAsia="Times New Roman"/>
          <w:b/>
          <w:bCs/>
          <w:sz w:val="32"/>
          <w:szCs w:val="32"/>
          <w:lang w:eastAsia="ru-RU"/>
        </w:rPr>
        <w:t>.</w:t>
      </w:r>
      <w:r w:rsidRPr="0032060A">
        <w:rPr>
          <w:rFonts w:eastAsia="Times New Roman"/>
          <w:sz w:val="32"/>
          <w:szCs w:val="32"/>
          <w:lang w:eastAsia="ru-RU"/>
        </w:rPr>
        <w:t xml:space="preserve"> При этом протекают окислительно-восстановительные реакции. Один из примеров таких реакций </w:t>
      </w:r>
      <w:r w:rsidR="00701697" w:rsidRPr="0032060A">
        <w:rPr>
          <w:rFonts w:eastAsia="Times New Roman"/>
          <w:sz w:val="32"/>
          <w:szCs w:val="32"/>
          <w:lang w:eastAsia="ru-RU"/>
        </w:rPr>
        <w:t>–</w:t>
      </w:r>
      <w:r w:rsidRPr="0032060A">
        <w:rPr>
          <w:rFonts w:eastAsia="Times New Roman"/>
          <w:sz w:val="32"/>
          <w:szCs w:val="32"/>
          <w:lang w:eastAsia="ru-RU"/>
        </w:rPr>
        <w:t xml:space="preserve"> взаимодействие галогенидов металлов с другими галогенами. При этом более активный галоген вытесняет менее активный из соли</w:t>
      </w:r>
      <w:r w:rsidRPr="0032060A">
        <w:rPr>
          <w:rFonts w:eastAsia="Times New Roman"/>
          <w:b/>
          <w:bCs/>
          <w:sz w:val="32"/>
          <w:szCs w:val="32"/>
          <w:lang w:eastAsia="ru-RU"/>
        </w:rPr>
        <w:t>.</w:t>
      </w:r>
    </w:p>
    <w:p w14:paraId="2F41FA81"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lastRenderedPageBreak/>
        <w:t>Например</w:t>
      </w:r>
      <w:r w:rsidRPr="00701697">
        <w:rPr>
          <w:rFonts w:eastAsia="Times New Roman"/>
          <w:sz w:val="32"/>
          <w:szCs w:val="32"/>
          <w:lang w:eastAsia="ru-RU"/>
        </w:rPr>
        <w:t>, хлор взаимодействует с бромидом калия:</w:t>
      </w:r>
    </w:p>
    <w:p w14:paraId="1134019B"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bCs/>
          <w:sz w:val="32"/>
          <w:szCs w:val="32"/>
          <w:lang w:eastAsia="ru-RU"/>
        </w:rPr>
        <w:t>2KBr + Cl</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 = 2KCl + Br</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 </w:t>
      </w:r>
    </w:p>
    <w:p w14:paraId="132E4983" w14:textId="77777777" w:rsidR="00A37B3F" w:rsidRPr="00701697" w:rsidRDefault="00A37B3F" w:rsidP="00454479">
      <w:pPr>
        <w:spacing w:line="240" w:lineRule="auto"/>
        <w:ind w:firstLine="709"/>
        <w:jc w:val="both"/>
        <w:rPr>
          <w:rFonts w:eastAsia="Times New Roman"/>
          <w:sz w:val="32"/>
          <w:szCs w:val="32"/>
          <w:lang w:eastAsia="ru-RU"/>
        </w:rPr>
      </w:pPr>
      <w:r w:rsidRPr="00701697">
        <w:rPr>
          <w:rFonts w:eastAsia="Times New Roman"/>
          <w:sz w:val="32"/>
          <w:szCs w:val="32"/>
          <w:lang w:eastAsia="ru-RU"/>
        </w:rPr>
        <w:t>Но не реагирует с фторидом калия:</w:t>
      </w:r>
    </w:p>
    <w:p w14:paraId="225701BC" w14:textId="21F0F4E1" w:rsidR="00701697" w:rsidRPr="00440ABA" w:rsidRDefault="00A37B3F" w:rsidP="00440ABA">
      <w:pPr>
        <w:spacing w:line="240" w:lineRule="auto"/>
        <w:ind w:firstLine="709"/>
        <w:jc w:val="both"/>
        <w:rPr>
          <w:rFonts w:eastAsia="Times New Roman"/>
          <w:sz w:val="32"/>
          <w:szCs w:val="32"/>
          <w:lang w:eastAsia="ru-RU"/>
        </w:rPr>
      </w:pPr>
      <w:r w:rsidRPr="00701697">
        <w:rPr>
          <w:rFonts w:eastAsia="Times New Roman"/>
          <w:bCs/>
          <w:sz w:val="32"/>
          <w:szCs w:val="32"/>
          <w:lang w:eastAsia="ru-RU"/>
        </w:rPr>
        <w:t>KF +Cl</w:t>
      </w:r>
      <w:r w:rsidRPr="00701697">
        <w:rPr>
          <w:rFonts w:eastAsia="Times New Roman"/>
          <w:sz w:val="32"/>
          <w:szCs w:val="32"/>
          <w:bdr w:val="none" w:sz="0" w:space="0" w:color="auto" w:frame="1"/>
          <w:vertAlign w:val="subscript"/>
          <w:lang w:eastAsia="ru-RU"/>
        </w:rPr>
        <w:t>2</w:t>
      </w:r>
      <w:r w:rsidRPr="00701697">
        <w:rPr>
          <w:rFonts w:eastAsia="Times New Roman"/>
          <w:bCs/>
          <w:sz w:val="32"/>
          <w:szCs w:val="32"/>
          <w:lang w:eastAsia="ru-RU"/>
        </w:rPr>
        <w:t> ≠</w:t>
      </w:r>
    </w:p>
    <w:p w14:paraId="78ADA18C" w14:textId="77777777" w:rsidR="00A37B3F" w:rsidRPr="0032060A" w:rsidRDefault="00A37B3F" w:rsidP="00454479">
      <w:pPr>
        <w:spacing w:line="240" w:lineRule="auto"/>
        <w:ind w:firstLine="709"/>
        <w:jc w:val="both"/>
        <w:outlineLvl w:val="0"/>
        <w:rPr>
          <w:rFonts w:eastAsia="Times New Roman"/>
          <w:b/>
          <w:bCs/>
          <w:kern w:val="36"/>
          <w:sz w:val="32"/>
          <w:szCs w:val="32"/>
          <w:lang w:eastAsia="ru-RU"/>
        </w:rPr>
      </w:pPr>
      <w:r w:rsidRPr="0032060A">
        <w:rPr>
          <w:rFonts w:eastAsia="Times New Roman"/>
          <w:b/>
          <w:bCs/>
          <w:kern w:val="36"/>
          <w:sz w:val="32"/>
          <w:szCs w:val="32"/>
          <w:lang w:eastAsia="ru-RU"/>
        </w:rPr>
        <w:t>Химические свойства солей</w:t>
      </w:r>
    </w:p>
    <w:p w14:paraId="0E27EE9A"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1.</w:t>
      </w:r>
      <w:r w:rsidRPr="0032060A">
        <w:rPr>
          <w:rFonts w:eastAsia="Times New Roman"/>
          <w:sz w:val="32"/>
          <w:szCs w:val="32"/>
          <w:lang w:eastAsia="ru-RU"/>
        </w:rPr>
        <w:t> В водных растворах соли </w:t>
      </w:r>
      <w:r w:rsidRPr="0032060A">
        <w:rPr>
          <w:rFonts w:eastAsia="Times New Roman"/>
          <w:b/>
          <w:bCs/>
          <w:sz w:val="32"/>
          <w:szCs w:val="32"/>
          <w:lang w:eastAsia="ru-RU"/>
        </w:rPr>
        <w:t>диссоциируют</w:t>
      </w:r>
      <w:r w:rsidRPr="0032060A">
        <w:rPr>
          <w:rFonts w:eastAsia="Times New Roman"/>
          <w:sz w:val="32"/>
          <w:szCs w:val="32"/>
          <w:lang w:eastAsia="ru-RU"/>
        </w:rPr>
        <w:t> на катионы металлов </w:t>
      </w:r>
      <w:r w:rsidRPr="0032060A">
        <w:rPr>
          <w:rFonts w:eastAsia="Times New Roman"/>
          <w:b/>
          <w:bCs/>
          <w:sz w:val="32"/>
          <w:szCs w:val="32"/>
          <w:lang w:eastAsia="ru-RU"/>
        </w:rPr>
        <w:t>Ме</w:t>
      </w:r>
      <w:r w:rsidRPr="0032060A">
        <w:rPr>
          <w:rFonts w:eastAsia="Times New Roman"/>
          <w:sz w:val="32"/>
          <w:szCs w:val="32"/>
          <w:bdr w:val="none" w:sz="0" w:space="0" w:color="auto" w:frame="1"/>
          <w:vertAlign w:val="superscript"/>
          <w:lang w:eastAsia="ru-RU"/>
        </w:rPr>
        <w:t>+</w:t>
      </w:r>
      <w:r w:rsidRPr="0032060A">
        <w:rPr>
          <w:rFonts w:eastAsia="Times New Roman"/>
          <w:sz w:val="32"/>
          <w:szCs w:val="32"/>
          <w:lang w:eastAsia="ru-RU"/>
        </w:rPr>
        <w:t> и анионы </w:t>
      </w:r>
      <w:r w:rsidRPr="0032060A">
        <w:rPr>
          <w:rFonts w:eastAsia="Times New Roman"/>
          <w:b/>
          <w:bCs/>
          <w:sz w:val="32"/>
          <w:szCs w:val="32"/>
          <w:lang w:eastAsia="ru-RU"/>
        </w:rPr>
        <w:t>кислотных остатков</w:t>
      </w:r>
      <w:r w:rsidRPr="0032060A">
        <w:rPr>
          <w:rFonts w:eastAsia="Times New Roman"/>
          <w:sz w:val="32"/>
          <w:szCs w:val="32"/>
          <w:lang w:eastAsia="ru-RU"/>
        </w:rPr>
        <w:t>. При этом растворимые соли диссоциируют почти полностью, а нерастворимые соли практически не диссоциируют, либо диссоциируют только частично.</w:t>
      </w:r>
    </w:p>
    <w:p w14:paraId="2CF93B8D" w14:textId="77777777" w:rsidR="00A37B3F" w:rsidRPr="000F010F" w:rsidRDefault="00A37B3F" w:rsidP="00454479">
      <w:pPr>
        <w:spacing w:line="240" w:lineRule="auto"/>
        <w:ind w:firstLine="709"/>
        <w:jc w:val="both"/>
        <w:rPr>
          <w:rFonts w:eastAsia="Times New Roman"/>
          <w:sz w:val="32"/>
          <w:szCs w:val="32"/>
          <w:lang w:eastAsia="ru-RU"/>
        </w:rPr>
      </w:pPr>
      <w:r w:rsidRPr="000F010F">
        <w:rPr>
          <w:rFonts w:eastAsia="Times New Roman"/>
          <w:bCs/>
          <w:sz w:val="32"/>
          <w:szCs w:val="32"/>
          <w:lang w:eastAsia="ru-RU"/>
        </w:rPr>
        <w:t>Например</w:t>
      </w:r>
      <w:r w:rsidRPr="000F010F">
        <w:rPr>
          <w:rFonts w:eastAsia="Times New Roman"/>
          <w:sz w:val="32"/>
          <w:szCs w:val="32"/>
          <w:lang w:eastAsia="ru-RU"/>
        </w:rPr>
        <w:t>, хлорид кальция диссоциирует почти полностью:</w:t>
      </w:r>
    </w:p>
    <w:p w14:paraId="706E4D23" w14:textId="77777777" w:rsidR="00A37B3F" w:rsidRPr="000F010F" w:rsidRDefault="00A37B3F" w:rsidP="00454479">
      <w:pPr>
        <w:spacing w:line="240" w:lineRule="auto"/>
        <w:ind w:firstLine="709"/>
        <w:jc w:val="both"/>
        <w:rPr>
          <w:rFonts w:eastAsia="Times New Roman"/>
          <w:sz w:val="32"/>
          <w:szCs w:val="32"/>
          <w:lang w:eastAsia="ru-RU"/>
        </w:rPr>
      </w:pPr>
      <w:r w:rsidRPr="000F010F">
        <w:rPr>
          <w:rFonts w:eastAsia="Times New Roman"/>
          <w:bCs/>
          <w:sz w:val="32"/>
          <w:szCs w:val="32"/>
          <w:lang w:eastAsia="ru-RU"/>
        </w:rPr>
        <w:t>CaCl</w:t>
      </w:r>
      <w:r w:rsidRPr="000F010F">
        <w:rPr>
          <w:rFonts w:eastAsia="Times New Roman"/>
          <w:sz w:val="32"/>
          <w:szCs w:val="32"/>
          <w:bdr w:val="none" w:sz="0" w:space="0" w:color="auto" w:frame="1"/>
          <w:vertAlign w:val="subscript"/>
          <w:lang w:eastAsia="ru-RU"/>
        </w:rPr>
        <w:t>2</w:t>
      </w:r>
      <w:r w:rsidRPr="000F010F">
        <w:rPr>
          <w:rFonts w:eastAsia="Times New Roman"/>
          <w:bCs/>
          <w:sz w:val="32"/>
          <w:szCs w:val="32"/>
          <w:lang w:eastAsia="ru-RU"/>
        </w:rPr>
        <w:t>  →  Ca</w:t>
      </w:r>
      <w:r w:rsidRPr="000F010F">
        <w:rPr>
          <w:rFonts w:eastAsia="Times New Roman"/>
          <w:sz w:val="32"/>
          <w:szCs w:val="32"/>
          <w:bdr w:val="none" w:sz="0" w:space="0" w:color="auto" w:frame="1"/>
          <w:vertAlign w:val="superscript"/>
          <w:lang w:eastAsia="ru-RU"/>
        </w:rPr>
        <w:t>2+ </w:t>
      </w:r>
      <w:r w:rsidRPr="000F010F">
        <w:rPr>
          <w:rFonts w:eastAsia="Times New Roman"/>
          <w:bCs/>
          <w:sz w:val="32"/>
          <w:szCs w:val="32"/>
          <w:lang w:eastAsia="ru-RU"/>
        </w:rPr>
        <w:t> +  2Cl</w:t>
      </w:r>
      <w:r w:rsidRPr="000F010F">
        <w:rPr>
          <w:rFonts w:eastAsia="Times New Roman"/>
          <w:sz w:val="32"/>
          <w:szCs w:val="32"/>
          <w:bdr w:val="none" w:sz="0" w:space="0" w:color="auto" w:frame="1"/>
          <w:vertAlign w:val="superscript"/>
          <w:lang w:eastAsia="ru-RU"/>
        </w:rPr>
        <w:t>–</w:t>
      </w:r>
    </w:p>
    <w:p w14:paraId="52922B67" w14:textId="77777777" w:rsidR="00A37B3F" w:rsidRPr="000F010F"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 xml:space="preserve">Кислые и основные соли диссоциируют </w:t>
      </w:r>
      <w:proofErr w:type="spellStart"/>
      <w:r w:rsidRPr="0032060A">
        <w:rPr>
          <w:rFonts w:eastAsia="Times New Roman"/>
          <w:sz w:val="32"/>
          <w:szCs w:val="32"/>
          <w:lang w:eastAsia="ru-RU"/>
        </w:rPr>
        <w:t>cтупенчато</w:t>
      </w:r>
      <w:proofErr w:type="spellEnd"/>
      <w:r w:rsidRPr="0032060A">
        <w:rPr>
          <w:rFonts w:eastAsia="Times New Roman"/>
          <w:sz w:val="32"/>
          <w:szCs w:val="32"/>
          <w:lang w:eastAsia="ru-RU"/>
        </w:rPr>
        <w:t xml:space="preserve">. При диссоциации кислых солей сначала разрываются ионные связи металла с кислотными остатком, затем диссоциирует кислотный остаток кислой </w:t>
      </w:r>
      <w:r w:rsidRPr="000F010F">
        <w:rPr>
          <w:rFonts w:eastAsia="Times New Roman"/>
          <w:sz w:val="32"/>
          <w:szCs w:val="32"/>
          <w:lang w:eastAsia="ru-RU"/>
        </w:rPr>
        <w:t>соли на катионы водорода и анион кислотного остатка.</w:t>
      </w:r>
    </w:p>
    <w:p w14:paraId="4C97F9A4" w14:textId="77777777" w:rsidR="00A37B3F" w:rsidRPr="000F010F" w:rsidRDefault="00A37B3F" w:rsidP="00454479">
      <w:pPr>
        <w:spacing w:line="240" w:lineRule="auto"/>
        <w:ind w:firstLine="709"/>
        <w:jc w:val="both"/>
        <w:rPr>
          <w:rFonts w:eastAsia="Times New Roman"/>
          <w:sz w:val="32"/>
          <w:szCs w:val="32"/>
          <w:lang w:eastAsia="ru-RU"/>
        </w:rPr>
      </w:pPr>
      <w:r w:rsidRPr="000F010F">
        <w:rPr>
          <w:rFonts w:eastAsia="Times New Roman"/>
          <w:bCs/>
          <w:sz w:val="32"/>
          <w:szCs w:val="32"/>
          <w:lang w:eastAsia="ru-RU"/>
        </w:rPr>
        <w:t>Например</w:t>
      </w:r>
      <w:r w:rsidRPr="000F010F">
        <w:rPr>
          <w:rFonts w:eastAsia="Times New Roman"/>
          <w:sz w:val="32"/>
          <w:szCs w:val="32"/>
          <w:lang w:eastAsia="ru-RU"/>
        </w:rPr>
        <w:t>, гидрокарбонат натрия диссоциирует в две ступени:</w:t>
      </w:r>
    </w:p>
    <w:p w14:paraId="7D50DFA4" w14:textId="77777777" w:rsidR="00A37B3F" w:rsidRPr="008C1595" w:rsidRDefault="00A37B3F" w:rsidP="00454479">
      <w:pPr>
        <w:spacing w:line="240" w:lineRule="auto"/>
        <w:ind w:firstLine="709"/>
        <w:jc w:val="both"/>
        <w:rPr>
          <w:rFonts w:eastAsia="Times New Roman"/>
          <w:sz w:val="32"/>
          <w:szCs w:val="32"/>
          <w:lang w:val="en-US" w:eastAsia="ru-RU"/>
        </w:rPr>
      </w:pPr>
      <w:r w:rsidRPr="000F010F">
        <w:rPr>
          <w:rFonts w:eastAsia="Times New Roman"/>
          <w:bCs/>
          <w:sz w:val="32"/>
          <w:szCs w:val="32"/>
          <w:lang w:eastAsia="ru-RU"/>
        </w:rPr>
        <w:t> </w:t>
      </w:r>
      <w:r w:rsidRPr="000F010F">
        <w:rPr>
          <w:rFonts w:eastAsia="Times New Roman"/>
          <w:bCs/>
          <w:sz w:val="32"/>
          <w:szCs w:val="32"/>
          <w:lang w:val="en-US" w:eastAsia="ru-RU"/>
        </w:rPr>
        <w:t>NaHCO</w:t>
      </w:r>
      <w:r w:rsidRPr="008C1595">
        <w:rPr>
          <w:rFonts w:eastAsia="Times New Roman"/>
          <w:sz w:val="32"/>
          <w:szCs w:val="32"/>
          <w:bdr w:val="none" w:sz="0" w:space="0" w:color="auto" w:frame="1"/>
          <w:vertAlign w:val="subscript"/>
          <w:lang w:val="en-US" w:eastAsia="ru-RU"/>
        </w:rPr>
        <w:t>3</w:t>
      </w:r>
      <w:r w:rsidRPr="000F010F">
        <w:rPr>
          <w:rFonts w:eastAsia="Times New Roman"/>
          <w:bCs/>
          <w:sz w:val="32"/>
          <w:szCs w:val="32"/>
          <w:lang w:val="en-US" w:eastAsia="ru-RU"/>
        </w:rPr>
        <w:t> </w:t>
      </w:r>
      <w:r w:rsidRPr="008C1595">
        <w:rPr>
          <w:rFonts w:eastAsia="Times New Roman"/>
          <w:bCs/>
          <w:sz w:val="32"/>
          <w:szCs w:val="32"/>
          <w:lang w:val="en-US" w:eastAsia="ru-RU"/>
        </w:rPr>
        <w:t xml:space="preserve">→ </w:t>
      </w:r>
      <w:r w:rsidRPr="000F010F">
        <w:rPr>
          <w:rFonts w:eastAsia="Times New Roman"/>
          <w:bCs/>
          <w:sz w:val="32"/>
          <w:szCs w:val="32"/>
          <w:lang w:val="en-US" w:eastAsia="ru-RU"/>
        </w:rPr>
        <w:t>Na</w:t>
      </w:r>
      <w:r w:rsidRPr="008C1595">
        <w:rPr>
          <w:rFonts w:eastAsia="Times New Roman"/>
          <w:sz w:val="32"/>
          <w:szCs w:val="32"/>
          <w:bdr w:val="none" w:sz="0" w:space="0" w:color="auto" w:frame="1"/>
          <w:vertAlign w:val="superscript"/>
          <w:lang w:val="en-US" w:eastAsia="ru-RU"/>
        </w:rPr>
        <w:t>+</w:t>
      </w:r>
      <w:r w:rsidRPr="000F010F">
        <w:rPr>
          <w:rFonts w:eastAsia="Times New Roman"/>
          <w:bCs/>
          <w:sz w:val="32"/>
          <w:szCs w:val="32"/>
          <w:lang w:val="en-US" w:eastAsia="ru-RU"/>
        </w:rPr>
        <w:t> </w:t>
      </w:r>
      <w:r w:rsidRPr="008C1595">
        <w:rPr>
          <w:rFonts w:eastAsia="Times New Roman"/>
          <w:bCs/>
          <w:sz w:val="32"/>
          <w:szCs w:val="32"/>
          <w:lang w:val="en-US" w:eastAsia="ru-RU"/>
        </w:rPr>
        <w:t xml:space="preserve">+ </w:t>
      </w:r>
      <w:r w:rsidRPr="000F010F">
        <w:rPr>
          <w:rFonts w:eastAsia="Times New Roman"/>
          <w:bCs/>
          <w:sz w:val="32"/>
          <w:szCs w:val="32"/>
          <w:lang w:val="en-US" w:eastAsia="ru-RU"/>
        </w:rPr>
        <w:t>HCO</w:t>
      </w:r>
      <w:r w:rsidRPr="008C1595">
        <w:rPr>
          <w:rFonts w:eastAsia="Times New Roman"/>
          <w:sz w:val="32"/>
          <w:szCs w:val="32"/>
          <w:bdr w:val="none" w:sz="0" w:space="0" w:color="auto" w:frame="1"/>
          <w:vertAlign w:val="subscript"/>
          <w:lang w:val="en-US" w:eastAsia="ru-RU"/>
        </w:rPr>
        <w:t>3</w:t>
      </w:r>
      <w:r w:rsidRPr="008C1595">
        <w:rPr>
          <w:rFonts w:eastAsia="Times New Roman"/>
          <w:sz w:val="32"/>
          <w:szCs w:val="32"/>
          <w:bdr w:val="none" w:sz="0" w:space="0" w:color="auto" w:frame="1"/>
          <w:vertAlign w:val="superscript"/>
          <w:lang w:val="en-US" w:eastAsia="ru-RU"/>
        </w:rPr>
        <w:t>–</w:t>
      </w:r>
    </w:p>
    <w:p w14:paraId="22A09955" w14:textId="2182C577" w:rsidR="00A37B3F" w:rsidRPr="008C1595" w:rsidRDefault="00440ABA" w:rsidP="00454479">
      <w:pPr>
        <w:spacing w:line="240" w:lineRule="auto"/>
        <w:ind w:firstLine="709"/>
        <w:jc w:val="both"/>
        <w:rPr>
          <w:rFonts w:eastAsia="Times New Roman"/>
          <w:sz w:val="32"/>
          <w:szCs w:val="32"/>
          <w:lang w:val="en-US" w:eastAsia="ru-RU"/>
        </w:rPr>
      </w:pPr>
      <w:r w:rsidRPr="008C1595">
        <w:rPr>
          <w:rFonts w:eastAsia="Times New Roman"/>
          <w:bCs/>
          <w:sz w:val="32"/>
          <w:szCs w:val="32"/>
          <w:lang w:val="en-US" w:eastAsia="ru-RU"/>
        </w:rPr>
        <w:t xml:space="preserve">  </w:t>
      </w:r>
      <w:r w:rsidR="00A37B3F" w:rsidRPr="000F010F">
        <w:rPr>
          <w:rFonts w:eastAsia="Times New Roman"/>
          <w:bCs/>
          <w:sz w:val="32"/>
          <w:szCs w:val="32"/>
          <w:lang w:val="en-US" w:eastAsia="ru-RU"/>
        </w:rPr>
        <w:t>HCO</w:t>
      </w:r>
      <w:r w:rsidR="00A37B3F" w:rsidRPr="008C1595">
        <w:rPr>
          <w:rFonts w:eastAsia="Times New Roman"/>
          <w:sz w:val="32"/>
          <w:szCs w:val="32"/>
          <w:bdr w:val="none" w:sz="0" w:space="0" w:color="auto" w:frame="1"/>
          <w:vertAlign w:val="subscript"/>
          <w:lang w:val="en-US" w:eastAsia="ru-RU"/>
        </w:rPr>
        <w:t>3</w:t>
      </w:r>
      <w:r w:rsidR="00A37B3F" w:rsidRPr="008C1595">
        <w:rPr>
          <w:rFonts w:eastAsia="Times New Roman"/>
          <w:sz w:val="32"/>
          <w:szCs w:val="32"/>
          <w:bdr w:val="none" w:sz="0" w:space="0" w:color="auto" w:frame="1"/>
          <w:vertAlign w:val="superscript"/>
          <w:lang w:val="en-US" w:eastAsia="ru-RU"/>
        </w:rPr>
        <w:t>–</w:t>
      </w:r>
      <w:r w:rsidR="00A37B3F" w:rsidRPr="000F010F">
        <w:rPr>
          <w:rFonts w:eastAsia="Times New Roman"/>
          <w:bCs/>
          <w:sz w:val="32"/>
          <w:szCs w:val="32"/>
          <w:lang w:val="en-US" w:eastAsia="ru-RU"/>
        </w:rPr>
        <w:t> </w:t>
      </w:r>
      <w:r w:rsidR="00A37B3F" w:rsidRPr="008C1595">
        <w:rPr>
          <w:rFonts w:eastAsia="Times New Roman"/>
          <w:bCs/>
          <w:sz w:val="32"/>
          <w:szCs w:val="32"/>
          <w:lang w:val="en-US" w:eastAsia="ru-RU"/>
        </w:rPr>
        <w:t xml:space="preserve">→ </w:t>
      </w:r>
      <w:r w:rsidR="00A37B3F" w:rsidRPr="000F010F">
        <w:rPr>
          <w:rFonts w:eastAsia="Times New Roman"/>
          <w:bCs/>
          <w:sz w:val="32"/>
          <w:szCs w:val="32"/>
          <w:lang w:val="en-US" w:eastAsia="ru-RU"/>
        </w:rPr>
        <w:t>H</w:t>
      </w:r>
      <w:r w:rsidR="00A37B3F" w:rsidRPr="008C1595">
        <w:rPr>
          <w:rFonts w:eastAsia="Times New Roman"/>
          <w:sz w:val="32"/>
          <w:szCs w:val="32"/>
          <w:bdr w:val="none" w:sz="0" w:space="0" w:color="auto" w:frame="1"/>
          <w:vertAlign w:val="superscript"/>
          <w:lang w:val="en-US" w:eastAsia="ru-RU"/>
        </w:rPr>
        <w:t>+</w:t>
      </w:r>
      <w:r w:rsidR="00A37B3F" w:rsidRPr="000F010F">
        <w:rPr>
          <w:rFonts w:eastAsia="Times New Roman"/>
          <w:bCs/>
          <w:sz w:val="32"/>
          <w:szCs w:val="32"/>
          <w:lang w:val="en-US" w:eastAsia="ru-RU"/>
        </w:rPr>
        <w:t> </w:t>
      </w:r>
      <w:r w:rsidR="00A37B3F" w:rsidRPr="008C1595">
        <w:rPr>
          <w:rFonts w:eastAsia="Times New Roman"/>
          <w:bCs/>
          <w:sz w:val="32"/>
          <w:szCs w:val="32"/>
          <w:lang w:val="en-US" w:eastAsia="ru-RU"/>
        </w:rPr>
        <w:t xml:space="preserve">+ </w:t>
      </w:r>
      <w:r w:rsidR="00A37B3F" w:rsidRPr="000F010F">
        <w:rPr>
          <w:rFonts w:eastAsia="Times New Roman"/>
          <w:bCs/>
          <w:sz w:val="32"/>
          <w:szCs w:val="32"/>
          <w:lang w:val="en-US" w:eastAsia="ru-RU"/>
        </w:rPr>
        <w:t>CO</w:t>
      </w:r>
      <w:r w:rsidR="00A37B3F" w:rsidRPr="008C1595">
        <w:rPr>
          <w:rFonts w:eastAsia="Times New Roman"/>
          <w:sz w:val="32"/>
          <w:szCs w:val="32"/>
          <w:bdr w:val="none" w:sz="0" w:space="0" w:color="auto" w:frame="1"/>
          <w:vertAlign w:val="subscript"/>
          <w:lang w:val="en-US" w:eastAsia="ru-RU"/>
        </w:rPr>
        <w:t>3</w:t>
      </w:r>
      <w:r w:rsidR="00A37B3F" w:rsidRPr="008C1595">
        <w:rPr>
          <w:rFonts w:eastAsia="Times New Roman"/>
          <w:sz w:val="32"/>
          <w:szCs w:val="32"/>
          <w:bdr w:val="none" w:sz="0" w:space="0" w:color="auto" w:frame="1"/>
          <w:vertAlign w:val="superscript"/>
          <w:lang w:val="en-US" w:eastAsia="ru-RU"/>
        </w:rPr>
        <w:t>2–</w:t>
      </w:r>
    </w:p>
    <w:p w14:paraId="06270403"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Основные соли также диссоциируют ступенчато.</w:t>
      </w:r>
    </w:p>
    <w:p w14:paraId="21D1880F" w14:textId="77777777" w:rsidR="00A37B3F" w:rsidRPr="000F010F" w:rsidRDefault="00A37B3F" w:rsidP="00454479">
      <w:pPr>
        <w:spacing w:line="240" w:lineRule="auto"/>
        <w:ind w:firstLine="709"/>
        <w:jc w:val="both"/>
        <w:rPr>
          <w:rFonts w:eastAsia="Times New Roman"/>
          <w:sz w:val="32"/>
          <w:szCs w:val="32"/>
          <w:lang w:eastAsia="ru-RU"/>
        </w:rPr>
      </w:pPr>
      <w:r w:rsidRPr="000F010F">
        <w:rPr>
          <w:rFonts w:eastAsia="Times New Roman"/>
          <w:bCs/>
          <w:sz w:val="32"/>
          <w:szCs w:val="32"/>
          <w:lang w:eastAsia="ru-RU"/>
        </w:rPr>
        <w:t>Например</w:t>
      </w:r>
      <w:r w:rsidRPr="000F010F">
        <w:rPr>
          <w:rFonts w:eastAsia="Times New Roman"/>
          <w:sz w:val="32"/>
          <w:szCs w:val="32"/>
          <w:lang w:eastAsia="ru-RU"/>
        </w:rPr>
        <w:t xml:space="preserve">, </w:t>
      </w:r>
      <w:proofErr w:type="spellStart"/>
      <w:r w:rsidRPr="000F010F">
        <w:rPr>
          <w:rFonts w:eastAsia="Times New Roman"/>
          <w:sz w:val="32"/>
          <w:szCs w:val="32"/>
          <w:lang w:eastAsia="ru-RU"/>
        </w:rPr>
        <w:t>гидроксокарбонат</w:t>
      </w:r>
      <w:proofErr w:type="spellEnd"/>
      <w:r w:rsidRPr="000F010F">
        <w:rPr>
          <w:rFonts w:eastAsia="Times New Roman"/>
          <w:sz w:val="32"/>
          <w:szCs w:val="32"/>
          <w:lang w:eastAsia="ru-RU"/>
        </w:rPr>
        <w:t xml:space="preserve"> меди (II) диссоциирует в две ступени:</w:t>
      </w:r>
    </w:p>
    <w:p w14:paraId="7E5D7E4A" w14:textId="77777777" w:rsidR="00A37B3F" w:rsidRPr="00656FD6" w:rsidRDefault="00A37B3F" w:rsidP="00454479">
      <w:pPr>
        <w:spacing w:line="240" w:lineRule="auto"/>
        <w:ind w:firstLine="709"/>
        <w:jc w:val="both"/>
        <w:rPr>
          <w:rFonts w:eastAsia="Times New Roman"/>
          <w:sz w:val="32"/>
          <w:szCs w:val="32"/>
          <w:lang w:val="en-US" w:eastAsia="ru-RU"/>
        </w:rPr>
      </w:pPr>
      <w:r w:rsidRPr="000F010F">
        <w:rPr>
          <w:rFonts w:eastAsia="Times New Roman"/>
          <w:bCs/>
          <w:sz w:val="32"/>
          <w:szCs w:val="32"/>
          <w:lang w:eastAsia="ru-RU"/>
        </w:rPr>
        <w:t> </w:t>
      </w:r>
      <w:r w:rsidRPr="00656FD6">
        <w:rPr>
          <w:rFonts w:eastAsia="Times New Roman"/>
          <w:bCs/>
          <w:sz w:val="32"/>
          <w:szCs w:val="32"/>
          <w:lang w:val="en-US" w:eastAsia="ru-RU"/>
        </w:rPr>
        <w:t>(</w:t>
      </w:r>
      <w:proofErr w:type="spellStart"/>
      <w:r w:rsidRPr="000F010F">
        <w:rPr>
          <w:rFonts w:eastAsia="Times New Roman"/>
          <w:bCs/>
          <w:sz w:val="32"/>
          <w:szCs w:val="32"/>
          <w:lang w:val="en-US" w:eastAsia="ru-RU"/>
        </w:rPr>
        <w:t>CuOH</w:t>
      </w:r>
      <w:proofErr w:type="spellEnd"/>
      <w:r w:rsidRPr="00656FD6">
        <w:rPr>
          <w:rFonts w:eastAsia="Times New Roman"/>
          <w:bCs/>
          <w:sz w:val="32"/>
          <w:szCs w:val="32"/>
          <w:lang w:val="en-US" w:eastAsia="ru-RU"/>
        </w:rPr>
        <w:t>)</w:t>
      </w:r>
      <w:r w:rsidRPr="00656FD6">
        <w:rPr>
          <w:rFonts w:eastAsia="Times New Roman"/>
          <w:sz w:val="32"/>
          <w:szCs w:val="32"/>
          <w:bdr w:val="none" w:sz="0" w:space="0" w:color="auto" w:frame="1"/>
          <w:vertAlign w:val="subscript"/>
          <w:lang w:val="en-US" w:eastAsia="ru-RU"/>
        </w:rPr>
        <w:t>2</w:t>
      </w:r>
      <w:r w:rsidRPr="000F010F">
        <w:rPr>
          <w:rFonts w:eastAsia="Times New Roman"/>
          <w:bCs/>
          <w:sz w:val="32"/>
          <w:szCs w:val="32"/>
          <w:lang w:val="en-US" w:eastAsia="ru-RU"/>
        </w:rPr>
        <w:t>CO</w:t>
      </w:r>
      <w:r w:rsidRPr="00656FD6">
        <w:rPr>
          <w:rFonts w:eastAsia="Times New Roman"/>
          <w:sz w:val="32"/>
          <w:szCs w:val="32"/>
          <w:bdr w:val="none" w:sz="0" w:space="0" w:color="auto" w:frame="1"/>
          <w:vertAlign w:val="subscript"/>
          <w:lang w:val="en-US" w:eastAsia="ru-RU"/>
        </w:rPr>
        <w:t>3</w:t>
      </w:r>
      <w:r w:rsidRPr="000F010F">
        <w:rPr>
          <w:rFonts w:eastAsia="Times New Roman"/>
          <w:bCs/>
          <w:sz w:val="32"/>
          <w:szCs w:val="32"/>
          <w:lang w:val="en-US" w:eastAsia="ru-RU"/>
        </w:rPr>
        <w:t> </w:t>
      </w:r>
      <w:r w:rsidRPr="00656FD6">
        <w:rPr>
          <w:rFonts w:eastAsia="Times New Roman"/>
          <w:bCs/>
          <w:sz w:val="32"/>
          <w:szCs w:val="32"/>
          <w:lang w:val="en-US" w:eastAsia="ru-RU"/>
        </w:rPr>
        <w:t>→ 2</w:t>
      </w:r>
      <w:r w:rsidRPr="000F010F">
        <w:rPr>
          <w:rFonts w:eastAsia="Times New Roman"/>
          <w:bCs/>
          <w:sz w:val="32"/>
          <w:szCs w:val="32"/>
          <w:lang w:val="en-US" w:eastAsia="ru-RU"/>
        </w:rPr>
        <w:t>CuOH</w:t>
      </w:r>
      <w:r w:rsidRPr="00656FD6">
        <w:rPr>
          <w:rFonts w:eastAsia="Times New Roman"/>
          <w:sz w:val="32"/>
          <w:szCs w:val="32"/>
          <w:bdr w:val="none" w:sz="0" w:space="0" w:color="auto" w:frame="1"/>
          <w:vertAlign w:val="superscript"/>
          <w:lang w:val="en-US" w:eastAsia="ru-RU"/>
        </w:rPr>
        <w:t>+</w:t>
      </w:r>
      <w:r w:rsidRPr="000F010F">
        <w:rPr>
          <w:rFonts w:eastAsia="Times New Roman"/>
          <w:bCs/>
          <w:sz w:val="32"/>
          <w:szCs w:val="32"/>
          <w:lang w:val="en-US" w:eastAsia="ru-RU"/>
        </w:rPr>
        <w:t> </w:t>
      </w:r>
      <w:r w:rsidRPr="00656FD6">
        <w:rPr>
          <w:rFonts w:eastAsia="Times New Roman"/>
          <w:bCs/>
          <w:sz w:val="32"/>
          <w:szCs w:val="32"/>
          <w:lang w:val="en-US" w:eastAsia="ru-RU"/>
        </w:rPr>
        <w:t xml:space="preserve">+ </w:t>
      </w:r>
      <w:r w:rsidRPr="000F010F">
        <w:rPr>
          <w:rFonts w:eastAsia="Times New Roman"/>
          <w:bCs/>
          <w:sz w:val="32"/>
          <w:szCs w:val="32"/>
          <w:lang w:val="en-US" w:eastAsia="ru-RU"/>
        </w:rPr>
        <w:t>CO</w:t>
      </w:r>
      <w:r w:rsidRPr="00656FD6">
        <w:rPr>
          <w:rFonts w:eastAsia="Times New Roman"/>
          <w:sz w:val="32"/>
          <w:szCs w:val="32"/>
          <w:bdr w:val="none" w:sz="0" w:space="0" w:color="auto" w:frame="1"/>
          <w:vertAlign w:val="subscript"/>
          <w:lang w:val="en-US" w:eastAsia="ru-RU"/>
        </w:rPr>
        <w:t>3</w:t>
      </w:r>
      <w:r w:rsidRPr="00656FD6">
        <w:rPr>
          <w:rFonts w:eastAsia="Times New Roman"/>
          <w:sz w:val="32"/>
          <w:szCs w:val="32"/>
          <w:bdr w:val="none" w:sz="0" w:space="0" w:color="auto" w:frame="1"/>
          <w:vertAlign w:val="superscript"/>
          <w:lang w:val="en-US" w:eastAsia="ru-RU"/>
        </w:rPr>
        <w:t>2–</w:t>
      </w:r>
    </w:p>
    <w:p w14:paraId="63C2CABA" w14:textId="55D7832C" w:rsidR="00A37B3F" w:rsidRPr="00656FD6" w:rsidRDefault="00A37B3F" w:rsidP="00454479">
      <w:pPr>
        <w:spacing w:line="240" w:lineRule="auto"/>
        <w:ind w:firstLine="709"/>
        <w:jc w:val="both"/>
        <w:rPr>
          <w:rFonts w:eastAsia="Times New Roman"/>
          <w:sz w:val="32"/>
          <w:szCs w:val="32"/>
          <w:lang w:val="en-US" w:eastAsia="ru-RU"/>
        </w:rPr>
      </w:pPr>
      <w:proofErr w:type="spellStart"/>
      <w:r w:rsidRPr="000F010F">
        <w:rPr>
          <w:rFonts w:eastAsia="Times New Roman"/>
          <w:bCs/>
          <w:sz w:val="32"/>
          <w:szCs w:val="32"/>
          <w:lang w:val="en-US" w:eastAsia="ru-RU"/>
        </w:rPr>
        <w:t>CuOH</w:t>
      </w:r>
      <w:proofErr w:type="spellEnd"/>
      <w:r w:rsidRPr="00656FD6">
        <w:rPr>
          <w:rFonts w:eastAsia="Times New Roman"/>
          <w:sz w:val="32"/>
          <w:szCs w:val="32"/>
          <w:bdr w:val="none" w:sz="0" w:space="0" w:color="auto" w:frame="1"/>
          <w:vertAlign w:val="superscript"/>
          <w:lang w:val="en-US" w:eastAsia="ru-RU"/>
        </w:rPr>
        <w:t>+</w:t>
      </w:r>
      <w:r w:rsidRPr="000F010F">
        <w:rPr>
          <w:rFonts w:eastAsia="Times New Roman"/>
          <w:bCs/>
          <w:sz w:val="32"/>
          <w:szCs w:val="32"/>
          <w:lang w:val="en-US" w:eastAsia="ru-RU"/>
        </w:rPr>
        <w:t> </w:t>
      </w:r>
      <w:r w:rsidRPr="00656FD6">
        <w:rPr>
          <w:rFonts w:eastAsia="Times New Roman"/>
          <w:bCs/>
          <w:sz w:val="32"/>
          <w:szCs w:val="32"/>
          <w:lang w:val="en-US" w:eastAsia="ru-RU"/>
        </w:rPr>
        <w:t xml:space="preserve">→ </w:t>
      </w:r>
      <w:r w:rsidRPr="000F010F">
        <w:rPr>
          <w:rFonts w:eastAsia="Times New Roman"/>
          <w:bCs/>
          <w:sz w:val="32"/>
          <w:szCs w:val="32"/>
          <w:lang w:val="en-US" w:eastAsia="ru-RU"/>
        </w:rPr>
        <w:t>Cu</w:t>
      </w:r>
      <w:r w:rsidRPr="00656FD6">
        <w:rPr>
          <w:rFonts w:eastAsia="Times New Roman"/>
          <w:sz w:val="32"/>
          <w:szCs w:val="32"/>
          <w:bdr w:val="none" w:sz="0" w:space="0" w:color="auto" w:frame="1"/>
          <w:vertAlign w:val="superscript"/>
          <w:lang w:val="en-US" w:eastAsia="ru-RU"/>
        </w:rPr>
        <w:t>2+</w:t>
      </w:r>
      <w:r w:rsidRPr="000F010F">
        <w:rPr>
          <w:rFonts w:eastAsia="Times New Roman"/>
          <w:bCs/>
          <w:sz w:val="32"/>
          <w:szCs w:val="32"/>
          <w:lang w:val="en-US" w:eastAsia="ru-RU"/>
        </w:rPr>
        <w:t> </w:t>
      </w:r>
      <w:r w:rsidR="00205F87" w:rsidRPr="00656FD6">
        <w:rPr>
          <w:rFonts w:eastAsia="Times New Roman"/>
          <w:bCs/>
          <w:sz w:val="32"/>
          <w:szCs w:val="32"/>
          <w:lang w:val="en-US" w:eastAsia="ru-RU"/>
        </w:rPr>
        <w:t>+</w:t>
      </w:r>
      <w:r w:rsidR="00205F87" w:rsidRPr="000F010F">
        <w:rPr>
          <w:rFonts w:eastAsia="Times New Roman"/>
          <w:bCs/>
          <w:sz w:val="32"/>
          <w:szCs w:val="32"/>
          <w:lang w:val="en-US" w:eastAsia="ru-RU"/>
        </w:rPr>
        <w:t xml:space="preserve"> OH</w:t>
      </w:r>
      <w:r w:rsidRPr="00656FD6">
        <w:rPr>
          <w:rFonts w:eastAsia="Times New Roman"/>
          <w:sz w:val="32"/>
          <w:szCs w:val="32"/>
          <w:bdr w:val="none" w:sz="0" w:space="0" w:color="auto" w:frame="1"/>
          <w:vertAlign w:val="superscript"/>
          <w:lang w:val="en-US" w:eastAsia="ru-RU"/>
        </w:rPr>
        <w:t>–</w:t>
      </w:r>
    </w:p>
    <w:p w14:paraId="42E82680"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Двойные соли диссоциируют в одну ступень.</w:t>
      </w:r>
    </w:p>
    <w:p w14:paraId="5F19C9AD"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сульфат алюминия-калия диссоциирует в одну ступень:</w:t>
      </w:r>
    </w:p>
    <w:p w14:paraId="7B5ACF21" w14:textId="77777777" w:rsidR="00A37B3F" w:rsidRPr="00071CB0" w:rsidRDefault="00A37B3F" w:rsidP="00454479">
      <w:pPr>
        <w:spacing w:line="240" w:lineRule="auto"/>
        <w:ind w:firstLine="709"/>
        <w:jc w:val="both"/>
        <w:rPr>
          <w:rFonts w:eastAsia="Times New Roman"/>
          <w:sz w:val="32"/>
          <w:szCs w:val="32"/>
          <w:lang w:val="en-US" w:eastAsia="ru-RU"/>
        </w:rPr>
      </w:pPr>
      <w:r w:rsidRPr="00071CB0">
        <w:rPr>
          <w:rFonts w:eastAsia="Times New Roman"/>
          <w:bCs/>
          <w:sz w:val="32"/>
          <w:szCs w:val="32"/>
          <w:lang w:eastAsia="ru-RU"/>
        </w:rPr>
        <w:t> </w:t>
      </w:r>
      <w:proofErr w:type="spellStart"/>
      <w:proofErr w:type="gramStart"/>
      <w:r w:rsidRPr="00071CB0">
        <w:rPr>
          <w:rFonts w:eastAsia="Times New Roman"/>
          <w:bCs/>
          <w:sz w:val="32"/>
          <w:szCs w:val="32"/>
          <w:lang w:val="en-US" w:eastAsia="ru-RU"/>
        </w:rPr>
        <w:t>KAl</w:t>
      </w:r>
      <w:proofErr w:type="spellEnd"/>
      <w:r w:rsidRPr="00071CB0">
        <w:rPr>
          <w:rFonts w:eastAsia="Times New Roman"/>
          <w:bCs/>
          <w:sz w:val="32"/>
          <w:szCs w:val="32"/>
          <w:lang w:val="en-US" w:eastAsia="ru-RU"/>
        </w:rPr>
        <w:t>(</w:t>
      </w:r>
      <w:proofErr w:type="gramEnd"/>
      <w:r w:rsidRPr="00071CB0">
        <w:rPr>
          <w:rFonts w:eastAsia="Times New Roman"/>
          <w:bCs/>
          <w:sz w:val="32"/>
          <w:szCs w:val="32"/>
          <w:lang w:val="en-US" w:eastAsia="ru-RU"/>
        </w:rPr>
        <w:t>SO</w:t>
      </w:r>
      <w:r w:rsidRPr="00071CB0">
        <w:rPr>
          <w:rFonts w:eastAsia="Times New Roman"/>
          <w:sz w:val="32"/>
          <w:szCs w:val="32"/>
          <w:bdr w:val="none" w:sz="0" w:space="0" w:color="auto" w:frame="1"/>
          <w:vertAlign w:val="subscript"/>
          <w:lang w:val="en-US" w:eastAsia="ru-RU"/>
        </w:rPr>
        <w:t>4</w:t>
      </w:r>
      <w:r w:rsidRPr="00071CB0">
        <w:rPr>
          <w:rFonts w:eastAsia="Times New Roman"/>
          <w:bCs/>
          <w:sz w:val="32"/>
          <w:szCs w:val="32"/>
          <w:lang w:val="en-US" w:eastAsia="ru-RU"/>
        </w:rPr>
        <w:t>)</w:t>
      </w:r>
      <w:r w:rsidRPr="00071CB0">
        <w:rPr>
          <w:rFonts w:eastAsia="Times New Roman"/>
          <w:sz w:val="32"/>
          <w:szCs w:val="32"/>
          <w:bdr w:val="none" w:sz="0" w:space="0" w:color="auto" w:frame="1"/>
          <w:vertAlign w:val="subscript"/>
          <w:lang w:val="en-US" w:eastAsia="ru-RU"/>
        </w:rPr>
        <w:t>2</w:t>
      </w:r>
      <w:r w:rsidRPr="00071CB0">
        <w:rPr>
          <w:rFonts w:eastAsia="Times New Roman"/>
          <w:bCs/>
          <w:sz w:val="32"/>
          <w:szCs w:val="32"/>
          <w:lang w:val="en-US" w:eastAsia="ru-RU"/>
        </w:rPr>
        <w:t> → K</w:t>
      </w:r>
      <w:r w:rsidRPr="00071CB0">
        <w:rPr>
          <w:rFonts w:eastAsia="Times New Roman"/>
          <w:sz w:val="32"/>
          <w:szCs w:val="32"/>
          <w:bdr w:val="none" w:sz="0" w:space="0" w:color="auto" w:frame="1"/>
          <w:vertAlign w:val="superscript"/>
          <w:lang w:val="en-US" w:eastAsia="ru-RU"/>
        </w:rPr>
        <w:t>+</w:t>
      </w:r>
      <w:r w:rsidRPr="00071CB0">
        <w:rPr>
          <w:rFonts w:eastAsia="Times New Roman"/>
          <w:bCs/>
          <w:sz w:val="32"/>
          <w:szCs w:val="32"/>
          <w:lang w:val="en-US" w:eastAsia="ru-RU"/>
        </w:rPr>
        <w:t> + Al</w:t>
      </w:r>
      <w:r w:rsidRPr="00071CB0">
        <w:rPr>
          <w:rFonts w:eastAsia="Times New Roman"/>
          <w:sz w:val="32"/>
          <w:szCs w:val="32"/>
          <w:bdr w:val="none" w:sz="0" w:space="0" w:color="auto" w:frame="1"/>
          <w:vertAlign w:val="superscript"/>
          <w:lang w:val="en-US" w:eastAsia="ru-RU"/>
        </w:rPr>
        <w:t>3+</w:t>
      </w:r>
      <w:r w:rsidRPr="00071CB0">
        <w:rPr>
          <w:rFonts w:eastAsia="Times New Roman"/>
          <w:bCs/>
          <w:sz w:val="32"/>
          <w:szCs w:val="32"/>
          <w:lang w:val="en-US" w:eastAsia="ru-RU"/>
        </w:rPr>
        <w:t> + 2SO</w:t>
      </w:r>
      <w:r w:rsidRPr="00071CB0">
        <w:rPr>
          <w:rFonts w:eastAsia="Times New Roman"/>
          <w:sz w:val="32"/>
          <w:szCs w:val="32"/>
          <w:bdr w:val="none" w:sz="0" w:space="0" w:color="auto" w:frame="1"/>
          <w:vertAlign w:val="subscript"/>
          <w:lang w:val="en-US" w:eastAsia="ru-RU"/>
        </w:rPr>
        <w:t>4</w:t>
      </w:r>
      <w:r w:rsidRPr="00071CB0">
        <w:rPr>
          <w:rFonts w:eastAsia="Times New Roman"/>
          <w:sz w:val="32"/>
          <w:szCs w:val="32"/>
          <w:bdr w:val="none" w:sz="0" w:space="0" w:color="auto" w:frame="1"/>
          <w:vertAlign w:val="superscript"/>
          <w:lang w:val="en-US" w:eastAsia="ru-RU"/>
        </w:rPr>
        <w:t>2–</w:t>
      </w:r>
    </w:p>
    <w:p w14:paraId="65C92AA9"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 xml:space="preserve">Смешанные соли диссоциируют также </w:t>
      </w:r>
      <w:proofErr w:type="spellStart"/>
      <w:r w:rsidRPr="00071CB0">
        <w:rPr>
          <w:rFonts w:eastAsia="Times New Roman"/>
          <w:sz w:val="32"/>
          <w:szCs w:val="32"/>
          <w:lang w:eastAsia="ru-RU"/>
        </w:rPr>
        <w:t>одноступенчато</w:t>
      </w:r>
      <w:proofErr w:type="spellEnd"/>
      <w:r w:rsidRPr="00071CB0">
        <w:rPr>
          <w:rFonts w:eastAsia="Times New Roman"/>
          <w:sz w:val="32"/>
          <w:szCs w:val="32"/>
          <w:lang w:eastAsia="ru-RU"/>
        </w:rPr>
        <w:t>.</w:t>
      </w:r>
    </w:p>
    <w:p w14:paraId="71767107"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хлорид-</w:t>
      </w:r>
      <w:proofErr w:type="spellStart"/>
      <w:r w:rsidRPr="00071CB0">
        <w:rPr>
          <w:rFonts w:eastAsia="Times New Roman"/>
          <w:sz w:val="32"/>
          <w:szCs w:val="32"/>
          <w:lang w:eastAsia="ru-RU"/>
        </w:rPr>
        <w:t>гипохлорид</w:t>
      </w:r>
      <w:proofErr w:type="spellEnd"/>
      <w:r w:rsidRPr="00071CB0">
        <w:rPr>
          <w:rFonts w:eastAsia="Times New Roman"/>
          <w:sz w:val="32"/>
          <w:szCs w:val="32"/>
          <w:lang w:eastAsia="ru-RU"/>
        </w:rPr>
        <w:t xml:space="preserve"> кальция диссоциирует в одну ступень:</w:t>
      </w:r>
    </w:p>
    <w:p w14:paraId="67DB1F5D" w14:textId="77777777" w:rsidR="00A37B3F" w:rsidRPr="00071CB0" w:rsidRDefault="00A37B3F" w:rsidP="00454479">
      <w:pPr>
        <w:spacing w:line="240" w:lineRule="auto"/>
        <w:ind w:firstLine="709"/>
        <w:jc w:val="both"/>
        <w:rPr>
          <w:rFonts w:eastAsia="Times New Roman"/>
          <w:sz w:val="32"/>
          <w:szCs w:val="32"/>
          <w:lang w:val="en-US" w:eastAsia="ru-RU"/>
        </w:rPr>
      </w:pPr>
      <w:r w:rsidRPr="00071CB0">
        <w:rPr>
          <w:rFonts w:eastAsia="Times New Roman"/>
          <w:bCs/>
          <w:sz w:val="32"/>
          <w:szCs w:val="32"/>
          <w:lang w:eastAsia="ru-RU"/>
        </w:rPr>
        <w:t> </w:t>
      </w:r>
      <w:proofErr w:type="spellStart"/>
      <w:proofErr w:type="gramStart"/>
      <w:r w:rsidRPr="00071CB0">
        <w:rPr>
          <w:rFonts w:eastAsia="Times New Roman"/>
          <w:bCs/>
          <w:sz w:val="32"/>
          <w:szCs w:val="32"/>
          <w:lang w:val="en-US" w:eastAsia="ru-RU"/>
        </w:rPr>
        <w:t>CaCl</w:t>
      </w:r>
      <w:proofErr w:type="spellEnd"/>
      <w:r w:rsidRPr="00071CB0">
        <w:rPr>
          <w:rFonts w:eastAsia="Times New Roman"/>
          <w:bCs/>
          <w:sz w:val="32"/>
          <w:szCs w:val="32"/>
          <w:lang w:val="en-US" w:eastAsia="ru-RU"/>
        </w:rPr>
        <w:t>(</w:t>
      </w:r>
      <w:proofErr w:type="spellStart"/>
      <w:proofErr w:type="gramEnd"/>
      <w:r w:rsidRPr="00071CB0">
        <w:rPr>
          <w:rFonts w:eastAsia="Times New Roman"/>
          <w:bCs/>
          <w:sz w:val="32"/>
          <w:szCs w:val="32"/>
          <w:lang w:val="en-US" w:eastAsia="ru-RU"/>
        </w:rPr>
        <w:t>OCl</w:t>
      </w:r>
      <w:proofErr w:type="spellEnd"/>
      <w:r w:rsidRPr="00071CB0">
        <w:rPr>
          <w:rFonts w:eastAsia="Times New Roman"/>
          <w:bCs/>
          <w:sz w:val="32"/>
          <w:szCs w:val="32"/>
          <w:lang w:val="en-US" w:eastAsia="ru-RU"/>
        </w:rPr>
        <w:t>) → Ca</w:t>
      </w:r>
      <w:r w:rsidRPr="00071CB0">
        <w:rPr>
          <w:rFonts w:eastAsia="Times New Roman"/>
          <w:sz w:val="32"/>
          <w:szCs w:val="32"/>
          <w:bdr w:val="none" w:sz="0" w:space="0" w:color="auto" w:frame="1"/>
          <w:vertAlign w:val="superscript"/>
          <w:lang w:val="en-US" w:eastAsia="ru-RU"/>
        </w:rPr>
        <w:t>2+</w:t>
      </w:r>
      <w:r w:rsidRPr="00071CB0">
        <w:rPr>
          <w:rFonts w:eastAsia="Times New Roman"/>
          <w:bCs/>
          <w:sz w:val="32"/>
          <w:szCs w:val="32"/>
          <w:lang w:val="en-US" w:eastAsia="ru-RU"/>
        </w:rPr>
        <w:t> + Cl</w:t>
      </w:r>
      <w:r w:rsidRPr="00071CB0">
        <w:rPr>
          <w:rFonts w:eastAsia="Times New Roman"/>
          <w:sz w:val="32"/>
          <w:szCs w:val="32"/>
          <w:bdr w:val="none" w:sz="0" w:space="0" w:color="auto" w:frame="1"/>
          <w:vertAlign w:val="superscript"/>
          <w:lang w:val="en-US" w:eastAsia="ru-RU"/>
        </w:rPr>
        <w:t>—</w:t>
      </w:r>
      <w:r w:rsidRPr="00071CB0">
        <w:rPr>
          <w:rFonts w:eastAsia="Times New Roman"/>
          <w:bCs/>
          <w:sz w:val="32"/>
          <w:szCs w:val="32"/>
          <w:lang w:val="en-US" w:eastAsia="ru-RU"/>
        </w:rPr>
        <w:t xml:space="preserve"> + </w:t>
      </w:r>
      <w:proofErr w:type="spellStart"/>
      <w:r w:rsidRPr="00071CB0">
        <w:rPr>
          <w:rFonts w:eastAsia="Times New Roman"/>
          <w:bCs/>
          <w:sz w:val="32"/>
          <w:szCs w:val="32"/>
          <w:lang w:val="en-US" w:eastAsia="ru-RU"/>
        </w:rPr>
        <w:t>ClO</w:t>
      </w:r>
      <w:proofErr w:type="spellEnd"/>
      <w:r w:rsidRPr="00071CB0">
        <w:rPr>
          <w:rFonts w:eastAsia="Times New Roman"/>
          <w:sz w:val="32"/>
          <w:szCs w:val="32"/>
          <w:bdr w:val="none" w:sz="0" w:space="0" w:color="auto" w:frame="1"/>
          <w:vertAlign w:val="superscript"/>
          <w:lang w:val="en-US" w:eastAsia="ru-RU"/>
        </w:rPr>
        <w:t>–</w:t>
      </w:r>
    </w:p>
    <w:p w14:paraId="5C4F1C82"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lastRenderedPageBreak/>
        <w:t>Комплексные соли диссоциируют на комплексный ион и ионы внешней сферы.</w:t>
      </w:r>
    </w:p>
    <w:p w14:paraId="62058C61"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xml:space="preserve">, </w:t>
      </w:r>
      <w:proofErr w:type="spellStart"/>
      <w:r w:rsidRPr="00071CB0">
        <w:rPr>
          <w:rFonts w:eastAsia="Times New Roman"/>
          <w:sz w:val="32"/>
          <w:szCs w:val="32"/>
          <w:lang w:eastAsia="ru-RU"/>
        </w:rPr>
        <w:t>тетрагидроксоалюминат</w:t>
      </w:r>
      <w:proofErr w:type="spellEnd"/>
      <w:r w:rsidRPr="00071CB0">
        <w:rPr>
          <w:rFonts w:eastAsia="Times New Roman"/>
          <w:sz w:val="32"/>
          <w:szCs w:val="32"/>
          <w:lang w:eastAsia="ru-RU"/>
        </w:rPr>
        <w:t xml:space="preserve"> калия распадается на ионы калия и </w:t>
      </w:r>
      <w:proofErr w:type="spellStart"/>
      <w:r w:rsidRPr="00071CB0">
        <w:rPr>
          <w:rFonts w:eastAsia="Times New Roman"/>
          <w:sz w:val="32"/>
          <w:szCs w:val="32"/>
          <w:lang w:eastAsia="ru-RU"/>
        </w:rPr>
        <w:t>тетрагидроксоалюминат</w:t>
      </w:r>
      <w:proofErr w:type="spellEnd"/>
      <w:r w:rsidRPr="00071CB0">
        <w:rPr>
          <w:rFonts w:eastAsia="Times New Roman"/>
          <w:sz w:val="32"/>
          <w:szCs w:val="32"/>
          <w:lang w:eastAsia="ru-RU"/>
        </w:rPr>
        <w:t>-ион:</w:t>
      </w:r>
    </w:p>
    <w:p w14:paraId="09E74753" w14:textId="77777777" w:rsidR="00A37B3F" w:rsidRPr="00071CB0" w:rsidRDefault="00A37B3F" w:rsidP="00454479">
      <w:pPr>
        <w:spacing w:line="240" w:lineRule="auto"/>
        <w:ind w:firstLine="709"/>
        <w:jc w:val="both"/>
        <w:rPr>
          <w:rFonts w:eastAsia="Times New Roman"/>
          <w:sz w:val="32"/>
          <w:szCs w:val="32"/>
          <w:lang w:val="en-US" w:eastAsia="ru-RU"/>
        </w:rPr>
      </w:pPr>
      <w:r w:rsidRPr="00071CB0">
        <w:rPr>
          <w:rFonts w:eastAsia="Times New Roman"/>
          <w:bCs/>
          <w:sz w:val="32"/>
          <w:szCs w:val="32"/>
          <w:lang w:eastAsia="ru-RU"/>
        </w:rPr>
        <w:t> </w:t>
      </w:r>
      <w:r w:rsidRPr="00071CB0">
        <w:rPr>
          <w:rFonts w:eastAsia="Times New Roman"/>
          <w:bCs/>
          <w:sz w:val="32"/>
          <w:szCs w:val="32"/>
          <w:lang w:val="en-US" w:eastAsia="ru-RU"/>
        </w:rPr>
        <w:t>K[</w:t>
      </w:r>
      <w:proofErr w:type="gramStart"/>
      <w:r w:rsidRPr="00071CB0">
        <w:rPr>
          <w:rFonts w:eastAsia="Times New Roman"/>
          <w:bCs/>
          <w:sz w:val="32"/>
          <w:szCs w:val="32"/>
          <w:lang w:val="en-US" w:eastAsia="ru-RU"/>
        </w:rPr>
        <w:t>Al(</w:t>
      </w:r>
      <w:proofErr w:type="gramEnd"/>
      <w:r w:rsidRPr="00071CB0">
        <w:rPr>
          <w:rFonts w:eastAsia="Times New Roman"/>
          <w:bCs/>
          <w:sz w:val="32"/>
          <w:szCs w:val="32"/>
          <w:lang w:val="en-US" w:eastAsia="ru-RU"/>
        </w:rPr>
        <w:t>OH)</w:t>
      </w:r>
      <w:r w:rsidRPr="00071CB0">
        <w:rPr>
          <w:rFonts w:eastAsia="Times New Roman"/>
          <w:sz w:val="32"/>
          <w:szCs w:val="32"/>
          <w:bdr w:val="none" w:sz="0" w:space="0" w:color="auto" w:frame="1"/>
          <w:vertAlign w:val="subscript"/>
          <w:lang w:val="en-US" w:eastAsia="ru-RU"/>
        </w:rPr>
        <w:t>4</w:t>
      </w:r>
      <w:r w:rsidRPr="00071CB0">
        <w:rPr>
          <w:rFonts w:eastAsia="Times New Roman"/>
          <w:bCs/>
          <w:sz w:val="32"/>
          <w:szCs w:val="32"/>
          <w:lang w:val="en-US" w:eastAsia="ru-RU"/>
        </w:rPr>
        <w:t>] → K</w:t>
      </w:r>
      <w:r w:rsidRPr="00071CB0">
        <w:rPr>
          <w:rFonts w:eastAsia="Times New Roman"/>
          <w:sz w:val="32"/>
          <w:szCs w:val="32"/>
          <w:bdr w:val="none" w:sz="0" w:space="0" w:color="auto" w:frame="1"/>
          <w:vertAlign w:val="superscript"/>
          <w:lang w:val="en-US" w:eastAsia="ru-RU"/>
        </w:rPr>
        <w:t>+</w:t>
      </w:r>
      <w:r w:rsidRPr="00071CB0">
        <w:rPr>
          <w:rFonts w:eastAsia="Times New Roman"/>
          <w:bCs/>
          <w:sz w:val="32"/>
          <w:szCs w:val="32"/>
          <w:lang w:val="en-US" w:eastAsia="ru-RU"/>
        </w:rPr>
        <w:t> + [Al(OH)</w:t>
      </w:r>
      <w:r w:rsidRPr="00071CB0">
        <w:rPr>
          <w:rFonts w:eastAsia="Times New Roman"/>
          <w:sz w:val="32"/>
          <w:szCs w:val="32"/>
          <w:bdr w:val="none" w:sz="0" w:space="0" w:color="auto" w:frame="1"/>
          <w:vertAlign w:val="subscript"/>
          <w:lang w:val="en-US" w:eastAsia="ru-RU"/>
        </w:rPr>
        <w:t>4</w:t>
      </w:r>
      <w:r w:rsidRPr="00071CB0">
        <w:rPr>
          <w:rFonts w:eastAsia="Times New Roman"/>
          <w:bCs/>
          <w:sz w:val="32"/>
          <w:szCs w:val="32"/>
          <w:lang w:val="en-US" w:eastAsia="ru-RU"/>
        </w:rPr>
        <w:t>]</w:t>
      </w:r>
      <w:r w:rsidRPr="00071CB0">
        <w:rPr>
          <w:rFonts w:eastAsia="Times New Roman"/>
          <w:sz w:val="32"/>
          <w:szCs w:val="32"/>
          <w:bdr w:val="none" w:sz="0" w:space="0" w:color="auto" w:frame="1"/>
          <w:vertAlign w:val="superscript"/>
          <w:lang w:val="en-US" w:eastAsia="ru-RU"/>
        </w:rPr>
        <w:t>–</w:t>
      </w:r>
    </w:p>
    <w:p w14:paraId="08A7E5B7" w14:textId="77777777" w:rsidR="00A37B3F" w:rsidRPr="0032060A" w:rsidRDefault="00A37B3F" w:rsidP="00454479">
      <w:pPr>
        <w:spacing w:line="240" w:lineRule="auto"/>
        <w:ind w:firstLine="709"/>
        <w:jc w:val="both"/>
        <w:rPr>
          <w:rFonts w:eastAsia="Times New Roman"/>
          <w:sz w:val="32"/>
          <w:szCs w:val="32"/>
          <w:lang w:val="en-US" w:eastAsia="ru-RU"/>
        </w:rPr>
      </w:pPr>
      <w:r w:rsidRPr="0032060A">
        <w:rPr>
          <w:rFonts w:eastAsia="Times New Roman"/>
          <w:sz w:val="32"/>
          <w:szCs w:val="32"/>
          <w:lang w:val="en-US" w:eastAsia="ru-RU"/>
        </w:rPr>
        <w:t> </w:t>
      </w:r>
    </w:p>
    <w:p w14:paraId="661C649D" w14:textId="77777777" w:rsidR="00A37B3F" w:rsidRPr="001D5C47" w:rsidRDefault="00A37B3F" w:rsidP="00454479">
      <w:pPr>
        <w:spacing w:line="240" w:lineRule="auto"/>
        <w:ind w:firstLine="709"/>
        <w:jc w:val="both"/>
        <w:rPr>
          <w:rFonts w:eastAsia="Times New Roman"/>
          <w:sz w:val="32"/>
          <w:szCs w:val="32"/>
          <w:lang w:eastAsia="ru-RU"/>
        </w:rPr>
      </w:pPr>
      <w:r w:rsidRPr="001D5C47">
        <w:rPr>
          <w:rFonts w:eastAsia="Times New Roman"/>
          <w:b/>
          <w:bCs/>
          <w:sz w:val="32"/>
          <w:szCs w:val="32"/>
          <w:lang w:eastAsia="ru-RU"/>
        </w:rPr>
        <w:t>2</w:t>
      </w:r>
      <w:r w:rsidRPr="001D5C47">
        <w:rPr>
          <w:rFonts w:eastAsia="Times New Roman"/>
          <w:bCs/>
          <w:sz w:val="32"/>
          <w:szCs w:val="32"/>
          <w:lang w:eastAsia="ru-RU"/>
        </w:rPr>
        <w:t>. </w:t>
      </w:r>
      <w:r w:rsidRPr="001D5C47">
        <w:rPr>
          <w:rFonts w:eastAsia="Times New Roman"/>
          <w:b/>
          <w:sz w:val="32"/>
          <w:szCs w:val="32"/>
          <w:lang w:eastAsia="ru-RU"/>
        </w:rPr>
        <w:t>Соли взаимодействуют </w:t>
      </w:r>
      <w:r w:rsidRPr="001D5C47">
        <w:rPr>
          <w:rFonts w:eastAsia="Times New Roman"/>
          <w:b/>
          <w:bCs/>
          <w:sz w:val="32"/>
          <w:szCs w:val="32"/>
          <w:lang w:eastAsia="ru-RU"/>
        </w:rPr>
        <w:t>с кислотными и амфотерными оксидами</w:t>
      </w:r>
      <w:r w:rsidRPr="001D5C47">
        <w:rPr>
          <w:rFonts w:eastAsia="Times New Roman"/>
          <w:b/>
          <w:sz w:val="32"/>
          <w:szCs w:val="32"/>
          <w:lang w:eastAsia="ru-RU"/>
        </w:rPr>
        <w:t>.</w:t>
      </w:r>
      <w:r w:rsidRPr="001D5C47">
        <w:rPr>
          <w:rFonts w:eastAsia="Times New Roman"/>
          <w:sz w:val="32"/>
          <w:szCs w:val="32"/>
          <w:lang w:eastAsia="ru-RU"/>
        </w:rPr>
        <w:t xml:space="preserve"> При этом </w:t>
      </w:r>
      <w:r w:rsidRPr="001D5C47">
        <w:rPr>
          <w:rFonts w:eastAsia="Times New Roman"/>
          <w:bCs/>
          <w:sz w:val="32"/>
          <w:szCs w:val="32"/>
          <w:lang w:eastAsia="ru-RU"/>
        </w:rPr>
        <w:t>менее летучие оксиды вытесняют более летучие при сплавлении</w:t>
      </w:r>
      <w:r w:rsidRPr="001D5C47">
        <w:rPr>
          <w:rFonts w:eastAsia="Times New Roman"/>
          <w:sz w:val="32"/>
          <w:szCs w:val="32"/>
          <w:lang w:eastAsia="ru-RU"/>
        </w:rPr>
        <w:t>. </w:t>
      </w:r>
    </w:p>
    <w:p w14:paraId="6A4CCA3A"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соль</w:t>
      </w:r>
      <w:r w:rsidRPr="00071CB0">
        <w:rPr>
          <w:rFonts w:eastAsia="Times New Roman"/>
          <w:sz w:val="32"/>
          <w:szCs w:val="32"/>
          <w:bdr w:val="none" w:sz="0" w:space="0" w:color="auto" w:frame="1"/>
          <w:vertAlign w:val="subscript"/>
          <w:lang w:eastAsia="ru-RU"/>
        </w:rPr>
        <w:t>1</w:t>
      </w:r>
      <w:r w:rsidRPr="00071CB0">
        <w:rPr>
          <w:rFonts w:eastAsia="Times New Roman"/>
          <w:bCs/>
          <w:sz w:val="32"/>
          <w:szCs w:val="32"/>
          <w:lang w:eastAsia="ru-RU"/>
        </w:rPr>
        <w:t> + амфотерный оксид = соль</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кислотный оксид</w:t>
      </w:r>
    </w:p>
    <w:p w14:paraId="1EF70231"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соль</w:t>
      </w:r>
      <w:r w:rsidRPr="00071CB0">
        <w:rPr>
          <w:rFonts w:eastAsia="Times New Roman"/>
          <w:sz w:val="32"/>
          <w:szCs w:val="32"/>
          <w:bdr w:val="none" w:sz="0" w:space="0" w:color="auto" w:frame="1"/>
          <w:vertAlign w:val="subscript"/>
          <w:lang w:eastAsia="ru-RU"/>
        </w:rPr>
        <w:t>1</w:t>
      </w:r>
      <w:r w:rsidRPr="00071CB0">
        <w:rPr>
          <w:rFonts w:eastAsia="Times New Roman"/>
          <w:bCs/>
          <w:sz w:val="32"/>
          <w:szCs w:val="32"/>
          <w:lang w:eastAsia="ru-RU"/>
        </w:rPr>
        <w:t> + твердый кислотный оксид = соль</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кислотный оксид</w:t>
      </w:r>
    </w:p>
    <w:p w14:paraId="051BD397"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соль + основный оксид ≠ </w:t>
      </w:r>
    </w:p>
    <w:p w14:paraId="17910DC4"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карбонат калия взаимодействует с оксидом кремния (IV)  с образованием силиката калия и углекислого газа:</w:t>
      </w:r>
    </w:p>
    <w:p w14:paraId="32C9DDBD"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K</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CO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SiO</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K</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SiO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CO</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w:t>
      </w:r>
    </w:p>
    <w:p w14:paraId="054C64B8"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Карбонат калия также взаимодействует с оксидом алюминия  с образованием алюмината калия и углекислого газа:</w:t>
      </w:r>
    </w:p>
    <w:p w14:paraId="5EC09E24"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K</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CO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Al</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2KAlO</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CO</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w:t>
      </w:r>
    </w:p>
    <w:p w14:paraId="451FD459" w14:textId="77777777" w:rsidR="00440ABA" w:rsidRDefault="00A37B3F" w:rsidP="00454479">
      <w:pPr>
        <w:spacing w:line="240" w:lineRule="auto"/>
        <w:ind w:firstLine="709"/>
        <w:jc w:val="both"/>
        <w:rPr>
          <w:rFonts w:eastAsia="Times New Roman"/>
          <w:sz w:val="32"/>
          <w:szCs w:val="32"/>
          <w:lang w:eastAsia="ru-RU"/>
        </w:rPr>
      </w:pPr>
      <w:r w:rsidRPr="001D5C47">
        <w:rPr>
          <w:rFonts w:eastAsia="Times New Roman"/>
          <w:b/>
          <w:bCs/>
          <w:sz w:val="32"/>
          <w:szCs w:val="32"/>
          <w:lang w:eastAsia="ru-RU"/>
        </w:rPr>
        <w:t>3. </w:t>
      </w:r>
      <w:r w:rsidRPr="001D5C47">
        <w:rPr>
          <w:rFonts w:eastAsia="Times New Roman"/>
          <w:b/>
          <w:sz w:val="32"/>
          <w:szCs w:val="32"/>
          <w:lang w:eastAsia="ru-RU"/>
        </w:rPr>
        <w:t>Соли взаимодействуют с</w:t>
      </w:r>
      <w:r w:rsidRPr="0032060A">
        <w:rPr>
          <w:rFonts w:eastAsia="Times New Roman"/>
          <w:sz w:val="32"/>
          <w:szCs w:val="32"/>
          <w:lang w:eastAsia="ru-RU"/>
        </w:rPr>
        <w:t> </w:t>
      </w:r>
      <w:r w:rsidRPr="0032060A">
        <w:rPr>
          <w:rFonts w:eastAsia="Times New Roman"/>
          <w:b/>
          <w:bCs/>
          <w:sz w:val="32"/>
          <w:szCs w:val="32"/>
          <w:lang w:eastAsia="ru-RU"/>
        </w:rPr>
        <w:t>кислотами.</w:t>
      </w:r>
      <w:r w:rsidRPr="0032060A">
        <w:rPr>
          <w:rFonts w:eastAsia="Times New Roman"/>
          <w:sz w:val="32"/>
          <w:szCs w:val="32"/>
          <w:lang w:eastAsia="ru-RU"/>
        </w:rPr>
        <w:t> </w:t>
      </w:r>
    </w:p>
    <w:p w14:paraId="5A4A498B" w14:textId="0823166C"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Закономерности взаимодействия кислот с солями уже рассмотрены в данной статье в разделе «Получение солей».</w:t>
      </w:r>
    </w:p>
    <w:p w14:paraId="6EF43176"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4</w:t>
      </w:r>
      <w:r w:rsidRPr="001D5C47">
        <w:rPr>
          <w:rFonts w:eastAsia="Times New Roman"/>
          <w:b/>
          <w:bCs/>
          <w:sz w:val="32"/>
          <w:szCs w:val="32"/>
          <w:lang w:eastAsia="ru-RU"/>
        </w:rPr>
        <w:t>. </w:t>
      </w:r>
      <w:r w:rsidRPr="001D5C47">
        <w:rPr>
          <w:rFonts w:eastAsia="Times New Roman"/>
          <w:b/>
          <w:sz w:val="32"/>
          <w:szCs w:val="32"/>
          <w:lang w:eastAsia="ru-RU"/>
        </w:rPr>
        <w:t>Растворимые соли взаимодействуют</w:t>
      </w:r>
      <w:r w:rsidRPr="0032060A">
        <w:rPr>
          <w:rFonts w:eastAsia="Times New Roman"/>
          <w:sz w:val="32"/>
          <w:szCs w:val="32"/>
          <w:lang w:eastAsia="ru-RU"/>
        </w:rPr>
        <w:t xml:space="preserve"> </w:t>
      </w:r>
      <w:r w:rsidRPr="001D5C47">
        <w:rPr>
          <w:rFonts w:eastAsia="Times New Roman"/>
          <w:b/>
          <w:sz w:val="32"/>
          <w:szCs w:val="32"/>
          <w:lang w:eastAsia="ru-RU"/>
        </w:rPr>
        <w:t>с</w:t>
      </w:r>
      <w:r w:rsidRPr="001D5C47">
        <w:rPr>
          <w:rFonts w:eastAsia="Times New Roman"/>
          <w:b/>
          <w:bCs/>
          <w:sz w:val="32"/>
          <w:szCs w:val="32"/>
          <w:lang w:eastAsia="ru-RU"/>
        </w:rPr>
        <w:t> </w:t>
      </w:r>
      <w:r w:rsidRPr="0032060A">
        <w:rPr>
          <w:rFonts w:eastAsia="Times New Roman"/>
          <w:b/>
          <w:bCs/>
          <w:sz w:val="32"/>
          <w:szCs w:val="32"/>
          <w:lang w:eastAsia="ru-RU"/>
        </w:rPr>
        <w:t>щелочами. </w:t>
      </w:r>
      <w:r w:rsidRPr="0032060A">
        <w:rPr>
          <w:rFonts w:eastAsia="Times New Roman"/>
          <w:sz w:val="32"/>
          <w:szCs w:val="32"/>
          <w:lang w:eastAsia="ru-RU"/>
        </w:rPr>
        <w:t>Реакция возможна, только если образуется газ, осадок, вода или слабый электролит, поэтому с щелочами взаимодействуют, как правило, соли тяжелых металлов или соли аммония.</w:t>
      </w:r>
    </w:p>
    <w:p w14:paraId="291A5F26" w14:textId="0F574D61"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 xml:space="preserve">Растворимая соль + </w:t>
      </w:r>
      <w:r w:rsidR="00D14576" w:rsidRPr="00071CB0">
        <w:rPr>
          <w:rFonts w:eastAsia="Times New Roman"/>
          <w:bCs/>
          <w:sz w:val="32"/>
          <w:szCs w:val="32"/>
          <w:lang w:eastAsia="ru-RU"/>
        </w:rPr>
        <w:t>щелочь =</w:t>
      </w:r>
      <w:r w:rsidRPr="00071CB0">
        <w:rPr>
          <w:rFonts w:eastAsia="Times New Roman"/>
          <w:bCs/>
          <w:sz w:val="32"/>
          <w:szCs w:val="32"/>
          <w:lang w:eastAsia="ru-RU"/>
        </w:rPr>
        <w:t xml:space="preserve"> соль</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основание</w:t>
      </w:r>
    </w:p>
    <w:p w14:paraId="73C10234"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сульфат меди (II) взаимодействует с гидроксидом калия, т.к. образуется осадок гидроксида меди (II):</w:t>
      </w:r>
    </w:p>
    <w:p w14:paraId="4E7E7715"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CuSO</w:t>
      </w:r>
      <w:r w:rsidRPr="00071CB0">
        <w:rPr>
          <w:rFonts w:eastAsia="Times New Roman"/>
          <w:sz w:val="32"/>
          <w:szCs w:val="32"/>
          <w:bdr w:val="none" w:sz="0" w:space="0" w:color="auto" w:frame="1"/>
          <w:vertAlign w:val="subscript"/>
          <w:lang w:eastAsia="ru-RU"/>
        </w:rPr>
        <w:t>4</w:t>
      </w:r>
      <w:r w:rsidRPr="00071CB0">
        <w:rPr>
          <w:rFonts w:eastAsia="Times New Roman"/>
          <w:bCs/>
          <w:sz w:val="32"/>
          <w:szCs w:val="32"/>
          <w:lang w:eastAsia="ru-RU"/>
        </w:rPr>
        <w:t> + 2KOH  →  </w:t>
      </w:r>
      <w:proofErr w:type="spellStart"/>
      <w:r w:rsidRPr="00071CB0">
        <w:rPr>
          <w:rFonts w:eastAsia="Times New Roman"/>
          <w:bCs/>
          <w:sz w:val="32"/>
          <w:szCs w:val="32"/>
          <w:lang w:eastAsia="ru-RU"/>
        </w:rPr>
        <w:t>Cu</w:t>
      </w:r>
      <w:proofErr w:type="spellEnd"/>
      <w:r w:rsidRPr="00071CB0">
        <w:rPr>
          <w:rFonts w:eastAsia="Times New Roman"/>
          <w:bCs/>
          <w:sz w:val="32"/>
          <w:szCs w:val="32"/>
          <w:lang w:eastAsia="ru-RU"/>
        </w:rPr>
        <w:t>(OH)</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K</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SO</w:t>
      </w:r>
      <w:r w:rsidRPr="00071CB0">
        <w:rPr>
          <w:rFonts w:eastAsia="Times New Roman"/>
          <w:sz w:val="32"/>
          <w:szCs w:val="32"/>
          <w:bdr w:val="none" w:sz="0" w:space="0" w:color="auto" w:frame="1"/>
          <w:vertAlign w:val="subscript"/>
          <w:lang w:eastAsia="ru-RU"/>
        </w:rPr>
        <w:t>4</w:t>
      </w:r>
    </w:p>
    <w:p w14:paraId="64AB3393"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lastRenderedPageBreak/>
        <w:t>Хлорид аммония взаимодействует с гидроксидом натрия:</w:t>
      </w:r>
    </w:p>
    <w:p w14:paraId="16E66B2B" w14:textId="67B05575" w:rsidR="00A37B3F" w:rsidRPr="00071CB0" w:rsidRDefault="00A37B3F" w:rsidP="00454479">
      <w:pPr>
        <w:spacing w:line="240" w:lineRule="auto"/>
        <w:ind w:firstLine="709"/>
        <w:jc w:val="both"/>
        <w:rPr>
          <w:rFonts w:eastAsia="Times New Roman"/>
          <w:sz w:val="32"/>
          <w:szCs w:val="32"/>
          <w:lang w:val="en-US" w:eastAsia="ru-RU"/>
        </w:rPr>
      </w:pPr>
      <w:r w:rsidRPr="00071CB0">
        <w:rPr>
          <w:rFonts w:eastAsia="Times New Roman"/>
          <w:bCs/>
          <w:sz w:val="32"/>
          <w:szCs w:val="32"/>
          <w:lang w:val="en-US" w:eastAsia="ru-RU"/>
        </w:rPr>
        <w:t>(NH</w:t>
      </w:r>
      <w:r w:rsidRPr="00071CB0">
        <w:rPr>
          <w:rFonts w:eastAsia="Times New Roman"/>
          <w:sz w:val="32"/>
          <w:szCs w:val="32"/>
          <w:bdr w:val="none" w:sz="0" w:space="0" w:color="auto" w:frame="1"/>
          <w:vertAlign w:val="subscript"/>
          <w:lang w:val="en-US" w:eastAsia="ru-RU"/>
        </w:rPr>
        <w:t>4</w:t>
      </w:r>
      <w:r w:rsidRPr="00071CB0">
        <w:rPr>
          <w:rFonts w:eastAsia="Times New Roman"/>
          <w:bCs/>
          <w:sz w:val="32"/>
          <w:szCs w:val="32"/>
          <w:lang w:val="en-US" w:eastAsia="ru-RU"/>
        </w:rPr>
        <w:t>)</w:t>
      </w:r>
      <w:r w:rsidRPr="00071CB0">
        <w:rPr>
          <w:rFonts w:eastAsia="Times New Roman"/>
          <w:sz w:val="32"/>
          <w:szCs w:val="32"/>
          <w:bdr w:val="none" w:sz="0" w:space="0" w:color="auto" w:frame="1"/>
          <w:vertAlign w:val="subscript"/>
          <w:lang w:val="en-US" w:eastAsia="ru-RU"/>
        </w:rPr>
        <w:t>2</w:t>
      </w:r>
      <w:r w:rsidRPr="00071CB0">
        <w:rPr>
          <w:rFonts w:eastAsia="Times New Roman"/>
          <w:bCs/>
          <w:sz w:val="32"/>
          <w:szCs w:val="32"/>
          <w:lang w:val="en-US" w:eastAsia="ru-RU"/>
        </w:rPr>
        <w:t>SO</w:t>
      </w:r>
      <w:r w:rsidRPr="00071CB0">
        <w:rPr>
          <w:rFonts w:eastAsia="Times New Roman"/>
          <w:sz w:val="32"/>
          <w:szCs w:val="32"/>
          <w:bdr w:val="none" w:sz="0" w:space="0" w:color="auto" w:frame="1"/>
          <w:vertAlign w:val="subscript"/>
          <w:lang w:val="en-US" w:eastAsia="ru-RU"/>
        </w:rPr>
        <w:t>4</w:t>
      </w:r>
      <w:r w:rsidRPr="00071CB0">
        <w:rPr>
          <w:rFonts w:eastAsia="Times New Roman"/>
          <w:bCs/>
          <w:sz w:val="32"/>
          <w:szCs w:val="32"/>
          <w:lang w:val="en-US" w:eastAsia="ru-RU"/>
        </w:rPr>
        <w:t> + 2</w:t>
      </w:r>
      <w:r w:rsidR="00D14576" w:rsidRPr="00071CB0">
        <w:rPr>
          <w:rFonts w:eastAsia="Times New Roman"/>
          <w:bCs/>
          <w:sz w:val="32"/>
          <w:szCs w:val="32"/>
          <w:lang w:val="en-US" w:eastAsia="ru-RU"/>
        </w:rPr>
        <w:t>KOH → 2</w:t>
      </w:r>
      <w:r w:rsidRPr="00071CB0">
        <w:rPr>
          <w:rFonts w:eastAsia="Times New Roman"/>
          <w:bCs/>
          <w:sz w:val="32"/>
          <w:szCs w:val="32"/>
          <w:lang w:val="en-US" w:eastAsia="ru-RU"/>
        </w:rPr>
        <w:t>NH</w:t>
      </w:r>
      <w:r w:rsidRPr="00071CB0">
        <w:rPr>
          <w:rFonts w:eastAsia="Times New Roman"/>
          <w:sz w:val="32"/>
          <w:szCs w:val="32"/>
          <w:bdr w:val="none" w:sz="0" w:space="0" w:color="auto" w:frame="1"/>
          <w:vertAlign w:val="subscript"/>
          <w:lang w:val="en-US" w:eastAsia="ru-RU"/>
        </w:rPr>
        <w:t>3</w:t>
      </w:r>
      <w:r w:rsidRPr="00071CB0">
        <w:rPr>
          <w:rFonts w:eastAsia="Times New Roman"/>
          <w:bCs/>
          <w:sz w:val="32"/>
          <w:szCs w:val="32"/>
          <w:lang w:val="en-US" w:eastAsia="ru-RU"/>
        </w:rPr>
        <w:t>↑ + 2H</w:t>
      </w:r>
      <w:r w:rsidRPr="00071CB0">
        <w:rPr>
          <w:rFonts w:eastAsia="Times New Roman"/>
          <w:sz w:val="32"/>
          <w:szCs w:val="32"/>
          <w:bdr w:val="none" w:sz="0" w:space="0" w:color="auto" w:frame="1"/>
          <w:vertAlign w:val="subscript"/>
          <w:lang w:val="en-US" w:eastAsia="ru-RU"/>
        </w:rPr>
        <w:t>2</w:t>
      </w:r>
      <w:r w:rsidRPr="00071CB0">
        <w:rPr>
          <w:rFonts w:eastAsia="Times New Roman"/>
          <w:bCs/>
          <w:sz w:val="32"/>
          <w:szCs w:val="32"/>
          <w:lang w:val="en-US" w:eastAsia="ru-RU"/>
        </w:rPr>
        <w:t>O + K</w:t>
      </w:r>
      <w:r w:rsidRPr="00071CB0">
        <w:rPr>
          <w:rFonts w:eastAsia="Times New Roman"/>
          <w:sz w:val="32"/>
          <w:szCs w:val="32"/>
          <w:bdr w:val="none" w:sz="0" w:space="0" w:color="auto" w:frame="1"/>
          <w:vertAlign w:val="subscript"/>
          <w:lang w:val="en-US" w:eastAsia="ru-RU"/>
        </w:rPr>
        <w:t>2</w:t>
      </w:r>
      <w:r w:rsidRPr="00071CB0">
        <w:rPr>
          <w:rFonts w:eastAsia="Times New Roman"/>
          <w:bCs/>
          <w:sz w:val="32"/>
          <w:szCs w:val="32"/>
          <w:lang w:val="en-US" w:eastAsia="ru-RU"/>
        </w:rPr>
        <w:t>SO</w:t>
      </w:r>
      <w:r w:rsidRPr="00071CB0">
        <w:rPr>
          <w:rFonts w:eastAsia="Times New Roman"/>
          <w:sz w:val="32"/>
          <w:szCs w:val="32"/>
          <w:bdr w:val="none" w:sz="0" w:space="0" w:color="auto" w:frame="1"/>
          <w:vertAlign w:val="subscript"/>
          <w:lang w:val="en-US" w:eastAsia="ru-RU"/>
        </w:rPr>
        <w:t>4</w:t>
      </w:r>
    </w:p>
    <w:p w14:paraId="20A9FF27"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Кислые соли взаимодействуют с щелочами с образованием средних солей.</w:t>
      </w:r>
    </w:p>
    <w:p w14:paraId="34AE4D4A"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Кислая соль + щелочь  = средняя соль + вода</w:t>
      </w:r>
    </w:p>
    <w:p w14:paraId="1DD7ECB9"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гидрокарбонат калия взаимодействует с гидроксидом калия:</w:t>
      </w:r>
    </w:p>
    <w:p w14:paraId="7FA12AB4"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KHCO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KOH  →  K</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CO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H</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O</w:t>
      </w:r>
    </w:p>
    <w:p w14:paraId="20E20F6D"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5. </w:t>
      </w:r>
      <w:r w:rsidRPr="001D5C47">
        <w:rPr>
          <w:rFonts w:eastAsia="Times New Roman"/>
          <w:b/>
          <w:sz w:val="32"/>
          <w:szCs w:val="32"/>
          <w:lang w:eastAsia="ru-RU"/>
        </w:rPr>
        <w:t xml:space="preserve">Растворимые соли взаимодействуют </w:t>
      </w:r>
      <w:r w:rsidRPr="0032060A">
        <w:rPr>
          <w:rFonts w:eastAsia="Times New Roman"/>
          <w:sz w:val="32"/>
          <w:szCs w:val="32"/>
          <w:lang w:eastAsia="ru-RU"/>
        </w:rPr>
        <w:t>с</w:t>
      </w:r>
      <w:r w:rsidRPr="0032060A">
        <w:rPr>
          <w:rFonts w:eastAsia="Times New Roman"/>
          <w:b/>
          <w:bCs/>
          <w:sz w:val="32"/>
          <w:szCs w:val="32"/>
          <w:lang w:eastAsia="ru-RU"/>
        </w:rPr>
        <w:t> солями. </w:t>
      </w:r>
      <w:r w:rsidRPr="0032060A">
        <w:rPr>
          <w:rFonts w:eastAsia="Times New Roman"/>
          <w:sz w:val="32"/>
          <w:szCs w:val="32"/>
          <w:lang w:eastAsia="ru-RU"/>
        </w:rPr>
        <w:t>Реакция возможна, только если обе соли растворимые, и в результате реакции образуется осадок.</w:t>
      </w:r>
    </w:p>
    <w:p w14:paraId="1B7681B2"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Растворимая соль</w:t>
      </w:r>
      <w:r w:rsidRPr="00071CB0">
        <w:rPr>
          <w:rFonts w:eastAsia="Times New Roman"/>
          <w:sz w:val="32"/>
          <w:szCs w:val="32"/>
          <w:bdr w:val="none" w:sz="0" w:space="0" w:color="auto" w:frame="1"/>
          <w:vertAlign w:val="subscript"/>
          <w:lang w:eastAsia="ru-RU"/>
        </w:rPr>
        <w:t>1</w:t>
      </w:r>
      <w:r w:rsidRPr="00071CB0">
        <w:rPr>
          <w:rFonts w:eastAsia="Times New Roman"/>
          <w:bCs/>
          <w:sz w:val="32"/>
          <w:szCs w:val="32"/>
          <w:lang w:eastAsia="ru-RU"/>
        </w:rPr>
        <w:t> + растворимая соль</w:t>
      </w:r>
      <w:r w:rsidRPr="00071CB0">
        <w:rPr>
          <w:rFonts w:eastAsia="Times New Roman"/>
          <w:sz w:val="32"/>
          <w:szCs w:val="32"/>
          <w:bdr w:val="none" w:sz="0" w:space="0" w:color="auto" w:frame="1"/>
          <w:vertAlign w:val="subscript"/>
          <w:lang w:eastAsia="ru-RU"/>
        </w:rPr>
        <w:t>2 </w:t>
      </w:r>
      <w:r w:rsidRPr="00071CB0">
        <w:rPr>
          <w:rFonts w:eastAsia="Times New Roman"/>
          <w:bCs/>
          <w:sz w:val="32"/>
          <w:szCs w:val="32"/>
          <w:lang w:eastAsia="ru-RU"/>
        </w:rPr>
        <w:t>= соль</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соль</w:t>
      </w:r>
      <w:r w:rsidRPr="00071CB0">
        <w:rPr>
          <w:rFonts w:eastAsia="Times New Roman"/>
          <w:sz w:val="32"/>
          <w:szCs w:val="32"/>
          <w:bdr w:val="none" w:sz="0" w:space="0" w:color="auto" w:frame="1"/>
          <w:vertAlign w:val="subscript"/>
          <w:lang w:eastAsia="ru-RU"/>
        </w:rPr>
        <w:t>4</w:t>
      </w:r>
    </w:p>
    <w:p w14:paraId="2C5A4CE0"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Растворимая соль + нерастворимая соль ≠ </w:t>
      </w:r>
    </w:p>
    <w:p w14:paraId="1F440498"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сульфат меди (II) взаимодействует с хлоридом бария, т.к. образуется осадок сульфата бария:</w:t>
      </w:r>
    </w:p>
    <w:p w14:paraId="0F70FF2F"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CuSO</w:t>
      </w:r>
      <w:r w:rsidRPr="00071CB0">
        <w:rPr>
          <w:rFonts w:eastAsia="Times New Roman"/>
          <w:sz w:val="32"/>
          <w:szCs w:val="32"/>
          <w:bdr w:val="none" w:sz="0" w:space="0" w:color="auto" w:frame="1"/>
          <w:vertAlign w:val="subscript"/>
          <w:lang w:eastAsia="ru-RU"/>
        </w:rPr>
        <w:t>4</w:t>
      </w:r>
      <w:r w:rsidRPr="00071CB0">
        <w:rPr>
          <w:rFonts w:eastAsia="Times New Roman"/>
          <w:bCs/>
          <w:sz w:val="32"/>
          <w:szCs w:val="32"/>
          <w:lang w:eastAsia="ru-RU"/>
        </w:rPr>
        <w:t> + BaCl</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BaSO</w:t>
      </w:r>
      <w:r w:rsidRPr="00071CB0">
        <w:rPr>
          <w:rFonts w:eastAsia="Times New Roman"/>
          <w:sz w:val="32"/>
          <w:szCs w:val="32"/>
          <w:bdr w:val="none" w:sz="0" w:space="0" w:color="auto" w:frame="1"/>
          <w:vertAlign w:val="subscript"/>
          <w:lang w:eastAsia="ru-RU"/>
        </w:rPr>
        <w:t>4</w:t>
      </w:r>
      <w:r w:rsidRPr="00071CB0">
        <w:rPr>
          <w:rFonts w:eastAsia="Times New Roman"/>
          <w:bCs/>
          <w:sz w:val="32"/>
          <w:szCs w:val="32"/>
          <w:lang w:eastAsia="ru-RU"/>
        </w:rPr>
        <w:t>↓+ CuCl</w:t>
      </w:r>
      <w:r w:rsidRPr="00071CB0">
        <w:rPr>
          <w:rFonts w:eastAsia="Times New Roman"/>
          <w:sz w:val="32"/>
          <w:szCs w:val="32"/>
          <w:bdr w:val="none" w:sz="0" w:space="0" w:color="auto" w:frame="1"/>
          <w:vertAlign w:val="subscript"/>
          <w:lang w:eastAsia="ru-RU"/>
        </w:rPr>
        <w:t>2</w:t>
      </w:r>
    </w:p>
    <w:p w14:paraId="7CFA57E1"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Некоторые кислые соли взаимодействуют с кислыми солями более слабых кислот. При этом более сильные кислоты вытесняют более слабые:</w:t>
      </w:r>
    </w:p>
    <w:p w14:paraId="2B0A6094"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Кислая соль</w:t>
      </w:r>
      <w:r w:rsidRPr="00071CB0">
        <w:rPr>
          <w:rFonts w:eastAsia="Times New Roman"/>
          <w:sz w:val="32"/>
          <w:szCs w:val="32"/>
          <w:bdr w:val="none" w:sz="0" w:space="0" w:color="auto" w:frame="1"/>
          <w:vertAlign w:val="subscript"/>
          <w:lang w:eastAsia="ru-RU"/>
        </w:rPr>
        <w:t>1</w:t>
      </w:r>
      <w:r w:rsidRPr="00071CB0">
        <w:rPr>
          <w:rFonts w:eastAsia="Times New Roman"/>
          <w:bCs/>
          <w:sz w:val="32"/>
          <w:szCs w:val="32"/>
          <w:lang w:eastAsia="ru-RU"/>
        </w:rPr>
        <w:t> + кислая соль</w:t>
      </w:r>
      <w:r w:rsidRPr="00071CB0">
        <w:rPr>
          <w:rFonts w:eastAsia="Times New Roman"/>
          <w:sz w:val="32"/>
          <w:szCs w:val="32"/>
          <w:bdr w:val="none" w:sz="0" w:space="0" w:color="auto" w:frame="1"/>
          <w:vertAlign w:val="subscript"/>
          <w:lang w:eastAsia="ru-RU"/>
        </w:rPr>
        <w:t>2 </w:t>
      </w:r>
      <w:r w:rsidRPr="00071CB0">
        <w:rPr>
          <w:rFonts w:eastAsia="Times New Roman"/>
          <w:bCs/>
          <w:sz w:val="32"/>
          <w:szCs w:val="32"/>
          <w:lang w:eastAsia="ru-RU"/>
        </w:rPr>
        <w:t>= соль</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кислота</w:t>
      </w:r>
    </w:p>
    <w:p w14:paraId="4827E1C3"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гидрокарбонат калия взаимодействует с гидросульфатом калия:</w:t>
      </w:r>
    </w:p>
    <w:p w14:paraId="3D0CC111"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KHSO</w:t>
      </w:r>
      <w:r w:rsidRPr="00071CB0">
        <w:rPr>
          <w:rFonts w:eastAsia="Times New Roman"/>
          <w:sz w:val="32"/>
          <w:szCs w:val="32"/>
          <w:bdr w:val="none" w:sz="0" w:space="0" w:color="auto" w:frame="1"/>
          <w:vertAlign w:val="subscript"/>
          <w:lang w:eastAsia="ru-RU"/>
        </w:rPr>
        <w:t>4 </w:t>
      </w:r>
      <w:r w:rsidRPr="00071CB0">
        <w:rPr>
          <w:rFonts w:eastAsia="Times New Roman"/>
          <w:bCs/>
          <w:sz w:val="32"/>
          <w:szCs w:val="32"/>
          <w:lang w:eastAsia="ru-RU"/>
        </w:rPr>
        <w:t>+ KHCO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H</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O + CO</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K</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SO</w:t>
      </w:r>
      <w:r w:rsidRPr="00071CB0">
        <w:rPr>
          <w:rFonts w:eastAsia="Times New Roman"/>
          <w:sz w:val="32"/>
          <w:szCs w:val="32"/>
          <w:bdr w:val="none" w:sz="0" w:space="0" w:color="auto" w:frame="1"/>
          <w:vertAlign w:val="subscript"/>
          <w:lang w:eastAsia="ru-RU"/>
        </w:rPr>
        <w:t>4</w:t>
      </w:r>
    </w:p>
    <w:p w14:paraId="2D57911A"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Некоторые </w:t>
      </w:r>
      <w:r w:rsidRPr="00071CB0">
        <w:rPr>
          <w:rFonts w:eastAsia="Times New Roman"/>
          <w:bCs/>
          <w:sz w:val="32"/>
          <w:szCs w:val="32"/>
          <w:lang w:eastAsia="ru-RU"/>
        </w:rPr>
        <w:t>кислые соли могут реагировать со своими средними солями. </w:t>
      </w:r>
    </w:p>
    <w:p w14:paraId="136669D1"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xml:space="preserve">, фосфат калия взаимодействует с </w:t>
      </w:r>
      <w:proofErr w:type="spellStart"/>
      <w:r w:rsidRPr="00071CB0">
        <w:rPr>
          <w:rFonts w:eastAsia="Times New Roman"/>
          <w:sz w:val="32"/>
          <w:szCs w:val="32"/>
          <w:lang w:eastAsia="ru-RU"/>
        </w:rPr>
        <w:t>дигидрофосфатом</w:t>
      </w:r>
      <w:proofErr w:type="spellEnd"/>
      <w:r w:rsidRPr="00071CB0">
        <w:rPr>
          <w:rFonts w:eastAsia="Times New Roman"/>
          <w:sz w:val="32"/>
          <w:szCs w:val="32"/>
          <w:lang w:eastAsia="ru-RU"/>
        </w:rPr>
        <w:t xml:space="preserve"> калия с образованием </w:t>
      </w:r>
      <w:proofErr w:type="spellStart"/>
      <w:r w:rsidRPr="00071CB0">
        <w:rPr>
          <w:rFonts w:eastAsia="Times New Roman"/>
          <w:sz w:val="32"/>
          <w:szCs w:val="32"/>
          <w:lang w:eastAsia="ru-RU"/>
        </w:rPr>
        <w:t>гидрофосфата</w:t>
      </w:r>
      <w:proofErr w:type="spellEnd"/>
      <w:r w:rsidRPr="00071CB0">
        <w:rPr>
          <w:rFonts w:eastAsia="Times New Roman"/>
          <w:sz w:val="32"/>
          <w:szCs w:val="32"/>
          <w:lang w:eastAsia="ru-RU"/>
        </w:rPr>
        <w:t xml:space="preserve"> калия:</w:t>
      </w:r>
    </w:p>
    <w:p w14:paraId="5AF62275"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K</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PO</w:t>
      </w:r>
      <w:r w:rsidRPr="00071CB0">
        <w:rPr>
          <w:rFonts w:eastAsia="Times New Roman"/>
          <w:sz w:val="32"/>
          <w:szCs w:val="32"/>
          <w:bdr w:val="none" w:sz="0" w:space="0" w:color="auto" w:frame="1"/>
          <w:vertAlign w:val="subscript"/>
          <w:lang w:eastAsia="ru-RU"/>
        </w:rPr>
        <w:t>4 </w:t>
      </w:r>
      <w:r w:rsidRPr="00071CB0">
        <w:rPr>
          <w:rFonts w:eastAsia="Times New Roman"/>
          <w:bCs/>
          <w:sz w:val="32"/>
          <w:szCs w:val="32"/>
          <w:lang w:eastAsia="ru-RU"/>
        </w:rPr>
        <w:t>+ KH</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PO</w:t>
      </w:r>
      <w:r w:rsidRPr="00071CB0">
        <w:rPr>
          <w:rFonts w:eastAsia="Times New Roman"/>
          <w:sz w:val="32"/>
          <w:szCs w:val="32"/>
          <w:bdr w:val="none" w:sz="0" w:space="0" w:color="auto" w:frame="1"/>
          <w:vertAlign w:val="subscript"/>
          <w:lang w:eastAsia="ru-RU"/>
        </w:rPr>
        <w:t>4</w:t>
      </w:r>
      <w:r w:rsidRPr="00071CB0">
        <w:rPr>
          <w:rFonts w:eastAsia="Times New Roman"/>
          <w:bCs/>
          <w:sz w:val="32"/>
          <w:szCs w:val="32"/>
          <w:lang w:eastAsia="ru-RU"/>
        </w:rPr>
        <w:t> = 2K</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HPO</w:t>
      </w:r>
      <w:r w:rsidRPr="00071CB0">
        <w:rPr>
          <w:rFonts w:eastAsia="Times New Roman"/>
          <w:sz w:val="32"/>
          <w:szCs w:val="32"/>
          <w:bdr w:val="none" w:sz="0" w:space="0" w:color="auto" w:frame="1"/>
          <w:vertAlign w:val="subscript"/>
          <w:lang w:eastAsia="ru-RU"/>
        </w:rPr>
        <w:t>4</w:t>
      </w:r>
    </w:p>
    <w:p w14:paraId="582330D3"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6. </w:t>
      </w:r>
      <w:proofErr w:type="spellStart"/>
      <w:r w:rsidRPr="00BD1C4C">
        <w:rPr>
          <w:rFonts w:eastAsia="Times New Roman"/>
          <w:b/>
          <w:sz w:val="32"/>
          <w:szCs w:val="32"/>
          <w:lang w:eastAsia="ru-RU"/>
        </w:rPr>
        <w:t>Cоли</w:t>
      </w:r>
      <w:proofErr w:type="spellEnd"/>
      <w:r w:rsidRPr="00BD1C4C">
        <w:rPr>
          <w:rFonts w:eastAsia="Times New Roman"/>
          <w:b/>
          <w:sz w:val="32"/>
          <w:szCs w:val="32"/>
          <w:lang w:eastAsia="ru-RU"/>
        </w:rPr>
        <w:t xml:space="preserve"> взаимодействуют</w:t>
      </w:r>
      <w:r w:rsidRPr="0032060A">
        <w:rPr>
          <w:rFonts w:eastAsia="Times New Roman"/>
          <w:sz w:val="32"/>
          <w:szCs w:val="32"/>
          <w:lang w:eastAsia="ru-RU"/>
        </w:rPr>
        <w:t xml:space="preserve"> с</w:t>
      </w:r>
      <w:r w:rsidRPr="0032060A">
        <w:rPr>
          <w:rFonts w:eastAsia="Times New Roman"/>
          <w:b/>
          <w:bCs/>
          <w:sz w:val="32"/>
          <w:szCs w:val="32"/>
          <w:lang w:eastAsia="ru-RU"/>
        </w:rPr>
        <w:t> металлами. </w:t>
      </w:r>
      <w:r w:rsidRPr="00BD1C4C">
        <w:rPr>
          <w:rFonts w:eastAsia="Times New Roman"/>
          <w:bCs/>
          <w:sz w:val="32"/>
          <w:szCs w:val="32"/>
          <w:lang w:eastAsia="ru-RU"/>
        </w:rPr>
        <w:t>Более активные металлы (расположенные левее в ряду активности металлов) вытесняют из солей менее активные.</w:t>
      </w:r>
      <w:r w:rsidRPr="0032060A">
        <w:rPr>
          <w:rFonts w:eastAsia="Times New Roman"/>
          <w:sz w:val="32"/>
          <w:szCs w:val="32"/>
          <w:lang w:eastAsia="ru-RU"/>
        </w:rPr>
        <w:t> </w:t>
      </w:r>
    </w:p>
    <w:p w14:paraId="5914E604"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железо вытесняет медь из раствора сульфата меди (II):</w:t>
      </w:r>
    </w:p>
    <w:p w14:paraId="11C91FB7"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CuSO</w:t>
      </w:r>
      <w:r w:rsidRPr="00071CB0">
        <w:rPr>
          <w:rFonts w:eastAsia="Times New Roman"/>
          <w:sz w:val="32"/>
          <w:szCs w:val="32"/>
          <w:bdr w:val="none" w:sz="0" w:space="0" w:color="auto" w:frame="1"/>
          <w:vertAlign w:val="subscript"/>
          <w:lang w:eastAsia="ru-RU"/>
        </w:rPr>
        <w:t>4 </w:t>
      </w:r>
      <w:r w:rsidRPr="00071CB0">
        <w:rPr>
          <w:rFonts w:eastAsia="Times New Roman"/>
          <w:bCs/>
          <w:sz w:val="32"/>
          <w:szCs w:val="32"/>
          <w:lang w:eastAsia="ru-RU"/>
        </w:rPr>
        <w:t>+ Fe = FeSO</w:t>
      </w:r>
      <w:r w:rsidRPr="00071CB0">
        <w:rPr>
          <w:rFonts w:eastAsia="Times New Roman"/>
          <w:sz w:val="32"/>
          <w:szCs w:val="32"/>
          <w:bdr w:val="none" w:sz="0" w:space="0" w:color="auto" w:frame="1"/>
          <w:vertAlign w:val="subscript"/>
          <w:lang w:eastAsia="ru-RU"/>
        </w:rPr>
        <w:t>4 </w:t>
      </w:r>
      <w:r w:rsidRPr="00071CB0">
        <w:rPr>
          <w:rFonts w:eastAsia="Times New Roman"/>
          <w:bCs/>
          <w:sz w:val="32"/>
          <w:szCs w:val="32"/>
          <w:lang w:eastAsia="ru-RU"/>
        </w:rPr>
        <w:t xml:space="preserve">+ </w:t>
      </w:r>
      <w:proofErr w:type="spellStart"/>
      <w:r w:rsidRPr="00071CB0">
        <w:rPr>
          <w:rFonts w:eastAsia="Times New Roman"/>
          <w:bCs/>
          <w:sz w:val="32"/>
          <w:szCs w:val="32"/>
          <w:lang w:eastAsia="ru-RU"/>
        </w:rPr>
        <w:t>Cu</w:t>
      </w:r>
      <w:proofErr w:type="spellEnd"/>
    </w:p>
    <w:p w14:paraId="6BD27769"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А вот серебро вытеснить медь не сможет:</w:t>
      </w:r>
    </w:p>
    <w:p w14:paraId="043BDF60"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lastRenderedPageBreak/>
        <w:t>CuSO</w:t>
      </w:r>
      <w:r w:rsidRPr="00071CB0">
        <w:rPr>
          <w:rFonts w:eastAsia="Times New Roman"/>
          <w:sz w:val="32"/>
          <w:szCs w:val="32"/>
          <w:bdr w:val="none" w:sz="0" w:space="0" w:color="auto" w:frame="1"/>
          <w:vertAlign w:val="subscript"/>
          <w:lang w:eastAsia="ru-RU"/>
        </w:rPr>
        <w:t>4 </w:t>
      </w:r>
      <w:r w:rsidRPr="00071CB0">
        <w:rPr>
          <w:rFonts w:eastAsia="Times New Roman"/>
          <w:bCs/>
          <w:sz w:val="32"/>
          <w:szCs w:val="32"/>
          <w:lang w:eastAsia="ru-RU"/>
        </w:rPr>
        <w:t>+ Ag ≠ </w:t>
      </w:r>
    </w:p>
    <w:p w14:paraId="07F50C78"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Соль</w:t>
      </w:r>
      <w:r w:rsidRPr="00071CB0">
        <w:rPr>
          <w:rFonts w:eastAsia="Times New Roman"/>
          <w:sz w:val="32"/>
          <w:szCs w:val="32"/>
          <w:bdr w:val="none" w:sz="0" w:space="0" w:color="auto" w:frame="1"/>
          <w:vertAlign w:val="subscript"/>
          <w:lang w:eastAsia="ru-RU"/>
        </w:rPr>
        <w:t>1</w:t>
      </w:r>
      <w:r w:rsidRPr="00071CB0">
        <w:rPr>
          <w:rFonts w:eastAsia="Times New Roman"/>
          <w:bCs/>
          <w:sz w:val="32"/>
          <w:szCs w:val="32"/>
          <w:lang w:eastAsia="ru-RU"/>
        </w:rPr>
        <w:t> + металл</w:t>
      </w:r>
      <w:r w:rsidRPr="00071CB0">
        <w:rPr>
          <w:rFonts w:eastAsia="Times New Roman"/>
          <w:sz w:val="32"/>
          <w:szCs w:val="32"/>
          <w:bdr w:val="none" w:sz="0" w:space="0" w:color="auto" w:frame="1"/>
          <w:vertAlign w:val="subscript"/>
          <w:lang w:eastAsia="ru-RU"/>
        </w:rPr>
        <w:t>1 </w:t>
      </w:r>
      <w:r w:rsidRPr="00071CB0">
        <w:rPr>
          <w:rFonts w:eastAsia="Times New Roman"/>
          <w:bCs/>
          <w:sz w:val="32"/>
          <w:szCs w:val="32"/>
          <w:lang w:eastAsia="ru-RU"/>
        </w:rPr>
        <w:t>= соль</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металл</w:t>
      </w:r>
      <w:r w:rsidRPr="00071CB0">
        <w:rPr>
          <w:rFonts w:eastAsia="Times New Roman"/>
          <w:sz w:val="32"/>
          <w:szCs w:val="32"/>
          <w:bdr w:val="none" w:sz="0" w:space="0" w:color="auto" w:frame="1"/>
          <w:vertAlign w:val="subscript"/>
          <w:lang w:eastAsia="ru-RU"/>
        </w:rPr>
        <w:t>2</w:t>
      </w:r>
    </w:p>
    <w:p w14:paraId="5EEBF99C"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Обратите внимание!</w:t>
      </w:r>
      <w:r w:rsidRPr="0032060A">
        <w:rPr>
          <w:rFonts w:eastAsia="Times New Roman"/>
          <w:sz w:val="32"/>
          <w:szCs w:val="32"/>
          <w:lang w:eastAsia="ru-RU"/>
        </w:rPr>
        <w:t> </w:t>
      </w:r>
      <w:r w:rsidRPr="0032060A">
        <w:rPr>
          <w:rFonts w:eastAsia="Times New Roman"/>
          <w:b/>
          <w:bCs/>
          <w:sz w:val="32"/>
          <w:szCs w:val="32"/>
          <w:lang w:eastAsia="ru-RU"/>
        </w:rPr>
        <w:t>Если реакция протекает в растворе, то добавляемый металл не должен реагировать с водой в растворе.</w:t>
      </w:r>
      <w:r w:rsidRPr="0032060A">
        <w:rPr>
          <w:rFonts w:eastAsia="Times New Roman"/>
          <w:sz w:val="32"/>
          <w:szCs w:val="32"/>
          <w:lang w:eastAsia="ru-RU"/>
        </w:rPr>
        <w:t> Если мы добавляем в раствор соли щелочной или щелочноземельный металл, то этот металл будет реагировать  преимущественно с водой, а с солью будет реагировать незначительно.</w:t>
      </w:r>
    </w:p>
    <w:p w14:paraId="1DD3C159"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при добавлении натрия в раствор хлорида цинка натрий будет взаимодействовать с водой: </w:t>
      </w:r>
    </w:p>
    <w:p w14:paraId="5FAD277B"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2H</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O</w:t>
      </w:r>
      <w:r w:rsidRPr="00071CB0">
        <w:rPr>
          <w:rFonts w:eastAsia="Times New Roman"/>
          <w:sz w:val="32"/>
          <w:szCs w:val="32"/>
          <w:bdr w:val="none" w:sz="0" w:space="0" w:color="auto" w:frame="1"/>
          <w:vertAlign w:val="subscript"/>
          <w:lang w:eastAsia="ru-RU"/>
        </w:rPr>
        <w:t> </w:t>
      </w:r>
      <w:r w:rsidRPr="00071CB0">
        <w:rPr>
          <w:rFonts w:eastAsia="Times New Roman"/>
          <w:bCs/>
          <w:sz w:val="32"/>
          <w:szCs w:val="32"/>
          <w:lang w:eastAsia="ru-RU"/>
        </w:rPr>
        <w:t>+ 2Na = 2NaOH</w:t>
      </w:r>
      <w:r w:rsidRPr="00071CB0">
        <w:rPr>
          <w:rFonts w:eastAsia="Times New Roman"/>
          <w:sz w:val="32"/>
          <w:szCs w:val="32"/>
          <w:bdr w:val="none" w:sz="0" w:space="0" w:color="auto" w:frame="1"/>
          <w:vertAlign w:val="subscript"/>
          <w:lang w:eastAsia="ru-RU"/>
        </w:rPr>
        <w:t> </w:t>
      </w:r>
      <w:r w:rsidRPr="00071CB0">
        <w:rPr>
          <w:rFonts w:eastAsia="Times New Roman"/>
          <w:bCs/>
          <w:sz w:val="32"/>
          <w:szCs w:val="32"/>
          <w:lang w:eastAsia="ru-RU"/>
        </w:rPr>
        <w:t>+ H</w:t>
      </w:r>
      <w:r w:rsidRPr="00071CB0">
        <w:rPr>
          <w:rFonts w:eastAsia="Times New Roman"/>
          <w:sz w:val="32"/>
          <w:szCs w:val="32"/>
          <w:bdr w:val="none" w:sz="0" w:space="0" w:color="auto" w:frame="1"/>
          <w:vertAlign w:val="subscript"/>
          <w:lang w:eastAsia="ru-RU"/>
        </w:rPr>
        <w:t>2</w:t>
      </w:r>
    </w:p>
    <w:p w14:paraId="10D083B6"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Образующийся гидроксид натрия, конечно, будет реагировать с хлоридом цинка:</w:t>
      </w:r>
    </w:p>
    <w:p w14:paraId="2A59916B" w14:textId="60F8B90A" w:rsidR="00A37B3F" w:rsidRPr="00071CB0" w:rsidRDefault="00A37B3F" w:rsidP="00454479">
      <w:pPr>
        <w:spacing w:line="240" w:lineRule="auto"/>
        <w:ind w:firstLine="709"/>
        <w:jc w:val="both"/>
        <w:rPr>
          <w:rFonts w:eastAsia="Times New Roman"/>
          <w:sz w:val="32"/>
          <w:szCs w:val="32"/>
          <w:lang w:val="en-US" w:eastAsia="ru-RU"/>
        </w:rPr>
      </w:pPr>
      <w:r w:rsidRPr="00071CB0">
        <w:rPr>
          <w:rFonts w:eastAsia="Times New Roman"/>
          <w:bCs/>
          <w:sz w:val="32"/>
          <w:szCs w:val="32"/>
          <w:lang w:val="en-US" w:eastAsia="ru-RU"/>
        </w:rPr>
        <w:t>ZnCl</w:t>
      </w:r>
      <w:r w:rsidRPr="00071CB0">
        <w:rPr>
          <w:rFonts w:eastAsia="Times New Roman"/>
          <w:sz w:val="32"/>
          <w:szCs w:val="32"/>
          <w:bdr w:val="none" w:sz="0" w:space="0" w:color="auto" w:frame="1"/>
          <w:vertAlign w:val="subscript"/>
          <w:lang w:val="en-US" w:eastAsia="ru-RU"/>
        </w:rPr>
        <w:t>2 </w:t>
      </w:r>
      <w:r w:rsidRPr="00071CB0">
        <w:rPr>
          <w:rFonts w:eastAsia="Times New Roman"/>
          <w:bCs/>
          <w:sz w:val="32"/>
          <w:szCs w:val="32"/>
          <w:lang w:val="en-US" w:eastAsia="ru-RU"/>
        </w:rPr>
        <w:t>+ 2NaOH = 2NaCl</w:t>
      </w:r>
      <w:r w:rsidRPr="00071CB0">
        <w:rPr>
          <w:rFonts w:eastAsia="Times New Roman"/>
          <w:sz w:val="32"/>
          <w:szCs w:val="32"/>
          <w:bdr w:val="none" w:sz="0" w:space="0" w:color="auto" w:frame="1"/>
          <w:vertAlign w:val="subscript"/>
          <w:lang w:val="en-US" w:eastAsia="ru-RU"/>
        </w:rPr>
        <w:t> </w:t>
      </w:r>
      <w:r w:rsidRPr="00071CB0">
        <w:rPr>
          <w:rFonts w:eastAsia="Times New Roman"/>
          <w:bCs/>
          <w:sz w:val="32"/>
          <w:szCs w:val="32"/>
          <w:lang w:val="en-US" w:eastAsia="ru-RU"/>
        </w:rPr>
        <w:t xml:space="preserve">+ </w:t>
      </w:r>
      <w:proofErr w:type="gramStart"/>
      <w:r w:rsidR="00D14576" w:rsidRPr="00071CB0">
        <w:rPr>
          <w:rFonts w:eastAsia="Times New Roman"/>
          <w:bCs/>
          <w:sz w:val="32"/>
          <w:szCs w:val="32"/>
          <w:lang w:val="en-US" w:eastAsia="ru-RU"/>
        </w:rPr>
        <w:t>Zn(</w:t>
      </w:r>
      <w:proofErr w:type="gramEnd"/>
      <w:r w:rsidRPr="00071CB0">
        <w:rPr>
          <w:rFonts w:eastAsia="Times New Roman"/>
          <w:bCs/>
          <w:sz w:val="32"/>
          <w:szCs w:val="32"/>
          <w:lang w:val="en-US" w:eastAsia="ru-RU"/>
        </w:rPr>
        <w:t>OH)</w:t>
      </w:r>
      <w:r w:rsidRPr="00071CB0">
        <w:rPr>
          <w:rFonts w:eastAsia="Times New Roman"/>
          <w:sz w:val="32"/>
          <w:szCs w:val="32"/>
          <w:bdr w:val="none" w:sz="0" w:space="0" w:color="auto" w:frame="1"/>
          <w:vertAlign w:val="subscript"/>
          <w:lang w:val="en-US" w:eastAsia="ru-RU"/>
        </w:rPr>
        <w:t>2</w:t>
      </w:r>
    </w:p>
    <w:p w14:paraId="492C8778"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Но сам-то натрий с хлоридом цинка, таким образом, взаимодействовать напрямую не будет!</w:t>
      </w:r>
    </w:p>
    <w:p w14:paraId="4C55D904"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ZnCl</w:t>
      </w:r>
      <w:r w:rsidRPr="00071CB0">
        <w:rPr>
          <w:rFonts w:eastAsia="Times New Roman"/>
          <w:sz w:val="32"/>
          <w:szCs w:val="32"/>
          <w:bdr w:val="none" w:sz="0" w:space="0" w:color="auto" w:frame="1"/>
          <w:vertAlign w:val="subscript"/>
          <w:lang w:eastAsia="ru-RU"/>
        </w:rPr>
        <w:t>2(р-р) </w:t>
      </w:r>
      <w:r w:rsidRPr="00071CB0">
        <w:rPr>
          <w:rFonts w:eastAsia="Times New Roman"/>
          <w:bCs/>
          <w:sz w:val="32"/>
          <w:szCs w:val="32"/>
          <w:lang w:eastAsia="ru-RU"/>
        </w:rPr>
        <w:t>+ Na ≠ </w:t>
      </w:r>
    </w:p>
    <w:p w14:paraId="147340CD"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А вот в расплаве эта реакция при определенных условиях уже может протекать, так как в расплаве никакой воды нет.  </w:t>
      </w:r>
    </w:p>
    <w:p w14:paraId="2489C3DA" w14:textId="77777777" w:rsidR="00A37B3F" w:rsidRPr="00071CB0" w:rsidRDefault="00A37B3F" w:rsidP="00454479">
      <w:pPr>
        <w:spacing w:line="240" w:lineRule="auto"/>
        <w:ind w:firstLine="709"/>
        <w:jc w:val="both"/>
        <w:rPr>
          <w:rFonts w:eastAsia="Times New Roman"/>
          <w:sz w:val="32"/>
          <w:szCs w:val="32"/>
          <w:lang w:val="en-US" w:eastAsia="ru-RU"/>
        </w:rPr>
      </w:pPr>
      <w:r w:rsidRPr="00071CB0">
        <w:rPr>
          <w:rFonts w:eastAsia="Times New Roman"/>
          <w:bCs/>
          <w:sz w:val="32"/>
          <w:szCs w:val="32"/>
          <w:lang w:val="en-US" w:eastAsia="ru-RU"/>
        </w:rPr>
        <w:t>ZnCl</w:t>
      </w:r>
      <w:r w:rsidRPr="00071CB0">
        <w:rPr>
          <w:rFonts w:eastAsia="Times New Roman"/>
          <w:sz w:val="32"/>
          <w:szCs w:val="32"/>
          <w:bdr w:val="none" w:sz="0" w:space="0" w:color="auto" w:frame="1"/>
          <w:vertAlign w:val="subscript"/>
          <w:lang w:val="en-US" w:eastAsia="ru-RU"/>
        </w:rPr>
        <w:t>2(</w:t>
      </w:r>
      <w:r w:rsidRPr="00071CB0">
        <w:rPr>
          <w:rFonts w:eastAsia="Times New Roman"/>
          <w:sz w:val="32"/>
          <w:szCs w:val="32"/>
          <w:bdr w:val="none" w:sz="0" w:space="0" w:color="auto" w:frame="1"/>
          <w:vertAlign w:val="subscript"/>
          <w:lang w:eastAsia="ru-RU"/>
        </w:rPr>
        <w:t>р</w:t>
      </w:r>
      <w:r w:rsidRPr="00071CB0">
        <w:rPr>
          <w:rFonts w:eastAsia="Times New Roman"/>
          <w:sz w:val="32"/>
          <w:szCs w:val="32"/>
          <w:bdr w:val="none" w:sz="0" w:space="0" w:color="auto" w:frame="1"/>
          <w:vertAlign w:val="subscript"/>
          <w:lang w:val="en-US" w:eastAsia="ru-RU"/>
        </w:rPr>
        <w:t>-</w:t>
      </w:r>
      <w:r w:rsidRPr="00071CB0">
        <w:rPr>
          <w:rFonts w:eastAsia="Times New Roman"/>
          <w:sz w:val="32"/>
          <w:szCs w:val="32"/>
          <w:bdr w:val="none" w:sz="0" w:space="0" w:color="auto" w:frame="1"/>
          <w:vertAlign w:val="subscript"/>
          <w:lang w:eastAsia="ru-RU"/>
        </w:rPr>
        <w:t>в</w:t>
      </w:r>
      <w:r w:rsidRPr="00071CB0">
        <w:rPr>
          <w:rFonts w:eastAsia="Times New Roman"/>
          <w:sz w:val="32"/>
          <w:szCs w:val="32"/>
          <w:bdr w:val="none" w:sz="0" w:space="0" w:color="auto" w:frame="1"/>
          <w:vertAlign w:val="subscript"/>
          <w:lang w:val="en-US" w:eastAsia="ru-RU"/>
        </w:rPr>
        <w:t>) </w:t>
      </w:r>
      <w:r w:rsidRPr="00071CB0">
        <w:rPr>
          <w:rFonts w:eastAsia="Times New Roman"/>
          <w:bCs/>
          <w:sz w:val="32"/>
          <w:szCs w:val="32"/>
          <w:lang w:val="en-US" w:eastAsia="ru-RU"/>
        </w:rPr>
        <w:t>+ 2Na = 2NaCl</w:t>
      </w:r>
      <w:r w:rsidRPr="00071CB0">
        <w:rPr>
          <w:rFonts w:eastAsia="Times New Roman"/>
          <w:sz w:val="32"/>
          <w:szCs w:val="32"/>
          <w:bdr w:val="none" w:sz="0" w:space="0" w:color="auto" w:frame="1"/>
          <w:vertAlign w:val="subscript"/>
          <w:lang w:val="en-US" w:eastAsia="ru-RU"/>
        </w:rPr>
        <w:t> </w:t>
      </w:r>
      <w:r w:rsidRPr="00071CB0">
        <w:rPr>
          <w:rFonts w:eastAsia="Times New Roman"/>
          <w:bCs/>
          <w:sz w:val="32"/>
          <w:szCs w:val="32"/>
          <w:lang w:val="en-US" w:eastAsia="ru-RU"/>
        </w:rPr>
        <w:t>+ Zn</w:t>
      </w:r>
    </w:p>
    <w:p w14:paraId="542B51B1"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И еще один нюанс. Чтобы получить расплав, соль необходимо нагреть. Но многие соли при нагревании разлагаются.  И реагировать с металлом, естественно, при этом не могут. Таким образом, </w:t>
      </w:r>
      <w:r w:rsidRPr="00071CB0">
        <w:rPr>
          <w:rFonts w:eastAsia="Times New Roman"/>
          <w:bCs/>
          <w:sz w:val="32"/>
          <w:szCs w:val="32"/>
          <w:lang w:eastAsia="ru-RU"/>
        </w:rPr>
        <w:t>реагировать с металлами в расплаве могут только те соли, которые не разлагаются при нагревании</w:t>
      </w:r>
      <w:r w:rsidRPr="00071CB0">
        <w:rPr>
          <w:rFonts w:eastAsia="Times New Roman"/>
          <w:sz w:val="32"/>
          <w:szCs w:val="32"/>
          <w:lang w:eastAsia="ru-RU"/>
        </w:rPr>
        <w:t>. А разлагаются при нагревании почти все нитраты, нерастворимые карбонаты и некоторые другие соли.</w:t>
      </w:r>
    </w:p>
    <w:p w14:paraId="1CE9E8CA"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нитрат меди (II) в расплаве не реагирует с железом, так как при нагревании нитрат меди разлагается: </w:t>
      </w:r>
    </w:p>
    <w:p w14:paraId="54946007"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2Cu(NO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w:t>
      </w:r>
      <w:r w:rsidRPr="00071CB0">
        <w:rPr>
          <w:rFonts w:eastAsia="Times New Roman"/>
          <w:sz w:val="32"/>
          <w:szCs w:val="32"/>
          <w:bdr w:val="none" w:sz="0" w:space="0" w:color="auto" w:frame="1"/>
          <w:vertAlign w:val="subscript"/>
          <w:lang w:eastAsia="ru-RU"/>
        </w:rPr>
        <w:t>2 </w:t>
      </w:r>
      <w:r w:rsidRPr="00071CB0">
        <w:rPr>
          <w:rFonts w:eastAsia="Times New Roman"/>
          <w:bCs/>
          <w:sz w:val="32"/>
          <w:szCs w:val="32"/>
          <w:lang w:eastAsia="ru-RU"/>
        </w:rPr>
        <w:t>= 2CuO + 4NO</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O</w:t>
      </w:r>
      <w:r w:rsidRPr="00071CB0">
        <w:rPr>
          <w:rFonts w:eastAsia="Times New Roman"/>
          <w:sz w:val="32"/>
          <w:szCs w:val="32"/>
          <w:bdr w:val="none" w:sz="0" w:space="0" w:color="auto" w:frame="1"/>
          <w:vertAlign w:val="subscript"/>
          <w:lang w:eastAsia="ru-RU"/>
        </w:rPr>
        <w:t>2</w:t>
      </w:r>
    </w:p>
    <w:p w14:paraId="5B34D3CB"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Образующийся оксид меди, конечно, будет реагировать с железом:</w:t>
      </w:r>
    </w:p>
    <w:p w14:paraId="14ADF821" w14:textId="77777777" w:rsidR="00A37B3F" w:rsidRPr="00071CB0" w:rsidRDefault="00A37B3F" w:rsidP="00454479">
      <w:pPr>
        <w:spacing w:line="240" w:lineRule="auto"/>
        <w:ind w:firstLine="709"/>
        <w:jc w:val="both"/>
        <w:rPr>
          <w:rFonts w:eastAsia="Times New Roman"/>
          <w:sz w:val="32"/>
          <w:szCs w:val="32"/>
          <w:lang w:eastAsia="ru-RU"/>
        </w:rPr>
      </w:pPr>
      <w:proofErr w:type="spellStart"/>
      <w:r w:rsidRPr="00071CB0">
        <w:rPr>
          <w:rFonts w:eastAsia="Times New Roman"/>
          <w:bCs/>
          <w:sz w:val="32"/>
          <w:szCs w:val="32"/>
          <w:lang w:eastAsia="ru-RU"/>
        </w:rPr>
        <w:t>CuO</w:t>
      </w:r>
      <w:proofErr w:type="spellEnd"/>
      <w:r w:rsidRPr="00071CB0">
        <w:rPr>
          <w:rFonts w:eastAsia="Times New Roman"/>
          <w:sz w:val="32"/>
          <w:szCs w:val="32"/>
          <w:bdr w:val="none" w:sz="0" w:space="0" w:color="auto" w:frame="1"/>
          <w:vertAlign w:val="subscript"/>
          <w:lang w:eastAsia="ru-RU"/>
        </w:rPr>
        <w:t> </w:t>
      </w:r>
      <w:r w:rsidRPr="00071CB0">
        <w:rPr>
          <w:rFonts w:eastAsia="Times New Roman"/>
          <w:bCs/>
          <w:sz w:val="32"/>
          <w:szCs w:val="32"/>
          <w:lang w:eastAsia="ru-RU"/>
        </w:rPr>
        <w:t xml:space="preserve">+ Fe = </w:t>
      </w:r>
      <w:proofErr w:type="spellStart"/>
      <w:r w:rsidRPr="00071CB0">
        <w:rPr>
          <w:rFonts w:eastAsia="Times New Roman"/>
          <w:bCs/>
          <w:sz w:val="32"/>
          <w:szCs w:val="32"/>
          <w:lang w:eastAsia="ru-RU"/>
        </w:rPr>
        <w:t>FeO</w:t>
      </w:r>
      <w:proofErr w:type="spellEnd"/>
      <w:r w:rsidRPr="00071CB0">
        <w:rPr>
          <w:rFonts w:eastAsia="Times New Roman"/>
          <w:sz w:val="32"/>
          <w:szCs w:val="32"/>
          <w:bdr w:val="none" w:sz="0" w:space="0" w:color="auto" w:frame="1"/>
          <w:vertAlign w:val="subscript"/>
          <w:lang w:eastAsia="ru-RU"/>
        </w:rPr>
        <w:t> </w:t>
      </w:r>
      <w:r w:rsidRPr="00071CB0">
        <w:rPr>
          <w:rFonts w:eastAsia="Times New Roman"/>
          <w:bCs/>
          <w:sz w:val="32"/>
          <w:szCs w:val="32"/>
          <w:lang w:eastAsia="ru-RU"/>
        </w:rPr>
        <w:t xml:space="preserve">+ </w:t>
      </w:r>
      <w:proofErr w:type="spellStart"/>
      <w:r w:rsidRPr="00071CB0">
        <w:rPr>
          <w:rFonts w:eastAsia="Times New Roman"/>
          <w:bCs/>
          <w:sz w:val="32"/>
          <w:szCs w:val="32"/>
          <w:lang w:eastAsia="ru-RU"/>
        </w:rPr>
        <w:t>Cu</w:t>
      </w:r>
      <w:proofErr w:type="spellEnd"/>
    </w:p>
    <w:p w14:paraId="7114B43F"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lastRenderedPageBreak/>
        <w:t>Но сам-то нитрат меди, получается, с железом реагировать напрямую не будет!</w:t>
      </w:r>
    </w:p>
    <w:p w14:paraId="4253BFCF" w14:textId="77777777" w:rsidR="00A37B3F" w:rsidRPr="00071CB0" w:rsidRDefault="00A37B3F" w:rsidP="00454479">
      <w:pPr>
        <w:spacing w:line="240" w:lineRule="auto"/>
        <w:ind w:firstLine="709"/>
        <w:jc w:val="both"/>
        <w:rPr>
          <w:rFonts w:eastAsia="Times New Roman"/>
          <w:sz w:val="32"/>
          <w:szCs w:val="32"/>
          <w:lang w:eastAsia="ru-RU"/>
        </w:rPr>
      </w:pPr>
      <w:proofErr w:type="spellStart"/>
      <w:r w:rsidRPr="00071CB0">
        <w:rPr>
          <w:rFonts w:eastAsia="Times New Roman"/>
          <w:bCs/>
          <w:sz w:val="32"/>
          <w:szCs w:val="32"/>
          <w:lang w:eastAsia="ru-RU"/>
        </w:rPr>
        <w:t>Cu</w:t>
      </w:r>
      <w:proofErr w:type="spellEnd"/>
      <w:r w:rsidRPr="00071CB0">
        <w:rPr>
          <w:rFonts w:eastAsia="Times New Roman"/>
          <w:bCs/>
          <w:sz w:val="32"/>
          <w:szCs w:val="32"/>
          <w:lang w:eastAsia="ru-RU"/>
        </w:rPr>
        <w:t>(NO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w:t>
      </w:r>
      <w:r w:rsidRPr="00071CB0">
        <w:rPr>
          <w:rFonts w:eastAsia="Times New Roman"/>
          <w:sz w:val="32"/>
          <w:szCs w:val="32"/>
          <w:bdr w:val="none" w:sz="0" w:space="0" w:color="auto" w:frame="1"/>
          <w:vertAlign w:val="subscript"/>
          <w:lang w:eastAsia="ru-RU"/>
        </w:rPr>
        <w:t>2, (расплав) </w:t>
      </w:r>
      <w:r w:rsidRPr="00071CB0">
        <w:rPr>
          <w:rFonts w:eastAsia="Times New Roman"/>
          <w:bCs/>
          <w:sz w:val="32"/>
          <w:szCs w:val="32"/>
          <w:lang w:eastAsia="ru-RU"/>
        </w:rPr>
        <w:t>+ Fe ≠ </w:t>
      </w:r>
    </w:p>
    <w:p w14:paraId="3745BD3D" w14:textId="77777777" w:rsidR="00A37B3F" w:rsidRPr="00071CB0"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При добавлении</w:t>
      </w:r>
      <w:r w:rsidRPr="0032060A">
        <w:rPr>
          <w:rFonts w:eastAsia="Times New Roman"/>
          <w:b/>
          <w:bCs/>
          <w:sz w:val="32"/>
          <w:szCs w:val="32"/>
          <w:lang w:eastAsia="ru-RU"/>
        </w:rPr>
        <w:t> </w:t>
      </w:r>
      <w:r w:rsidRPr="00071CB0">
        <w:rPr>
          <w:rFonts w:eastAsia="Times New Roman"/>
          <w:bCs/>
          <w:sz w:val="32"/>
          <w:szCs w:val="32"/>
          <w:lang w:eastAsia="ru-RU"/>
        </w:rPr>
        <w:t>меди</w:t>
      </w:r>
      <w:r w:rsidRPr="0032060A">
        <w:rPr>
          <w:rFonts w:eastAsia="Times New Roman"/>
          <w:sz w:val="32"/>
          <w:szCs w:val="32"/>
          <w:lang w:eastAsia="ru-RU"/>
        </w:rPr>
        <w:t> (</w:t>
      </w:r>
      <w:proofErr w:type="spellStart"/>
      <w:r w:rsidRPr="0032060A">
        <w:rPr>
          <w:rFonts w:eastAsia="Times New Roman"/>
          <w:sz w:val="32"/>
          <w:szCs w:val="32"/>
          <w:lang w:eastAsia="ru-RU"/>
        </w:rPr>
        <w:t>Cu</w:t>
      </w:r>
      <w:proofErr w:type="spellEnd"/>
      <w:r w:rsidRPr="0032060A">
        <w:rPr>
          <w:rFonts w:eastAsia="Times New Roman"/>
          <w:sz w:val="32"/>
          <w:szCs w:val="32"/>
          <w:lang w:eastAsia="ru-RU"/>
        </w:rPr>
        <w:t>) в раствор соли менее активного металла – </w:t>
      </w:r>
      <w:r w:rsidRPr="00071CB0">
        <w:rPr>
          <w:rFonts w:eastAsia="Times New Roman"/>
          <w:bCs/>
          <w:sz w:val="32"/>
          <w:szCs w:val="32"/>
          <w:lang w:eastAsia="ru-RU"/>
        </w:rPr>
        <w:t>серебра</w:t>
      </w:r>
      <w:r w:rsidRPr="00071CB0">
        <w:rPr>
          <w:rFonts w:eastAsia="Times New Roman"/>
          <w:sz w:val="32"/>
          <w:szCs w:val="32"/>
          <w:lang w:eastAsia="ru-RU"/>
        </w:rPr>
        <w:t> (AgNO</w:t>
      </w:r>
      <w:r w:rsidRPr="00071CB0">
        <w:rPr>
          <w:rFonts w:eastAsia="Times New Roman"/>
          <w:sz w:val="32"/>
          <w:szCs w:val="32"/>
          <w:bdr w:val="none" w:sz="0" w:space="0" w:color="auto" w:frame="1"/>
          <w:vertAlign w:val="subscript"/>
          <w:lang w:eastAsia="ru-RU"/>
        </w:rPr>
        <w:t>3</w:t>
      </w:r>
      <w:r w:rsidRPr="00071CB0">
        <w:rPr>
          <w:rFonts w:eastAsia="Times New Roman"/>
          <w:sz w:val="32"/>
          <w:szCs w:val="32"/>
          <w:lang w:eastAsia="ru-RU"/>
        </w:rPr>
        <w:t>) произойдет химическая реакция:</w:t>
      </w:r>
    </w:p>
    <w:p w14:paraId="09799E89"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2AgNO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w:t>
      </w:r>
      <w:proofErr w:type="spellStart"/>
      <w:r w:rsidRPr="00071CB0">
        <w:rPr>
          <w:rFonts w:eastAsia="Times New Roman"/>
          <w:bCs/>
          <w:sz w:val="32"/>
          <w:szCs w:val="32"/>
          <w:lang w:eastAsia="ru-RU"/>
        </w:rPr>
        <w:t>Cu</w:t>
      </w:r>
      <w:proofErr w:type="spellEnd"/>
      <w:r w:rsidRPr="00071CB0">
        <w:rPr>
          <w:rFonts w:eastAsia="Times New Roman"/>
          <w:bCs/>
          <w:sz w:val="32"/>
          <w:szCs w:val="32"/>
          <w:lang w:eastAsia="ru-RU"/>
        </w:rPr>
        <w:t> = </w:t>
      </w:r>
      <w:proofErr w:type="spellStart"/>
      <w:r w:rsidRPr="00071CB0">
        <w:rPr>
          <w:rFonts w:eastAsia="Times New Roman"/>
          <w:bCs/>
          <w:sz w:val="32"/>
          <w:szCs w:val="32"/>
          <w:lang w:eastAsia="ru-RU"/>
        </w:rPr>
        <w:t>Cu</w:t>
      </w:r>
      <w:proofErr w:type="spellEnd"/>
      <w:r w:rsidRPr="00071CB0">
        <w:rPr>
          <w:rFonts w:eastAsia="Times New Roman"/>
          <w:bCs/>
          <w:sz w:val="32"/>
          <w:szCs w:val="32"/>
          <w:lang w:eastAsia="ru-RU"/>
        </w:rPr>
        <w:t>(NO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w:t>
      </w:r>
      <w:r w:rsidRPr="00071CB0">
        <w:rPr>
          <w:rFonts w:eastAsia="Times New Roman"/>
          <w:sz w:val="32"/>
          <w:szCs w:val="32"/>
          <w:bdr w:val="none" w:sz="0" w:space="0" w:color="auto" w:frame="1"/>
          <w:vertAlign w:val="subscript"/>
          <w:lang w:eastAsia="ru-RU"/>
        </w:rPr>
        <w:t>2</w:t>
      </w:r>
      <w:r w:rsidRPr="00071CB0">
        <w:rPr>
          <w:rFonts w:eastAsia="Times New Roman"/>
          <w:bCs/>
          <w:sz w:val="32"/>
          <w:szCs w:val="32"/>
          <w:lang w:eastAsia="ru-RU"/>
        </w:rPr>
        <w:t> + 2Ag</w:t>
      </w:r>
    </w:p>
    <w:p w14:paraId="0446BA72"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При добавлении </w:t>
      </w:r>
      <w:r w:rsidRPr="00071CB0">
        <w:rPr>
          <w:rFonts w:eastAsia="Times New Roman"/>
          <w:bCs/>
          <w:sz w:val="32"/>
          <w:szCs w:val="32"/>
          <w:lang w:eastAsia="ru-RU"/>
        </w:rPr>
        <w:t>железа</w:t>
      </w:r>
      <w:r w:rsidRPr="00071CB0">
        <w:rPr>
          <w:rFonts w:eastAsia="Times New Roman"/>
          <w:sz w:val="32"/>
          <w:szCs w:val="32"/>
          <w:lang w:eastAsia="ru-RU"/>
        </w:rPr>
        <w:t> (Fe) в  раствор соли </w:t>
      </w:r>
      <w:r w:rsidRPr="00071CB0">
        <w:rPr>
          <w:rFonts w:eastAsia="Times New Roman"/>
          <w:bCs/>
          <w:sz w:val="32"/>
          <w:szCs w:val="32"/>
          <w:lang w:eastAsia="ru-RU"/>
        </w:rPr>
        <w:t>меди</w:t>
      </w:r>
      <w:r w:rsidRPr="00071CB0">
        <w:rPr>
          <w:rFonts w:eastAsia="Times New Roman"/>
          <w:sz w:val="32"/>
          <w:szCs w:val="32"/>
          <w:lang w:eastAsia="ru-RU"/>
        </w:rPr>
        <w:t> (CuSO</w:t>
      </w:r>
      <w:r w:rsidRPr="00071CB0">
        <w:rPr>
          <w:rFonts w:eastAsia="Times New Roman"/>
          <w:sz w:val="32"/>
          <w:szCs w:val="32"/>
          <w:bdr w:val="none" w:sz="0" w:space="0" w:color="auto" w:frame="1"/>
          <w:vertAlign w:val="subscript"/>
          <w:lang w:eastAsia="ru-RU"/>
        </w:rPr>
        <w:t>4</w:t>
      </w:r>
      <w:r w:rsidRPr="00071CB0">
        <w:rPr>
          <w:rFonts w:eastAsia="Times New Roman"/>
          <w:sz w:val="32"/>
          <w:szCs w:val="32"/>
          <w:lang w:eastAsia="ru-RU"/>
        </w:rPr>
        <w:t>) на железном гвозде появился розовый налет металлической меди:</w:t>
      </w:r>
    </w:p>
    <w:p w14:paraId="286B60F6"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CuSO</w:t>
      </w:r>
      <w:r w:rsidRPr="00071CB0">
        <w:rPr>
          <w:rFonts w:eastAsia="Times New Roman"/>
          <w:sz w:val="32"/>
          <w:szCs w:val="32"/>
          <w:bdr w:val="none" w:sz="0" w:space="0" w:color="auto" w:frame="1"/>
          <w:vertAlign w:val="subscript"/>
          <w:lang w:eastAsia="ru-RU"/>
        </w:rPr>
        <w:t>4</w:t>
      </w:r>
      <w:r w:rsidRPr="00071CB0">
        <w:rPr>
          <w:rFonts w:eastAsia="Times New Roman"/>
          <w:bCs/>
          <w:sz w:val="32"/>
          <w:szCs w:val="32"/>
          <w:lang w:eastAsia="ru-RU"/>
        </w:rPr>
        <w:t>  + Fe = FeSO</w:t>
      </w:r>
      <w:r w:rsidRPr="00071CB0">
        <w:rPr>
          <w:rFonts w:eastAsia="Times New Roman"/>
          <w:sz w:val="32"/>
          <w:szCs w:val="32"/>
          <w:bdr w:val="none" w:sz="0" w:space="0" w:color="auto" w:frame="1"/>
          <w:vertAlign w:val="subscript"/>
          <w:lang w:eastAsia="ru-RU"/>
        </w:rPr>
        <w:t>4</w:t>
      </w:r>
      <w:r w:rsidRPr="00071CB0">
        <w:rPr>
          <w:rFonts w:eastAsia="Times New Roman"/>
          <w:bCs/>
          <w:sz w:val="32"/>
          <w:szCs w:val="32"/>
          <w:lang w:eastAsia="ru-RU"/>
        </w:rPr>
        <w:t> + </w:t>
      </w:r>
      <w:proofErr w:type="spellStart"/>
      <w:r w:rsidRPr="00071CB0">
        <w:rPr>
          <w:rFonts w:eastAsia="Times New Roman"/>
          <w:bCs/>
          <w:sz w:val="32"/>
          <w:szCs w:val="32"/>
          <w:lang w:eastAsia="ru-RU"/>
        </w:rPr>
        <w:t>Cu</w:t>
      </w:r>
      <w:proofErr w:type="spellEnd"/>
    </w:p>
    <w:p w14:paraId="3A738406"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sz w:val="32"/>
          <w:szCs w:val="32"/>
          <w:lang w:eastAsia="ru-RU"/>
        </w:rPr>
        <w:t>При добавлении </w:t>
      </w:r>
      <w:r w:rsidRPr="00071CB0">
        <w:rPr>
          <w:rFonts w:eastAsia="Times New Roman"/>
          <w:bCs/>
          <w:sz w:val="32"/>
          <w:szCs w:val="32"/>
          <w:lang w:eastAsia="ru-RU"/>
        </w:rPr>
        <w:t>цинка</w:t>
      </w:r>
      <w:r w:rsidRPr="00071CB0">
        <w:rPr>
          <w:rFonts w:eastAsia="Times New Roman"/>
          <w:sz w:val="32"/>
          <w:szCs w:val="32"/>
          <w:lang w:eastAsia="ru-RU"/>
        </w:rPr>
        <w:t> в раствор </w:t>
      </w:r>
      <w:r w:rsidRPr="00071CB0">
        <w:rPr>
          <w:rFonts w:eastAsia="Times New Roman"/>
          <w:bCs/>
          <w:sz w:val="32"/>
          <w:szCs w:val="32"/>
          <w:lang w:eastAsia="ru-RU"/>
        </w:rPr>
        <w:t>нитрата свинца</w:t>
      </w:r>
      <w:r w:rsidRPr="00071CB0">
        <w:rPr>
          <w:rFonts w:eastAsia="Times New Roman"/>
          <w:sz w:val="32"/>
          <w:szCs w:val="32"/>
          <w:lang w:eastAsia="ru-RU"/>
        </w:rPr>
        <w:t> (II) на цинке образуется слой металлического свинца:</w:t>
      </w:r>
    </w:p>
    <w:p w14:paraId="7C9CBF08" w14:textId="77777777" w:rsidR="00A37B3F" w:rsidRPr="00071CB0" w:rsidRDefault="00A37B3F" w:rsidP="00454479">
      <w:pPr>
        <w:spacing w:line="240" w:lineRule="auto"/>
        <w:ind w:firstLine="709"/>
        <w:jc w:val="both"/>
        <w:rPr>
          <w:rFonts w:eastAsia="Times New Roman"/>
          <w:sz w:val="32"/>
          <w:szCs w:val="32"/>
          <w:lang w:val="en-US" w:eastAsia="ru-RU"/>
        </w:rPr>
      </w:pPr>
      <w:proofErr w:type="gramStart"/>
      <w:r w:rsidRPr="00071CB0">
        <w:rPr>
          <w:rFonts w:eastAsia="Times New Roman"/>
          <w:bCs/>
          <w:sz w:val="32"/>
          <w:szCs w:val="32"/>
          <w:lang w:val="en-US" w:eastAsia="ru-RU"/>
        </w:rPr>
        <w:t>Pb(</w:t>
      </w:r>
      <w:proofErr w:type="gramEnd"/>
      <w:r w:rsidRPr="00071CB0">
        <w:rPr>
          <w:rFonts w:eastAsia="Times New Roman"/>
          <w:bCs/>
          <w:sz w:val="32"/>
          <w:szCs w:val="32"/>
          <w:lang w:val="en-US" w:eastAsia="ru-RU"/>
        </w:rPr>
        <w:t>NO</w:t>
      </w:r>
      <w:r w:rsidRPr="00071CB0">
        <w:rPr>
          <w:rFonts w:eastAsia="Times New Roman"/>
          <w:sz w:val="32"/>
          <w:szCs w:val="32"/>
          <w:bdr w:val="none" w:sz="0" w:space="0" w:color="auto" w:frame="1"/>
          <w:vertAlign w:val="subscript"/>
          <w:lang w:val="en-US" w:eastAsia="ru-RU"/>
        </w:rPr>
        <w:t>3</w:t>
      </w:r>
      <w:r w:rsidRPr="00071CB0">
        <w:rPr>
          <w:rFonts w:eastAsia="Times New Roman"/>
          <w:bCs/>
          <w:sz w:val="32"/>
          <w:szCs w:val="32"/>
          <w:lang w:val="en-US" w:eastAsia="ru-RU"/>
        </w:rPr>
        <w:t>)</w:t>
      </w:r>
      <w:r w:rsidRPr="00071CB0">
        <w:rPr>
          <w:rFonts w:eastAsia="Times New Roman"/>
          <w:sz w:val="32"/>
          <w:szCs w:val="32"/>
          <w:bdr w:val="none" w:sz="0" w:space="0" w:color="auto" w:frame="1"/>
          <w:vertAlign w:val="subscript"/>
          <w:lang w:val="en-US" w:eastAsia="ru-RU"/>
        </w:rPr>
        <w:t>2</w:t>
      </w:r>
      <w:r w:rsidRPr="00071CB0">
        <w:rPr>
          <w:rFonts w:eastAsia="Times New Roman"/>
          <w:bCs/>
          <w:sz w:val="32"/>
          <w:szCs w:val="32"/>
          <w:lang w:val="en-US" w:eastAsia="ru-RU"/>
        </w:rPr>
        <w:t>  + Zn = Pb + Zn (NO</w:t>
      </w:r>
      <w:r w:rsidRPr="00071CB0">
        <w:rPr>
          <w:rFonts w:eastAsia="Times New Roman"/>
          <w:sz w:val="32"/>
          <w:szCs w:val="32"/>
          <w:bdr w:val="none" w:sz="0" w:space="0" w:color="auto" w:frame="1"/>
          <w:vertAlign w:val="subscript"/>
          <w:lang w:val="en-US" w:eastAsia="ru-RU"/>
        </w:rPr>
        <w:t>3</w:t>
      </w:r>
      <w:r w:rsidRPr="00071CB0">
        <w:rPr>
          <w:rFonts w:eastAsia="Times New Roman"/>
          <w:bCs/>
          <w:sz w:val="32"/>
          <w:szCs w:val="32"/>
          <w:lang w:val="en-US" w:eastAsia="ru-RU"/>
        </w:rPr>
        <w:t>)</w:t>
      </w:r>
      <w:r w:rsidRPr="00071CB0">
        <w:rPr>
          <w:rFonts w:eastAsia="Times New Roman"/>
          <w:sz w:val="32"/>
          <w:szCs w:val="32"/>
          <w:bdr w:val="none" w:sz="0" w:space="0" w:color="auto" w:frame="1"/>
          <w:vertAlign w:val="subscript"/>
          <w:lang w:val="en-US" w:eastAsia="ru-RU"/>
        </w:rPr>
        <w:t>2</w:t>
      </w:r>
    </w:p>
    <w:p w14:paraId="32D49560"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7. </w:t>
      </w:r>
      <w:r w:rsidRPr="0032060A">
        <w:rPr>
          <w:rFonts w:eastAsia="Times New Roman"/>
          <w:sz w:val="32"/>
          <w:szCs w:val="32"/>
          <w:lang w:eastAsia="ru-RU"/>
        </w:rPr>
        <w:t>Некоторые соли при нагревании </w:t>
      </w:r>
      <w:r w:rsidRPr="0032060A">
        <w:rPr>
          <w:rFonts w:eastAsia="Times New Roman"/>
          <w:b/>
          <w:bCs/>
          <w:sz w:val="32"/>
          <w:szCs w:val="32"/>
          <w:lang w:eastAsia="ru-RU"/>
        </w:rPr>
        <w:t>разлагаются. </w:t>
      </w:r>
    </w:p>
    <w:p w14:paraId="20735EEA"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Соли, в составе которых есть сильные окислители, разлагаются с окислительно-восстановительной реакцией. К таким солям относятся:</w:t>
      </w:r>
    </w:p>
    <w:p w14:paraId="050D0516" w14:textId="77777777" w:rsidR="00A37B3F" w:rsidRPr="00071CB0" w:rsidRDefault="00A37B3F" w:rsidP="00454479">
      <w:pPr>
        <w:numPr>
          <w:ilvl w:val="0"/>
          <w:numId w:val="33"/>
        </w:numPr>
        <w:tabs>
          <w:tab w:val="clear" w:pos="720"/>
          <w:tab w:val="num" w:pos="993"/>
        </w:tabs>
        <w:spacing w:line="240" w:lineRule="auto"/>
        <w:ind w:left="0" w:firstLine="709"/>
        <w:jc w:val="both"/>
        <w:rPr>
          <w:rFonts w:eastAsia="Times New Roman"/>
          <w:sz w:val="32"/>
          <w:szCs w:val="32"/>
          <w:lang w:eastAsia="ru-RU"/>
        </w:rPr>
      </w:pPr>
      <w:r w:rsidRPr="00071CB0">
        <w:rPr>
          <w:rFonts w:eastAsia="Times New Roman"/>
          <w:sz w:val="32"/>
          <w:szCs w:val="32"/>
          <w:lang w:eastAsia="ru-RU"/>
        </w:rPr>
        <w:t>Нитрат, дихромат, нитрит аммония:</w:t>
      </w:r>
    </w:p>
    <w:p w14:paraId="5F88DACE" w14:textId="77777777" w:rsidR="00A37B3F" w:rsidRPr="00071CB0" w:rsidRDefault="00A37B3F" w:rsidP="00454479">
      <w:pPr>
        <w:tabs>
          <w:tab w:val="num"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NH</w:t>
      </w:r>
      <w:r w:rsidRPr="00071CB0">
        <w:rPr>
          <w:rFonts w:eastAsia="Times New Roman"/>
          <w:bCs/>
          <w:sz w:val="32"/>
          <w:szCs w:val="32"/>
          <w:bdr w:val="none" w:sz="0" w:space="0" w:color="auto" w:frame="1"/>
          <w:vertAlign w:val="subscript"/>
          <w:lang w:eastAsia="ru-RU"/>
        </w:rPr>
        <w:t>4</w:t>
      </w:r>
      <w:r w:rsidRPr="00071CB0">
        <w:rPr>
          <w:rFonts w:eastAsia="Times New Roman"/>
          <w:bCs/>
          <w:sz w:val="32"/>
          <w:szCs w:val="32"/>
          <w:lang w:eastAsia="ru-RU"/>
        </w:rPr>
        <w:t>NO</w:t>
      </w:r>
      <w:r w:rsidRPr="00071CB0">
        <w:rPr>
          <w:rFonts w:eastAsia="Times New Roman"/>
          <w:sz w:val="32"/>
          <w:szCs w:val="32"/>
          <w:bdr w:val="none" w:sz="0" w:space="0" w:color="auto" w:frame="1"/>
          <w:vertAlign w:val="subscript"/>
          <w:lang w:eastAsia="ru-RU"/>
        </w:rPr>
        <w:t>3</w:t>
      </w:r>
      <w:r w:rsidRPr="00071CB0">
        <w:rPr>
          <w:rFonts w:eastAsia="Times New Roman"/>
          <w:bCs/>
          <w:sz w:val="32"/>
          <w:szCs w:val="32"/>
          <w:lang w:eastAsia="ru-RU"/>
        </w:rPr>
        <w:t> → N</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O + 2H</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O</w:t>
      </w:r>
    </w:p>
    <w:p w14:paraId="203F0B6C" w14:textId="77777777" w:rsidR="00A37B3F" w:rsidRPr="00071CB0" w:rsidRDefault="00A37B3F" w:rsidP="00454479">
      <w:pPr>
        <w:tabs>
          <w:tab w:val="num"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NH</w:t>
      </w:r>
      <w:r w:rsidRPr="00071CB0">
        <w:rPr>
          <w:rFonts w:eastAsia="Times New Roman"/>
          <w:bCs/>
          <w:sz w:val="32"/>
          <w:szCs w:val="32"/>
          <w:bdr w:val="none" w:sz="0" w:space="0" w:color="auto" w:frame="1"/>
          <w:vertAlign w:val="subscript"/>
          <w:lang w:eastAsia="ru-RU"/>
        </w:rPr>
        <w:t>4</w:t>
      </w:r>
      <w:r w:rsidRPr="00071CB0">
        <w:rPr>
          <w:rFonts w:eastAsia="Times New Roman"/>
          <w:bCs/>
          <w:sz w:val="32"/>
          <w:szCs w:val="32"/>
          <w:lang w:eastAsia="ru-RU"/>
        </w:rPr>
        <w:t>NO</w:t>
      </w:r>
      <w:r w:rsidRPr="00071CB0">
        <w:rPr>
          <w:rFonts w:eastAsia="Times New Roman"/>
          <w:bCs/>
          <w:sz w:val="32"/>
          <w:szCs w:val="32"/>
          <w:bdr w:val="none" w:sz="0" w:space="0" w:color="auto" w:frame="1"/>
          <w:vertAlign w:val="subscript"/>
          <w:lang w:eastAsia="ru-RU"/>
        </w:rPr>
        <w:t>2</w:t>
      </w:r>
      <w:r w:rsidRPr="00071CB0">
        <w:rPr>
          <w:rFonts w:eastAsia="Times New Roman"/>
          <w:sz w:val="32"/>
          <w:szCs w:val="32"/>
          <w:lang w:eastAsia="ru-RU"/>
        </w:rPr>
        <w:t> </w:t>
      </w:r>
      <w:r w:rsidRPr="00071CB0">
        <w:rPr>
          <w:rFonts w:eastAsia="Times New Roman"/>
          <w:bCs/>
          <w:sz w:val="32"/>
          <w:szCs w:val="32"/>
          <w:lang w:eastAsia="ru-RU"/>
        </w:rPr>
        <w:t>→ N</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 + 2H</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O</w:t>
      </w:r>
    </w:p>
    <w:p w14:paraId="2DA5E801" w14:textId="77777777" w:rsidR="00A37B3F" w:rsidRPr="00071CB0" w:rsidRDefault="00A37B3F" w:rsidP="00454479">
      <w:pPr>
        <w:tabs>
          <w:tab w:val="num"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(NH</w:t>
      </w:r>
      <w:r w:rsidRPr="00071CB0">
        <w:rPr>
          <w:rFonts w:eastAsia="Times New Roman"/>
          <w:bCs/>
          <w:sz w:val="32"/>
          <w:szCs w:val="32"/>
          <w:bdr w:val="none" w:sz="0" w:space="0" w:color="auto" w:frame="1"/>
          <w:vertAlign w:val="subscript"/>
          <w:lang w:eastAsia="ru-RU"/>
        </w:rPr>
        <w:t>4</w:t>
      </w:r>
      <w:r w:rsidRPr="00071CB0">
        <w:rPr>
          <w:rFonts w:eastAsia="Times New Roman"/>
          <w:bCs/>
          <w:sz w:val="32"/>
          <w:szCs w:val="32"/>
          <w:lang w:eastAsia="ru-RU"/>
        </w:rPr>
        <w:t>)</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Cr</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O</w:t>
      </w:r>
      <w:r w:rsidRPr="00071CB0">
        <w:rPr>
          <w:rFonts w:eastAsia="Times New Roman"/>
          <w:bCs/>
          <w:sz w:val="32"/>
          <w:szCs w:val="32"/>
          <w:bdr w:val="none" w:sz="0" w:space="0" w:color="auto" w:frame="1"/>
          <w:vertAlign w:val="subscript"/>
          <w:lang w:eastAsia="ru-RU"/>
        </w:rPr>
        <w:t>7 </w:t>
      </w:r>
      <w:r w:rsidRPr="00071CB0">
        <w:rPr>
          <w:rFonts w:eastAsia="Times New Roman"/>
          <w:bCs/>
          <w:sz w:val="32"/>
          <w:szCs w:val="32"/>
          <w:lang w:eastAsia="ru-RU"/>
        </w:rPr>
        <w:t> → N</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 + 4H</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O + Cr</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O</w:t>
      </w:r>
      <w:r w:rsidRPr="00071CB0">
        <w:rPr>
          <w:rFonts w:eastAsia="Times New Roman"/>
          <w:bCs/>
          <w:sz w:val="32"/>
          <w:szCs w:val="32"/>
          <w:bdr w:val="none" w:sz="0" w:space="0" w:color="auto" w:frame="1"/>
          <w:vertAlign w:val="subscript"/>
          <w:lang w:eastAsia="ru-RU"/>
        </w:rPr>
        <w:t>3</w:t>
      </w:r>
    </w:p>
    <w:p w14:paraId="50C249ED" w14:textId="77777777" w:rsidR="00A37B3F" w:rsidRPr="00071CB0" w:rsidRDefault="00A37B3F" w:rsidP="00454479">
      <w:pPr>
        <w:numPr>
          <w:ilvl w:val="0"/>
          <w:numId w:val="34"/>
        </w:numPr>
        <w:tabs>
          <w:tab w:val="clear" w:pos="720"/>
          <w:tab w:val="num" w:pos="993"/>
        </w:tabs>
        <w:spacing w:line="240" w:lineRule="auto"/>
        <w:ind w:left="0" w:firstLine="709"/>
        <w:jc w:val="both"/>
        <w:rPr>
          <w:rFonts w:eastAsia="Times New Roman"/>
          <w:sz w:val="32"/>
          <w:szCs w:val="32"/>
          <w:lang w:eastAsia="ru-RU"/>
        </w:rPr>
      </w:pPr>
      <w:r w:rsidRPr="00071CB0">
        <w:rPr>
          <w:rFonts w:eastAsia="Times New Roman"/>
          <w:sz w:val="32"/>
          <w:szCs w:val="32"/>
          <w:lang w:eastAsia="ru-RU"/>
        </w:rPr>
        <w:t>Все нитраты:</w:t>
      </w:r>
    </w:p>
    <w:p w14:paraId="489AE196" w14:textId="77777777" w:rsidR="00A37B3F" w:rsidRPr="00071CB0" w:rsidRDefault="00A37B3F" w:rsidP="00454479">
      <w:pPr>
        <w:tabs>
          <w:tab w:val="num"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2AgNO</w:t>
      </w:r>
      <w:r w:rsidRPr="00071CB0">
        <w:rPr>
          <w:rFonts w:eastAsia="Times New Roman"/>
          <w:bCs/>
          <w:sz w:val="32"/>
          <w:szCs w:val="32"/>
          <w:bdr w:val="none" w:sz="0" w:space="0" w:color="auto" w:frame="1"/>
          <w:vertAlign w:val="subscript"/>
          <w:lang w:eastAsia="ru-RU"/>
        </w:rPr>
        <w:t>3 </w:t>
      </w:r>
      <w:r w:rsidRPr="00071CB0">
        <w:rPr>
          <w:rFonts w:eastAsia="Times New Roman"/>
          <w:bCs/>
          <w:sz w:val="32"/>
          <w:szCs w:val="32"/>
          <w:lang w:eastAsia="ru-RU"/>
        </w:rPr>
        <w:t>→ 2Ag +2NO</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 + O</w:t>
      </w:r>
      <w:r w:rsidRPr="00071CB0">
        <w:rPr>
          <w:rFonts w:eastAsia="Times New Roman"/>
          <w:bCs/>
          <w:sz w:val="32"/>
          <w:szCs w:val="32"/>
          <w:bdr w:val="none" w:sz="0" w:space="0" w:color="auto" w:frame="1"/>
          <w:vertAlign w:val="subscript"/>
          <w:lang w:eastAsia="ru-RU"/>
        </w:rPr>
        <w:t>2</w:t>
      </w:r>
    </w:p>
    <w:p w14:paraId="78CD252F" w14:textId="77777777" w:rsidR="00A37B3F" w:rsidRPr="00071CB0" w:rsidRDefault="00A37B3F" w:rsidP="00454479">
      <w:pPr>
        <w:numPr>
          <w:ilvl w:val="0"/>
          <w:numId w:val="35"/>
        </w:numPr>
        <w:tabs>
          <w:tab w:val="clear" w:pos="720"/>
          <w:tab w:val="num" w:pos="993"/>
        </w:tabs>
        <w:spacing w:line="240" w:lineRule="auto"/>
        <w:ind w:left="0" w:firstLine="709"/>
        <w:jc w:val="both"/>
        <w:rPr>
          <w:rFonts w:eastAsia="Times New Roman"/>
          <w:sz w:val="32"/>
          <w:szCs w:val="32"/>
          <w:lang w:eastAsia="ru-RU"/>
        </w:rPr>
      </w:pPr>
      <w:r w:rsidRPr="00071CB0">
        <w:rPr>
          <w:rFonts w:eastAsia="Times New Roman"/>
          <w:sz w:val="32"/>
          <w:szCs w:val="32"/>
          <w:lang w:eastAsia="ru-RU"/>
        </w:rPr>
        <w:t xml:space="preserve">Галогениды серебра (кроме </w:t>
      </w:r>
      <w:proofErr w:type="spellStart"/>
      <w:r w:rsidRPr="00071CB0">
        <w:rPr>
          <w:rFonts w:eastAsia="Times New Roman"/>
          <w:sz w:val="32"/>
          <w:szCs w:val="32"/>
          <w:lang w:eastAsia="ru-RU"/>
        </w:rPr>
        <w:t>AgF</w:t>
      </w:r>
      <w:proofErr w:type="spellEnd"/>
      <w:r w:rsidRPr="00071CB0">
        <w:rPr>
          <w:rFonts w:eastAsia="Times New Roman"/>
          <w:sz w:val="32"/>
          <w:szCs w:val="32"/>
          <w:lang w:eastAsia="ru-RU"/>
        </w:rPr>
        <w:t>):</w:t>
      </w:r>
    </w:p>
    <w:p w14:paraId="71187947" w14:textId="77777777" w:rsidR="00A37B3F" w:rsidRPr="0032060A" w:rsidRDefault="00A37B3F" w:rsidP="00454479">
      <w:pPr>
        <w:tabs>
          <w:tab w:val="num"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2AgCl  → 2Ag + Cl</w:t>
      </w:r>
      <w:r w:rsidRPr="00071CB0">
        <w:rPr>
          <w:rFonts w:eastAsia="Times New Roman"/>
          <w:bCs/>
          <w:sz w:val="32"/>
          <w:szCs w:val="32"/>
          <w:bdr w:val="none" w:sz="0" w:space="0" w:color="auto" w:frame="1"/>
          <w:vertAlign w:val="subscript"/>
          <w:lang w:eastAsia="ru-RU"/>
        </w:rPr>
        <w:t>2</w:t>
      </w:r>
    </w:p>
    <w:p w14:paraId="52F186B6" w14:textId="77777777"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sz w:val="32"/>
          <w:szCs w:val="32"/>
          <w:lang w:eastAsia="ru-RU"/>
        </w:rPr>
        <w:t>Некоторые соли разлагаются без изменения степени окисления элементов. К ним относятся:</w:t>
      </w:r>
    </w:p>
    <w:p w14:paraId="16C9DFF1" w14:textId="77777777" w:rsidR="00A37B3F" w:rsidRPr="00071CB0" w:rsidRDefault="00A37B3F" w:rsidP="00454479">
      <w:pPr>
        <w:numPr>
          <w:ilvl w:val="0"/>
          <w:numId w:val="36"/>
        </w:numPr>
        <w:tabs>
          <w:tab w:val="left" w:pos="993"/>
        </w:tabs>
        <w:spacing w:line="240" w:lineRule="auto"/>
        <w:ind w:left="0" w:firstLine="709"/>
        <w:jc w:val="both"/>
        <w:rPr>
          <w:rFonts w:eastAsia="Times New Roman"/>
          <w:sz w:val="32"/>
          <w:szCs w:val="32"/>
          <w:lang w:eastAsia="ru-RU"/>
        </w:rPr>
      </w:pPr>
      <w:r w:rsidRPr="00071CB0">
        <w:rPr>
          <w:rFonts w:eastAsia="Times New Roman"/>
          <w:sz w:val="32"/>
          <w:szCs w:val="32"/>
          <w:lang w:eastAsia="ru-RU"/>
        </w:rPr>
        <w:t>Карбонаты и гидрокарбонаты:</w:t>
      </w:r>
    </w:p>
    <w:p w14:paraId="59A0E2A3" w14:textId="77777777" w:rsidR="00A37B3F" w:rsidRPr="00071CB0" w:rsidRDefault="00A37B3F" w:rsidP="00454479">
      <w:pPr>
        <w:tabs>
          <w:tab w:val="left"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MgСO</w:t>
      </w:r>
      <w:r w:rsidRPr="00071CB0">
        <w:rPr>
          <w:rFonts w:eastAsia="Times New Roman"/>
          <w:bCs/>
          <w:sz w:val="32"/>
          <w:szCs w:val="32"/>
          <w:bdr w:val="none" w:sz="0" w:space="0" w:color="auto" w:frame="1"/>
          <w:vertAlign w:val="subscript"/>
          <w:lang w:eastAsia="ru-RU"/>
        </w:rPr>
        <w:t>3</w:t>
      </w:r>
      <w:r w:rsidRPr="00071CB0">
        <w:rPr>
          <w:rFonts w:eastAsia="Times New Roman"/>
          <w:bCs/>
          <w:sz w:val="32"/>
          <w:szCs w:val="32"/>
          <w:lang w:eastAsia="ru-RU"/>
        </w:rPr>
        <w:t> → </w:t>
      </w:r>
      <w:proofErr w:type="spellStart"/>
      <w:r w:rsidRPr="00071CB0">
        <w:rPr>
          <w:rFonts w:eastAsia="Times New Roman"/>
          <w:bCs/>
          <w:sz w:val="32"/>
          <w:szCs w:val="32"/>
          <w:lang w:eastAsia="ru-RU"/>
        </w:rPr>
        <w:t>MgO</w:t>
      </w:r>
      <w:proofErr w:type="spellEnd"/>
      <w:r w:rsidRPr="00071CB0">
        <w:rPr>
          <w:rFonts w:eastAsia="Times New Roman"/>
          <w:bCs/>
          <w:sz w:val="32"/>
          <w:szCs w:val="32"/>
          <w:lang w:eastAsia="ru-RU"/>
        </w:rPr>
        <w:t> + СО</w:t>
      </w:r>
      <w:r w:rsidRPr="00071CB0">
        <w:rPr>
          <w:rFonts w:eastAsia="Times New Roman"/>
          <w:bCs/>
          <w:sz w:val="32"/>
          <w:szCs w:val="32"/>
          <w:bdr w:val="none" w:sz="0" w:space="0" w:color="auto" w:frame="1"/>
          <w:vertAlign w:val="subscript"/>
          <w:lang w:eastAsia="ru-RU"/>
        </w:rPr>
        <w:t>2</w:t>
      </w:r>
    </w:p>
    <w:p w14:paraId="0C236900" w14:textId="77777777" w:rsidR="00A37B3F" w:rsidRPr="00071CB0" w:rsidRDefault="00A37B3F" w:rsidP="00454479">
      <w:pPr>
        <w:tabs>
          <w:tab w:val="left"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2NaНСО</w:t>
      </w:r>
      <w:r w:rsidRPr="00071CB0">
        <w:rPr>
          <w:rFonts w:eastAsia="Times New Roman"/>
          <w:bCs/>
          <w:sz w:val="32"/>
          <w:szCs w:val="32"/>
          <w:bdr w:val="none" w:sz="0" w:space="0" w:color="auto" w:frame="1"/>
          <w:vertAlign w:val="subscript"/>
          <w:lang w:eastAsia="ru-RU"/>
        </w:rPr>
        <w:t>3</w:t>
      </w:r>
      <w:r w:rsidRPr="00071CB0">
        <w:rPr>
          <w:rFonts w:eastAsia="Times New Roman"/>
          <w:bCs/>
          <w:sz w:val="32"/>
          <w:szCs w:val="32"/>
          <w:lang w:eastAsia="ru-RU"/>
        </w:rPr>
        <w:t> → Na</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СО</w:t>
      </w:r>
      <w:r w:rsidRPr="00071CB0">
        <w:rPr>
          <w:rFonts w:eastAsia="Times New Roman"/>
          <w:bCs/>
          <w:sz w:val="32"/>
          <w:szCs w:val="32"/>
          <w:bdr w:val="none" w:sz="0" w:space="0" w:color="auto" w:frame="1"/>
          <w:vertAlign w:val="subscript"/>
          <w:lang w:eastAsia="ru-RU"/>
        </w:rPr>
        <w:t>3</w:t>
      </w:r>
      <w:r w:rsidRPr="00071CB0">
        <w:rPr>
          <w:rFonts w:eastAsia="Times New Roman"/>
          <w:bCs/>
          <w:sz w:val="32"/>
          <w:szCs w:val="32"/>
          <w:lang w:eastAsia="ru-RU"/>
        </w:rPr>
        <w:t> + СО</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 + Н</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О</w:t>
      </w:r>
    </w:p>
    <w:p w14:paraId="457FDA0D" w14:textId="77777777" w:rsidR="00A37B3F" w:rsidRPr="00071CB0" w:rsidRDefault="00A37B3F" w:rsidP="00454479">
      <w:pPr>
        <w:numPr>
          <w:ilvl w:val="0"/>
          <w:numId w:val="37"/>
        </w:numPr>
        <w:tabs>
          <w:tab w:val="left" w:pos="993"/>
        </w:tabs>
        <w:spacing w:line="240" w:lineRule="auto"/>
        <w:ind w:left="0" w:firstLine="709"/>
        <w:jc w:val="both"/>
        <w:rPr>
          <w:rFonts w:eastAsia="Times New Roman"/>
          <w:sz w:val="32"/>
          <w:szCs w:val="32"/>
          <w:lang w:eastAsia="ru-RU"/>
        </w:rPr>
      </w:pPr>
      <w:r w:rsidRPr="00071CB0">
        <w:rPr>
          <w:rFonts w:eastAsia="Times New Roman"/>
          <w:sz w:val="32"/>
          <w:szCs w:val="32"/>
          <w:lang w:eastAsia="ru-RU"/>
        </w:rPr>
        <w:t>Карбонат, сульфат, сульфит, сульфид, хлорид, фосфат аммония:</w:t>
      </w:r>
    </w:p>
    <w:p w14:paraId="54DCEF46" w14:textId="77777777" w:rsidR="00A37B3F" w:rsidRPr="00071CB0" w:rsidRDefault="00A37B3F" w:rsidP="00454479">
      <w:pPr>
        <w:tabs>
          <w:tab w:val="left" w:pos="993"/>
        </w:tabs>
        <w:spacing w:line="240" w:lineRule="auto"/>
        <w:ind w:firstLine="709"/>
        <w:jc w:val="both"/>
        <w:rPr>
          <w:rFonts w:eastAsia="Times New Roman"/>
          <w:sz w:val="32"/>
          <w:szCs w:val="32"/>
          <w:lang w:val="en-US" w:eastAsia="ru-RU"/>
        </w:rPr>
      </w:pPr>
      <w:r w:rsidRPr="00071CB0">
        <w:rPr>
          <w:rFonts w:eastAsia="Times New Roman"/>
          <w:bCs/>
          <w:sz w:val="32"/>
          <w:szCs w:val="32"/>
          <w:lang w:val="en-US" w:eastAsia="ru-RU"/>
        </w:rPr>
        <w:t>NH</w:t>
      </w:r>
      <w:r w:rsidRPr="00071CB0">
        <w:rPr>
          <w:rFonts w:eastAsia="Times New Roman"/>
          <w:bCs/>
          <w:sz w:val="32"/>
          <w:szCs w:val="32"/>
          <w:bdr w:val="none" w:sz="0" w:space="0" w:color="auto" w:frame="1"/>
          <w:vertAlign w:val="subscript"/>
          <w:lang w:val="en-US" w:eastAsia="ru-RU"/>
        </w:rPr>
        <w:t>4</w:t>
      </w:r>
      <w:r w:rsidRPr="00071CB0">
        <w:rPr>
          <w:rFonts w:eastAsia="Times New Roman"/>
          <w:bCs/>
          <w:sz w:val="32"/>
          <w:szCs w:val="32"/>
          <w:lang w:val="en-US" w:eastAsia="ru-RU"/>
        </w:rPr>
        <w:t>Cl → NH</w:t>
      </w:r>
      <w:r w:rsidRPr="00071CB0">
        <w:rPr>
          <w:rFonts w:eastAsia="Times New Roman"/>
          <w:bCs/>
          <w:sz w:val="32"/>
          <w:szCs w:val="32"/>
          <w:bdr w:val="none" w:sz="0" w:space="0" w:color="auto" w:frame="1"/>
          <w:vertAlign w:val="subscript"/>
          <w:lang w:val="en-US" w:eastAsia="ru-RU"/>
        </w:rPr>
        <w:t>3</w:t>
      </w:r>
      <w:r w:rsidRPr="00071CB0">
        <w:rPr>
          <w:rFonts w:eastAsia="Times New Roman"/>
          <w:sz w:val="32"/>
          <w:szCs w:val="32"/>
          <w:lang w:val="en-US" w:eastAsia="ru-RU"/>
        </w:rPr>
        <w:t> </w:t>
      </w:r>
      <w:r w:rsidRPr="00071CB0">
        <w:rPr>
          <w:rFonts w:eastAsia="Times New Roman"/>
          <w:bCs/>
          <w:sz w:val="32"/>
          <w:szCs w:val="32"/>
          <w:lang w:val="en-US" w:eastAsia="ru-RU"/>
        </w:rPr>
        <w:t>+ HCl</w:t>
      </w:r>
    </w:p>
    <w:p w14:paraId="3AD4465E" w14:textId="77777777" w:rsidR="00A37B3F" w:rsidRPr="00071CB0" w:rsidRDefault="00A37B3F" w:rsidP="00454479">
      <w:pPr>
        <w:tabs>
          <w:tab w:val="left" w:pos="993"/>
        </w:tabs>
        <w:spacing w:line="240" w:lineRule="auto"/>
        <w:ind w:firstLine="709"/>
        <w:jc w:val="both"/>
        <w:rPr>
          <w:rFonts w:eastAsia="Times New Roman"/>
          <w:sz w:val="32"/>
          <w:szCs w:val="32"/>
          <w:lang w:val="en-US" w:eastAsia="ru-RU"/>
        </w:rPr>
      </w:pPr>
      <w:r w:rsidRPr="00071CB0">
        <w:rPr>
          <w:rFonts w:eastAsia="Times New Roman"/>
          <w:bCs/>
          <w:sz w:val="32"/>
          <w:szCs w:val="32"/>
          <w:lang w:val="en-US" w:eastAsia="ru-RU"/>
        </w:rPr>
        <w:t>(NH</w:t>
      </w:r>
      <w:r w:rsidRPr="00071CB0">
        <w:rPr>
          <w:rFonts w:eastAsia="Times New Roman"/>
          <w:bCs/>
          <w:sz w:val="32"/>
          <w:szCs w:val="32"/>
          <w:bdr w:val="none" w:sz="0" w:space="0" w:color="auto" w:frame="1"/>
          <w:vertAlign w:val="subscript"/>
          <w:lang w:val="en-US" w:eastAsia="ru-RU"/>
        </w:rPr>
        <w:t>4</w:t>
      </w:r>
      <w:r w:rsidRPr="00071CB0">
        <w:rPr>
          <w:rFonts w:eastAsia="Times New Roman"/>
          <w:bCs/>
          <w:sz w:val="32"/>
          <w:szCs w:val="32"/>
          <w:lang w:val="en-US" w:eastAsia="ru-RU"/>
        </w:rPr>
        <w:t>)</w:t>
      </w:r>
      <w:r w:rsidRPr="00071CB0">
        <w:rPr>
          <w:rFonts w:eastAsia="Times New Roman"/>
          <w:bCs/>
          <w:sz w:val="32"/>
          <w:szCs w:val="32"/>
          <w:bdr w:val="none" w:sz="0" w:space="0" w:color="auto" w:frame="1"/>
          <w:vertAlign w:val="subscript"/>
          <w:lang w:val="en-US" w:eastAsia="ru-RU"/>
        </w:rPr>
        <w:t>2</w:t>
      </w:r>
      <w:r w:rsidRPr="00071CB0">
        <w:rPr>
          <w:rFonts w:eastAsia="Times New Roman"/>
          <w:bCs/>
          <w:sz w:val="32"/>
          <w:szCs w:val="32"/>
          <w:lang w:val="en-US" w:eastAsia="ru-RU"/>
        </w:rPr>
        <w:t>CO</w:t>
      </w:r>
      <w:r w:rsidRPr="00071CB0">
        <w:rPr>
          <w:rFonts w:eastAsia="Times New Roman"/>
          <w:bCs/>
          <w:sz w:val="32"/>
          <w:szCs w:val="32"/>
          <w:bdr w:val="none" w:sz="0" w:space="0" w:color="auto" w:frame="1"/>
          <w:vertAlign w:val="subscript"/>
          <w:lang w:val="en-US" w:eastAsia="ru-RU"/>
        </w:rPr>
        <w:t>3</w:t>
      </w:r>
      <w:r w:rsidRPr="00071CB0">
        <w:rPr>
          <w:rFonts w:eastAsia="Times New Roman"/>
          <w:bCs/>
          <w:sz w:val="32"/>
          <w:szCs w:val="32"/>
          <w:lang w:val="en-US" w:eastAsia="ru-RU"/>
        </w:rPr>
        <w:t> → 2NH</w:t>
      </w:r>
      <w:r w:rsidRPr="00071CB0">
        <w:rPr>
          <w:rFonts w:eastAsia="Times New Roman"/>
          <w:bCs/>
          <w:sz w:val="32"/>
          <w:szCs w:val="32"/>
          <w:bdr w:val="none" w:sz="0" w:space="0" w:color="auto" w:frame="1"/>
          <w:vertAlign w:val="subscript"/>
          <w:lang w:val="en-US" w:eastAsia="ru-RU"/>
        </w:rPr>
        <w:t>3</w:t>
      </w:r>
      <w:r w:rsidRPr="00071CB0">
        <w:rPr>
          <w:rFonts w:eastAsia="Times New Roman"/>
          <w:sz w:val="32"/>
          <w:szCs w:val="32"/>
          <w:lang w:val="en-US" w:eastAsia="ru-RU"/>
        </w:rPr>
        <w:t> </w:t>
      </w:r>
      <w:r w:rsidRPr="00071CB0">
        <w:rPr>
          <w:rFonts w:eastAsia="Times New Roman"/>
          <w:bCs/>
          <w:sz w:val="32"/>
          <w:szCs w:val="32"/>
          <w:lang w:val="en-US" w:eastAsia="ru-RU"/>
        </w:rPr>
        <w:t>+ CO</w:t>
      </w:r>
      <w:r w:rsidRPr="00071CB0">
        <w:rPr>
          <w:rFonts w:eastAsia="Times New Roman"/>
          <w:bCs/>
          <w:sz w:val="32"/>
          <w:szCs w:val="32"/>
          <w:bdr w:val="none" w:sz="0" w:space="0" w:color="auto" w:frame="1"/>
          <w:vertAlign w:val="subscript"/>
          <w:lang w:val="en-US" w:eastAsia="ru-RU"/>
        </w:rPr>
        <w:t>2</w:t>
      </w:r>
      <w:r w:rsidRPr="00071CB0">
        <w:rPr>
          <w:rFonts w:eastAsia="Times New Roman"/>
          <w:bCs/>
          <w:sz w:val="32"/>
          <w:szCs w:val="32"/>
          <w:lang w:val="en-US" w:eastAsia="ru-RU"/>
        </w:rPr>
        <w:t> + H</w:t>
      </w:r>
      <w:r w:rsidRPr="00071CB0">
        <w:rPr>
          <w:rFonts w:eastAsia="Times New Roman"/>
          <w:bCs/>
          <w:sz w:val="32"/>
          <w:szCs w:val="32"/>
          <w:bdr w:val="none" w:sz="0" w:space="0" w:color="auto" w:frame="1"/>
          <w:vertAlign w:val="subscript"/>
          <w:lang w:val="en-US" w:eastAsia="ru-RU"/>
        </w:rPr>
        <w:t>2</w:t>
      </w:r>
      <w:r w:rsidRPr="00071CB0">
        <w:rPr>
          <w:rFonts w:eastAsia="Times New Roman"/>
          <w:bCs/>
          <w:sz w:val="32"/>
          <w:szCs w:val="32"/>
          <w:lang w:val="en-US" w:eastAsia="ru-RU"/>
        </w:rPr>
        <w:t>O</w:t>
      </w:r>
    </w:p>
    <w:p w14:paraId="7C9C5A3D" w14:textId="77777777" w:rsidR="00A37B3F" w:rsidRPr="00071CB0" w:rsidRDefault="00A37B3F" w:rsidP="00454479">
      <w:pPr>
        <w:tabs>
          <w:tab w:val="left" w:pos="993"/>
        </w:tabs>
        <w:spacing w:line="240" w:lineRule="auto"/>
        <w:ind w:firstLine="709"/>
        <w:jc w:val="both"/>
        <w:rPr>
          <w:rFonts w:eastAsia="Times New Roman"/>
          <w:sz w:val="32"/>
          <w:szCs w:val="32"/>
          <w:lang w:eastAsia="ru-RU"/>
        </w:rPr>
      </w:pPr>
      <w:r w:rsidRPr="00071CB0">
        <w:rPr>
          <w:rFonts w:eastAsia="Times New Roman"/>
          <w:bCs/>
          <w:sz w:val="32"/>
          <w:szCs w:val="32"/>
          <w:lang w:eastAsia="ru-RU"/>
        </w:rPr>
        <w:t>(NH</w:t>
      </w:r>
      <w:r w:rsidRPr="00071CB0">
        <w:rPr>
          <w:rFonts w:eastAsia="Times New Roman"/>
          <w:bCs/>
          <w:sz w:val="32"/>
          <w:szCs w:val="32"/>
          <w:bdr w:val="none" w:sz="0" w:space="0" w:color="auto" w:frame="1"/>
          <w:vertAlign w:val="subscript"/>
          <w:lang w:eastAsia="ru-RU"/>
        </w:rPr>
        <w:t>4</w:t>
      </w:r>
      <w:r w:rsidRPr="00071CB0">
        <w:rPr>
          <w:rFonts w:eastAsia="Times New Roman"/>
          <w:bCs/>
          <w:sz w:val="32"/>
          <w:szCs w:val="32"/>
          <w:lang w:eastAsia="ru-RU"/>
        </w:rPr>
        <w:t>)</w:t>
      </w:r>
      <w:r w:rsidRPr="00071CB0">
        <w:rPr>
          <w:rFonts w:eastAsia="Times New Roman"/>
          <w:bCs/>
          <w:sz w:val="32"/>
          <w:szCs w:val="32"/>
          <w:bdr w:val="none" w:sz="0" w:space="0" w:color="auto" w:frame="1"/>
          <w:vertAlign w:val="subscript"/>
          <w:lang w:eastAsia="ru-RU"/>
        </w:rPr>
        <w:t>2</w:t>
      </w:r>
      <w:r w:rsidRPr="00071CB0">
        <w:rPr>
          <w:rFonts w:eastAsia="Times New Roman"/>
          <w:bCs/>
          <w:sz w:val="32"/>
          <w:szCs w:val="32"/>
          <w:lang w:eastAsia="ru-RU"/>
        </w:rPr>
        <w:t>SO</w:t>
      </w:r>
      <w:r w:rsidRPr="00071CB0">
        <w:rPr>
          <w:rFonts w:eastAsia="Times New Roman"/>
          <w:bCs/>
          <w:sz w:val="32"/>
          <w:szCs w:val="32"/>
          <w:bdr w:val="none" w:sz="0" w:space="0" w:color="auto" w:frame="1"/>
          <w:vertAlign w:val="subscript"/>
          <w:lang w:eastAsia="ru-RU"/>
        </w:rPr>
        <w:t>4</w:t>
      </w:r>
      <w:r w:rsidRPr="00071CB0">
        <w:rPr>
          <w:rFonts w:eastAsia="Times New Roman"/>
          <w:sz w:val="32"/>
          <w:szCs w:val="32"/>
          <w:lang w:eastAsia="ru-RU"/>
        </w:rPr>
        <w:t> </w:t>
      </w:r>
      <w:r w:rsidRPr="00071CB0">
        <w:rPr>
          <w:rFonts w:eastAsia="Times New Roman"/>
          <w:bCs/>
          <w:sz w:val="32"/>
          <w:szCs w:val="32"/>
          <w:lang w:eastAsia="ru-RU"/>
        </w:rPr>
        <w:t>→ NH</w:t>
      </w:r>
      <w:r w:rsidRPr="00071CB0">
        <w:rPr>
          <w:rFonts w:eastAsia="Times New Roman"/>
          <w:bCs/>
          <w:sz w:val="32"/>
          <w:szCs w:val="32"/>
          <w:bdr w:val="none" w:sz="0" w:space="0" w:color="auto" w:frame="1"/>
          <w:vertAlign w:val="subscript"/>
          <w:lang w:eastAsia="ru-RU"/>
        </w:rPr>
        <w:t>4</w:t>
      </w:r>
      <w:r w:rsidRPr="00071CB0">
        <w:rPr>
          <w:rFonts w:eastAsia="Times New Roman"/>
          <w:bCs/>
          <w:sz w:val="32"/>
          <w:szCs w:val="32"/>
          <w:lang w:eastAsia="ru-RU"/>
        </w:rPr>
        <w:t>HSO</w:t>
      </w:r>
      <w:r w:rsidRPr="00071CB0">
        <w:rPr>
          <w:rFonts w:eastAsia="Times New Roman"/>
          <w:bCs/>
          <w:sz w:val="32"/>
          <w:szCs w:val="32"/>
          <w:bdr w:val="none" w:sz="0" w:space="0" w:color="auto" w:frame="1"/>
          <w:vertAlign w:val="subscript"/>
          <w:lang w:eastAsia="ru-RU"/>
        </w:rPr>
        <w:t>4</w:t>
      </w:r>
      <w:r w:rsidRPr="00071CB0">
        <w:rPr>
          <w:rFonts w:eastAsia="Times New Roman"/>
          <w:sz w:val="32"/>
          <w:szCs w:val="32"/>
          <w:lang w:eastAsia="ru-RU"/>
        </w:rPr>
        <w:t> </w:t>
      </w:r>
      <w:r w:rsidRPr="00071CB0">
        <w:rPr>
          <w:rFonts w:eastAsia="Times New Roman"/>
          <w:bCs/>
          <w:sz w:val="32"/>
          <w:szCs w:val="32"/>
          <w:lang w:eastAsia="ru-RU"/>
        </w:rPr>
        <w:t>+ NH</w:t>
      </w:r>
      <w:r w:rsidRPr="00071CB0">
        <w:rPr>
          <w:rFonts w:eastAsia="Times New Roman"/>
          <w:bCs/>
          <w:sz w:val="32"/>
          <w:szCs w:val="32"/>
          <w:bdr w:val="none" w:sz="0" w:space="0" w:color="auto" w:frame="1"/>
          <w:vertAlign w:val="subscript"/>
          <w:lang w:eastAsia="ru-RU"/>
        </w:rPr>
        <w:t>3</w:t>
      </w:r>
    </w:p>
    <w:p w14:paraId="7083C4CC" w14:textId="77777777" w:rsidR="00A37B3F" w:rsidRPr="00071CB0"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lastRenderedPageBreak/>
        <w:t>7</w:t>
      </w:r>
      <w:r w:rsidRPr="0032060A">
        <w:rPr>
          <w:rFonts w:eastAsia="Times New Roman"/>
          <w:sz w:val="32"/>
          <w:szCs w:val="32"/>
          <w:lang w:eastAsia="ru-RU"/>
        </w:rPr>
        <w:t>. Соли проявляют </w:t>
      </w:r>
      <w:r w:rsidRPr="0032060A">
        <w:rPr>
          <w:rFonts w:eastAsia="Times New Roman"/>
          <w:b/>
          <w:bCs/>
          <w:sz w:val="32"/>
          <w:szCs w:val="32"/>
          <w:lang w:eastAsia="ru-RU"/>
        </w:rPr>
        <w:t>восстановительные свойства</w:t>
      </w:r>
      <w:r w:rsidRPr="0032060A">
        <w:rPr>
          <w:rFonts w:eastAsia="Times New Roman"/>
          <w:sz w:val="32"/>
          <w:szCs w:val="32"/>
          <w:lang w:eastAsia="ru-RU"/>
        </w:rPr>
        <w:t>. Как правило, восстановительные свойства проявляют либо </w:t>
      </w:r>
      <w:r w:rsidRPr="00071CB0">
        <w:rPr>
          <w:rFonts w:eastAsia="Times New Roman"/>
          <w:bCs/>
          <w:sz w:val="32"/>
          <w:szCs w:val="32"/>
          <w:lang w:eastAsia="ru-RU"/>
        </w:rPr>
        <w:t>соли, содержащие неметаллы с низшей степенью окисления</w:t>
      </w:r>
      <w:r w:rsidRPr="00071CB0">
        <w:rPr>
          <w:rFonts w:eastAsia="Times New Roman"/>
          <w:sz w:val="32"/>
          <w:szCs w:val="32"/>
          <w:lang w:eastAsia="ru-RU"/>
        </w:rPr>
        <w:t>, либо</w:t>
      </w:r>
      <w:r w:rsidRPr="00071CB0">
        <w:rPr>
          <w:rFonts w:eastAsia="Times New Roman"/>
          <w:bCs/>
          <w:sz w:val="32"/>
          <w:szCs w:val="32"/>
          <w:lang w:eastAsia="ru-RU"/>
        </w:rPr>
        <w:t> соли, содержащие неметаллы или металлы с промежуточной степенью окисления.</w:t>
      </w:r>
    </w:p>
    <w:p w14:paraId="0A21B2E9" w14:textId="77777777" w:rsidR="00A37B3F" w:rsidRPr="00071CB0" w:rsidRDefault="00A37B3F" w:rsidP="00454479">
      <w:pPr>
        <w:spacing w:line="240" w:lineRule="auto"/>
        <w:ind w:firstLine="709"/>
        <w:jc w:val="both"/>
        <w:rPr>
          <w:rFonts w:eastAsia="Times New Roman"/>
          <w:sz w:val="32"/>
          <w:szCs w:val="32"/>
          <w:lang w:eastAsia="ru-RU"/>
        </w:rPr>
      </w:pPr>
      <w:r w:rsidRPr="00071CB0">
        <w:rPr>
          <w:rFonts w:eastAsia="Times New Roman"/>
          <w:bCs/>
          <w:sz w:val="32"/>
          <w:szCs w:val="32"/>
          <w:lang w:eastAsia="ru-RU"/>
        </w:rPr>
        <w:t>Например</w:t>
      </w:r>
      <w:r w:rsidRPr="00071CB0">
        <w:rPr>
          <w:rFonts w:eastAsia="Times New Roman"/>
          <w:sz w:val="32"/>
          <w:szCs w:val="32"/>
          <w:lang w:eastAsia="ru-RU"/>
        </w:rPr>
        <w:t>, йодид калия окисляется хлоридом меди (II):</w:t>
      </w:r>
    </w:p>
    <w:p w14:paraId="49D93E3B" w14:textId="35DD574C" w:rsidR="00A37B3F" w:rsidRPr="00071CB0" w:rsidRDefault="00A37B3F" w:rsidP="00454479">
      <w:pPr>
        <w:spacing w:line="240" w:lineRule="auto"/>
        <w:ind w:firstLine="709"/>
        <w:jc w:val="both"/>
        <w:rPr>
          <w:rFonts w:eastAsia="Times New Roman"/>
          <w:sz w:val="32"/>
          <w:szCs w:val="32"/>
          <w:lang w:val="en-US" w:eastAsia="ru-RU"/>
        </w:rPr>
      </w:pPr>
      <w:r w:rsidRPr="00071CB0">
        <w:rPr>
          <w:rFonts w:eastAsia="Times New Roman"/>
          <w:bCs/>
          <w:sz w:val="32"/>
          <w:szCs w:val="32"/>
          <w:lang w:val="en-US" w:eastAsia="ru-RU"/>
        </w:rPr>
        <w:t>4KI</w:t>
      </w:r>
      <w:r w:rsidRPr="00071CB0">
        <w:rPr>
          <w:rFonts w:eastAsia="Times New Roman"/>
          <w:bCs/>
          <w:sz w:val="32"/>
          <w:szCs w:val="32"/>
          <w:bdr w:val="none" w:sz="0" w:space="0" w:color="auto" w:frame="1"/>
          <w:vertAlign w:val="superscript"/>
          <w:lang w:val="en-US" w:eastAsia="ru-RU"/>
        </w:rPr>
        <w:t>—</w:t>
      </w:r>
      <w:r w:rsidRPr="00071CB0">
        <w:rPr>
          <w:rFonts w:eastAsia="Times New Roman"/>
          <w:bCs/>
          <w:sz w:val="32"/>
          <w:szCs w:val="32"/>
          <w:lang w:val="en-US" w:eastAsia="ru-RU"/>
        </w:rPr>
        <w:t> + 2Cu</w:t>
      </w:r>
      <w:r w:rsidRPr="00071CB0">
        <w:rPr>
          <w:rFonts w:eastAsia="Times New Roman"/>
          <w:bCs/>
          <w:sz w:val="32"/>
          <w:szCs w:val="32"/>
          <w:bdr w:val="none" w:sz="0" w:space="0" w:color="auto" w:frame="1"/>
          <w:vertAlign w:val="superscript"/>
          <w:lang w:val="en-US" w:eastAsia="ru-RU"/>
        </w:rPr>
        <w:t>+2</w:t>
      </w:r>
      <w:r w:rsidRPr="00071CB0">
        <w:rPr>
          <w:rFonts w:eastAsia="Times New Roman"/>
          <w:bCs/>
          <w:sz w:val="32"/>
          <w:szCs w:val="32"/>
          <w:lang w:val="en-US" w:eastAsia="ru-RU"/>
        </w:rPr>
        <w:t> Cl2 → 4</w:t>
      </w:r>
      <w:r w:rsidR="00CA52F8" w:rsidRPr="00071CB0">
        <w:rPr>
          <w:rFonts w:eastAsia="Times New Roman"/>
          <w:bCs/>
          <w:sz w:val="32"/>
          <w:szCs w:val="32"/>
          <w:lang w:val="en-US" w:eastAsia="ru-RU"/>
        </w:rPr>
        <w:t>KCl + 2</w:t>
      </w:r>
      <w:r w:rsidRPr="00071CB0">
        <w:rPr>
          <w:rFonts w:eastAsia="Times New Roman"/>
          <w:bCs/>
          <w:sz w:val="32"/>
          <w:szCs w:val="32"/>
          <w:lang w:val="en-US" w:eastAsia="ru-RU"/>
        </w:rPr>
        <w:t>Cu</w:t>
      </w:r>
      <w:r w:rsidRPr="00071CB0">
        <w:rPr>
          <w:rFonts w:eastAsia="Times New Roman"/>
          <w:bCs/>
          <w:sz w:val="32"/>
          <w:szCs w:val="32"/>
          <w:bdr w:val="none" w:sz="0" w:space="0" w:color="auto" w:frame="1"/>
          <w:vertAlign w:val="superscript"/>
          <w:lang w:val="en-US" w:eastAsia="ru-RU"/>
        </w:rPr>
        <w:t>+</w:t>
      </w:r>
      <w:r w:rsidRPr="00071CB0">
        <w:rPr>
          <w:rFonts w:eastAsia="Times New Roman"/>
          <w:bCs/>
          <w:sz w:val="32"/>
          <w:szCs w:val="32"/>
          <w:lang w:val="en-US" w:eastAsia="ru-RU"/>
        </w:rPr>
        <w:t>l + I</w:t>
      </w:r>
      <w:r w:rsidRPr="00071CB0">
        <w:rPr>
          <w:rFonts w:eastAsia="Times New Roman"/>
          <w:bCs/>
          <w:sz w:val="32"/>
          <w:szCs w:val="32"/>
          <w:bdr w:val="none" w:sz="0" w:space="0" w:color="auto" w:frame="1"/>
          <w:vertAlign w:val="subscript"/>
          <w:lang w:val="en-US" w:eastAsia="ru-RU"/>
        </w:rPr>
        <w:t>2</w:t>
      </w:r>
      <w:r w:rsidRPr="00071CB0">
        <w:rPr>
          <w:rFonts w:eastAsia="Times New Roman"/>
          <w:bCs/>
          <w:sz w:val="32"/>
          <w:szCs w:val="32"/>
          <w:bdr w:val="none" w:sz="0" w:space="0" w:color="auto" w:frame="1"/>
          <w:vertAlign w:val="superscript"/>
          <w:lang w:val="en-US" w:eastAsia="ru-RU"/>
        </w:rPr>
        <w:t>0</w:t>
      </w:r>
    </w:p>
    <w:p w14:paraId="672D9C4C" w14:textId="419C55F9" w:rsidR="00A37B3F" w:rsidRPr="0032060A" w:rsidRDefault="00A37B3F" w:rsidP="00454479">
      <w:pPr>
        <w:spacing w:line="240" w:lineRule="auto"/>
        <w:ind w:firstLine="709"/>
        <w:jc w:val="both"/>
        <w:rPr>
          <w:rFonts w:eastAsia="Times New Roman"/>
          <w:sz w:val="32"/>
          <w:szCs w:val="32"/>
          <w:lang w:eastAsia="ru-RU"/>
        </w:rPr>
      </w:pPr>
      <w:r w:rsidRPr="0032060A">
        <w:rPr>
          <w:rFonts w:eastAsia="Times New Roman"/>
          <w:b/>
          <w:bCs/>
          <w:sz w:val="32"/>
          <w:szCs w:val="32"/>
          <w:lang w:eastAsia="ru-RU"/>
        </w:rPr>
        <w:t>8.</w:t>
      </w:r>
      <w:r w:rsidRPr="0032060A">
        <w:rPr>
          <w:rFonts w:eastAsia="Times New Roman"/>
          <w:sz w:val="32"/>
          <w:szCs w:val="32"/>
          <w:lang w:eastAsia="ru-RU"/>
        </w:rPr>
        <w:t> Соли проявляют и </w:t>
      </w:r>
      <w:r w:rsidRPr="0032060A">
        <w:rPr>
          <w:rFonts w:eastAsia="Times New Roman"/>
          <w:b/>
          <w:bCs/>
          <w:sz w:val="32"/>
          <w:szCs w:val="32"/>
          <w:lang w:eastAsia="ru-RU"/>
        </w:rPr>
        <w:t>окислительные свойства</w:t>
      </w:r>
      <w:r w:rsidRPr="0032060A">
        <w:rPr>
          <w:rFonts w:eastAsia="Times New Roman"/>
          <w:sz w:val="32"/>
          <w:szCs w:val="32"/>
          <w:lang w:eastAsia="ru-RU"/>
        </w:rPr>
        <w:t xml:space="preserve">. Как правило, окислительные свойства проявляют соли, содержащие атомы металлов или неметаллов с высшей или промежуточной степенью окисления. </w:t>
      </w:r>
    </w:p>
    <w:p w14:paraId="398E4632" w14:textId="259B14BD" w:rsidR="001102E5" w:rsidRDefault="001102E5" w:rsidP="00651C6C">
      <w:pPr>
        <w:spacing w:line="240" w:lineRule="auto"/>
        <w:ind w:firstLine="709"/>
        <w:jc w:val="center"/>
        <w:rPr>
          <w:sz w:val="32"/>
          <w:szCs w:val="32"/>
        </w:rPr>
      </w:pPr>
    </w:p>
    <w:p w14:paraId="497763FC" w14:textId="7CC51353" w:rsidR="006809AA" w:rsidRPr="00B37941" w:rsidRDefault="006809AA" w:rsidP="00651C6C">
      <w:pPr>
        <w:spacing w:line="240" w:lineRule="auto"/>
        <w:ind w:firstLine="709"/>
        <w:jc w:val="center"/>
        <w:rPr>
          <w:b/>
          <w:sz w:val="32"/>
          <w:szCs w:val="32"/>
        </w:rPr>
      </w:pPr>
      <w:r w:rsidRPr="00B37941">
        <w:rPr>
          <w:b/>
          <w:sz w:val="32"/>
          <w:szCs w:val="32"/>
        </w:rPr>
        <w:t xml:space="preserve">Вопросы </w:t>
      </w:r>
      <w:r w:rsidR="00B37941" w:rsidRPr="00B37941">
        <w:rPr>
          <w:b/>
          <w:sz w:val="32"/>
          <w:szCs w:val="32"/>
        </w:rPr>
        <w:t>для самоконтроля</w:t>
      </w:r>
    </w:p>
    <w:p w14:paraId="0FCAC6F3" w14:textId="77777777" w:rsidR="006809AA" w:rsidRPr="00803B9D" w:rsidRDefault="006809AA" w:rsidP="00454479">
      <w:pPr>
        <w:pStyle w:val="af"/>
        <w:widowControl/>
        <w:numPr>
          <w:ilvl w:val="0"/>
          <w:numId w:val="156"/>
        </w:numPr>
        <w:tabs>
          <w:tab w:val="left" w:pos="993"/>
        </w:tabs>
        <w:autoSpaceDE/>
        <w:autoSpaceDN/>
        <w:ind w:left="0" w:firstLine="709"/>
        <w:contextualSpacing/>
        <w:jc w:val="both"/>
        <w:rPr>
          <w:sz w:val="32"/>
          <w:szCs w:val="32"/>
        </w:rPr>
      </w:pPr>
      <w:proofErr w:type="spellStart"/>
      <w:r w:rsidRPr="00803B9D">
        <w:rPr>
          <w:sz w:val="32"/>
          <w:szCs w:val="32"/>
        </w:rPr>
        <w:t>Какие</w:t>
      </w:r>
      <w:proofErr w:type="spellEnd"/>
      <w:r w:rsidRPr="00803B9D">
        <w:rPr>
          <w:sz w:val="32"/>
          <w:szCs w:val="32"/>
        </w:rPr>
        <w:t xml:space="preserve"> </w:t>
      </w:r>
      <w:proofErr w:type="spellStart"/>
      <w:r w:rsidRPr="00803B9D">
        <w:rPr>
          <w:sz w:val="32"/>
          <w:szCs w:val="32"/>
        </w:rPr>
        <w:t>вещества</w:t>
      </w:r>
      <w:proofErr w:type="spellEnd"/>
      <w:r w:rsidRPr="00803B9D">
        <w:rPr>
          <w:sz w:val="32"/>
          <w:szCs w:val="32"/>
        </w:rPr>
        <w:t xml:space="preserve"> </w:t>
      </w:r>
      <w:proofErr w:type="spellStart"/>
      <w:r w:rsidRPr="00803B9D">
        <w:rPr>
          <w:sz w:val="32"/>
          <w:szCs w:val="32"/>
        </w:rPr>
        <w:t>называют</w:t>
      </w:r>
      <w:proofErr w:type="spellEnd"/>
      <w:r w:rsidRPr="00803B9D">
        <w:rPr>
          <w:sz w:val="32"/>
          <w:szCs w:val="32"/>
        </w:rPr>
        <w:t xml:space="preserve"> </w:t>
      </w:r>
      <w:proofErr w:type="spellStart"/>
      <w:r w:rsidRPr="00803B9D">
        <w:rPr>
          <w:sz w:val="32"/>
          <w:szCs w:val="32"/>
        </w:rPr>
        <w:t>оксидами</w:t>
      </w:r>
      <w:proofErr w:type="spellEnd"/>
      <w:r w:rsidRPr="00803B9D">
        <w:rPr>
          <w:sz w:val="32"/>
          <w:szCs w:val="32"/>
        </w:rPr>
        <w:t>?</w:t>
      </w:r>
    </w:p>
    <w:p w14:paraId="713F11BF" w14:textId="77777777" w:rsidR="006809AA" w:rsidRPr="00803B9D" w:rsidRDefault="006809AA" w:rsidP="00454479">
      <w:pPr>
        <w:pStyle w:val="af"/>
        <w:widowControl/>
        <w:numPr>
          <w:ilvl w:val="0"/>
          <w:numId w:val="156"/>
        </w:numPr>
        <w:tabs>
          <w:tab w:val="left" w:pos="993"/>
        </w:tabs>
        <w:autoSpaceDE/>
        <w:autoSpaceDN/>
        <w:ind w:left="0" w:firstLine="709"/>
        <w:contextualSpacing/>
        <w:jc w:val="both"/>
        <w:rPr>
          <w:sz w:val="32"/>
          <w:szCs w:val="32"/>
        </w:rPr>
      </w:pPr>
      <w:proofErr w:type="spellStart"/>
      <w:r w:rsidRPr="00803B9D">
        <w:rPr>
          <w:sz w:val="32"/>
          <w:szCs w:val="32"/>
        </w:rPr>
        <w:t>Какова</w:t>
      </w:r>
      <w:proofErr w:type="spellEnd"/>
      <w:r w:rsidRPr="00803B9D">
        <w:rPr>
          <w:sz w:val="32"/>
          <w:szCs w:val="32"/>
        </w:rPr>
        <w:t xml:space="preserve"> </w:t>
      </w:r>
      <w:proofErr w:type="spellStart"/>
      <w:r w:rsidRPr="00803B9D">
        <w:rPr>
          <w:sz w:val="32"/>
          <w:szCs w:val="32"/>
        </w:rPr>
        <w:t>классификация</w:t>
      </w:r>
      <w:proofErr w:type="spellEnd"/>
      <w:r w:rsidRPr="00803B9D">
        <w:rPr>
          <w:sz w:val="32"/>
          <w:szCs w:val="32"/>
        </w:rPr>
        <w:t xml:space="preserve"> </w:t>
      </w:r>
      <w:proofErr w:type="spellStart"/>
      <w:r w:rsidRPr="00803B9D">
        <w:rPr>
          <w:sz w:val="32"/>
          <w:szCs w:val="32"/>
        </w:rPr>
        <w:t>оксидов</w:t>
      </w:r>
      <w:proofErr w:type="spellEnd"/>
      <w:r w:rsidRPr="00803B9D">
        <w:rPr>
          <w:sz w:val="32"/>
          <w:szCs w:val="32"/>
        </w:rPr>
        <w:t>?</w:t>
      </w:r>
    </w:p>
    <w:p w14:paraId="1B98B271" w14:textId="77777777" w:rsidR="006809AA" w:rsidRPr="006809AA" w:rsidRDefault="006809AA" w:rsidP="00454479">
      <w:pPr>
        <w:pStyle w:val="af"/>
        <w:widowControl/>
        <w:numPr>
          <w:ilvl w:val="0"/>
          <w:numId w:val="156"/>
        </w:numPr>
        <w:tabs>
          <w:tab w:val="left" w:pos="993"/>
        </w:tabs>
        <w:autoSpaceDE/>
        <w:autoSpaceDN/>
        <w:ind w:left="0" w:firstLine="709"/>
        <w:contextualSpacing/>
        <w:jc w:val="both"/>
        <w:rPr>
          <w:sz w:val="32"/>
          <w:szCs w:val="32"/>
          <w:lang w:val="ru-RU"/>
        </w:rPr>
      </w:pPr>
      <w:r w:rsidRPr="006809AA">
        <w:rPr>
          <w:sz w:val="32"/>
          <w:szCs w:val="32"/>
          <w:lang w:val="ru-RU"/>
        </w:rPr>
        <w:t>Приведите примеры основных, кислотных, амфотерных оксидов.</w:t>
      </w:r>
    </w:p>
    <w:p w14:paraId="4C025BD0" w14:textId="77777777" w:rsidR="006809AA" w:rsidRPr="006809AA" w:rsidRDefault="006809AA" w:rsidP="00454479">
      <w:pPr>
        <w:pStyle w:val="af"/>
        <w:widowControl/>
        <w:numPr>
          <w:ilvl w:val="0"/>
          <w:numId w:val="156"/>
        </w:numPr>
        <w:tabs>
          <w:tab w:val="left" w:pos="993"/>
        </w:tabs>
        <w:autoSpaceDE/>
        <w:autoSpaceDN/>
        <w:ind w:left="0" w:firstLine="709"/>
        <w:contextualSpacing/>
        <w:jc w:val="both"/>
        <w:rPr>
          <w:sz w:val="32"/>
          <w:szCs w:val="32"/>
          <w:lang w:val="ru-RU"/>
        </w:rPr>
      </w:pPr>
      <w:r w:rsidRPr="006809AA">
        <w:rPr>
          <w:sz w:val="32"/>
          <w:szCs w:val="32"/>
          <w:lang w:val="ru-RU"/>
        </w:rPr>
        <w:t>Какие реакции характерны для основных оксидов?</w:t>
      </w:r>
    </w:p>
    <w:p w14:paraId="11890E56" w14:textId="77777777" w:rsidR="006809AA" w:rsidRPr="006809AA" w:rsidRDefault="006809AA" w:rsidP="00454479">
      <w:pPr>
        <w:pStyle w:val="af"/>
        <w:widowControl/>
        <w:numPr>
          <w:ilvl w:val="0"/>
          <w:numId w:val="156"/>
        </w:numPr>
        <w:tabs>
          <w:tab w:val="left" w:pos="993"/>
        </w:tabs>
        <w:autoSpaceDE/>
        <w:autoSpaceDN/>
        <w:ind w:left="0" w:firstLine="709"/>
        <w:contextualSpacing/>
        <w:jc w:val="both"/>
        <w:rPr>
          <w:sz w:val="32"/>
          <w:szCs w:val="32"/>
          <w:lang w:val="ru-RU"/>
        </w:rPr>
      </w:pPr>
      <w:r w:rsidRPr="006809AA">
        <w:rPr>
          <w:sz w:val="32"/>
          <w:szCs w:val="32"/>
          <w:lang w:val="ru-RU"/>
        </w:rPr>
        <w:t>Какие реакции характерны для кислотных оксидов?</w:t>
      </w:r>
    </w:p>
    <w:p w14:paraId="51F7AF90" w14:textId="77777777" w:rsidR="006809AA" w:rsidRPr="006809AA" w:rsidRDefault="006809AA" w:rsidP="00454479">
      <w:pPr>
        <w:pStyle w:val="af"/>
        <w:widowControl/>
        <w:numPr>
          <w:ilvl w:val="0"/>
          <w:numId w:val="156"/>
        </w:numPr>
        <w:tabs>
          <w:tab w:val="left" w:pos="993"/>
        </w:tabs>
        <w:autoSpaceDE/>
        <w:autoSpaceDN/>
        <w:ind w:left="0" w:firstLine="709"/>
        <w:contextualSpacing/>
        <w:jc w:val="both"/>
        <w:rPr>
          <w:sz w:val="32"/>
          <w:szCs w:val="32"/>
          <w:lang w:val="ru-RU"/>
        </w:rPr>
      </w:pPr>
      <w:r w:rsidRPr="006809AA">
        <w:rPr>
          <w:sz w:val="32"/>
          <w:szCs w:val="32"/>
          <w:lang w:val="ru-RU"/>
        </w:rPr>
        <w:t>В чем заключается двойственность амфотерных оксидов?</w:t>
      </w:r>
    </w:p>
    <w:p w14:paraId="26171B9A" w14:textId="77777777" w:rsidR="006809AA" w:rsidRPr="006809AA" w:rsidRDefault="006809AA" w:rsidP="00454479">
      <w:pPr>
        <w:pStyle w:val="af"/>
        <w:widowControl/>
        <w:numPr>
          <w:ilvl w:val="0"/>
          <w:numId w:val="156"/>
        </w:numPr>
        <w:tabs>
          <w:tab w:val="left" w:pos="993"/>
        </w:tabs>
        <w:autoSpaceDE/>
        <w:autoSpaceDN/>
        <w:ind w:left="0" w:firstLine="709"/>
        <w:contextualSpacing/>
        <w:jc w:val="both"/>
        <w:rPr>
          <w:sz w:val="32"/>
          <w:szCs w:val="32"/>
          <w:lang w:val="ru-RU"/>
        </w:rPr>
      </w:pPr>
      <w:r w:rsidRPr="006809AA">
        <w:rPr>
          <w:sz w:val="32"/>
          <w:szCs w:val="32"/>
          <w:lang w:val="ru-RU"/>
        </w:rPr>
        <w:t xml:space="preserve">Составьте формулы оксидов </w:t>
      </w:r>
      <w:r w:rsidRPr="00803B9D">
        <w:rPr>
          <w:sz w:val="32"/>
          <w:szCs w:val="32"/>
        </w:rPr>
        <w:t>Fe</w:t>
      </w:r>
      <w:r w:rsidRPr="006809AA">
        <w:rPr>
          <w:sz w:val="32"/>
          <w:szCs w:val="32"/>
          <w:lang w:val="ru-RU"/>
        </w:rPr>
        <w:t>(</w:t>
      </w:r>
      <w:r w:rsidRPr="00803B9D">
        <w:rPr>
          <w:sz w:val="32"/>
          <w:szCs w:val="32"/>
        </w:rPr>
        <w:t>II</w:t>
      </w:r>
      <w:r w:rsidRPr="006809AA">
        <w:rPr>
          <w:sz w:val="32"/>
          <w:szCs w:val="32"/>
          <w:lang w:val="ru-RU"/>
        </w:rPr>
        <w:t xml:space="preserve">), </w:t>
      </w:r>
      <w:r w:rsidRPr="00803B9D">
        <w:rPr>
          <w:sz w:val="32"/>
          <w:szCs w:val="32"/>
        </w:rPr>
        <w:t>Fe</w:t>
      </w:r>
      <w:r w:rsidRPr="006809AA">
        <w:rPr>
          <w:sz w:val="32"/>
          <w:szCs w:val="32"/>
          <w:lang w:val="ru-RU"/>
        </w:rPr>
        <w:t>(</w:t>
      </w:r>
      <w:r w:rsidRPr="00803B9D">
        <w:rPr>
          <w:sz w:val="32"/>
          <w:szCs w:val="32"/>
        </w:rPr>
        <w:t>III</w:t>
      </w:r>
      <w:r w:rsidRPr="006809AA">
        <w:rPr>
          <w:sz w:val="32"/>
          <w:szCs w:val="32"/>
          <w:lang w:val="ru-RU"/>
        </w:rPr>
        <w:t xml:space="preserve">), </w:t>
      </w:r>
      <w:r w:rsidRPr="00803B9D">
        <w:rPr>
          <w:sz w:val="32"/>
          <w:szCs w:val="32"/>
        </w:rPr>
        <w:t>N</w:t>
      </w:r>
      <w:r w:rsidRPr="006809AA">
        <w:rPr>
          <w:sz w:val="32"/>
          <w:szCs w:val="32"/>
          <w:lang w:val="ru-RU"/>
        </w:rPr>
        <w:t>(</w:t>
      </w:r>
      <w:r w:rsidRPr="00803B9D">
        <w:rPr>
          <w:sz w:val="32"/>
          <w:szCs w:val="32"/>
        </w:rPr>
        <w:t>III</w:t>
      </w:r>
      <w:r w:rsidRPr="006809AA">
        <w:rPr>
          <w:sz w:val="32"/>
          <w:szCs w:val="32"/>
          <w:lang w:val="ru-RU"/>
        </w:rPr>
        <w:t xml:space="preserve">), </w:t>
      </w:r>
      <w:r w:rsidRPr="00803B9D">
        <w:rPr>
          <w:sz w:val="32"/>
          <w:szCs w:val="32"/>
        </w:rPr>
        <w:t>N</w:t>
      </w:r>
      <w:r w:rsidRPr="006809AA">
        <w:rPr>
          <w:sz w:val="32"/>
          <w:szCs w:val="32"/>
          <w:lang w:val="ru-RU"/>
        </w:rPr>
        <w:t>(</w:t>
      </w:r>
      <w:r w:rsidRPr="00803B9D">
        <w:rPr>
          <w:sz w:val="32"/>
          <w:szCs w:val="32"/>
        </w:rPr>
        <w:t>IV</w:t>
      </w:r>
      <w:r w:rsidRPr="006809AA">
        <w:rPr>
          <w:sz w:val="32"/>
          <w:szCs w:val="32"/>
          <w:lang w:val="ru-RU"/>
        </w:rPr>
        <w:t xml:space="preserve">), </w:t>
      </w:r>
      <w:r w:rsidRPr="00803B9D">
        <w:rPr>
          <w:sz w:val="32"/>
          <w:szCs w:val="32"/>
        </w:rPr>
        <w:t>N</w:t>
      </w:r>
      <w:r w:rsidRPr="006809AA">
        <w:rPr>
          <w:sz w:val="32"/>
          <w:szCs w:val="32"/>
          <w:lang w:val="ru-RU"/>
        </w:rPr>
        <w:t>(</w:t>
      </w:r>
      <w:r w:rsidRPr="00803B9D">
        <w:rPr>
          <w:sz w:val="32"/>
          <w:szCs w:val="32"/>
        </w:rPr>
        <w:t>V</w:t>
      </w:r>
      <w:r w:rsidRPr="006809AA">
        <w:rPr>
          <w:sz w:val="32"/>
          <w:szCs w:val="32"/>
          <w:lang w:val="ru-RU"/>
        </w:rPr>
        <w:t xml:space="preserve">), </w:t>
      </w:r>
      <w:r w:rsidRPr="00803B9D">
        <w:rPr>
          <w:sz w:val="32"/>
          <w:szCs w:val="32"/>
        </w:rPr>
        <w:t>Ca</w:t>
      </w:r>
      <w:r w:rsidRPr="006809AA">
        <w:rPr>
          <w:sz w:val="32"/>
          <w:szCs w:val="32"/>
          <w:lang w:val="ru-RU"/>
        </w:rPr>
        <w:t xml:space="preserve">, </w:t>
      </w:r>
      <w:r w:rsidRPr="00803B9D">
        <w:rPr>
          <w:sz w:val="32"/>
          <w:szCs w:val="32"/>
        </w:rPr>
        <w:t>K</w:t>
      </w:r>
      <w:r w:rsidRPr="006809AA">
        <w:rPr>
          <w:sz w:val="32"/>
          <w:szCs w:val="32"/>
          <w:lang w:val="ru-RU"/>
        </w:rPr>
        <w:t xml:space="preserve">, </w:t>
      </w:r>
      <w:r w:rsidRPr="00803B9D">
        <w:rPr>
          <w:sz w:val="32"/>
          <w:szCs w:val="32"/>
        </w:rPr>
        <w:t>S</w:t>
      </w:r>
      <w:r w:rsidRPr="006809AA">
        <w:rPr>
          <w:sz w:val="32"/>
          <w:szCs w:val="32"/>
          <w:lang w:val="ru-RU"/>
        </w:rPr>
        <w:t>(</w:t>
      </w:r>
      <w:r w:rsidRPr="00803B9D">
        <w:rPr>
          <w:sz w:val="32"/>
          <w:szCs w:val="32"/>
        </w:rPr>
        <w:t>IV</w:t>
      </w:r>
      <w:r w:rsidRPr="006809AA">
        <w:rPr>
          <w:sz w:val="32"/>
          <w:szCs w:val="32"/>
          <w:lang w:val="ru-RU"/>
        </w:rPr>
        <w:t xml:space="preserve">), </w:t>
      </w:r>
      <w:r w:rsidRPr="00803B9D">
        <w:rPr>
          <w:sz w:val="32"/>
          <w:szCs w:val="32"/>
        </w:rPr>
        <w:t>S</w:t>
      </w:r>
      <w:r w:rsidRPr="006809AA">
        <w:rPr>
          <w:sz w:val="32"/>
          <w:szCs w:val="32"/>
          <w:lang w:val="ru-RU"/>
        </w:rPr>
        <w:t>(</w:t>
      </w:r>
      <w:r w:rsidRPr="00803B9D">
        <w:rPr>
          <w:sz w:val="32"/>
          <w:szCs w:val="32"/>
        </w:rPr>
        <w:t>VI</w:t>
      </w:r>
      <w:r w:rsidRPr="006809AA">
        <w:rPr>
          <w:sz w:val="32"/>
          <w:szCs w:val="32"/>
          <w:lang w:val="ru-RU"/>
        </w:rPr>
        <w:t xml:space="preserve">), </w:t>
      </w:r>
      <w:r w:rsidRPr="00803B9D">
        <w:rPr>
          <w:sz w:val="32"/>
          <w:szCs w:val="32"/>
        </w:rPr>
        <w:t>C</w:t>
      </w:r>
      <w:r w:rsidRPr="006809AA">
        <w:rPr>
          <w:sz w:val="32"/>
          <w:szCs w:val="32"/>
          <w:lang w:val="ru-RU"/>
        </w:rPr>
        <w:t>(</w:t>
      </w:r>
      <w:r w:rsidRPr="00803B9D">
        <w:rPr>
          <w:sz w:val="32"/>
          <w:szCs w:val="32"/>
        </w:rPr>
        <w:t>II</w:t>
      </w:r>
      <w:r w:rsidRPr="006809AA">
        <w:rPr>
          <w:sz w:val="32"/>
          <w:szCs w:val="32"/>
          <w:lang w:val="ru-RU"/>
        </w:rPr>
        <w:t xml:space="preserve">), </w:t>
      </w:r>
      <w:r w:rsidRPr="00803B9D">
        <w:rPr>
          <w:sz w:val="32"/>
          <w:szCs w:val="32"/>
        </w:rPr>
        <w:t>C</w:t>
      </w:r>
      <w:r w:rsidRPr="006809AA">
        <w:rPr>
          <w:sz w:val="32"/>
          <w:szCs w:val="32"/>
          <w:lang w:val="ru-RU"/>
        </w:rPr>
        <w:t>(</w:t>
      </w:r>
      <w:r w:rsidRPr="00803B9D">
        <w:rPr>
          <w:sz w:val="32"/>
          <w:szCs w:val="32"/>
        </w:rPr>
        <w:t>IV</w:t>
      </w:r>
      <w:r w:rsidRPr="006809AA">
        <w:rPr>
          <w:sz w:val="32"/>
          <w:szCs w:val="32"/>
          <w:lang w:val="ru-RU"/>
        </w:rPr>
        <w:t xml:space="preserve">), </w:t>
      </w:r>
      <w:r w:rsidRPr="00803B9D">
        <w:rPr>
          <w:sz w:val="32"/>
          <w:szCs w:val="32"/>
        </w:rPr>
        <w:t>Mn</w:t>
      </w:r>
      <w:r w:rsidRPr="006809AA">
        <w:rPr>
          <w:sz w:val="32"/>
          <w:szCs w:val="32"/>
          <w:lang w:val="ru-RU"/>
        </w:rPr>
        <w:t>(</w:t>
      </w:r>
      <w:r w:rsidRPr="00803B9D">
        <w:rPr>
          <w:sz w:val="32"/>
          <w:szCs w:val="32"/>
        </w:rPr>
        <w:t>VII</w:t>
      </w:r>
      <w:r w:rsidRPr="006809AA">
        <w:rPr>
          <w:sz w:val="32"/>
          <w:szCs w:val="32"/>
          <w:lang w:val="ru-RU"/>
        </w:rPr>
        <w:t>).</w:t>
      </w:r>
    </w:p>
    <w:p w14:paraId="5F8AB930" w14:textId="77777777" w:rsidR="006809AA" w:rsidRPr="006809AA" w:rsidRDefault="006809AA" w:rsidP="00454479">
      <w:pPr>
        <w:pStyle w:val="af"/>
        <w:widowControl/>
        <w:numPr>
          <w:ilvl w:val="0"/>
          <w:numId w:val="156"/>
        </w:numPr>
        <w:tabs>
          <w:tab w:val="left" w:pos="993"/>
        </w:tabs>
        <w:autoSpaceDE/>
        <w:autoSpaceDN/>
        <w:ind w:left="0" w:firstLine="709"/>
        <w:contextualSpacing/>
        <w:jc w:val="both"/>
        <w:rPr>
          <w:sz w:val="32"/>
          <w:szCs w:val="32"/>
          <w:lang w:val="ru-RU"/>
        </w:rPr>
      </w:pPr>
      <w:r w:rsidRPr="006809AA">
        <w:rPr>
          <w:sz w:val="32"/>
          <w:szCs w:val="32"/>
          <w:lang w:val="ru-RU"/>
        </w:rPr>
        <w:t>Напишите формулы оксидов, которые соответствуют следующим кис</w:t>
      </w:r>
      <w:r w:rsidRPr="006809AA">
        <w:rPr>
          <w:sz w:val="32"/>
          <w:szCs w:val="32"/>
          <w:lang w:val="ru-RU"/>
        </w:rPr>
        <w:softHyphen/>
        <w:t xml:space="preserve">лотам: </w:t>
      </w:r>
      <w:r w:rsidRPr="00803B9D">
        <w:rPr>
          <w:sz w:val="32"/>
          <w:szCs w:val="32"/>
        </w:rPr>
        <w:t>H</w:t>
      </w:r>
      <w:r w:rsidRPr="006809AA">
        <w:rPr>
          <w:sz w:val="32"/>
          <w:szCs w:val="32"/>
          <w:vertAlign w:val="subscript"/>
          <w:lang w:val="ru-RU"/>
        </w:rPr>
        <w:t>2</w:t>
      </w:r>
      <w:proofErr w:type="spellStart"/>
      <w:r w:rsidRPr="00803B9D">
        <w:rPr>
          <w:sz w:val="32"/>
          <w:szCs w:val="32"/>
        </w:rPr>
        <w:t>CrO</w:t>
      </w:r>
      <w:proofErr w:type="spellEnd"/>
      <w:r w:rsidRPr="006809AA">
        <w:rPr>
          <w:sz w:val="32"/>
          <w:szCs w:val="32"/>
          <w:vertAlign w:val="subscript"/>
          <w:lang w:val="ru-RU"/>
        </w:rPr>
        <w:t>4</w:t>
      </w:r>
      <w:r w:rsidRPr="006809AA">
        <w:rPr>
          <w:sz w:val="32"/>
          <w:szCs w:val="32"/>
          <w:lang w:val="ru-RU"/>
        </w:rPr>
        <w:t xml:space="preserve">, </w:t>
      </w:r>
      <w:r w:rsidRPr="00803B9D">
        <w:rPr>
          <w:sz w:val="32"/>
          <w:szCs w:val="32"/>
        </w:rPr>
        <w:t>H</w:t>
      </w:r>
      <w:r w:rsidRPr="006809AA">
        <w:rPr>
          <w:sz w:val="32"/>
          <w:szCs w:val="32"/>
          <w:vertAlign w:val="subscript"/>
          <w:lang w:val="ru-RU"/>
        </w:rPr>
        <w:t>2</w:t>
      </w:r>
      <w:proofErr w:type="spellStart"/>
      <w:r w:rsidRPr="00803B9D">
        <w:rPr>
          <w:sz w:val="32"/>
          <w:szCs w:val="32"/>
        </w:rPr>
        <w:t>TeO</w:t>
      </w:r>
      <w:proofErr w:type="spellEnd"/>
      <w:r w:rsidRPr="006809AA">
        <w:rPr>
          <w:sz w:val="32"/>
          <w:szCs w:val="32"/>
          <w:vertAlign w:val="subscript"/>
          <w:lang w:val="ru-RU"/>
        </w:rPr>
        <w:t>3</w:t>
      </w:r>
      <w:r w:rsidRPr="006809AA">
        <w:rPr>
          <w:sz w:val="32"/>
          <w:szCs w:val="32"/>
          <w:lang w:val="ru-RU"/>
        </w:rPr>
        <w:t xml:space="preserve">, </w:t>
      </w:r>
      <w:r w:rsidRPr="00803B9D">
        <w:rPr>
          <w:sz w:val="32"/>
          <w:szCs w:val="32"/>
        </w:rPr>
        <w:t>H</w:t>
      </w:r>
      <w:r w:rsidRPr="006809AA">
        <w:rPr>
          <w:sz w:val="32"/>
          <w:szCs w:val="32"/>
          <w:vertAlign w:val="subscript"/>
          <w:lang w:val="ru-RU"/>
        </w:rPr>
        <w:t>3</w:t>
      </w:r>
      <w:r w:rsidRPr="00803B9D">
        <w:rPr>
          <w:sz w:val="32"/>
          <w:szCs w:val="32"/>
        </w:rPr>
        <w:t>PO</w:t>
      </w:r>
      <w:r w:rsidRPr="006809AA">
        <w:rPr>
          <w:sz w:val="32"/>
          <w:szCs w:val="32"/>
          <w:vertAlign w:val="subscript"/>
          <w:lang w:val="ru-RU"/>
        </w:rPr>
        <w:t>4</w:t>
      </w:r>
      <w:r w:rsidRPr="006809AA">
        <w:rPr>
          <w:sz w:val="32"/>
          <w:szCs w:val="32"/>
          <w:lang w:val="ru-RU"/>
        </w:rPr>
        <w:t xml:space="preserve">, </w:t>
      </w:r>
      <w:r w:rsidRPr="00803B9D">
        <w:rPr>
          <w:sz w:val="32"/>
          <w:szCs w:val="32"/>
        </w:rPr>
        <w:t>H</w:t>
      </w:r>
      <w:r w:rsidRPr="006809AA">
        <w:rPr>
          <w:sz w:val="32"/>
          <w:szCs w:val="32"/>
          <w:vertAlign w:val="subscript"/>
          <w:lang w:val="ru-RU"/>
        </w:rPr>
        <w:t>3</w:t>
      </w:r>
      <w:proofErr w:type="spellStart"/>
      <w:r w:rsidRPr="00803B9D">
        <w:rPr>
          <w:sz w:val="32"/>
          <w:szCs w:val="32"/>
        </w:rPr>
        <w:t>AsO</w:t>
      </w:r>
      <w:proofErr w:type="spellEnd"/>
      <w:r w:rsidRPr="006809AA">
        <w:rPr>
          <w:sz w:val="32"/>
          <w:szCs w:val="32"/>
          <w:vertAlign w:val="subscript"/>
          <w:lang w:val="ru-RU"/>
        </w:rPr>
        <w:t>4</w:t>
      </w:r>
      <w:r w:rsidRPr="006809AA">
        <w:rPr>
          <w:sz w:val="32"/>
          <w:szCs w:val="32"/>
          <w:lang w:val="ru-RU"/>
        </w:rPr>
        <w:t xml:space="preserve">, </w:t>
      </w:r>
      <w:r w:rsidRPr="00803B9D">
        <w:rPr>
          <w:sz w:val="32"/>
          <w:szCs w:val="32"/>
        </w:rPr>
        <w:t>H</w:t>
      </w:r>
      <w:r w:rsidRPr="006809AA">
        <w:rPr>
          <w:sz w:val="32"/>
          <w:szCs w:val="32"/>
          <w:vertAlign w:val="subscript"/>
          <w:lang w:val="ru-RU"/>
        </w:rPr>
        <w:t>2</w:t>
      </w:r>
      <w:r w:rsidRPr="00803B9D">
        <w:rPr>
          <w:sz w:val="32"/>
          <w:szCs w:val="32"/>
        </w:rPr>
        <w:t>B</w:t>
      </w:r>
      <w:r w:rsidRPr="006809AA">
        <w:rPr>
          <w:sz w:val="32"/>
          <w:szCs w:val="32"/>
          <w:vertAlign w:val="subscript"/>
          <w:lang w:val="ru-RU"/>
        </w:rPr>
        <w:t>4</w:t>
      </w:r>
      <w:r w:rsidRPr="00803B9D">
        <w:rPr>
          <w:sz w:val="32"/>
          <w:szCs w:val="32"/>
        </w:rPr>
        <w:t>O</w:t>
      </w:r>
      <w:r w:rsidRPr="006809AA">
        <w:rPr>
          <w:sz w:val="32"/>
          <w:szCs w:val="32"/>
          <w:vertAlign w:val="subscript"/>
          <w:lang w:val="ru-RU"/>
        </w:rPr>
        <w:t>7</w:t>
      </w:r>
      <w:r w:rsidRPr="006809AA">
        <w:rPr>
          <w:sz w:val="32"/>
          <w:szCs w:val="32"/>
          <w:lang w:val="ru-RU"/>
        </w:rPr>
        <w:t>.</w:t>
      </w:r>
    </w:p>
    <w:p w14:paraId="67EF42E6" w14:textId="53D24C41" w:rsidR="006809AA" w:rsidRPr="006809AA" w:rsidRDefault="001F7C36" w:rsidP="00454479">
      <w:pPr>
        <w:pStyle w:val="af"/>
        <w:widowControl/>
        <w:numPr>
          <w:ilvl w:val="0"/>
          <w:numId w:val="156"/>
        </w:numPr>
        <w:tabs>
          <w:tab w:val="left" w:pos="993"/>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 xml:space="preserve">Какие кислоты соответствуют оксидам: </w:t>
      </w:r>
      <w:r w:rsidR="006809AA" w:rsidRPr="00803B9D">
        <w:rPr>
          <w:sz w:val="32"/>
          <w:szCs w:val="32"/>
        </w:rPr>
        <w:t>Cl</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7</w:t>
      </w:r>
      <w:r w:rsidR="006809AA" w:rsidRPr="006809AA">
        <w:rPr>
          <w:sz w:val="32"/>
          <w:szCs w:val="32"/>
          <w:lang w:val="ru-RU"/>
        </w:rPr>
        <w:t xml:space="preserve">, </w:t>
      </w:r>
      <w:r w:rsidR="006809AA" w:rsidRPr="00803B9D">
        <w:rPr>
          <w:sz w:val="32"/>
          <w:szCs w:val="32"/>
        </w:rPr>
        <w:t>SO</w:t>
      </w:r>
      <w:r w:rsidR="006809AA" w:rsidRPr="006809AA">
        <w:rPr>
          <w:sz w:val="32"/>
          <w:szCs w:val="32"/>
          <w:vertAlign w:val="subscript"/>
          <w:lang w:val="ru-RU"/>
        </w:rPr>
        <w:t>2</w:t>
      </w:r>
      <w:r w:rsidR="006809AA" w:rsidRPr="006809AA">
        <w:rPr>
          <w:sz w:val="32"/>
          <w:szCs w:val="32"/>
          <w:lang w:val="ru-RU"/>
        </w:rPr>
        <w:t xml:space="preserve">, </w:t>
      </w:r>
      <w:r w:rsidR="006809AA" w:rsidRPr="00803B9D">
        <w:rPr>
          <w:sz w:val="32"/>
          <w:szCs w:val="32"/>
        </w:rPr>
        <w:t>N</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5</w:t>
      </w:r>
      <w:r w:rsidR="006809AA" w:rsidRPr="006809AA">
        <w:rPr>
          <w:sz w:val="32"/>
          <w:szCs w:val="32"/>
          <w:lang w:val="ru-RU"/>
        </w:rPr>
        <w:t xml:space="preserve">, </w:t>
      </w:r>
      <w:r w:rsidR="006809AA" w:rsidRPr="00803B9D">
        <w:rPr>
          <w:sz w:val="32"/>
          <w:szCs w:val="32"/>
        </w:rPr>
        <w:t>SO</w:t>
      </w:r>
      <w:r w:rsidR="006809AA" w:rsidRPr="006809AA">
        <w:rPr>
          <w:sz w:val="32"/>
          <w:szCs w:val="32"/>
          <w:vertAlign w:val="subscript"/>
          <w:lang w:val="ru-RU"/>
        </w:rPr>
        <w:t>3</w:t>
      </w:r>
      <w:r w:rsidR="006809AA" w:rsidRPr="006809AA">
        <w:rPr>
          <w:sz w:val="32"/>
          <w:szCs w:val="32"/>
          <w:lang w:val="ru-RU"/>
        </w:rPr>
        <w:t xml:space="preserve">, </w:t>
      </w:r>
      <w:proofErr w:type="spellStart"/>
      <w:r w:rsidR="006809AA" w:rsidRPr="00803B9D">
        <w:rPr>
          <w:sz w:val="32"/>
          <w:szCs w:val="32"/>
        </w:rPr>
        <w:t>CrO</w:t>
      </w:r>
      <w:proofErr w:type="spellEnd"/>
      <w:r w:rsidR="006809AA" w:rsidRPr="006809AA">
        <w:rPr>
          <w:sz w:val="32"/>
          <w:szCs w:val="32"/>
          <w:vertAlign w:val="subscript"/>
          <w:lang w:val="ru-RU"/>
        </w:rPr>
        <w:t>3</w:t>
      </w:r>
      <w:r w:rsidR="006809AA" w:rsidRPr="006809AA">
        <w:rPr>
          <w:sz w:val="32"/>
          <w:szCs w:val="32"/>
          <w:lang w:val="ru-RU"/>
        </w:rPr>
        <w:t xml:space="preserve">, </w:t>
      </w:r>
      <w:r w:rsidR="006809AA" w:rsidRPr="00803B9D">
        <w:rPr>
          <w:sz w:val="32"/>
          <w:szCs w:val="32"/>
        </w:rPr>
        <w:t>Mn</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7</w:t>
      </w:r>
      <w:r w:rsidR="006809AA" w:rsidRPr="006809AA">
        <w:rPr>
          <w:sz w:val="32"/>
          <w:szCs w:val="32"/>
          <w:lang w:val="ru-RU"/>
        </w:rPr>
        <w:t xml:space="preserve">, </w:t>
      </w:r>
      <w:proofErr w:type="spellStart"/>
      <w:r w:rsidR="006809AA" w:rsidRPr="00803B9D">
        <w:rPr>
          <w:sz w:val="32"/>
          <w:szCs w:val="32"/>
        </w:rPr>
        <w:t>SiO</w:t>
      </w:r>
      <w:proofErr w:type="spellEnd"/>
      <w:r w:rsidR="006809AA" w:rsidRPr="006809AA">
        <w:rPr>
          <w:sz w:val="32"/>
          <w:szCs w:val="32"/>
          <w:vertAlign w:val="subscript"/>
          <w:lang w:val="ru-RU"/>
        </w:rPr>
        <w:t>2</w:t>
      </w:r>
      <w:r w:rsidR="006809AA" w:rsidRPr="006809AA">
        <w:rPr>
          <w:sz w:val="32"/>
          <w:szCs w:val="32"/>
          <w:lang w:val="ru-RU"/>
        </w:rPr>
        <w:t>?</w:t>
      </w:r>
    </w:p>
    <w:p w14:paraId="60E650F0" w14:textId="6FF9898F"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Допишите уравнения реакций: а)</w:t>
      </w:r>
      <w:r w:rsidR="006809AA" w:rsidRPr="00803B9D">
        <w:rPr>
          <w:sz w:val="32"/>
          <w:szCs w:val="32"/>
        </w:rPr>
        <w:t> K</w:t>
      </w:r>
      <w:r w:rsidR="006809AA" w:rsidRPr="006809AA">
        <w:rPr>
          <w:sz w:val="32"/>
          <w:szCs w:val="32"/>
          <w:vertAlign w:val="subscript"/>
          <w:lang w:val="ru-RU"/>
        </w:rPr>
        <w:t>2</w:t>
      </w:r>
      <w:r w:rsidR="006809AA" w:rsidRPr="00803B9D">
        <w:rPr>
          <w:sz w:val="32"/>
          <w:szCs w:val="32"/>
        </w:rPr>
        <w:t>O </w:t>
      </w:r>
      <w:r w:rsidR="006809AA" w:rsidRPr="006809AA">
        <w:rPr>
          <w:sz w:val="32"/>
          <w:szCs w:val="32"/>
          <w:lang w:val="ru-RU"/>
        </w:rPr>
        <w:t>+</w:t>
      </w:r>
      <w:r w:rsidR="006809AA" w:rsidRPr="00803B9D">
        <w:rPr>
          <w:sz w:val="32"/>
          <w:szCs w:val="32"/>
        </w:rPr>
        <w:t> H</w:t>
      </w:r>
      <w:r w:rsidR="006809AA" w:rsidRPr="006809AA">
        <w:rPr>
          <w:sz w:val="32"/>
          <w:szCs w:val="32"/>
          <w:vertAlign w:val="subscript"/>
          <w:lang w:val="ru-RU"/>
        </w:rPr>
        <w:t>2</w:t>
      </w:r>
      <w:r w:rsidR="006809AA" w:rsidRPr="00803B9D">
        <w:rPr>
          <w:sz w:val="32"/>
          <w:szCs w:val="32"/>
        </w:rPr>
        <w:t>O</w:t>
      </w:r>
      <w:r w:rsidR="006809AA" w:rsidRPr="006809AA">
        <w:rPr>
          <w:sz w:val="32"/>
          <w:szCs w:val="32"/>
          <w:lang w:val="ru-RU"/>
        </w:rPr>
        <w:t>; б)</w:t>
      </w:r>
      <w:r w:rsidR="006809AA" w:rsidRPr="00803B9D">
        <w:rPr>
          <w:sz w:val="32"/>
          <w:szCs w:val="32"/>
        </w:rPr>
        <w:t> </w:t>
      </w:r>
      <w:proofErr w:type="spellStart"/>
      <w:r w:rsidR="006809AA" w:rsidRPr="00803B9D">
        <w:rPr>
          <w:sz w:val="32"/>
          <w:szCs w:val="32"/>
        </w:rPr>
        <w:t>CaO</w:t>
      </w:r>
      <w:proofErr w:type="spellEnd"/>
      <w:r w:rsidR="006809AA" w:rsidRPr="00803B9D">
        <w:rPr>
          <w:sz w:val="32"/>
          <w:szCs w:val="32"/>
        </w:rPr>
        <w:t> </w:t>
      </w:r>
      <w:r w:rsidR="006809AA" w:rsidRPr="006809AA">
        <w:rPr>
          <w:sz w:val="32"/>
          <w:szCs w:val="32"/>
          <w:lang w:val="ru-RU"/>
        </w:rPr>
        <w:t>+</w:t>
      </w:r>
      <w:r w:rsidR="006809AA" w:rsidRPr="00803B9D">
        <w:rPr>
          <w:sz w:val="32"/>
          <w:szCs w:val="32"/>
        </w:rPr>
        <w:t> HCl</w:t>
      </w:r>
      <w:r w:rsidR="006809AA" w:rsidRPr="006809AA">
        <w:rPr>
          <w:sz w:val="32"/>
          <w:szCs w:val="32"/>
          <w:lang w:val="ru-RU"/>
        </w:rPr>
        <w:t>; в)</w:t>
      </w:r>
      <w:r w:rsidR="006809AA" w:rsidRPr="00803B9D">
        <w:rPr>
          <w:sz w:val="32"/>
          <w:szCs w:val="32"/>
        </w:rPr>
        <w:t> </w:t>
      </w:r>
      <w:proofErr w:type="spellStart"/>
      <w:r w:rsidR="006809AA" w:rsidRPr="00803B9D">
        <w:rPr>
          <w:sz w:val="32"/>
          <w:szCs w:val="32"/>
        </w:rPr>
        <w:t>CuO</w:t>
      </w:r>
      <w:proofErr w:type="spellEnd"/>
      <w:r w:rsidR="006809AA" w:rsidRPr="00803B9D">
        <w:rPr>
          <w:sz w:val="32"/>
          <w:szCs w:val="32"/>
        </w:rPr>
        <w:t> </w:t>
      </w:r>
      <w:r w:rsidR="006809AA" w:rsidRPr="006809AA">
        <w:rPr>
          <w:sz w:val="32"/>
          <w:szCs w:val="32"/>
          <w:lang w:val="ru-RU"/>
        </w:rPr>
        <w:t>+</w:t>
      </w:r>
      <w:r w:rsidR="006809AA" w:rsidRPr="00803B9D">
        <w:rPr>
          <w:sz w:val="32"/>
          <w:szCs w:val="32"/>
        </w:rPr>
        <w:t> H</w:t>
      </w:r>
      <w:r w:rsidR="006809AA" w:rsidRPr="006809AA">
        <w:rPr>
          <w:sz w:val="32"/>
          <w:szCs w:val="32"/>
          <w:vertAlign w:val="subscript"/>
          <w:lang w:val="ru-RU"/>
        </w:rPr>
        <w:t>2</w:t>
      </w:r>
      <w:r w:rsidR="006809AA" w:rsidRPr="00803B9D">
        <w:rPr>
          <w:sz w:val="32"/>
          <w:szCs w:val="32"/>
        </w:rPr>
        <w:t>SO</w:t>
      </w:r>
      <w:r w:rsidR="006809AA" w:rsidRPr="006809AA">
        <w:rPr>
          <w:sz w:val="32"/>
          <w:szCs w:val="32"/>
          <w:vertAlign w:val="subscript"/>
          <w:lang w:val="ru-RU"/>
        </w:rPr>
        <w:t>4</w:t>
      </w:r>
      <w:r w:rsidR="006809AA" w:rsidRPr="00803B9D">
        <w:rPr>
          <w:sz w:val="32"/>
          <w:szCs w:val="32"/>
          <w:vertAlign w:val="subscript"/>
        </w:rPr>
        <w:t> </w:t>
      </w:r>
      <w:r w:rsidR="006809AA" w:rsidRPr="006809AA">
        <w:rPr>
          <w:sz w:val="32"/>
          <w:szCs w:val="32"/>
          <w:lang w:val="ru-RU"/>
        </w:rPr>
        <w:t>.</w:t>
      </w:r>
    </w:p>
    <w:p w14:paraId="7EBBE9CA" w14:textId="0A35B3BF"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 xml:space="preserve">Укажите степени окисления хрома в соединениях: </w:t>
      </w:r>
      <w:proofErr w:type="spellStart"/>
      <w:r w:rsidR="006809AA" w:rsidRPr="00803B9D">
        <w:rPr>
          <w:sz w:val="32"/>
          <w:szCs w:val="32"/>
        </w:rPr>
        <w:t>CrO</w:t>
      </w:r>
      <w:proofErr w:type="spellEnd"/>
      <w:r w:rsidR="006809AA" w:rsidRPr="006809AA">
        <w:rPr>
          <w:sz w:val="32"/>
          <w:szCs w:val="32"/>
          <w:lang w:val="ru-RU"/>
        </w:rPr>
        <w:t xml:space="preserve">, </w:t>
      </w:r>
      <w:r w:rsidR="006809AA" w:rsidRPr="00803B9D">
        <w:rPr>
          <w:sz w:val="32"/>
          <w:szCs w:val="32"/>
        </w:rPr>
        <w:t>Cr</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3</w:t>
      </w:r>
      <w:r w:rsidR="006809AA" w:rsidRPr="006809AA">
        <w:rPr>
          <w:sz w:val="32"/>
          <w:szCs w:val="32"/>
          <w:lang w:val="ru-RU"/>
        </w:rPr>
        <w:t xml:space="preserve">, </w:t>
      </w:r>
      <w:proofErr w:type="spellStart"/>
      <w:r w:rsidR="006809AA" w:rsidRPr="00803B9D">
        <w:rPr>
          <w:sz w:val="32"/>
          <w:szCs w:val="32"/>
        </w:rPr>
        <w:t>CrO</w:t>
      </w:r>
      <w:proofErr w:type="spellEnd"/>
      <w:r w:rsidR="006809AA" w:rsidRPr="006809AA">
        <w:rPr>
          <w:sz w:val="32"/>
          <w:szCs w:val="32"/>
          <w:vertAlign w:val="subscript"/>
          <w:lang w:val="ru-RU"/>
        </w:rPr>
        <w:t>3</w:t>
      </w:r>
      <w:r w:rsidR="006809AA" w:rsidRPr="006809AA">
        <w:rPr>
          <w:sz w:val="32"/>
          <w:szCs w:val="32"/>
          <w:lang w:val="ru-RU"/>
        </w:rPr>
        <w:t>.</w:t>
      </w:r>
    </w:p>
    <w:p w14:paraId="0A04EC16" w14:textId="44624D21"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Допишите уравнения реакций: а)</w:t>
      </w:r>
      <w:r w:rsidR="006809AA" w:rsidRPr="00803B9D">
        <w:rPr>
          <w:sz w:val="32"/>
          <w:szCs w:val="32"/>
        </w:rPr>
        <w:t> N</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5</w:t>
      </w:r>
      <w:r w:rsidR="006809AA" w:rsidRPr="00803B9D">
        <w:rPr>
          <w:sz w:val="32"/>
          <w:szCs w:val="32"/>
        </w:rPr>
        <w:t> </w:t>
      </w:r>
      <w:r w:rsidR="006809AA" w:rsidRPr="006809AA">
        <w:rPr>
          <w:sz w:val="32"/>
          <w:szCs w:val="32"/>
          <w:lang w:val="ru-RU"/>
        </w:rPr>
        <w:t>+</w:t>
      </w:r>
      <w:r w:rsidR="006809AA" w:rsidRPr="00803B9D">
        <w:rPr>
          <w:sz w:val="32"/>
          <w:szCs w:val="32"/>
        </w:rPr>
        <w:t> Ba</w:t>
      </w:r>
      <w:r w:rsidR="006809AA" w:rsidRPr="006809AA">
        <w:rPr>
          <w:sz w:val="32"/>
          <w:szCs w:val="32"/>
          <w:lang w:val="ru-RU"/>
        </w:rPr>
        <w:t>(</w:t>
      </w:r>
      <w:r w:rsidR="006809AA" w:rsidRPr="00803B9D">
        <w:rPr>
          <w:sz w:val="32"/>
          <w:szCs w:val="32"/>
        </w:rPr>
        <w:t>OH</w:t>
      </w:r>
      <w:r w:rsidR="006809AA" w:rsidRPr="006809AA">
        <w:rPr>
          <w:sz w:val="32"/>
          <w:szCs w:val="32"/>
          <w:lang w:val="ru-RU"/>
        </w:rPr>
        <w:t>)</w:t>
      </w:r>
      <w:r w:rsidR="006809AA" w:rsidRPr="006809AA">
        <w:rPr>
          <w:sz w:val="32"/>
          <w:szCs w:val="32"/>
          <w:vertAlign w:val="subscript"/>
          <w:lang w:val="ru-RU"/>
        </w:rPr>
        <w:t>2</w:t>
      </w:r>
      <w:r w:rsidR="006809AA" w:rsidRPr="006809AA">
        <w:rPr>
          <w:sz w:val="32"/>
          <w:szCs w:val="32"/>
          <w:lang w:val="ru-RU"/>
        </w:rPr>
        <w:t>; б)</w:t>
      </w:r>
      <w:r w:rsidR="006809AA" w:rsidRPr="00803B9D">
        <w:rPr>
          <w:sz w:val="32"/>
          <w:szCs w:val="32"/>
        </w:rPr>
        <w:t> Ca</w:t>
      </w:r>
      <w:r w:rsidR="006809AA" w:rsidRPr="006809AA">
        <w:rPr>
          <w:sz w:val="32"/>
          <w:szCs w:val="32"/>
          <w:lang w:val="ru-RU"/>
        </w:rPr>
        <w:t>(</w:t>
      </w:r>
      <w:r w:rsidR="006809AA" w:rsidRPr="00803B9D">
        <w:rPr>
          <w:sz w:val="32"/>
          <w:szCs w:val="32"/>
        </w:rPr>
        <w:t>OH</w:t>
      </w:r>
      <w:r w:rsidR="006809AA" w:rsidRPr="006809AA">
        <w:rPr>
          <w:sz w:val="32"/>
          <w:szCs w:val="32"/>
          <w:lang w:val="ru-RU"/>
        </w:rPr>
        <w:t>)</w:t>
      </w:r>
      <w:r w:rsidR="006809AA" w:rsidRPr="006809AA">
        <w:rPr>
          <w:sz w:val="32"/>
          <w:szCs w:val="32"/>
          <w:vertAlign w:val="subscript"/>
          <w:lang w:val="ru-RU"/>
        </w:rPr>
        <w:t>2</w:t>
      </w:r>
      <w:r w:rsidR="006809AA" w:rsidRPr="00803B9D">
        <w:rPr>
          <w:sz w:val="32"/>
          <w:szCs w:val="32"/>
        </w:rPr>
        <w:t> </w:t>
      </w:r>
      <w:r w:rsidR="006809AA" w:rsidRPr="006809AA">
        <w:rPr>
          <w:sz w:val="32"/>
          <w:szCs w:val="32"/>
          <w:lang w:val="ru-RU"/>
        </w:rPr>
        <w:t>+</w:t>
      </w:r>
      <w:r w:rsidR="006809AA" w:rsidRPr="00803B9D">
        <w:rPr>
          <w:sz w:val="32"/>
          <w:szCs w:val="32"/>
        </w:rPr>
        <w:t> N</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5</w:t>
      </w:r>
      <w:r w:rsidR="006809AA" w:rsidRPr="006809AA">
        <w:rPr>
          <w:sz w:val="32"/>
          <w:szCs w:val="32"/>
          <w:lang w:val="ru-RU"/>
        </w:rPr>
        <w:t>; в)</w:t>
      </w:r>
      <w:r w:rsidR="006809AA" w:rsidRPr="00803B9D">
        <w:rPr>
          <w:sz w:val="32"/>
          <w:szCs w:val="32"/>
        </w:rPr>
        <w:t> SO</w:t>
      </w:r>
      <w:r w:rsidR="006809AA" w:rsidRPr="006809AA">
        <w:rPr>
          <w:sz w:val="32"/>
          <w:szCs w:val="32"/>
          <w:vertAlign w:val="subscript"/>
          <w:lang w:val="ru-RU"/>
        </w:rPr>
        <w:t>2</w:t>
      </w:r>
      <w:r w:rsidR="006809AA" w:rsidRPr="00803B9D">
        <w:rPr>
          <w:sz w:val="32"/>
          <w:szCs w:val="32"/>
        </w:rPr>
        <w:t> </w:t>
      </w:r>
      <w:r w:rsidR="006809AA" w:rsidRPr="006809AA">
        <w:rPr>
          <w:sz w:val="32"/>
          <w:szCs w:val="32"/>
          <w:lang w:val="ru-RU"/>
        </w:rPr>
        <w:t>+</w:t>
      </w:r>
      <w:r w:rsidR="006809AA" w:rsidRPr="00803B9D">
        <w:rPr>
          <w:sz w:val="32"/>
          <w:szCs w:val="32"/>
        </w:rPr>
        <w:t> Al</w:t>
      </w:r>
      <w:r w:rsidR="006809AA" w:rsidRPr="006809AA">
        <w:rPr>
          <w:sz w:val="32"/>
          <w:szCs w:val="32"/>
          <w:lang w:val="ru-RU"/>
        </w:rPr>
        <w:t>(</w:t>
      </w:r>
      <w:r w:rsidR="006809AA" w:rsidRPr="00803B9D">
        <w:rPr>
          <w:sz w:val="32"/>
          <w:szCs w:val="32"/>
        </w:rPr>
        <w:t>OH</w:t>
      </w:r>
      <w:r w:rsidR="006809AA" w:rsidRPr="006809AA">
        <w:rPr>
          <w:sz w:val="32"/>
          <w:szCs w:val="32"/>
          <w:lang w:val="ru-RU"/>
        </w:rPr>
        <w:t>)</w:t>
      </w:r>
      <w:r w:rsidR="006809AA" w:rsidRPr="006809AA">
        <w:rPr>
          <w:sz w:val="32"/>
          <w:szCs w:val="32"/>
          <w:vertAlign w:val="subscript"/>
          <w:lang w:val="ru-RU"/>
        </w:rPr>
        <w:t>3</w:t>
      </w:r>
      <w:r w:rsidR="006809AA" w:rsidRPr="006809AA">
        <w:rPr>
          <w:sz w:val="32"/>
          <w:szCs w:val="32"/>
          <w:lang w:val="ru-RU"/>
        </w:rPr>
        <w:t>.</w:t>
      </w:r>
    </w:p>
    <w:p w14:paraId="79E1CBA6" w14:textId="32D8DF05"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lastRenderedPageBreak/>
        <w:t xml:space="preserve"> </w:t>
      </w:r>
      <w:r w:rsidR="006809AA" w:rsidRPr="006809AA">
        <w:rPr>
          <w:sz w:val="32"/>
          <w:szCs w:val="32"/>
          <w:lang w:val="ru-RU"/>
        </w:rPr>
        <w:t>Допишите уравнения реакций: а)</w:t>
      </w:r>
      <w:r w:rsidR="006809AA" w:rsidRPr="00803B9D">
        <w:rPr>
          <w:sz w:val="32"/>
          <w:szCs w:val="32"/>
        </w:rPr>
        <w:t> P</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5</w:t>
      </w:r>
      <w:r w:rsidR="006809AA" w:rsidRPr="00803B9D">
        <w:rPr>
          <w:sz w:val="32"/>
          <w:szCs w:val="32"/>
        </w:rPr>
        <w:t> </w:t>
      </w:r>
      <w:r w:rsidR="006809AA" w:rsidRPr="006809AA">
        <w:rPr>
          <w:sz w:val="32"/>
          <w:szCs w:val="32"/>
          <w:lang w:val="ru-RU"/>
        </w:rPr>
        <w:t>+</w:t>
      </w:r>
      <w:r w:rsidR="006809AA" w:rsidRPr="00803B9D">
        <w:rPr>
          <w:sz w:val="32"/>
          <w:szCs w:val="32"/>
        </w:rPr>
        <w:t> </w:t>
      </w:r>
      <w:proofErr w:type="spellStart"/>
      <w:r w:rsidR="006809AA" w:rsidRPr="00803B9D">
        <w:rPr>
          <w:sz w:val="32"/>
          <w:szCs w:val="32"/>
        </w:rPr>
        <w:t>CaO</w:t>
      </w:r>
      <w:proofErr w:type="spellEnd"/>
      <w:r w:rsidR="006809AA" w:rsidRPr="006809AA">
        <w:rPr>
          <w:sz w:val="32"/>
          <w:szCs w:val="32"/>
          <w:lang w:val="ru-RU"/>
        </w:rPr>
        <w:t>; б)</w:t>
      </w:r>
      <w:r w:rsidR="006809AA" w:rsidRPr="00803B9D">
        <w:rPr>
          <w:sz w:val="32"/>
          <w:szCs w:val="32"/>
        </w:rPr>
        <w:t> Cl</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7</w:t>
      </w:r>
      <w:r w:rsidR="006809AA" w:rsidRPr="00803B9D">
        <w:rPr>
          <w:sz w:val="32"/>
          <w:szCs w:val="32"/>
        </w:rPr>
        <w:t> </w:t>
      </w:r>
      <w:r w:rsidR="006809AA" w:rsidRPr="006809AA">
        <w:rPr>
          <w:sz w:val="32"/>
          <w:szCs w:val="32"/>
          <w:lang w:val="ru-RU"/>
        </w:rPr>
        <w:t>+</w:t>
      </w:r>
      <w:r w:rsidR="006809AA" w:rsidRPr="00803B9D">
        <w:rPr>
          <w:sz w:val="32"/>
          <w:szCs w:val="32"/>
        </w:rPr>
        <w:t> NaOH</w:t>
      </w:r>
      <w:r w:rsidR="006809AA" w:rsidRPr="006809AA">
        <w:rPr>
          <w:sz w:val="32"/>
          <w:szCs w:val="32"/>
          <w:lang w:val="ru-RU"/>
        </w:rPr>
        <w:t>; в)</w:t>
      </w:r>
      <w:r w:rsidR="006809AA" w:rsidRPr="00803B9D">
        <w:rPr>
          <w:sz w:val="32"/>
          <w:szCs w:val="32"/>
        </w:rPr>
        <w:t> Bi</w:t>
      </w:r>
      <w:r w:rsidR="006809AA" w:rsidRPr="006809AA">
        <w:rPr>
          <w:sz w:val="32"/>
          <w:szCs w:val="32"/>
          <w:vertAlign w:val="subscript"/>
          <w:lang w:val="ru-RU"/>
        </w:rPr>
        <w:t>2</w:t>
      </w:r>
      <w:r w:rsidR="006809AA" w:rsidRPr="00803B9D">
        <w:rPr>
          <w:sz w:val="32"/>
          <w:szCs w:val="32"/>
        </w:rPr>
        <w:t>O</w:t>
      </w:r>
      <w:r w:rsidR="006809AA" w:rsidRPr="006809AA">
        <w:rPr>
          <w:sz w:val="32"/>
          <w:szCs w:val="32"/>
          <w:vertAlign w:val="subscript"/>
          <w:lang w:val="ru-RU"/>
        </w:rPr>
        <w:t xml:space="preserve">3 </w:t>
      </w:r>
      <w:r w:rsidR="006809AA" w:rsidRPr="006809AA">
        <w:rPr>
          <w:sz w:val="32"/>
          <w:szCs w:val="32"/>
          <w:lang w:val="ru-RU"/>
        </w:rPr>
        <w:t xml:space="preserve">+ </w:t>
      </w:r>
      <w:r w:rsidR="006809AA" w:rsidRPr="00803B9D">
        <w:rPr>
          <w:sz w:val="32"/>
          <w:szCs w:val="32"/>
        </w:rPr>
        <w:t>HNO</w:t>
      </w:r>
      <w:r w:rsidR="006809AA" w:rsidRPr="006809AA">
        <w:rPr>
          <w:sz w:val="32"/>
          <w:szCs w:val="32"/>
          <w:vertAlign w:val="subscript"/>
          <w:lang w:val="ru-RU"/>
        </w:rPr>
        <w:t>3</w:t>
      </w:r>
      <w:r w:rsidR="006809AA" w:rsidRPr="006809AA">
        <w:rPr>
          <w:sz w:val="32"/>
          <w:szCs w:val="32"/>
          <w:lang w:val="ru-RU"/>
        </w:rPr>
        <w:t>.</w:t>
      </w:r>
    </w:p>
    <w:p w14:paraId="664EA054" w14:textId="07727403" w:rsidR="006809AA" w:rsidRPr="001F7C36"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 xml:space="preserve">Какие неорганические соединения называют основаниями (основными гидроксидами)? </w:t>
      </w:r>
      <w:r w:rsidR="006809AA" w:rsidRPr="001F7C36">
        <w:rPr>
          <w:sz w:val="32"/>
          <w:szCs w:val="32"/>
          <w:lang w:val="ru-RU"/>
        </w:rPr>
        <w:t>Щелочами?</w:t>
      </w:r>
    </w:p>
    <w:p w14:paraId="7169AE9F" w14:textId="17DAA47F"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Приведите примеры растворимых и нерастворимых оснований.</w:t>
      </w:r>
    </w:p>
    <w:p w14:paraId="7E5D107B" w14:textId="05E0B05D" w:rsidR="006809AA" w:rsidRPr="00803B9D" w:rsidRDefault="001F7C36" w:rsidP="00454479">
      <w:pPr>
        <w:pStyle w:val="af"/>
        <w:widowControl/>
        <w:numPr>
          <w:ilvl w:val="0"/>
          <w:numId w:val="156"/>
        </w:numPr>
        <w:tabs>
          <w:tab w:val="left" w:pos="1134"/>
        </w:tabs>
        <w:autoSpaceDE/>
        <w:autoSpaceDN/>
        <w:ind w:left="0" w:firstLine="709"/>
        <w:contextualSpacing/>
        <w:jc w:val="both"/>
        <w:rPr>
          <w:sz w:val="32"/>
          <w:szCs w:val="32"/>
        </w:rPr>
      </w:pPr>
      <w:r>
        <w:rPr>
          <w:sz w:val="32"/>
          <w:szCs w:val="32"/>
          <w:lang w:val="ru-RU"/>
        </w:rPr>
        <w:t xml:space="preserve"> </w:t>
      </w:r>
      <w:proofErr w:type="spellStart"/>
      <w:r w:rsidR="006809AA" w:rsidRPr="00803B9D">
        <w:rPr>
          <w:sz w:val="32"/>
          <w:szCs w:val="32"/>
        </w:rPr>
        <w:t>Как</w:t>
      </w:r>
      <w:proofErr w:type="spellEnd"/>
      <w:r w:rsidR="006809AA" w:rsidRPr="00803B9D">
        <w:rPr>
          <w:sz w:val="32"/>
          <w:szCs w:val="32"/>
        </w:rPr>
        <w:t xml:space="preserve"> </w:t>
      </w:r>
      <w:proofErr w:type="spellStart"/>
      <w:r w:rsidR="006809AA" w:rsidRPr="00803B9D">
        <w:rPr>
          <w:sz w:val="32"/>
          <w:szCs w:val="32"/>
        </w:rPr>
        <w:t>определяется</w:t>
      </w:r>
      <w:proofErr w:type="spellEnd"/>
      <w:r w:rsidR="006809AA" w:rsidRPr="00803B9D">
        <w:rPr>
          <w:sz w:val="32"/>
          <w:szCs w:val="32"/>
        </w:rPr>
        <w:t xml:space="preserve"> </w:t>
      </w:r>
      <w:proofErr w:type="spellStart"/>
      <w:r w:rsidR="006809AA" w:rsidRPr="00803B9D">
        <w:rPr>
          <w:sz w:val="32"/>
          <w:szCs w:val="32"/>
        </w:rPr>
        <w:t>кислотность</w:t>
      </w:r>
      <w:proofErr w:type="spellEnd"/>
      <w:r w:rsidR="006809AA" w:rsidRPr="00803B9D">
        <w:rPr>
          <w:sz w:val="32"/>
          <w:szCs w:val="32"/>
        </w:rPr>
        <w:t xml:space="preserve"> </w:t>
      </w:r>
      <w:proofErr w:type="spellStart"/>
      <w:r w:rsidR="006809AA" w:rsidRPr="00803B9D">
        <w:rPr>
          <w:sz w:val="32"/>
          <w:szCs w:val="32"/>
        </w:rPr>
        <w:t>оснований</w:t>
      </w:r>
      <w:proofErr w:type="spellEnd"/>
      <w:r w:rsidR="006809AA" w:rsidRPr="00803B9D">
        <w:rPr>
          <w:sz w:val="32"/>
          <w:szCs w:val="32"/>
        </w:rPr>
        <w:t>?</w:t>
      </w:r>
    </w:p>
    <w:p w14:paraId="534E2F4D" w14:textId="575C2ABE"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Какие соединения называют амфотерными гидроксидами?</w:t>
      </w:r>
    </w:p>
    <w:p w14:paraId="7979771C" w14:textId="12C2D46E"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 xml:space="preserve">Напишите формулы гидроксидов, соответствующих оксидам: </w:t>
      </w:r>
      <w:proofErr w:type="spellStart"/>
      <w:r w:rsidR="006809AA" w:rsidRPr="00803B9D">
        <w:rPr>
          <w:sz w:val="32"/>
          <w:szCs w:val="32"/>
        </w:rPr>
        <w:t>FeO</w:t>
      </w:r>
      <w:proofErr w:type="spellEnd"/>
      <w:r w:rsidR="006809AA" w:rsidRPr="006809AA">
        <w:rPr>
          <w:sz w:val="32"/>
          <w:szCs w:val="32"/>
          <w:lang w:val="ru-RU"/>
        </w:rPr>
        <w:t xml:space="preserve">, </w:t>
      </w:r>
      <w:proofErr w:type="spellStart"/>
      <w:r w:rsidR="006809AA" w:rsidRPr="00803B9D">
        <w:rPr>
          <w:sz w:val="32"/>
          <w:szCs w:val="32"/>
        </w:rPr>
        <w:t>MnO</w:t>
      </w:r>
      <w:proofErr w:type="spellEnd"/>
      <w:r w:rsidR="006809AA" w:rsidRPr="006809AA">
        <w:rPr>
          <w:sz w:val="32"/>
          <w:szCs w:val="32"/>
          <w:vertAlign w:val="subscript"/>
          <w:lang w:val="ru-RU"/>
        </w:rPr>
        <w:t>2</w:t>
      </w:r>
      <w:r w:rsidR="006809AA" w:rsidRPr="006809AA">
        <w:rPr>
          <w:sz w:val="32"/>
          <w:szCs w:val="32"/>
          <w:lang w:val="ru-RU"/>
        </w:rPr>
        <w:t xml:space="preserve">, </w:t>
      </w:r>
      <w:proofErr w:type="spellStart"/>
      <w:r w:rsidR="006809AA" w:rsidRPr="00803B9D">
        <w:rPr>
          <w:sz w:val="32"/>
          <w:szCs w:val="32"/>
        </w:rPr>
        <w:t>CuO</w:t>
      </w:r>
      <w:proofErr w:type="spellEnd"/>
      <w:r w:rsidR="006809AA" w:rsidRPr="006809AA">
        <w:rPr>
          <w:sz w:val="32"/>
          <w:szCs w:val="32"/>
          <w:lang w:val="ru-RU"/>
        </w:rPr>
        <w:t xml:space="preserve">, </w:t>
      </w:r>
      <w:r w:rsidR="006809AA" w:rsidRPr="00803B9D">
        <w:rPr>
          <w:sz w:val="32"/>
          <w:szCs w:val="32"/>
        </w:rPr>
        <w:t>MgO</w:t>
      </w:r>
      <w:r w:rsidR="006809AA" w:rsidRPr="006809AA">
        <w:rPr>
          <w:sz w:val="32"/>
          <w:szCs w:val="32"/>
          <w:lang w:val="ru-RU"/>
        </w:rPr>
        <w:t>.</w:t>
      </w:r>
    </w:p>
    <w:p w14:paraId="43DB5AB8" w14:textId="142CB906"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 xml:space="preserve">С какими из перечисленных веществ будет взаимодействовать гидроксид калия: </w:t>
      </w:r>
      <w:r w:rsidR="006809AA" w:rsidRPr="00803B9D">
        <w:rPr>
          <w:sz w:val="32"/>
          <w:szCs w:val="32"/>
        </w:rPr>
        <w:t>MgO</w:t>
      </w:r>
      <w:r w:rsidR="006809AA" w:rsidRPr="006809AA">
        <w:rPr>
          <w:sz w:val="32"/>
          <w:szCs w:val="32"/>
          <w:lang w:val="ru-RU"/>
        </w:rPr>
        <w:t xml:space="preserve">, </w:t>
      </w:r>
      <w:r w:rsidR="006809AA" w:rsidRPr="00803B9D">
        <w:rPr>
          <w:sz w:val="32"/>
          <w:szCs w:val="32"/>
        </w:rPr>
        <w:t>CO</w:t>
      </w:r>
      <w:r w:rsidR="006809AA" w:rsidRPr="006809AA">
        <w:rPr>
          <w:sz w:val="32"/>
          <w:szCs w:val="32"/>
          <w:vertAlign w:val="subscript"/>
          <w:lang w:val="ru-RU"/>
        </w:rPr>
        <w:t>2</w:t>
      </w:r>
      <w:r w:rsidR="006809AA" w:rsidRPr="006809AA">
        <w:rPr>
          <w:sz w:val="32"/>
          <w:szCs w:val="32"/>
          <w:lang w:val="ru-RU"/>
        </w:rPr>
        <w:t xml:space="preserve">, </w:t>
      </w:r>
      <w:r w:rsidR="006809AA" w:rsidRPr="00803B9D">
        <w:rPr>
          <w:sz w:val="32"/>
          <w:szCs w:val="32"/>
        </w:rPr>
        <w:t>Cr</w:t>
      </w:r>
      <w:r w:rsidR="006809AA" w:rsidRPr="006809AA">
        <w:rPr>
          <w:sz w:val="32"/>
          <w:szCs w:val="32"/>
          <w:vertAlign w:val="subscript"/>
          <w:lang w:val="ru-RU"/>
        </w:rPr>
        <w:t>2</w:t>
      </w:r>
      <w:r w:rsidR="006809AA" w:rsidRPr="006809AA">
        <w:rPr>
          <w:sz w:val="32"/>
          <w:szCs w:val="32"/>
          <w:lang w:val="ru-RU"/>
        </w:rPr>
        <w:t>(</w:t>
      </w:r>
      <w:r w:rsidR="006809AA" w:rsidRPr="00803B9D">
        <w:rPr>
          <w:sz w:val="32"/>
          <w:szCs w:val="32"/>
        </w:rPr>
        <w:t>SO</w:t>
      </w:r>
      <w:r w:rsidR="006809AA" w:rsidRPr="006809AA">
        <w:rPr>
          <w:sz w:val="32"/>
          <w:szCs w:val="32"/>
          <w:vertAlign w:val="subscript"/>
          <w:lang w:val="ru-RU"/>
        </w:rPr>
        <w:t>4</w:t>
      </w:r>
      <w:r w:rsidR="006809AA" w:rsidRPr="006809AA">
        <w:rPr>
          <w:sz w:val="32"/>
          <w:szCs w:val="32"/>
          <w:lang w:val="ru-RU"/>
        </w:rPr>
        <w:t>)</w:t>
      </w:r>
      <w:r w:rsidR="006809AA" w:rsidRPr="006809AA">
        <w:rPr>
          <w:sz w:val="32"/>
          <w:szCs w:val="32"/>
          <w:vertAlign w:val="subscript"/>
          <w:lang w:val="ru-RU"/>
        </w:rPr>
        <w:t>3</w:t>
      </w:r>
      <w:r w:rsidR="006809AA" w:rsidRPr="006809AA">
        <w:rPr>
          <w:sz w:val="32"/>
          <w:szCs w:val="32"/>
          <w:lang w:val="ru-RU"/>
        </w:rPr>
        <w:t xml:space="preserve">, </w:t>
      </w:r>
      <w:r w:rsidR="006809AA" w:rsidRPr="00803B9D">
        <w:rPr>
          <w:sz w:val="32"/>
          <w:szCs w:val="32"/>
        </w:rPr>
        <w:t>SO</w:t>
      </w:r>
      <w:r w:rsidR="006809AA" w:rsidRPr="006809AA">
        <w:rPr>
          <w:sz w:val="32"/>
          <w:szCs w:val="32"/>
          <w:vertAlign w:val="subscript"/>
          <w:lang w:val="ru-RU"/>
        </w:rPr>
        <w:t>3</w:t>
      </w:r>
      <w:r w:rsidR="006809AA" w:rsidRPr="006809AA">
        <w:rPr>
          <w:sz w:val="32"/>
          <w:szCs w:val="32"/>
          <w:lang w:val="ru-RU"/>
        </w:rPr>
        <w:t xml:space="preserve">, </w:t>
      </w:r>
      <w:r w:rsidR="006809AA" w:rsidRPr="00803B9D">
        <w:rPr>
          <w:sz w:val="32"/>
          <w:szCs w:val="32"/>
        </w:rPr>
        <w:t>H</w:t>
      </w:r>
      <w:r w:rsidR="006809AA" w:rsidRPr="006809AA">
        <w:rPr>
          <w:sz w:val="32"/>
          <w:szCs w:val="32"/>
          <w:vertAlign w:val="subscript"/>
          <w:lang w:val="ru-RU"/>
        </w:rPr>
        <w:t>2</w:t>
      </w:r>
      <w:proofErr w:type="spellStart"/>
      <w:r w:rsidR="006809AA" w:rsidRPr="00803B9D">
        <w:rPr>
          <w:sz w:val="32"/>
          <w:szCs w:val="32"/>
        </w:rPr>
        <w:t>SiO</w:t>
      </w:r>
      <w:proofErr w:type="spellEnd"/>
      <w:r w:rsidR="006809AA" w:rsidRPr="006809AA">
        <w:rPr>
          <w:sz w:val="32"/>
          <w:szCs w:val="32"/>
          <w:vertAlign w:val="subscript"/>
          <w:lang w:val="ru-RU"/>
        </w:rPr>
        <w:t>3</w:t>
      </w:r>
      <w:r w:rsidR="006809AA" w:rsidRPr="006809AA">
        <w:rPr>
          <w:sz w:val="32"/>
          <w:szCs w:val="32"/>
          <w:lang w:val="ru-RU"/>
        </w:rPr>
        <w:t>?</w:t>
      </w:r>
    </w:p>
    <w:p w14:paraId="57F57159" w14:textId="77777777" w:rsidR="00033CCA" w:rsidRDefault="001F7C36" w:rsidP="00033CCA">
      <w:pPr>
        <w:pStyle w:val="af"/>
        <w:widowControl/>
        <w:numPr>
          <w:ilvl w:val="0"/>
          <w:numId w:val="156"/>
        </w:numPr>
        <w:tabs>
          <w:tab w:val="left" w:pos="0"/>
          <w:tab w:val="left" w:pos="540"/>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 xml:space="preserve">Допишите уравнения реакций: </w:t>
      </w:r>
      <w:r w:rsidR="00033CCA">
        <w:rPr>
          <w:sz w:val="32"/>
          <w:szCs w:val="32"/>
          <w:lang w:val="ru-RU"/>
        </w:rPr>
        <w:t xml:space="preserve">  </w:t>
      </w:r>
    </w:p>
    <w:p w14:paraId="21B42B84" w14:textId="7E0A475C" w:rsidR="00033CCA" w:rsidRPr="00F90E3A" w:rsidRDefault="006809AA" w:rsidP="00033CCA">
      <w:pPr>
        <w:pStyle w:val="af"/>
        <w:widowControl/>
        <w:tabs>
          <w:tab w:val="left" w:pos="0"/>
          <w:tab w:val="left" w:pos="540"/>
          <w:tab w:val="left" w:pos="1134"/>
        </w:tabs>
        <w:autoSpaceDE/>
        <w:autoSpaceDN/>
        <w:ind w:left="709" w:firstLine="0"/>
        <w:contextualSpacing/>
        <w:jc w:val="both"/>
        <w:rPr>
          <w:sz w:val="32"/>
          <w:szCs w:val="32"/>
        </w:rPr>
      </w:pPr>
      <w:r w:rsidRPr="006809AA">
        <w:rPr>
          <w:sz w:val="32"/>
          <w:szCs w:val="32"/>
          <w:lang w:val="ru-RU"/>
        </w:rPr>
        <w:t>а</w:t>
      </w:r>
      <w:r w:rsidRPr="00F90E3A">
        <w:rPr>
          <w:sz w:val="32"/>
          <w:szCs w:val="32"/>
        </w:rPr>
        <w:t>)</w:t>
      </w:r>
      <w:r w:rsidRPr="00803B9D">
        <w:rPr>
          <w:sz w:val="32"/>
          <w:szCs w:val="32"/>
        </w:rPr>
        <w:t> Zn</w:t>
      </w:r>
      <w:r w:rsidRPr="00F90E3A">
        <w:rPr>
          <w:sz w:val="32"/>
          <w:szCs w:val="32"/>
        </w:rPr>
        <w:t>(</w:t>
      </w:r>
      <w:r w:rsidRPr="00803B9D">
        <w:rPr>
          <w:sz w:val="32"/>
          <w:szCs w:val="32"/>
        </w:rPr>
        <w:t>OH</w:t>
      </w:r>
      <w:r w:rsidRPr="00F90E3A">
        <w:rPr>
          <w:sz w:val="32"/>
          <w:szCs w:val="32"/>
        </w:rPr>
        <w:t>)</w:t>
      </w:r>
      <w:r w:rsidRPr="00F90E3A">
        <w:rPr>
          <w:sz w:val="32"/>
          <w:szCs w:val="32"/>
          <w:vertAlign w:val="subscript"/>
        </w:rPr>
        <w:t>2</w:t>
      </w:r>
      <w:r w:rsidRPr="00803B9D">
        <w:rPr>
          <w:sz w:val="32"/>
          <w:szCs w:val="32"/>
        </w:rPr>
        <w:t> </w:t>
      </w:r>
      <w:r w:rsidRPr="00F90E3A">
        <w:rPr>
          <w:sz w:val="32"/>
          <w:szCs w:val="32"/>
        </w:rPr>
        <w:t>+</w:t>
      </w:r>
      <w:r w:rsidRPr="00803B9D">
        <w:rPr>
          <w:sz w:val="32"/>
          <w:szCs w:val="32"/>
        </w:rPr>
        <w:t> NaOH</w:t>
      </w:r>
      <w:r w:rsidR="00033CCA" w:rsidRPr="00F90E3A">
        <w:rPr>
          <w:sz w:val="32"/>
          <w:szCs w:val="32"/>
        </w:rPr>
        <w:t xml:space="preserve">; </w:t>
      </w:r>
    </w:p>
    <w:p w14:paraId="6B608111" w14:textId="77777777" w:rsidR="00033CCA" w:rsidRPr="00F90E3A" w:rsidRDefault="006809AA" w:rsidP="00033CCA">
      <w:pPr>
        <w:pStyle w:val="af"/>
        <w:widowControl/>
        <w:tabs>
          <w:tab w:val="left" w:pos="0"/>
          <w:tab w:val="left" w:pos="540"/>
          <w:tab w:val="left" w:pos="1134"/>
        </w:tabs>
        <w:autoSpaceDE/>
        <w:autoSpaceDN/>
        <w:ind w:left="0" w:firstLine="709"/>
        <w:contextualSpacing/>
        <w:jc w:val="both"/>
        <w:rPr>
          <w:sz w:val="32"/>
          <w:szCs w:val="32"/>
        </w:rPr>
      </w:pPr>
      <w:r w:rsidRPr="006809AA">
        <w:rPr>
          <w:sz w:val="32"/>
          <w:szCs w:val="32"/>
          <w:lang w:val="ru-RU"/>
        </w:rPr>
        <w:t>б</w:t>
      </w:r>
      <w:r w:rsidRPr="00033CCA">
        <w:rPr>
          <w:sz w:val="32"/>
          <w:szCs w:val="32"/>
        </w:rPr>
        <w:t>)</w:t>
      </w:r>
      <w:r w:rsidRPr="00803B9D">
        <w:rPr>
          <w:sz w:val="32"/>
          <w:szCs w:val="32"/>
        </w:rPr>
        <w:t> Ca</w:t>
      </w:r>
      <w:r w:rsidRPr="00033CCA">
        <w:rPr>
          <w:sz w:val="32"/>
          <w:szCs w:val="32"/>
        </w:rPr>
        <w:t>(</w:t>
      </w:r>
      <w:r w:rsidRPr="00803B9D">
        <w:rPr>
          <w:sz w:val="32"/>
          <w:szCs w:val="32"/>
        </w:rPr>
        <w:t>OH</w:t>
      </w:r>
      <w:r w:rsidRPr="00033CCA">
        <w:rPr>
          <w:sz w:val="32"/>
          <w:szCs w:val="32"/>
        </w:rPr>
        <w:t>)</w:t>
      </w:r>
      <w:r w:rsidRPr="00033CCA">
        <w:rPr>
          <w:sz w:val="32"/>
          <w:szCs w:val="32"/>
          <w:vertAlign w:val="subscript"/>
        </w:rPr>
        <w:t>2</w:t>
      </w:r>
      <w:r w:rsidRPr="00803B9D">
        <w:rPr>
          <w:sz w:val="32"/>
          <w:szCs w:val="32"/>
        </w:rPr>
        <w:t> </w:t>
      </w:r>
      <w:r w:rsidRPr="00033CCA">
        <w:rPr>
          <w:sz w:val="32"/>
          <w:szCs w:val="32"/>
        </w:rPr>
        <w:t>+</w:t>
      </w:r>
      <w:r w:rsidRPr="00803B9D">
        <w:rPr>
          <w:sz w:val="32"/>
          <w:szCs w:val="32"/>
        </w:rPr>
        <w:t> CO</w:t>
      </w:r>
      <w:r w:rsidRPr="00033CCA">
        <w:rPr>
          <w:sz w:val="32"/>
          <w:szCs w:val="32"/>
          <w:vertAlign w:val="subscript"/>
        </w:rPr>
        <w:t>2</w:t>
      </w:r>
      <w:r w:rsidRPr="00033CCA">
        <w:rPr>
          <w:sz w:val="32"/>
          <w:szCs w:val="32"/>
        </w:rPr>
        <w:t xml:space="preserve">; </w:t>
      </w:r>
    </w:p>
    <w:p w14:paraId="51340DE6" w14:textId="704451B3" w:rsidR="006809AA" w:rsidRPr="00033CCA" w:rsidRDefault="006809AA" w:rsidP="00033CCA">
      <w:pPr>
        <w:pStyle w:val="af"/>
        <w:widowControl/>
        <w:tabs>
          <w:tab w:val="left" w:pos="0"/>
          <w:tab w:val="left" w:pos="540"/>
          <w:tab w:val="left" w:pos="1134"/>
        </w:tabs>
        <w:autoSpaceDE/>
        <w:autoSpaceDN/>
        <w:ind w:left="0" w:firstLine="709"/>
        <w:contextualSpacing/>
        <w:jc w:val="both"/>
        <w:rPr>
          <w:sz w:val="32"/>
          <w:szCs w:val="32"/>
        </w:rPr>
      </w:pPr>
      <w:r w:rsidRPr="006809AA">
        <w:rPr>
          <w:sz w:val="32"/>
          <w:szCs w:val="32"/>
          <w:lang w:val="ru-RU"/>
        </w:rPr>
        <w:t>в</w:t>
      </w:r>
      <w:r w:rsidRPr="00033CCA">
        <w:rPr>
          <w:sz w:val="32"/>
          <w:szCs w:val="32"/>
        </w:rPr>
        <w:t>)</w:t>
      </w:r>
      <w:r w:rsidRPr="00803B9D">
        <w:rPr>
          <w:sz w:val="32"/>
          <w:szCs w:val="32"/>
        </w:rPr>
        <w:t> Ba</w:t>
      </w:r>
      <w:r w:rsidRPr="00033CCA">
        <w:rPr>
          <w:sz w:val="32"/>
          <w:szCs w:val="32"/>
        </w:rPr>
        <w:t>(</w:t>
      </w:r>
      <w:r w:rsidRPr="00803B9D">
        <w:rPr>
          <w:sz w:val="32"/>
          <w:szCs w:val="32"/>
        </w:rPr>
        <w:t>OH</w:t>
      </w:r>
      <w:r w:rsidRPr="00033CCA">
        <w:rPr>
          <w:sz w:val="32"/>
          <w:szCs w:val="32"/>
        </w:rPr>
        <w:t>)</w:t>
      </w:r>
      <w:r w:rsidRPr="00033CCA">
        <w:rPr>
          <w:sz w:val="32"/>
          <w:szCs w:val="32"/>
          <w:vertAlign w:val="subscript"/>
        </w:rPr>
        <w:t>2</w:t>
      </w:r>
      <w:r w:rsidRPr="00803B9D">
        <w:rPr>
          <w:sz w:val="32"/>
          <w:szCs w:val="32"/>
        </w:rPr>
        <w:t> </w:t>
      </w:r>
      <w:r w:rsidRPr="00033CCA">
        <w:rPr>
          <w:sz w:val="32"/>
          <w:szCs w:val="32"/>
        </w:rPr>
        <w:t>+</w:t>
      </w:r>
      <w:r w:rsidRPr="00803B9D">
        <w:rPr>
          <w:sz w:val="32"/>
          <w:szCs w:val="32"/>
        </w:rPr>
        <w:t> H</w:t>
      </w:r>
      <w:r w:rsidRPr="00033CCA">
        <w:rPr>
          <w:sz w:val="32"/>
          <w:szCs w:val="32"/>
          <w:vertAlign w:val="subscript"/>
        </w:rPr>
        <w:t>2</w:t>
      </w:r>
      <w:r w:rsidRPr="00803B9D">
        <w:rPr>
          <w:sz w:val="32"/>
          <w:szCs w:val="32"/>
        </w:rPr>
        <w:t>SO</w:t>
      </w:r>
      <w:r w:rsidRPr="00033CCA">
        <w:rPr>
          <w:sz w:val="32"/>
          <w:szCs w:val="32"/>
          <w:vertAlign w:val="subscript"/>
        </w:rPr>
        <w:t>4</w:t>
      </w:r>
      <w:r w:rsidRPr="00803B9D">
        <w:rPr>
          <w:sz w:val="32"/>
          <w:szCs w:val="32"/>
        </w:rPr>
        <w:t> </w:t>
      </w:r>
      <w:r w:rsidRPr="00033CCA">
        <w:rPr>
          <w:sz w:val="32"/>
          <w:szCs w:val="32"/>
        </w:rPr>
        <w:t>.</w:t>
      </w:r>
    </w:p>
    <w:p w14:paraId="55060E37" w14:textId="19592CA4" w:rsidR="006809AA" w:rsidRPr="006809AA" w:rsidRDefault="001F7C36" w:rsidP="00454479">
      <w:pPr>
        <w:pStyle w:val="af"/>
        <w:widowControl/>
        <w:numPr>
          <w:ilvl w:val="0"/>
          <w:numId w:val="156"/>
        </w:numPr>
        <w:tabs>
          <w:tab w:val="left" w:pos="1134"/>
        </w:tabs>
        <w:autoSpaceDE/>
        <w:autoSpaceDN/>
        <w:ind w:left="0" w:firstLine="709"/>
        <w:contextualSpacing/>
        <w:jc w:val="both"/>
        <w:rPr>
          <w:spacing w:val="-2"/>
          <w:sz w:val="32"/>
          <w:szCs w:val="32"/>
          <w:lang w:val="ru-RU"/>
        </w:rPr>
      </w:pPr>
      <w:r w:rsidRPr="002E3872">
        <w:rPr>
          <w:spacing w:val="-2"/>
          <w:sz w:val="32"/>
          <w:szCs w:val="32"/>
          <w:lang w:val="ru-RU"/>
        </w:rPr>
        <w:t xml:space="preserve"> </w:t>
      </w:r>
      <w:r w:rsidR="006809AA" w:rsidRPr="006809AA">
        <w:rPr>
          <w:spacing w:val="-2"/>
          <w:sz w:val="32"/>
          <w:szCs w:val="32"/>
          <w:lang w:val="ru-RU"/>
        </w:rPr>
        <w:t>Составьте уравнения реакций между кислотами и гидроксидами, при</w:t>
      </w:r>
      <w:r w:rsidR="006809AA" w:rsidRPr="006809AA">
        <w:rPr>
          <w:spacing w:val="-2"/>
          <w:sz w:val="32"/>
          <w:szCs w:val="32"/>
          <w:lang w:val="ru-RU"/>
        </w:rPr>
        <w:softHyphen/>
      </w:r>
      <w:r w:rsidR="006809AA" w:rsidRPr="006809AA">
        <w:rPr>
          <w:spacing w:val="-2"/>
          <w:sz w:val="32"/>
          <w:szCs w:val="32"/>
          <w:lang w:val="ru-RU"/>
        </w:rPr>
        <w:softHyphen/>
      </w:r>
      <w:r w:rsidR="006809AA" w:rsidRPr="006809AA">
        <w:rPr>
          <w:spacing w:val="-2"/>
          <w:sz w:val="32"/>
          <w:szCs w:val="32"/>
          <w:lang w:val="ru-RU"/>
        </w:rPr>
        <w:softHyphen/>
      </w:r>
      <w:r w:rsidR="006809AA" w:rsidRPr="006809AA">
        <w:rPr>
          <w:spacing w:val="-2"/>
          <w:sz w:val="32"/>
          <w:szCs w:val="32"/>
          <w:lang w:val="ru-RU"/>
        </w:rPr>
        <w:softHyphen/>
        <w:t>во</w:t>
      </w:r>
      <w:r w:rsidR="006809AA" w:rsidRPr="006809AA">
        <w:rPr>
          <w:spacing w:val="-2"/>
          <w:sz w:val="32"/>
          <w:szCs w:val="32"/>
          <w:lang w:val="ru-RU"/>
        </w:rPr>
        <w:softHyphen/>
        <w:t xml:space="preserve">дящие к образованию солей: </w:t>
      </w:r>
      <w:proofErr w:type="spellStart"/>
      <w:r w:rsidR="006809AA" w:rsidRPr="00803B9D">
        <w:rPr>
          <w:spacing w:val="-2"/>
          <w:sz w:val="32"/>
          <w:szCs w:val="32"/>
        </w:rPr>
        <w:t>CuSO</w:t>
      </w:r>
      <w:proofErr w:type="spellEnd"/>
      <w:r w:rsidR="006809AA" w:rsidRPr="006809AA">
        <w:rPr>
          <w:spacing w:val="-2"/>
          <w:sz w:val="32"/>
          <w:szCs w:val="32"/>
          <w:vertAlign w:val="subscript"/>
          <w:lang w:val="ru-RU"/>
        </w:rPr>
        <w:t>4</w:t>
      </w:r>
      <w:r w:rsidR="006809AA" w:rsidRPr="006809AA">
        <w:rPr>
          <w:spacing w:val="-2"/>
          <w:sz w:val="32"/>
          <w:szCs w:val="32"/>
          <w:lang w:val="ru-RU"/>
        </w:rPr>
        <w:t xml:space="preserve">, </w:t>
      </w:r>
      <w:r w:rsidR="006809AA" w:rsidRPr="00803B9D">
        <w:rPr>
          <w:spacing w:val="-2"/>
          <w:sz w:val="32"/>
          <w:szCs w:val="32"/>
        </w:rPr>
        <w:t>Na</w:t>
      </w:r>
      <w:r w:rsidR="006809AA" w:rsidRPr="006809AA">
        <w:rPr>
          <w:spacing w:val="-2"/>
          <w:sz w:val="32"/>
          <w:szCs w:val="32"/>
          <w:vertAlign w:val="subscript"/>
          <w:lang w:val="ru-RU"/>
        </w:rPr>
        <w:t>2</w:t>
      </w:r>
      <w:r w:rsidR="006809AA" w:rsidRPr="00803B9D">
        <w:rPr>
          <w:spacing w:val="-2"/>
          <w:sz w:val="32"/>
          <w:szCs w:val="32"/>
        </w:rPr>
        <w:t>S</w:t>
      </w:r>
      <w:r w:rsidR="006809AA" w:rsidRPr="006809AA">
        <w:rPr>
          <w:spacing w:val="-2"/>
          <w:sz w:val="32"/>
          <w:szCs w:val="32"/>
          <w:lang w:val="ru-RU"/>
        </w:rPr>
        <w:t xml:space="preserve">, </w:t>
      </w:r>
      <w:proofErr w:type="spellStart"/>
      <w:r w:rsidR="006809AA" w:rsidRPr="00803B9D">
        <w:rPr>
          <w:spacing w:val="-2"/>
          <w:sz w:val="32"/>
          <w:szCs w:val="32"/>
        </w:rPr>
        <w:t>CaCO</w:t>
      </w:r>
      <w:proofErr w:type="spellEnd"/>
      <w:r w:rsidR="006809AA" w:rsidRPr="006809AA">
        <w:rPr>
          <w:spacing w:val="-2"/>
          <w:sz w:val="32"/>
          <w:szCs w:val="32"/>
          <w:vertAlign w:val="subscript"/>
          <w:lang w:val="ru-RU"/>
        </w:rPr>
        <w:t>3</w:t>
      </w:r>
      <w:r w:rsidR="006809AA" w:rsidRPr="006809AA">
        <w:rPr>
          <w:spacing w:val="-2"/>
          <w:sz w:val="32"/>
          <w:szCs w:val="32"/>
          <w:lang w:val="ru-RU"/>
        </w:rPr>
        <w:t xml:space="preserve">, </w:t>
      </w:r>
      <w:proofErr w:type="gramStart"/>
      <w:r w:rsidR="006809AA" w:rsidRPr="00803B9D">
        <w:rPr>
          <w:spacing w:val="-2"/>
          <w:sz w:val="32"/>
          <w:szCs w:val="32"/>
        </w:rPr>
        <w:t>Al</w:t>
      </w:r>
      <w:r w:rsidR="006809AA" w:rsidRPr="006809AA">
        <w:rPr>
          <w:spacing w:val="-2"/>
          <w:sz w:val="32"/>
          <w:szCs w:val="32"/>
          <w:lang w:val="ru-RU"/>
        </w:rPr>
        <w:t>(</w:t>
      </w:r>
      <w:proofErr w:type="gramEnd"/>
      <w:r w:rsidR="006809AA" w:rsidRPr="00803B9D">
        <w:rPr>
          <w:spacing w:val="-2"/>
          <w:sz w:val="32"/>
          <w:szCs w:val="32"/>
        </w:rPr>
        <w:t>NO</w:t>
      </w:r>
      <w:r w:rsidR="006809AA" w:rsidRPr="006809AA">
        <w:rPr>
          <w:spacing w:val="-2"/>
          <w:sz w:val="32"/>
          <w:szCs w:val="32"/>
          <w:vertAlign w:val="subscript"/>
          <w:lang w:val="ru-RU"/>
        </w:rPr>
        <w:t>3</w:t>
      </w:r>
      <w:r w:rsidR="006809AA" w:rsidRPr="006809AA">
        <w:rPr>
          <w:spacing w:val="-2"/>
          <w:sz w:val="32"/>
          <w:szCs w:val="32"/>
          <w:lang w:val="ru-RU"/>
        </w:rPr>
        <w:t>)</w:t>
      </w:r>
      <w:r w:rsidR="006809AA" w:rsidRPr="006809AA">
        <w:rPr>
          <w:spacing w:val="-2"/>
          <w:sz w:val="32"/>
          <w:szCs w:val="32"/>
          <w:vertAlign w:val="subscript"/>
          <w:lang w:val="ru-RU"/>
        </w:rPr>
        <w:t>3</w:t>
      </w:r>
      <w:r w:rsidR="006809AA" w:rsidRPr="006809AA">
        <w:rPr>
          <w:spacing w:val="-2"/>
          <w:sz w:val="32"/>
          <w:szCs w:val="32"/>
          <w:lang w:val="ru-RU"/>
        </w:rPr>
        <w:t xml:space="preserve">, </w:t>
      </w:r>
      <w:r w:rsidR="006809AA" w:rsidRPr="00803B9D">
        <w:rPr>
          <w:spacing w:val="-2"/>
          <w:sz w:val="32"/>
          <w:szCs w:val="32"/>
        </w:rPr>
        <w:t>Cr</w:t>
      </w:r>
      <w:r w:rsidR="006809AA" w:rsidRPr="006809AA">
        <w:rPr>
          <w:spacing w:val="-2"/>
          <w:sz w:val="32"/>
          <w:szCs w:val="32"/>
          <w:vertAlign w:val="subscript"/>
          <w:lang w:val="ru-RU"/>
        </w:rPr>
        <w:t>2</w:t>
      </w:r>
      <w:r w:rsidR="006809AA" w:rsidRPr="006809AA">
        <w:rPr>
          <w:spacing w:val="-2"/>
          <w:sz w:val="32"/>
          <w:szCs w:val="32"/>
          <w:lang w:val="ru-RU"/>
        </w:rPr>
        <w:t>(</w:t>
      </w:r>
      <w:r w:rsidR="006809AA" w:rsidRPr="00803B9D">
        <w:rPr>
          <w:spacing w:val="-2"/>
          <w:sz w:val="32"/>
          <w:szCs w:val="32"/>
        </w:rPr>
        <w:t>SO</w:t>
      </w:r>
      <w:r w:rsidR="006809AA" w:rsidRPr="006809AA">
        <w:rPr>
          <w:spacing w:val="-2"/>
          <w:sz w:val="32"/>
          <w:szCs w:val="32"/>
          <w:vertAlign w:val="subscript"/>
          <w:lang w:val="ru-RU"/>
        </w:rPr>
        <w:t>4</w:t>
      </w:r>
      <w:r w:rsidR="006809AA" w:rsidRPr="006809AA">
        <w:rPr>
          <w:spacing w:val="-2"/>
          <w:sz w:val="32"/>
          <w:szCs w:val="32"/>
          <w:lang w:val="ru-RU"/>
        </w:rPr>
        <w:t>)</w:t>
      </w:r>
      <w:r w:rsidR="006809AA" w:rsidRPr="006809AA">
        <w:rPr>
          <w:spacing w:val="-2"/>
          <w:sz w:val="32"/>
          <w:szCs w:val="32"/>
          <w:vertAlign w:val="subscript"/>
          <w:lang w:val="ru-RU"/>
        </w:rPr>
        <w:t>3</w:t>
      </w:r>
      <w:r w:rsidR="006809AA" w:rsidRPr="006809AA">
        <w:rPr>
          <w:spacing w:val="-2"/>
          <w:sz w:val="32"/>
          <w:szCs w:val="32"/>
          <w:lang w:val="ru-RU"/>
        </w:rPr>
        <w:t>.</w:t>
      </w:r>
    </w:p>
    <w:p w14:paraId="645C2FC4" w14:textId="209222EF" w:rsidR="006809AA" w:rsidRPr="006809AA" w:rsidRDefault="001F7C36" w:rsidP="00454479">
      <w:pPr>
        <w:pStyle w:val="af"/>
        <w:widowControl/>
        <w:numPr>
          <w:ilvl w:val="0"/>
          <w:numId w:val="156"/>
        </w:numPr>
        <w:tabs>
          <w:tab w:val="left" w:pos="1134"/>
        </w:tabs>
        <w:autoSpaceDE/>
        <w:autoSpaceDN/>
        <w:ind w:left="0" w:firstLine="709"/>
        <w:contextualSpacing/>
        <w:jc w:val="both"/>
        <w:rPr>
          <w:sz w:val="32"/>
          <w:szCs w:val="32"/>
          <w:lang w:val="ru-RU"/>
        </w:rPr>
      </w:pPr>
      <w:r>
        <w:rPr>
          <w:sz w:val="32"/>
          <w:szCs w:val="32"/>
          <w:lang w:val="ru-RU"/>
        </w:rPr>
        <w:t xml:space="preserve"> </w:t>
      </w:r>
      <w:r w:rsidR="006809AA" w:rsidRPr="006809AA">
        <w:rPr>
          <w:sz w:val="32"/>
          <w:szCs w:val="32"/>
          <w:lang w:val="ru-RU"/>
        </w:rPr>
        <w:t>Напишите уравнения взаимодействия следующих веществ и назо</w:t>
      </w:r>
      <w:r w:rsidR="006809AA" w:rsidRPr="006809AA">
        <w:rPr>
          <w:sz w:val="32"/>
          <w:szCs w:val="32"/>
          <w:lang w:val="ru-RU"/>
        </w:rPr>
        <w:softHyphen/>
        <w:t>ви</w:t>
      </w:r>
      <w:r w:rsidR="006809AA" w:rsidRPr="006809AA">
        <w:rPr>
          <w:sz w:val="32"/>
          <w:szCs w:val="32"/>
          <w:lang w:val="ru-RU"/>
        </w:rPr>
        <w:softHyphen/>
        <w:t>те их: а)</w:t>
      </w:r>
      <w:r w:rsidR="006809AA" w:rsidRPr="00803B9D">
        <w:rPr>
          <w:sz w:val="32"/>
          <w:szCs w:val="32"/>
        </w:rPr>
        <w:t> </w:t>
      </w:r>
      <w:proofErr w:type="spellStart"/>
      <w:r w:rsidR="006809AA" w:rsidRPr="00803B9D">
        <w:rPr>
          <w:sz w:val="32"/>
          <w:szCs w:val="32"/>
        </w:rPr>
        <w:t>BaO</w:t>
      </w:r>
      <w:proofErr w:type="spellEnd"/>
      <w:r w:rsidR="006809AA" w:rsidRPr="00803B9D">
        <w:rPr>
          <w:sz w:val="32"/>
          <w:szCs w:val="32"/>
        </w:rPr>
        <w:t> </w:t>
      </w:r>
      <w:r w:rsidR="006809AA" w:rsidRPr="006809AA">
        <w:rPr>
          <w:sz w:val="32"/>
          <w:szCs w:val="32"/>
          <w:lang w:val="ru-RU"/>
        </w:rPr>
        <w:t>+</w:t>
      </w:r>
      <w:r w:rsidR="006809AA" w:rsidRPr="00803B9D">
        <w:rPr>
          <w:sz w:val="32"/>
          <w:szCs w:val="32"/>
        </w:rPr>
        <w:t> H</w:t>
      </w:r>
      <w:r w:rsidR="006809AA" w:rsidRPr="006809AA">
        <w:rPr>
          <w:sz w:val="32"/>
          <w:szCs w:val="32"/>
          <w:vertAlign w:val="subscript"/>
          <w:lang w:val="ru-RU"/>
        </w:rPr>
        <w:t>2</w:t>
      </w:r>
      <w:r w:rsidR="006809AA" w:rsidRPr="00803B9D">
        <w:rPr>
          <w:sz w:val="32"/>
          <w:szCs w:val="32"/>
        </w:rPr>
        <w:t>SO</w:t>
      </w:r>
      <w:r w:rsidR="006809AA" w:rsidRPr="006809AA">
        <w:rPr>
          <w:sz w:val="32"/>
          <w:szCs w:val="32"/>
          <w:vertAlign w:val="subscript"/>
          <w:lang w:val="ru-RU"/>
        </w:rPr>
        <w:t>4</w:t>
      </w:r>
      <w:r w:rsidR="006809AA" w:rsidRPr="006809AA">
        <w:rPr>
          <w:sz w:val="32"/>
          <w:szCs w:val="32"/>
          <w:lang w:val="ru-RU"/>
        </w:rPr>
        <w:t>; б)</w:t>
      </w:r>
      <w:r w:rsidR="006809AA" w:rsidRPr="00803B9D">
        <w:rPr>
          <w:sz w:val="32"/>
          <w:szCs w:val="32"/>
        </w:rPr>
        <w:t> Mg</w:t>
      </w:r>
      <w:r w:rsidR="006809AA" w:rsidRPr="006809AA">
        <w:rPr>
          <w:sz w:val="32"/>
          <w:szCs w:val="32"/>
          <w:lang w:val="ru-RU"/>
        </w:rPr>
        <w:t>(</w:t>
      </w:r>
      <w:r w:rsidR="006809AA" w:rsidRPr="00803B9D">
        <w:rPr>
          <w:sz w:val="32"/>
          <w:szCs w:val="32"/>
        </w:rPr>
        <w:t>OH</w:t>
      </w:r>
      <w:r w:rsidR="006809AA" w:rsidRPr="006809AA">
        <w:rPr>
          <w:sz w:val="32"/>
          <w:szCs w:val="32"/>
          <w:lang w:val="ru-RU"/>
        </w:rPr>
        <w:t>)</w:t>
      </w:r>
      <w:r w:rsidR="006809AA" w:rsidRPr="006809AA">
        <w:rPr>
          <w:sz w:val="32"/>
          <w:szCs w:val="32"/>
          <w:vertAlign w:val="subscript"/>
          <w:lang w:val="ru-RU"/>
        </w:rPr>
        <w:t>2</w:t>
      </w:r>
      <w:r w:rsidR="006809AA" w:rsidRPr="00803B9D">
        <w:rPr>
          <w:sz w:val="32"/>
          <w:szCs w:val="32"/>
        </w:rPr>
        <w:t> </w:t>
      </w:r>
      <w:r w:rsidR="006809AA" w:rsidRPr="006809AA">
        <w:rPr>
          <w:sz w:val="32"/>
          <w:szCs w:val="32"/>
          <w:lang w:val="ru-RU"/>
        </w:rPr>
        <w:t>+</w:t>
      </w:r>
      <w:r w:rsidR="006809AA" w:rsidRPr="00803B9D">
        <w:rPr>
          <w:sz w:val="32"/>
          <w:szCs w:val="32"/>
        </w:rPr>
        <w:t> HCl</w:t>
      </w:r>
      <w:r w:rsidR="006809AA" w:rsidRPr="006809AA">
        <w:rPr>
          <w:sz w:val="32"/>
          <w:szCs w:val="32"/>
          <w:lang w:val="ru-RU"/>
        </w:rPr>
        <w:t>; в)</w:t>
      </w:r>
      <w:r w:rsidR="006809AA" w:rsidRPr="00803B9D">
        <w:rPr>
          <w:sz w:val="32"/>
          <w:szCs w:val="32"/>
        </w:rPr>
        <w:t> </w:t>
      </w:r>
      <w:proofErr w:type="spellStart"/>
      <w:r w:rsidR="006809AA" w:rsidRPr="00803B9D">
        <w:rPr>
          <w:sz w:val="32"/>
          <w:szCs w:val="32"/>
        </w:rPr>
        <w:t>CaCO</w:t>
      </w:r>
      <w:proofErr w:type="spellEnd"/>
      <w:r w:rsidR="006809AA" w:rsidRPr="006809AA">
        <w:rPr>
          <w:sz w:val="32"/>
          <w:szCs w:val="32"/>
          <w:vertAlign w:val="subscript"/>
          <w:lang w:val="ru-RU"/>
        </w:rPr>
        <w:t>3</w:t>
      </w:r>
      <w:r w:rsidR="006809AA" w:rsidRPr="00803B9D">
        <w:rPr>
          <w:sz w:val="32"/>
          <w:szCs w:val="32"/>
        </w:rPr>
        <w:t> </w:t>
      </w:r>
      <w:r w:rsidR="006809AA" w:rsidRPr="006809AA">
        <w:rPr>
          <w:sz w:val="32"/>
          <w:szCs w:val="32"/>
          <w:lang w:val="ru-RU"/>
        </w:rPr>
        <w:t>+</w:t>
      </w:r>
      <w:r w:rsidR="006809AA" w:rsidRPr="00803B9D">
        <w:rPr>
          <w:sz w:val="32"/>
          <w:szCs w:val="32"/>
        </w:rPr>
        <w:t> H</w:t>
      </w:r>
      <w:r w:rsidR="006809AA" w:rsidRPr="006809AA">
        <w:rPr>
          <w:sz w:val="32"/>
          <w:szCs w:val="32"/>
          <w:vertAlign w:val="subscript"/>
          <w:lang w:val="ru-RU"/>
        </w:rPr>
        <w:t>2</w:t>
      </w:r>
      <w:r w:rsidR="006809AA" w:rsidRPr="00803B9D">
        <w:rPr>
          <w:sz w:val="32"/>
          <w:szCs w:val="32"/>
        </w:rPr>
        <w:t>SO</w:t>
      </w:r>
      <w:r w:rsidR="006809AA" w:rsidRPr="006809AA">
        <w:rPr>
          <w:sz w:val="32"/>
          <w:szCs w:val="32"/>
          <w:vertAlign w:val="subscript"/>
          <w:lang w:val="ru-RU"/>
        </w:rPr>
        <w:t>4</w:t>
      </w:r>
      <w:r w:rsidR="006809AA" w:rsidRPr="006809AA">
        <w:rPr>
          <w:sz w:val="32"/>
          <w:szCs w:val="32"/>
          <w:lang w:val="ru-RU"/>
        </w:rPr>
        <w:t>.</w:t>
      </w:r>
    </w:p>
    <w:p w14:paraId="3FA15F99" w14:textId="77777777" w:rsidR="006809AA" w:rsidRPr="006809AA" w:rsidRDefault="006809AA" w:rsidP="00454479">
      <w:pPr>
        <w:pStyle w:val="af"/>
        <w:widowControl/>
        <w:numPr>
          <w:ilvl w:val="0"/>
          <w:numId w:val="156"/>
        </w:numPr>
        <w:tabs>
          <w:tab w:val="left" w:pos="1134"/>
        </w:tabs>
        <w:autoSpaceDE/>
        <w:autoSpaceDN/>
        <w:ind w:left="0" w:firstLine="709"/>
        <w:contextualSpacing/>
        <w:jc w:val="both"/>
        <w:rPr>
          <w:sz w:val="32"/>
          <w:szCs w:val="32"/>
          <w:lang w:val="ru-RU"/>
        </w:rPr>
      </w:pPr>
      <w:r w:rsidRPr="006809AA">
        <w:rPr>
          <w:sz w:val="32"/>
          <w:szCs w:val="32"/>
          <w:lang w:val="ru-RU"/>
        </w:rPr>
        <w:t xml:space="preserve">Назовите следующие соли: </w:t>
      </w:r>
      <w:proofErr w:type="spellStart"/>
      <w:r w:rsidRPr="00803B9D">
        <w:rPr>
          <w:sz w:val="32"/>
          <w:szCs w:val="32"/>
        </w:rPr>
        <w:t>MgCl</w:t>
      </w:r>
      <w:proofErr w:type="spellEnd"/>
      <w:r w:rsidRPr="006809AA">
        <w:rPr>
          <w:sz w:val="32"/>
          <w:szCs w:val="32"/>
          <w:vertAlign w:val="subscript"/>
          <w:lang w:val="ru-RU"/>
        </w:rPr>
        <w:t>2</w:t>
      </w:r>
      <w:r w:rsidRPr="006809AA">
        <w:rPr>
          <w:sz w:val="32"/>
          <w:szCs w:val="32"/>
          <w:lang w:val="ru-RU"/>
        </w:rPr>
        <w:t xml:space="preserve">, </w:t>
      </w:r>
      <w:proofErr w:type="spellStart"/>
      <w:r w:rsidRPr="00803B9D">
        <w:rPr>
          <w:sz w:val="32"/>
          <w:szCs w:val="32"/>
        </w:rPr>
        <w:t>ZnSO</w:t>
      </w:r>
      <w:proofErr w:type="spellEnd"/>
      <w:r w:rsidRPr="006809AA">
        <w:rPr>
          <w:sz w:val="32"/>
          <w:szCs w:val="32"/>
          <w:vertAlign w:val="subscript"/>
          <w:lang w:val="ru-RU"/>
        </w:rPr>
        <w:t>4</w:t>
      </w:r>
      <w:r w:rsidRPr="006809AA">
        <w:rPr>
          <w:sz w:val="32"/>
          <w:szCs w:val="32"/>
          <w:lang w:val="ru-RU"/>
        </w:rPr>
        <w:t xml:space="preserve">, </w:t>
      </w:r>
      <w:r w:rsidRPr="00803B9D">
        <w:rPr>
          <w:sz w:val="32"/>
          <w:szCs w:val="32"/>
        </w:rPr>
        <w:t>Na</w:t>
      </w:r>
      <w:r w:rsidRPr="006809AA">
        <w:rPr>
          <w:sz w:val="32"/>
          <w:szCs w:val="32"/>
          <w:vertAlign w:val="subscript"/>
          <w:lang w:val="ru-RU"/>
        </w:rPr>
        <w:t>2</w:t>
      </w:r>
      <w:proofErr w:type="spellStart"/>
      <w:r w:rsidRPr="00803B9D">
        <w:rPr>
          <w:sz w:val="32"/>
          <w:szCs w:val="32"/>
        </w:rPr>
        <w:t>SiO</w:t>
      </w:r>
      <w:proofErr w:type="spellEnd"/>
      <w:r w:rsidRPr="006809AA">
        <w:rPr>
          <w:sz w:val="32"/>
          <w:szCs w:val="32"/>
          <w:vertAlign w:val="subscript"/>
          <w:lang w:val="ru-RU"/>
        </w:rPr>
        <w:t>3</w:t>
      </w:r>
      <w:r w:rsidRPr="006809AA">
        <w:rPr>
          <w:sz w:val="32"/>
          <w:szCs w:val="32"/>
          <w:lang w:val="ru-RU"/>
        </w:rPr>
        <w:t xml:space="preserve">, </w:t>
      </w:r>
      <w:proofErr w:type="gramStart"/>
      <w:r w:rsidRPr="00803B9D">
        <w:rPr>
          <w:sz w:val="32"/>
          <w:szCs w:val="32"/>
        </w:rPr>
        <w:t>Ca</w:t>
      </w:r>
      <w:r w:rsidRPr="006809AA">
        <w:rPr>
          <w:sz w:val="32"/>
          <w:szCs w:val="32"/>
          <w:lang w:val="ru-RU"/>
        </w:rPr>
        <w:t>(</w:t>
      </w:r>
      <w:proofErr w:type="gramEnd"/>
      <w:r w:rsidRPr="00803B9D">
        <w:rPr>
          <w:sz w:val="32"/>
          <w:szCs w:val="32"/>
        </w:rPr>
        <w:t>HCO</w:t>
      </w:r>
      <w:r w:rsidRPr="006809AA">
        <w:rPr>
          <w:sz w:val="32"/>
          <w:szCs w:val="32"/>
          <w:vertAlign w:val="subscript"/>
          <w:lang w:val="ru-RU"/>
        </w:rPr>
        <w:t>3</w:t>
      </w:r>
      <w:r w:rsidRPr="006809AA">
        <w:rPr>
          <w:sz w:val="32"/>
          <w:szCs w:val="32"/>
          <w:lang w:val="ru-RU"/>
        </w:rPr>
        <w:t>)</w:t>
      </w:r>
      <w:r w:rsidRPr="006809AA">
        <w:rPr>
          <w:sz w:val="32"/>
          <w:szCs w:val="32"/>
          <w:vertAlign w:val="subscript"/>
          <w:lang w:val="ru-RU"/>
        </w:rPr>
        <w:t>2</w:t>
      </w:r>
      <w:r w:rsidRPr="006809AA">
        <w:rPr>
          <w:sz w:val="32"/>
          <w:szCs w:val="32"/>
          <w:lang w:val="ru-RU"/>
        </w:rPr>
        <w:t xml:space="preserve">, </w:t>
      </w:r>
      <w:proofErr w:type="spellStart"/>
      <w:r w:rsidRPr="00803B9D">
        <w:rPr>
          <w:sz w:val="32"/>
          <w:szCs w:val="32"/>
        </w:rPr>
        <w:t>NiOHNO</w:t>
      </w:r>
      <w:proofErr w:type="spellEnd"/>
      <w:r w:rsidRPr="006809AA">
        <w:rPr>
          <w:sz w:val="32"/>
          <w:szCs w:val="32"/>
          <w:vertAlign w:val="subscript"/>
          <w:lang w:val="ru-RU"/>
        </w:rPr>
        <w:t>3</w:t>
      </w:r>
      <w:r w:rsidRPr="006809AA">
        <w:rPr>
          <w:sz w:val="32"/>
          <w:szCs w:val="32"/>
          <w:lang w:val="ru-RU"/>
        </w:rPr>
        <w:t xml:space="preserve">, </w:t>
      </w:r>
      <w:proofErr w:type="spellStart"/>
      <w:r w:rsidRPr="00803B9D">
        <w:rPr>
          <w:sz w:val="32"/>
          <w:szCs w:val="32"/>
        </w:rPr>
        <w:t>PbSO</w:t>
      </w:r>
      <w:proofErr w:type="spellEnd"/>
      <w:r w:rsidRPr="006809AA">
        <w:rPr>
          <w:sz w:val="32"/>
          <w:szCs w:val="32"/>
          <w:vertAlign w:val="subscript"/>
          <w:lang w:val="ru-RU"/>
        </w:rPr>
        <w:t>4</w:t>
      </w:r>
      <w:r w:rsidRPr="006809AA">
        <w:rPr>
          <w:sz w:val="32"/>
          <w:szCs w:val="32"/>
          <w:lang w:val="ru-RU"/>
        </w:rPr>
        <w:t xml:space="preserve">, </w:t>
      </w:r>
      <w:proofErr w:type="spellStart"/>
      <w:r w:rsidRPr="00803B9D">
        <w:rPr>
          <w:sz w:val="32"/>
          <w:szCs w:val="32"/>
        </w:rPr>
        <w:t>AlOHCl</w:t>
      </w:r>
      <w:proofErr w:type="spellEnd"/>
      <w:r w:rsidRPr="006809AA">
        <w:rPr>
          <w:sz w:val="32"/>
          <w:szCs w:val="32"/>
          <w:vertAlign w:val="subscript"/>
          <w:lang w:val="ru-RU"/>
        </w:rPr>
        <w:t>2</w:t>
      </w:r>
      <w:r w:rsidRPr="006809AA">
        <w:rPr>
          <w:sz w:val="32"/>
          <w:szCs w:val="32"/>
          <w:lang w:val="ru-RU"/>
        </w:rPr>
        <w:t xml:space="preserve">, </w:t>
      </w:r>
      <w:r w:rsidRPr="00803B9D">
        <w:rPr>
          <w:sz w:val="32"/>
          <w:szCs w:val="32"/>
        </w:rPr>
        <w:t>Fe</w:t>
      </w:r>
      <w:r w:rsidRPr="006809AA">
        <w:rPr>
          <w:sz w:val="32"/>
          <w:szCs w:val="32"/>
          <w:vertAlign w:val="subscript"/>
          <w:lang w:val="ru-RU"/>
        </w:rPr>
        <w:t>2</w:t>
      </w:r>
      <w:r w:rsidRPr="006809AA">
        <w:rPr>
          <w:sz w:val="32"/>
          <w:szCs w:val="32"/>
          <w:lang w:val="ru-RU"/>
        </w:rPr>
        <w:t>(</w:t>
      </w:r>
      <w:r w:rsidRPr="00803B9D">
        <w:rPr>
          <w:sz w:val="32"/>
          <w:szCs w:val="32"/>
        </w:rPr>
        <w:t>SO</w:t>
      </w:r>
      <w:r w:rsidRPr="006809AA">
        <w:rPr>
          <w:sz w:val="32"/>
          <w:szCs w:val="32"/>
          <w:vertAlign w:val="subscript"/>
          <w:lang w:val="ru-RU"/>
        </w:rPr>
        <w:t>4</w:t>
      </w:r>
      <w:r w:rsidRPr="006809AA">
        <w:rPr>
          <w:sz w:val="32"/>
          <w:szCs w:val="32"/>
          <w:lang w:val="ru-RU"/>
        </w:rPr>
        <w:t>)</w:t>
      </w:r>
      <w:r w:rsidRPr="006809AA">
        <w:rPr>
          <w:sz w:val="32"/>
          <w:szCs w:val="32"/>
          <w:vertAlign w:val="subscript"/>
          <w:lang w:val="ru-RU"/>
        </w:rPr>
        <w:t>3</w:t>
      </w:r>
      <w:r w:rsidRPr="006809AA">
        <w:rPr>
          <w:sz w:val="32"/>
          <w:szCs w:val="32"/>
          <w:lang w:val="ru-RU"/>
        </w:rPr>
        <w:t xml:space="preserve">, </w:t>
      </w:r>
      <w:proofErr w:type="spellStart"/>
      <w:r w:rsidRPr="00803B9D">
        <w:rPr>
          <w:sz w:val="32"/>
          <w:szCs w:val="32"/>
        </w:rPr>
        <w:t>ZnOHCl</w:t>
      </w:r>
      <w:proofErr w:type="spellEnd"/>
      <w:r w:rsidRPr="006809AA">
        <w:rPr>
          <w:sz w:val="32"/>
          <w:szCs w:val="32"/>
          <w:lang w:val="ru-RU"/>
        </w:rPr>
        <w:t>.</w:t>
      </w:r>
    </w:p>
    <w:p w14:paraId="2CDD51EA" w14:textId="77777777" w:rsidR="006809AA" w:rsidRPr="006809AA" w:rsidRDefault="006809AA" w:rsidP="00454479">
      <w:pPr>
        <w:pStyle w:val="af"/>
        <w:widowControl/>
        <w:numPr>
          <w:ilvl w:val="0"/>
          <w:numId w:val="156"/>
        </w:numPr>
        <w:tabs>
          <w:tab w:val="left" w:pos="1134"/>
        </w:tabs>
        <w:autoSpaceDE/>
        <w:autoSpaceDN/>
        <w:ind w:left="0" w:firstLine="709"/>
        <w:contextualSpacing/>
        <w:jc w:val="both"/>
        <w:rPr>
          <w:sz w:val="32"/>
          <w:szCs w:val="32"/>
          <w:lang w:val="ru-RU"/>
        </w:rPr>
      </w:pPr>
      <w:r w:rsidRPr="006809AA">
        <w:rPr>
          <w:sz w:val="32"/>
          <w:szCs w:val="32"/>
          <w:lang w:val="ru-RU"/>
        </w:rPr>
        <w:t>Напишите формулы кислых и средних солей, образующихся при взаимодействии ортофосфорной кислоты с гидроксидом натрия.</w:t>
      </w:r>
    </w:p>
    <w:p w14:paraId="11EF83D6" w14:textId="77777777" w:rsidR="00205F87" w:rsidRDefault="00205F87" w:rsidP="00033CCA">
      <w:pPr>
        <w:spacing w:line="240" w:lineRule="auto"/>
        <w:ind w:firstLine="709"/>
        <w:jc w:val="center"/>
        <w:outlineLvl w:val="0"/>
        <w:rPr>
          <w:rFonts w:eastAsia="Times New Roman"/>
          <w:b/>
          <w:bCs/>
          <w:kern w:val="36"/>
          <w:sz w:val="32"/>
          <w:szCs w:val="32"/>
          <w:lang w:eastAsia="ru-RU"/>
        </w:rPr>
      </w:pPr>
    </w:p>
    <w:p w14:paraId="48835DAD" w14:textId="7CA8B692" w:rsidR="00205F87" w:rsidRDefault="00205F87" w:rsidP="00033CCA">
      <w:pPr>
        <w:spacing w:line="240" w:lineRule="auto"/>
        <w:ind w:firstLine="709"/>
        <w:jc w:val="center"/>
        <w:outlineLvl w:val="0"/>
        <w:rPr>
          <w:rFonts w:eastAsia="Times New Roman"/>
          <w:b/>
          <w:bCs/>
          <w:kern w:val="36"/>
          <w:sz w:val="32"/>
          <w:szCs w:val="32"/>
          <w:lang w:eastAsia="ru-RU"/>
        </w:rPr>
      </w:pPr>
    </w:p>
    <w:p w14:paraId="6F70F7D2" w14:textId="5BE02BFF" w:rsidR="007B62EA" w:rsidRDefault="007B62EA" w:rsidP="00033CCA">
      <w:pPr>
        <w:spacing w:line="240" w:lineRule="auto"/>
        <w:ind w:firstLine="709"/>
        <w:jc w:val="center"/>
        <w:outlineLvl w:val="0"/>
        <w:rPr>
          <w:rFonts w:eastAsia="Times New Roman"/>
          <w:b/>
          <w:bCs/>
          <w:kern w:val="36"/>
          <w:sz w:val="32"/>
          <w:szCs w:val="32"/>
          <w:lang w:eastAsia="ru-RU"/>
        </w:rPr>
      </w:pPr>
    </w:p>
    <w:p w14:paraId="4204C774" w14:textId="4C64839C" w:rsidR="007B62EA" w:rsidRDefault="007B62EA" w:rsidP="00033CCA">
      <w:pPr>
        <w:spacing w:line="240" w:lineRule="auto"/>
        <w:ind w:firstLine="709"/>
        <w:jc w:val="center"/>
        <w:outlineLvl w:val="0"/>
        <w:rPr>
          <w:rFonts w:eastAsia="Times New Roman"/>
          <w:b/>
          <w:bCs/>
          <w:kern w:val="36"/>
          <w:sz w:val="32"/>
          <w:szCs w:val="32"/>
          <w:lang w:eastAsia="ru-RU"/>
        </w:rPr>
      </w:pPr>
    </w:p>
    <w:p w14:paraId="4719C2AD" w14:textId="424E39DE" w:rsidR="007B62EA" w:rsidRDefault="007B62EA" w:rsidP="00033CCA">
      <w:pPr>
        <w:spacing w:line="240" w:lineRule="auto"/>
        <w:ind w:firstLine="709"/>
        <w:jc w:val="center"/>
        <w:outlineLvl w:val="0"/>
        <w:rPr>
          <w:rFonts w:eastAsia="Times New Roman"/>
          <w:b/>
          <w:bCs/>
          <w:kern w:val="36"/>
          <w:sz w:val="32"/>
          <w:szCs w:val="32"/>
          <w:lang w:eastAsia="ru-RU"/>
        </w:rPr>
      </w:pPr>
    </w:p>
    <w:p w14:paraId="4E0EDD61" w14:textId="2B4FA303" w:rsidR="007B62EA" w:rsidRDefault="007B62EA" w:rsidP="00033CCA">
      <w:pPr>
        <w:spacing w:line="240" w:lineRule="auto"/>
        <w:ind w:firstLine="709"/>
        <w:jc w:val="center"/>
        <w:outlineLvl w:val="0"/>
        <w:rPr>
          <w:rFonts w:eastAsia="Times New Roman"/>
          <w:b/>
          <w:bCs/>
          <w:kern w:val="36"/>
          <w:sz w:val="32"/>
          <w:szCs w:val="32"/>
          <w:lang w:eastAsia="ru-RU"/>
        </w:rPr>
      </w:pPr>
    </w:p>
    <w:p w14:paraId="292D7C96" w14:textId="77777777" w:rsidR="007B62EA" w:rsidRDefault="007B62EA" w:rsidP="00033CCA">
      <w:pPr>
        <w:spacing w:line="240" w:lineRule="auto"/>
        <w:ind w:firstLine="709"/>
        <w:jc w:val="center"/>
        <w:outlineLvl w:val="0"/>
        <w:rPr>
          <w:rFonts w:eastAsia="Times New Roman"/>
          <w:b/>
          <w:bCs/>
          <w:kern w:val="36"/>
          <w:sz w:val="32"/>
          <w:szCs w:val="32"/>
          <w:lang w:eastAsia="ru-RU"/>
        </w:rPr>
      </w:pPr>
    </w:p>
    <w:p w14:paraId="634A63DA" w14:textId="2CA17146" w:rsidR="00A02E2F" w:rsidRDefault="00A02E2F" w:rsidP="00033CCA">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lastRenderedPageBreak/>
        <w:t>РАЗДЕЛ 2. АНАЛИТИЧЕСКАЯ ХИМИЯ</w:t>
      </w:r>
    </w:p>
    <w:p w14:paraId="38008FED" w14:textId="089E5A75" w:rsidR="00E001AF" w:rsidRDefault="00E001AF" w:rsidP="00033CCA">
      <w:pPr>
        <w:spacing w:line="240" w:lineRule="auto"/>
        <w:ind w:firstLine="709"/>
        <w:jc w:val="center"/>
        <w:rPr>
          <w:sz w:val="32"/>
          <w:szCs w:val="32"/>
        </w:rPr>
      </w:pPr>
    </w:p>
    <w:p w14:paraId="716F6C6E" w14:textId="598A3094" w:rsidR="00FF0F41" w:rsidRDefault="00A02E2F" w:rsidP="00033CCA">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ТЕМА 1. ОБЩИЕ ПОНЯТИЯ</w:t>
      </w:r>
    </w:p>
    <w:p w14:paraId="553AB822" w14:textId="38BA1F6D" w:rsidR="00A02E2F" w:rsidRDefault="00A02E2F" w:rsidP="00033CCA">
      <w:pPr>
        <w:spacing w:line="240" w:lineRule="auto"/>
        <w:ind w:firstLine="709"/>
        <w:jc w:val="center"/>
        <w:outlineLvl w:val="0"/>
        <w:rPr>
          <w:rFonts w:eastAsia="Times New Roman"/>
          <w:b/>
          <w:bCs/>
          <w:kern w:val="36"/>
          <w:sz w:val="32"/>
          <w:szCs w:val="32"/>
          <w:lang w:eastAsia="ru-RU"/>
        </w:rPr>
      </w:pPr>
      <w:r>
        <w:rPr>
          <w:rFonts w:eastAsia="Times New Roman"/>
          <w:b/>
          <w:bCs/>
          <w:kern w:val="36"/>
          <w:sz w:val="32"/>
          <w:szCs w:val="32"/>
          <w:lang w:eastAsia="ru-RU"/>
        </w:rPr>
        <w:t>АНАЛИТИЧЕСКОЙ ХИМИИ</w:t>
      </w:r>
    </w:p>
    <w:p w14:paraId="73262D0E" w14:textId="77777777" w:rsidR="00A02E2F" w:rsidRPr="0032060A" w:rsidRDefault="00A02E2F" w:rsidP="00033CCA">
      <w:pPr>
        <w:spacing w:line="240" w:lineRule="auto"/>
        <w:ind w:firstLine="709"/>
        <w:jc w:val="center"/>
        <w:rPr>
          <w:sz w:val="32"/>
          <w:szCs w:val="32"/>
        </w:rPr>
      </w:pPr>
    </w:p>
    <w:p w14:paraId="330A8691" w14:textId="289F69F2" w:rsidR="00A8490E" w:rsidRPr="00FF0F41" w:rsidRDefault="00A8490E" w:rsidP="00454479">
      <w:pPr>
        <w:widowControl w:val="0"/>
        <w:autoSpaceDE w:val="0"/>
        <w:autoSpaceDN w:val="0"/>
        <w:spacing w:line="240" w:lineRule="auto"/>
        <w:ind w:firstLine="709"/>
        <w:jc w:val="both"/>
        <w:rPr>
          <w:rFonts w:eastAsia="Times New Roman"/>
          <w:sz w:val="32"/>
          <w:szCs w:val="32"/>
        </w:rPr>
      </w:pPr>
      <w:r w:rsidRPr="00FF0F41">
        <w:rPr>
          <w:rFonts w:eastAsia="Times New Roman"/>
          <w:b/>
          <w:sz w:val="32"/>
          <w:szCs w:val="32"/>
        </w:rPr>
        <w:t>Аналитическая</w:t>
      </w:r>
      <w:r w:rsidRPr="00FF0F41">
        <w:rPr>
          <w:rFonts w:eastAsia="Times New Roman"/>
          <w:b/>
          <w:spacing w:val="-3"/>
          <w:sz w:val="32"/>
          <w:szCs w:val="32"/>
        </w:rPr>
        <w:t xml:space="preserve"> </w:t>
      </w:r>
      <w:r w:rsidRPr="00FF0F41">
        <w:rPr>
          <w:rFonts w:eastAsia="Times New Roman"/>
          <w:b/>
          <w:sz w:val="32"/>
          <w:szCs w:val="32"/>
        </w:rPr>
        <w:t>химия</w:t>
      </w:r>
      <w:r w:rsidRPr="00FF0F41">
        <w:rPr>
          <w:rFonts w:eastAsia="Times New Roman"/>
          <w:b/>
          <w:i/>
          <w:spacing w:val="56"/>
          <w:sz w:val="32"/>
          <w:szCs w:val="32"/>
        </w:rPr>
        <w:t xml:space="preserve"> </w:t>
      </w:r>
      <w:r w:rsidR="00FF0F41" w:rsidRPr="00FF0F41">
        <w:rPr>
          <w:rFonts w:eastAsia="Times New Roman"/>
          <w:sz w:val="32"/>
          <w:szCs w:val="32"/>
        </w:rPr>
        <w:t>–</w:t>
      </w:r>
      <w:r w:rsidR="00FF0F41">
        <w:rPr>
          <w:rFonts w:eastAsia="Times New Roman"/>
          <w:sz w:val="32"/>
          <w:szCs w:val="32"/>
        </w:rPr>
        <w:t xml:space="preserve"> </w:t>
      </w:r>
      <w:r w:rsidRPr="00FF0F41">
        <w:rPr>
          <w:rFonts w:eastAsia="Times New Roman"/>
          <w:sz w:val="32"/>
          <w:szCs w:val="32"/>
        </w:rPr>
        <w:t>наука</w:t>
      </w:r>
      <w:r w:rsidRPr="00FF0F41">
        <w:rPr>
          <w:rFonts w:eastAsia="Times New Roman"/>
          <w:spacing w:val="-4"/>
          <w:sz w:val="32"/>
          <w:szCs w:val="32"/>
        </w:rPr>
        <w:t xml:space="preserve"> </w:t>
      </w:r>
      <w:r w:rsidRPr="00FF0F41">
        <w:rPr>
          <w:rFonts w:eastAsia="Times New Roman"/>
          <w:sz w:val="32"/>
          <w:szCs w:val="32"/>
        </w:rPr>
        <w:t>о</w:t>
      </w:r>
      <w:r w:rsidRPr="00FF0F41">
        <w:rPr>
          <w:rFonts w:eastAsia="Times New Roman"/>
          <w:spacing w:val="-2"/>
          <w:sz w:val="32"/>
          <w:szCs w:val="32"/>
        </w:rPr>
        <w:t xml:space="preserve"> </w:t>
      </w:r>
      <w:r w:rsidRPr="00FF0F41">
        <w:rPr>
          <w:rFonts w:eastAsia="Times New Roman"/>
          <w:sz w:val="32"/>
          <w:szCs w:val="32"/>
        </w:rPr>
        <w:t>методах определения</w:t>
      </w:r>
      <w:r w:rsidRPr="00FF0F41">
        <w:rPr>
          <w:rFonts w:eastAsia="Times New Roman"/>
          <w:spacing w:val="-2"/>
          <w:sz w:val="32"/>
          <w:szCs w:val="32"/>
        </w:rPr>
        <w:t xml:space="preserve"> </w:t>
      </w:r>
      <w:r w:rsidRPr="00FF0F41">
        <w:rPr>
          <w:rFonts w:eastAsia="Times New Roman"/>
          <w:sz w:val="32"/>
          <w:szCs w:val="32"/>
        </w:rPr>
        <w:t>состава</w:t>
      </w:r>
      <w:r w:rsidRPr="00FF0F41">
        <w:rPr>
          <w:rFonts w:eastAsia="Times New Roman"/>
          <w:spacing w:val="-4"/>
          <w:sz w:val="32"/>
          <w:szCs w:val="32"/>
        </w:rPr>
        <w:t xml:space="preserve"> </w:t>
      </w:r>
      <w:r w:rsidRPr="00FF0F41">
        <w:rPr>
          <w:rFonts w:eastAsia="Times New Roman"/>
          <w:sz w:val="32"/>
          <w:szCs w:val="32"/>
        </w:rPr>
        <w:t>вещества.</w:t>
      </w:r>
    </w:p>
    <w:p w14:paraId="35D9393A" w14:textId="77777777" w:rsidR="00A8490E" w:rsidRPr="00FF0F41" w:rsidRDefault="00A8490E" w:rsidP="00454479">
      <w:pPr>
        <w:widowControl w:val="0"/>
        <w:autoSpaceDE w:val="0"/>
        <w:autoSpaceDN w:val="0"/>
        <w:spacing w:line="240" w:lineRule="auto"/>
        <w:ind w:firstLine="709"/>
        <w:jc w:val="both"/>
        <w:rPr>
          <w:rFonts w:eastAsia="Times New Roman"/>
          <w:sz w:val="32"/>
          <w:szCs w:val="32"/>
        </w:rPr>
      </w:pPr>
      <w:r w:rsidRPr="00FF0F41">
        <w:rPr>
          <w:rFonts w:eastAsia="Times New Roman"/>
          <w:sz w:val="32"/>
          <w:szCs w:val="32"/>
        </w:rPr>
        <w:t>О</w:t>
      </w:r>
      <w:r w:rsidRPr="00FF0F41">
        <w:rPr>
          <w:rFonts w:eastAsia="Times New Roman"/>
          <w:b/>
          <w:sz w:val="32"/>
          <w:szCs w:val="32"/>
        </w:rPr>
        <w:t>бъектом</w:t>
      </w:r>
      <w:r w:rsidRPr="00FF0F41">
        <w:rPr>
          <w:rFonts w:eastAsia="Times New Roman"/>
          <w:b/>
          <w:i/>
          <w:spacing w:val="1"/>
          <w:sz w:val="32"/>
          <w:szCs w:val="32"/>
        </w:rPr>
        <w:t xml:space="preserve"> </w:t>
      </w:r>
      <w:r w:rsidRPr="00FF0F41">
        <w:rPr>
          <w:rFonts w:eastAsia="Times New Roman"/>
          <w:sz w:val="32"/>
          <w:szCs w:val="32"/>
        </w:rPr>
        <w:t>исследования</w:t>
      </w:r>
      <w:r w:rsidRPr="00FF0F41">
        <w:rPr>
          <w:rFonts w:eastAsia="Times New Roman"/>
          <w:spacing w:val="1"/>
          <w:sz w:val="32"/>
          <w:szCs w:val="32"/>
        </w:rPr>
        <w:t xml:space="preserve"> </w:t>
      </w:r>
      <w:r w:rsidRPr="00FF0F41">
        <w:rPr>
          <w:rFonts w:eastAsia="Times New Roman"/>
          <w:sz w:val="32"/>
          <w:szCs w:val="32"/>
        </w:rPr>
        <w:t>аналитической</w:t>
      </w:r>
      <w:r w:rsidRPr="00FF0F41">
        <w:rPr>
          <w:rFonts w:eastAsia="Times New Roman"/>
          <w:spacing w:val="1"/>
          <w:sz w:val="32"/>
          <w:szCs w:val="32"/>
        </w:rPr>
        <w:t xml:space="preserve"> </w:t>
      </w:r>
      <w:r w:rsidRPr="00FF0F41">
        <w:rPr>
          <w:rFonts w:eastAsia="Times New Roman"/>
          <w:sz w:val="32"/>
          <w:szCs w:val="32"/>
        </w:rPr>
        <w:t>химии</w:t>
      </w:r>
      <w:r w:rsidRPr="00FF0F41">
        <w:rPr>
          <w:rFonts w:eastAsia="Times New Roman"/>
          <w:spacing w:val="1"/>
          <w:sz w:val="32"/>
          <w:szCs w:val="32"/>
        </w:rPr>
        <w:t xml:space="preserve"> </w:t>
      </w:r>
      <w:r w:rsidRPr="00FF0F41">
        <w:rPr>
          <w:rFonts w:eastAsia="Times New Roman"/>
          <w:sz w:val="32"/>
          <w:szCs w:val="32"/>
        </w:rPr>
        <w:t>являются</w:t>
      </w:r>
      <w:r w:rsidRPr="00FF0F41">
        <w:rPr>
          <w:rFonts w:eastAsia="Times New Roman"/>
          <w:spacing w:val="1"/>
          <w:sz w:val="32"/>
          <w:szCs w:val="32"/>
        </w:rPr>
        <w:t xml:space="preserve"> </w:t>
      </w:r>
      <w:r w:rsidRPr="00FF0F41">
        <w:rPr>
          <w:rFonts w:eastAsia="Times New Roman"/>
          <w:sz w:val="32"/>
          <w:szCs w:val="32"/>
        </w:rPr>
        <w:t>любые</w:t>
      </w:r>
      <w:r w:rsidRPr="00FF0F41">
        <w:rPr>
          <w:rFonts w:eastAsia="Times New Roman"/>
          <w:spacing w:val="1"/>
          <w:sz w:val="32"/>
          <w:szCs w:val="32"/>
        </w:rPr>
        <w:t xml:space="preserve"> </w:t>
      </w:r>
      <w:r w:rsidRPr="00FF0F41">
        <w:rPr>
          <w:rFonts w:eastAsia="Times New Roman"/>
          <w:sz w:val="32"/>
          <w:szCs w:val="32"/>
        </w:rPr>
        <w:t>элементы</w:t>
      </w:r>
      <w:r w:rsidRPr="00FF0F41">
        <w:rPr>
          <w:rFonts w:eastAsia="Times New Roman"/>
          <w:spacing w:val="1"/>
          <w:sz w:val="32"/>
          <w:szCs w:val="32"/>
        </w:rPr>
        <w:t xml:space="preserve"> </w:t>
      </w:r>
      <w:r w:rsidRPr="00FF0F41">
        <w:rPr>
          <w:rFonts w:eastAsia="Times New Roman"/>
          <w:sz w:val="32"/>
          <w:szCs w:val="32"/>
        </w:rPr>
        <w:t>окружающей нас среды – горные породы и минералы, воздух, почва, воды природные и</w:t>
      </w:r>
      <w:r w:rsidRPr="00FF0F41">
        <w:rPr>
          <w:rFonts w:eastAsia="Times New Roman"/>
          <w:spacing w:val="-57"/>
          <w:sz w:val="32"/>
          <w:szCs w:val="32"/>
        </w:rPr>
        <w:t xml:space="preserve"> </w:t>
      </w:r>
      <w:r w:rsidRPr="00FF0F41">
        <w:rPr>
          <w:rFonts w:eastAsia="Times New Roman"/>
          <w:sz w:val="32"/>
          <w:szCs w:val="32"/>
        </w:rPr>
        <w:t>промышленные,</w:t>
      </w:r>
      <w:r w:rsidRPr="00FF0F41">
        <w:rPr>
          <w:rFonts w:eastAsia="Times New Roman"/>
          <w:spacing w:val="1"/>
          <w:sz w:val="32"/>
          <w:szCs w:val="32"/>
        </w:rPr>
        <w:t xml:space="preserve"> </w:t>
      </w:r>
      <w:r w:rsidRPr="00FF0F41">
        <w:rPr>
          <w:rFonts w:eastAsia="Times New Roman"/>
          <w:sz w:val="32"/>
          <w:szCs w:val="32"/>
        </w:rPr>
        <w:t>сточные,</w:t>
      </w:r>
      <w:r w:rsidRPr="00FF0F41">
        <w:rPr>
          <w:rFonts w:eastAsia="Times New Roman"/>
          <w:spacing w:val="1"/>
          <w:sz w:val="32"/>
          <w:szCs w:val="32"/>
        </w:rPr>
        <w:t xml:space="preserve"> </w:t>
      </w:r>
      <w:r w:rsidRPr="00FF0F41">
        <w:rPr>
          <w:rFonts w:eastAsia="Times New Roman"/>
          <w:sz w:val="32"/>
          <w:szCs w:val="32"/>
        </w:rPr>
        <w:t>металлы</w:t>
      </w:r>
      <w:r w:rsidRPr="00FF0F41">
        <w:rPr>
          <w:rFonts w:eastAsia="Times New Roman"/>
          <w:spacing w:val="1"/>
          <w:sz w:val="32"/>
          <w:szCs w:val="32"/>
        </w:rPr>
        <w:t xml:space="preserve"> </w:t>
      </w:r>
      <w:r w:rsidRPr="00FF0F41">
        <w:rPr>
          <w:rFonts w:eastAsia="Times New Roman"/>
          <w:sz w:val="32"/>
          <w:szCs w:val="32"/>
        </w:rPr>
        <w:t>и</w:t>
      </w:r>
      <w:r w:rsidRPr="00FF0F41">
        <w:rPr>
          <w:rFonts w:eastAsia="Times New Roman"/>
          <w:spacing w:val="1"/>
          <w:sz w:val="32"/>
          <w:szCs w:val="32"/>
        </w:rPr>
        <w:t xml:space="preserve"> </w:t>
      </w:r>
      <w:r w:rsidRPr="00FF0F41">
        <w:rPr>
          <w:rFonts w:eastAsia="Times New Roman"/>
          <w:sz w:val="32"/>
          <w:szCs w:val="32"/>
        </w:rPr>
        <w:t>сплавы</w:t>
      </w:r>
      <w:r w:rsidRPr="00FF0F41">
        <w:rPr>
          <w:rFonts w:eastAsia="Times New Roman"/>
          <w:spacing w:val="1"/>
          <w:sz w:val="32"/>
          <w:szCs w:val="32"/>
        </w:rPr>
        <w:t xml:space="preserve"> </w:t>
      </w:r>
      <w:r w:rsidRPr="00FF0F41">
        <w:rPr>
          <w:rFonts w:eastAsia="Times New Roman"/>
          <w:sz w:val="32"/>
          <w:szCs w:val="32"/>
        </w:rPr>
        <w:t>–</w:t>
      </w:r>
      <w:r w:rsidRPr="00FF0F41">
        <w:rPr>
          <w:rFonts w:eastAsia="Times New Roman"/>
          <w:spacing w:val="1"/>
          <w:sz w:val="32"/>
          <w:szCs w:val="32"/>
        </w:rPr>
        <w:t xml:space="preserve"> </w:t>
      </w:r>
      <w:r w:rsidRPr="00FF0F41">
        <w:rPr>
          <w:rFonts w:eastAsia="Times New Roman"/>
          <w:sz w:val="32"/>
          <w:szCs w:val="32"/>
        </w:rPr>
        <w:t>продукция</w:t>
      </w:r>
      <w:r w:rsidRPr="00FF0F41">
        <w:rPr>
          <w:rFonts w:eastAsia="Times New Roman"/>
          <w:spacing w:val="1"/>
          <w:sz w:val="32"/>
          <w:szCs w:val="32"/>
        </w:rPr>
        <w:t xml:space="preserve"> </w:t>
      </w:r>
      <w:r w:rsidRPr="00FF0F41">
        <w:rPr>
          <w:rFonts w:eastAsia="Times New Roman"/>
          <w:sz w:val="32"/>
          <w:szCs w:val="32"/>
        </w:rPr>
        <w:t>металлургии,</w:t>
      </w:r>
      <w:r w:rsidRPr="00FF0F41">
        <w:rPr>
          <w:rFonts w:eastAsia="Times New Roman"/>
          <w:spacing w:val="1"/>
          <w:sz w:val="32"/>
          <w:szCs w:val="32"/>
        </w:rPr>
        <w:t xml:space="preserve"> </w:t>
      </w:r>
      <w:r w:rsidRPr="00FF0F41">
        <w:rPr>
          <w:rFonts w:eastAsia="Times New Roman"/>
          <w:sz w:val="32"/>
          <w:szCs w:val="32"/>
        </w:rPr>
        <w:t>продукция</w:t>
      </w:r>
      <w:r w:rsidRPr="00FF0F41">
        <w:rPr>
          <w:rFonts w:eastAsia="Times New Roman"/>
          <w:spacing w:val="1"/>
          <w:sz w:val="32"/>
          <w:szCs w:val="32"/>
        </w:rPr>
        <w:t xml:space="preserve"> </w:t>
      </w:r>
      <w:r w:rsidRPr="00FF0F41">
        <w:rPr>
          <w:rFonts w:eastAsia="Times New Roman"/>
          <w:sz w:val="32"/>
          <w:szCs w:val="32"/>
        </w:rPr>
        <w:t>химической</w:t>
      </w:r>
      <w:r w:rsidRPr="00FF0F41">
        <w:rPr>
          <w:rFonts w:eastAsia="Times New Roman"/>
          <w:spacing w:val="1"/>
          <w:sz w:val="32"/>
          <w:szCs w:val="32"/>
        </w:rPr>
        <w:t xml:space="preserve"> </w:t>
      </w:r>
      <w:r w:rsidRPr="00FF0F41">
        <w:rPr>
          <w:rFonts w:eastAsia="Times New Roman"/>
          <w:sz w:val="32"/>
          <w:szCs w:val="32"/>
        </w:rPr>
        <w:t>промышленности:</w:t>
      </w:r>
      <w:r w:rsidRPr="00FF0F41">
        <w:rPr>
          <w:rFonts w:eastAsia="Times New Roman"/>
          <w:spacing w:val="1"/>
          <w:sz w:val="32"/>
          <w:szCs w:val="32"/>
        </w:rPr>
        <w:t xml:space="preserve"> </w:t>
      </w:r>
      <w:r w:rsidRPr="00FF0F41">
        <w:rPr>
          <w:rFonts w:eastAsia="Times New Roman"/>
          <w:sz w:val="32"/>
          <w:szCs w:val="32"/>
        </w:rPr>
        <w:t>лекарственные</w:t>
      </w:r>
      <w:r w:rsidRPr="00FF0F41">
        <w:rPr>
          <w:rFonts w:eastAsia="Times New Roman"/>
          <w:spacing w:val="1"/>
          <w:sz w:val="32"/>
          <w:szCs w:val="32"/>
        </w:rPr>
        <w:t xml:space="preserve"> </w:t>
      </w:r>
      <w:r w:rsidRPr="00FF0F41">
        <w:rPr>
          <w:rFonts w:eastAsia="Times New Roman"/>
          <w:sz w:val="32"/>
          <w:szCs w:val="32"/>
        </w:rPr>
        <w:t>препараты,</w:t>
      </w:r>
      <w:r w:rsidRPr="00FF0F41">
        <w:rPr>
          <w:rFonts w:eastAsia="Times New Roman"/>
          <w:spacing w:val="1"/>
          <w:sz w:val="32"/>
          <w:szCs w:val="32"/>
        </w:rPr>
        <w:t xml:space="preserve"> </w:t>
      </w:r>
      <w:r w:rsidRPr="00FF0F41">
        <w:rPr>
          <w:rFonts w:eastAsia="Times New Roman"/>
          <w:sz w:val="32"/>
          <w:szCs w:val="32"/>
        </w:rPr>
        <w:t>удобрения</w:t>
      </w:r>
      <w:r w:rsidRPr="00FF0F41">
        <w:rPr>
          <w:rFonts w:eastAsia="Times New Roman"/>
          <w:spacing w:val="1"/>
          <w:sz w:val="32"/>
          <w:szCs w:val="32"/>
        </w:rPr>
        <w:t xml:space="preserve"> </w:t>
      </w:r>
      <w:r w:rsidRPr="00FF0F41">
        <w:rPr>
          <w:rFonts w:eastAsia="Times New Roman"/>
          <w:sz w:val="32"/>
          <w:szCs w:val="32"/>
        </w:rPr>
        <w:t>и</w:t>
      </w:r>
      <w:r w:rsidRPr="00FF0F41">
        <w:rPr>
          <w:rFonts w:eastAsia="Times New Roman"/>
          <w:spacing w:val="1"/>
          <w:sz w:val="32"/>
          <w:szCs w:val="32"/>
        </w:rPr>
        <w:t xml:space="preserve"> </w:t>
      </w:r>
      <w:r w:rsidRPr="00FF0F41">
        <w:rPr>
          <w:rFonts w:eastAsia="Times New Roman"/>
          <w:sz w:val="32"/>
          <w:szCs w:val="32"/>
        </w:rPr>
        <w:t>пестициды,</w:t>
      </w:r>
      <w:r w:rsidRPr="00FF0F41">
        <w:rPr>
          <w:rFonts w:eastAsia="Times New Roman"/>
          <w:spacing w:val="1"/>
          <w:sz w:val="32"/>
          <w:szCs w:val="32"/>
        </w:rPr>
        <w:t xml:space="preserve"> </w:t>
      </w:r>
      <w:r w:rsidRPr="00FF0F41">
        <w:rPr>
          <w:rFonts w:eastAsia="Times New Roman"/>
          <w:sz w:val="32"/>
          <w:szCs w:val="32"/>
        </w:rPr>
        <w:t>красители, взрывчатые вещества, продукция сельского хозяйства, продукты питания и</w:t>
      </w:r>
      <w:r w:rsidRPr="00FF0F41">
        <w:rPr>
          <w:rFonts w:eastAsia="Times New Roman"/>
          <w:spacing w:val="1"/>
          <w:sz w:val="32"/>
          <w:szCs w:val="32"/>
        </w:rPr>
        <w:t xml:space="preserve"> </w:t>
      </w:r>
      <w:r w:rsidRPr="00FF0F41">
        <w:rPr>
          <w:rFonts w:eastAsia="Times New Roman"/>
          <w:sz w:val="32"/>
          <w:szCs w:val="32"/>
        </w:rPr>
        <w:t>многое-многое</w:t>
      </w:r>
      <w:r w:rsidRPr="00FF0F41">
        <w:rPr>
          <w:rFonts w:eastAsia="Times New Roman"/>
          <w:spacing w:val="-2"/>
          <w:sz w:val="32"/>
          <w:szCs w:val="32"/>
        </w:rPr>
        <w:t xml:space="preserve"> </w:t>
      </w:r>
      <w:r w:rsidRPr="00FF0F41">
        <w:rPr>
          <w:rFonts w:eastAsia="Times New Roman"/>
          <w:sz w:val="32"/>
          <w:szCs w:val="32"/>
        </w:rPr>
        <w:t>другое</w:t>
      </w:r>
      <w:r w:rsidRPr="00FF0F41">
        <w:rPr>
          <w:rFonts w:eastAsia="Times New Roman"/>
          <w:spacing w:val="1"/>
          <w:sz w:val="32"/>
          <w:szCs w:val="32"/>
        </w:rPr>
        <w:t xml:space="preserve"> </w:t>
      </w:r>
      <w:r w:rsidRPr="00FF0F41">
        <w:rPr>
          <w:rFonts w:eastAsia="Times New Roman"/>
          <w:sz w:val="32"/>
          <w:szCs w:val="32"/>
        </w:rPr>
        <w:t>вплоть до</w:t>
      </w:r>
      <w:r w:rsidRPr="00FF0F41">
        <w:rPr>
          <w:rFonts w:eastAsia="Times New Roman"/>
          <w:spacing w:val="-1"/>
          <w:sz w:val="32"/>
          <w:szCs w:val="32"/>
        </w:rPr>
        <w:t xml:space="preserve"> </w:t>
      </w:r>
      <w:r w:rsidRPr="00FF0F41">
        <w:rPr>
          <w:rFonts w:eastAsia="Times New Roman"/>
          <w:sz w:val="32"/>
          <w:szCs w:val="32"/>
        </w:rPr>
        <w:t>объектов космоса</w:t>
      </w:r>
      <w:r w:rsidRPr="00FF0F41">
        <w:rPr>
          <w:rFonts w:eastAsia="Times New Roman"/>
          <w:spacing w:val="-2"/>
          <w:sz w:val="32"/>
          <w:szCs w:val="32"/>
        </w:rPr>
        <w:t xml:space="preserve"> </w:t>
      </w:r>
      <w:r w:rsidRPr="00FF0F41">
        <w:rPr>
          <w:rFonts w:eastAsia="Times New Roman"/>
          <w:sz w:val="32"/>
          <w:szCs w:val="32"/>
        </w:rPr>
        <w:t>и живой клетки.</w:t>
      </w:r>
    </w:p>
    <w:p w14:paraId="69753AAA" w14:textId="77777777" w:rsidR="00A8490E" w:rsidRPr="006E551E" w:rsidRDefault="00A8490E" w:rsidP="00454479">
      <w:pPr>
        <w:widowControl w:val="0"/>
        <w:autoSpaceDE w:val="0"/>
        <w:autoSpaceDN w:val="0"/>
        <w:spacing w:line="240" w:lineRule="auto"/>
        <w:ind w:firstLine="709"/>
        <w:jc w:val="both"/>
        <w:rPr>
          <w:rFonts w:eastAsia="Times New Roman"/>
          <w:sz w:val="32"/>
          <w:szCs w:val="32"/>
        </w:rPr>
      </w:pPr>
      <w:r w:rsidRPr="00FF0F41">
        <w:rPr>
          <w:rFonts w:eastAsia="Times New Roman"/>
          <w:sz w:val="32"/>
          <w:szCs w:val="32"/>
        </w:rPr>
        <w:t>Аналитическая химия позволяет решать проблемы экологии, геологии, медицины,</w:t>
      </w:r>
      <w:r w:rsidRPr="00FF0F41">
        <w:rPr>
          <w:rFonts w:eastAsia="Times New Roman"/>
          <w:spacing w:val="1"/>
          <w:sz w:val="32"/>
          <w:szCs w:val="32"/>
        </w:rPr>
        <w:t xml:space="preserve"> </w:t>
      </w:r>
      <w:r w:rsidRPr="00FF0F41">
        <w:rPr>
          <w:rFonts w:eastAsia="Times New Roman"/>
          <w:sz w:val="32"/>
          <w:szCs w:val="32"/>
        </w:rPr>
        <w:t>криминалистики,</w:t>
      </w:r>
      <w:r w:rsidRPr="00FF0F41">
        <w:rPr>
          <w:rFonts w:eastAsia="Times New Roman"/>
          <w:spacing w:val="-1"/>
          <w:sz w:val="32"/>
          <w:szCs w:val="32"/>
        </w:rPr>
        <w:t xml:space="preserve"> </w:t>
      </w:r>
      <w:r w:rsidRPr="00FF0F41">
        <w:rPr>
          <w:rFonts w:eastAsia="Times New Roman"/>
          <w:sz w:val="32"/>
          <w:szCs w:val="32"/>
        </w:rPr>
        <w:t>контроля</w:t>
      </w:r>
      <w:r w:rsidRPr="00FF0F41">
        <w:rPr>
          <w:rFonts w:eastAsia="Times New Roman"/>
          <w:spacing w:val="-1"/>
          <w:sz w:val="32"/>
          <w:szCs w:val="32"/>
        </w:rPr>
        <w:t xml:space="preserve"> </w:t>
      </w:r>
      <w:r w:rsidRPr="00FF0F41">
        <w:rPr>
          <w:rFonts w:eastAsia="Times New Roman"/>
          <w:sz w:val="32"/>
          <w:szCs w:val="32"/>
        </w:rPr>
        <w:t>качества</w:t>
      </w:r>
      <w:r w:rsidRPr="00FF0F41">
        <w:rPr>
          <w:rFonts w:eastAsia="Times New Roman"/>
          <w:spacing w:val="-1"/>
          <w:sz w:val="32"/>
          <w:szCs w:val="32"/>
        </w:rPr>
        <w:t xml:space="preserve"> </w:t>
      </w:r>
      <w:r w:rsidRPr="006E551E">
        <w:rPr>
          <w:rFonts w:eastAsia="Times New Roman"/>
          <w:sz w:val="32"/>
          <w:szCs w:val="32"/>
        </w:rPr>
        <w:t>продукции</w:t>
      </w:r>
      <w:r w:rsidRPr="006E551E">
        <w:rPr>
          <w:rFonts w:eastAsia="Times New Roman"/>
          <w:spacing w:val="-1"/>
          <w:sz w:val="32"/>
          <w:szCs w:val="32"/>
        </w:rPr>
        <w:t xml:space="preserve"> </w:t>
      </w:r>
      <w:r w:rsidRPr="006E551E">
        <w:rPr>
          <w:rFonts w:eastAsia="Times New Roman"/>
          <w:sz w:val="32"/>
          <w:szCs w:val="32"/>
        </w:rPr>
        <w:t>и многие</w:t>
      </w:r>
      <w:r w:rsidRPr="006E551E">
        <w:rPr>
          <w:rFonts w:eastAsia="Times New Roman"/>
          <w:spacing w:val="-2"/>
          <w:sz w:val="32"/>
          <w:szCs w:val="32"/>
        </w:rPr>
        <w:t xml:space="preserve"> </w:t>
      </w:r>
      <w:r w:rsidRPr="006E551E">
        <w:rPr>
          <w:rFonts w:eastAsia="Times New Roman"/>
          <w:sz w:val="32"/>
          <w:szCs w:val="32"/>
        </w:rPr>
        <w:t>другие.</w:t>
      </w:r>
    </w:p>
    <w:p w14:paraId="47A8CB78" w14:textId="30E1501A" w:rsidR="00A8490E" w:rsidRPr="00C626CF" w:rsidRDefault="00A8490E" w:rsidP="00454479">
      <w:pPr>
        <w:widowControl w:val="0"/>
        <w:autoSpaceDE w:val="0"/>
        <w:autoSpaceDN w:val="0"/>
        <w:spacing w:line="240" w:lineRule="auto"/>
        <w:ind w:firstLine="709"/>
        <w:jc w:val="both"/>
        <w:rPr>
          <w:rFonts w:eastAsia="Times New Roman"/>
          <w:sz w:val="32"/>
          <w:szCs w:val="32"/>
        </w:rPr>
      </w:pPr>
      <w:r w:rsidRPr="00C626CF">
        <w:rPr>
          <w:rFonts w:eastAsia="Times New Roman"/>
          <w:sz w:val="32"/>
          <w:szCs w:val="32"/>
        </w:rPr>
        <w:t>Различают</w:t>
      </w:r>
      <w:r w:rsidRPr="00C626CF">
        <w:rPr>
          <w:rFonts w:eastAsia="Times New Roman"/>
          <w:spacing w:val="14"/>
          <w:sz w:val="32"/>
          <w:szCs w:val="32"/>
        </w:rPr>
        <w:t xml:space="preserve"> </w:t>
      </w:r>
      <w:r w:rsidRPr="00C626CF">
        <w:rPr>
          <w:rFonts w:eastAsia="Times New Roman"/>
          <w:sz w:val="32"/>
          <w:szCs w:val="32"/>
        </w:rPr>
        <w:t>качественный</w:t>
      </w:r>
      <w:r w:rsidRPr="00C626CF">
        <w:rPr>
          <w:rFonts w:eastAsia="Times New Roman"/>
          <w:spacing w:val="14"/>
          <w:sz w:val="32"/>
          <w:szCs w:val="32"/>
        </w:rPr>
        <w:t xml:space="preserve"> </w:t>
      </w:r>
      <w:r w:rsidRPr="00C626CF">
        <w:rPr>
          <w:rFonts w:eastAsia="Times New Roman"/>
          <w:sz w:val="32"/>
          <w:szCs w:val="32"/>
        </w:rPr>
        <w:t>и</w:t>
      </w:r>
      <w:r w:rsidRPr="00C626CF">
        <w:rPr>
          <w:rFonts w:eastAsia="Times New Roman"/>
          <w:spacing w:val="14"/>
          <w:sz w:val="32"/>
          <w:szCs w:val="32"/>
        </w:rPr>
        <w:t xml:space="preserve"> </w:t>
      </w:r>
      <w:r w:rsidRPr="00C626CF">
        <w:rPr>
          <w:rFonts w:eastAsia="Times New Roman"/>
          <w:sz w:val="32"/>
          <w:szCs w:val="32"/>
        </w:rPr>
        <w:t>количественный</w:t>
      </w:r>
      <w:r w:rsidRPr="00C626CF">
        <w:rPr>
          <w:rFonts w:eastAsia="Times New Roman"/>
          <w:spacing w:val="15"/>
          <w:sz w:val="32"/>
          <w:szCs w:val="32"/>
        </w:rPr>
        <w:t xml:space="preserve"> </w:t>
      </w:r>
      <w:r w:rsidRPr="00C626CF">
        <w:rPr>
          <w:rFonts w:eastAsia="Times New Roman"/>
          <w:sz w:val="32"/>
          <w:szCs w:val="32"/>
        </w:rPr>
        <w:t>анализ.</w:t>
      </w:r>
      <w:r w:rsidRPr="00C626CF">
        <w:rPr>
          <w:rFonts w:eastAsia="Times New Roman"/>
          <w:spacing w:val="13"/>
          <w:sz w:val="32"/>
          <w:szCs w:val="32"/>
        </w:rPr>
        <w:t xml:space="preserve"> </w:t>
      </w:r>
      <w:r w:rsidRPr="00C626CF">
        <w:rPr>
          <w:rFonts w:eastAsia="Times New Roman"/>
          <w:sz w:val="32"/>
          <w:szCs w:val="32"/>
        </w:rPr>
        <w:t>Задача</w:t>
      </w:r>
      <w:r w:rsidRPr="00C626CF">
        <w:rPr>
          <w:rFonts w:eastAsia="Times New Roman"/>
          <w:spacing w:val="18"/>
          <w:sz w:val="32"/>
          <w:szCs w:val="32"/>
        </w:rPr>
        <w:t xml:space="preserve"> </w:t>
      </w:r>
      <w:r w:rsidRPr="00C626CF">
        <w:rPr>
          <w:rFonts w:eastAsia="Times New Roman"/>
          <w:sz w:val="32"/>
          <w:szCs w:val="32"/>
        </w:rPr>
        <w:t>качественного</w:t>
      </w:r>
      <w:r w:rsidRPr="00C626CF">
        <w:rPr>
          <w:rFonts w:eastAsia="Times New Roman"/>
          <w:spacing w:val="13"/>
          <w:sz w:val="32"/>
          <w:szCs w:val="32"/>
        </w:rPr>
        <w:t xml:space="preserve"> </w:t>
      </w:r>
      <w:r w:rsidRPr="00C626CF">
        <w:rPr>
          <w:rFonts w:eastAsia="Times New Roman"/>
          <w:sz w:val="32"/>
          <w:szCs w:val="32"/>
        </w:rPr>
        <w:t>анализа</w:t>
      </w:r>
      <w:r w:rsidR="00FF0F41" w:rsidRPr="00C626CF">
        <w:rPr>
          <w:rFonts w:eastAsia="Times New Roman"/>
          <w:sz w:val="32"/>
          <w:szCs w:val="32"/>
        </w:rPr>
        <w:t xml:space="preserve"> </w:t>
      </w:r>
      <w:r w:rsidRPr="00C626CF">
        <w:rPr>
          <w:rFonts w:eastAsia="Times New Roman"/>
          <w:sz w:val="32"/>
          <w:szCs w:val="32"/>
        </w:rPr>
        <w:t>– обнаружение компонентов, входящих в состав исследуемого объекта. Т.е. другими</w:t>
      </w:r>
      <w:r w:rsidRPr="00C626CF">
        <w:rPr>
          <w:rFonts w:eastAsia="Times New Roman"/>
          <w:spacing w:val="1"/>
          <w:sz w:val="32"/>
          <w:szCs w:val="32"/>
        </w:rPr>
        <w:t xml:space="preserve"> </w:t>
      </w:r>
      <w:r w:rsidRPr="00C626CF">
        <w:rPr>
          <w:rFonts w:eastAsia="Times New Roman"/>
          <w:sz w:val="32"/>
          <w:szCs w:val="32"/>
        </w:rPr>
        <w:t>словами, ставится задача определить какие компоненты входят в его состав. Задача</w:t>
      </w:r>
      <w:r w:rsidRPr="00C626CF">
        <w:rPr>
          <w:rFonts w:eastAsia="Times New Roman"/>
          <w:spacing w:val="1"/>
          <w:sz w:val="32"/>
          <w:szCs w:val="32"/>
        </w:rPr>
        <w:t xml:space="preserve"> </w:t>
      </w:r>
      <w:r w:rsidRPr="00C626CF">
        <w:rPr>
          <w:rFonts w:eastAsia="Times New Roman"/>
          <w:sz w:val="32"/>
          <w:szCs w:val="32"/>
        </w:rPr>
        <w:t>количественного</w:t>
      </w:r>
      <w:r w:rsidRPr="00C626CF">
        <w:rPr>
          <w:rFonts w:eastAsia="Times New Roman"/>
          <w:spacing w:val="1"/>
          <w:sz w:val="32"/>
          <w:szCs w:val="32"/>
        </w:rPr>
        <w:t xml:space="preserve"> </w:t>
      </w:r>
      <w:r w:rsidRPr="00C626CF">
        <w:rPr>
          <w:rFonts w:eastAsia="Times New Roman"/>
          <w:sz w:val="32"/>
          <w:szCs w:val="32"/>
        </w:rPr>
        <w:t>анализа</w:t>
      </w:r>
      <w:r w:rsidRPr="00C626CF">
        <w:rPr>
          <w:rFonts w:eastAsia="Times New Roman"/>
          <w:spacing w:val="1"/>
          <w:sz w:val="32"/>
          <w:szCs w:val="32"/>
        </w:rPr>
        <w:t xml:space="preserve"> </w:t>
      </w:r>
      <w:r w:rsidRPr="00C626CF">
        <w:rPr>
          <w:rFonts w:eastAsia="Times New Roman"/>
          <w:sz w:val="32"/>
          <w:szCs w:val="32"/>
        </w:rPr>
        <w:t>–</w:t>
      </w:r>
      <w:r w:rsidRPr="00C626CF">
        <w:rPr>
          <w:rFonts w:eastAsia="Times New Roman"/>
          <w:spacing w:val="1"/>
          <w:sz w:val="32"/>
          <w:szCs w:val="32"/>
        </w:rPr>
        <w:t xml:space="preserve"> </w:t>
      </w:r>
      <w:r w:rsidRPr="00C626CF">
        <w:rPr>
          <w:rFonts w:eastAsia="Times New Roman"/>
          <w:sz w:val="32"/>
          <w:szCs w:val="32"/>
        </w:rPr>
        <w:t>определение</w:t>
      </w:r>
      <w:r w:rsidRPr="00C626CF">
        <w:rPr>
          <w:rFonts w:eastAsia="Times New Roman"/>
          <w:spacing w:val="1"/>
          <w:sz w:val="32"/>
          <w:szCs w:val="32"/>
        </w:rPr>
        <w:t xml:space="preserve"> </w:t>
      </w:r>
      <w:r w:rsidRPr="00C626CF">
        <w:rPr>
          <w:rFonts w:eastAsia="Times New Roman"/>
          <w:sz w:val="32"/>
          <w:szCs w:val="32"/>
        </w:rPr>
        <w:t>количественного</w:t>
      </w:r>
      <w:r w:rsidRPr="00C626CF">
        <w:rPr>
          <w:rFonts w:eastAsia="Times New Roman"/>
          <w:spacing w:val="1"/>
          <w:sz w:val="32"/>
          <w:szCs w:val="32"/>
        </w:rPr>
        <w:t xml:space="preserve"> </w:t>
      </w:r>
      <w:r w:rsidRPr="00C626CF">
        <w:rPr>
          <w:rFonts w:eastAsia="Times New Roman"/>
          <w:sz w:val="32"/>
          <w:szCs w:val="32"/>
        </w:rPr>
        <w:t>содержания</w:t>
      </w:r>
      <w:r w:rsidRPr="00C626CF">
        <w:rPr>
          <w:rFonts w:eastAsia="Times New Roman"/>
          <w:spacing w:val="1"/>
          <w:sz w:val="32"/>
          <w:szCs w:val="32"/>
        </w:rPr>
        <w:t xml:space="preserve"> </w:t>
      </w:r>
      <w:r w:rsidRPr="00C626CF">
        <w:rPr>
          <w:rFonts w:eastAsia="Times New Roman"/>
          <w:sz w:val="32"/>
          <w:szCs w:val="32"/>
        </w:rPr>
        <w:t>этих</w:t>
      </w:r>
      <w:r w:rsidRPr="00C626CF">
        <w:rPr>
          <w:rFonts w:eastAsia="Times New Roman"/>
          <w:spacing w:val="1"/>
          <w:sz w:val="32"/>
          <w:szCs w:val="32"/>
        </w:rPr>
        <w:t xml:space="preserve"> </w:t>
      </w:r>
      <w:r w:rsidRPr="00C626CF">
        <w:rPr>
          <w:rFonts w:eastAsia="Times New Roman"/>
          <w:sz w:val="32"/>
          <w:szCs w:val="32"/>
        </w:rPr>
        <w:t>компонентов.</w:t>
      </w:r>
      <w:r w:rsidRPr="00C626CF">
        <w:rPr>
          <w:rFonts w:eastAsia="Times New Roman"/>
          <w:spacing w:val="-2"/>
          <w:sz w:val="32"/>
          <w:szCs w:val="32"/>
        </w:rPr>
        <w:t xml:space="preserve"> </w:t>
      </w:r>
      <w:r w:rsidRPr="00C626CF">
        <w:rPr>
          <w:rFonts w:eastAsia="Times New Roman"/>
          <w:sz w:val="32"/>
          <w:szCs w:val="32"/>
        </w:rPr>
        <w:t>Другими</w:t>
      </w:r>
      <w:r w:rsidRPr="00C626CF">
        <w:rPr>
          <w:rFonts w:eastAsia="Times New Roman"/>
          <w:spacing w:val="-1"/>
          <w:sz w:val="32"/>
          <w:szCs w:val="32"/>
        </w:rPr>
        <w:t xml:space="preserve"> </w:t>
      </w:r>
      <w:r w:rsidRPr="00C626CF">
        <w:rPr>
          <w:rFonts w:eastAsia="Times New Roman"/>
          <w:sz w:val="32"/>
          <w:szCs w:val="32"/>
        </w:rPr>
        <w:t>словами –</w:t>
      </w:r>
      <w:r w:rsidRPr="00C626CF">
        <w:rPr>
          <w:rFonts w:eastAsia="Times New Roman"/>
          <w:spacing w:val="-1"/>
          <w:sz w:val="32"/>
          <w:szCs w:val="32"/>
        </w:rPr>
        <w:t xml:space="preserve"> </w:t>
      </w:r>
      <w:r w:rsidRPr="00C626CF">
        <w:rPr>
          <w:rFonts w:eastAsia="Times New Roman"/>
          <w:sz w:val="32"/>
          <w:szCs w:val="32"/>
        </w:rPr>
        <w:t>сколько</w:t>
      </w:r>
      <w:r w:rsidRPr="00C626CF">
        <w:rPr>
          <w:rFonts w:eastAsia="Times New Roman"/>
          <w:spacing w:val="-1"/>
          <w:sz w:val="32"/>
          <w:szCs w:val="32"/>
        </w:rPr>
        <w:t xml:space="preserve"> </w:t>
      </w:r>
      <w:r w:rsidRPr="00C626CF">
        <w:rPr>
          <w:rFonts w:eastAsia="Times New Roman"/>
          <w:sz w:val="32"/>
          <w:szCs w:val="32"/>
        </w:rPr>
        <w:t>их</w:t>
      </w:r>
      <w:r w:rsidRPr="00C626CF">
        <w:rPr>
          <w:rFonts w:eastAsia="Times New Roman"/>
          <w:spacing w:val="1"/>
          <w:sz w:val="32"/>
          <w:szCs w:val="32"/>
        </w:rPr>
        <w:t xml:space="preserve"> </w:t>
      </w:r>
      <w:r w:rsidRPr="00C626CF">
        <w:rPr>
          <w:rFonts w:eastAsia="Times New Roman"/>
          <w:sz w:val="32"/>
          <w:szCs w:val="32"/>
        </w:rPr>
        <w:t>содержится</w:t>
      </w:r>
      <w:r w:rsidRPr="00C626CF">
        <w:rPr>
          <w:rFonts w:eastAsia="Times New Roman"/>
          <w:spacing w:val="-1"/>
          <w:sz w:val="32"/>
          <w:szCs w:val="32"/>
        </w:rPr>
        <w:t xml:space="preserve"> </w:t>
      </w:r>
      <w:r w:rsidRPr="00C626CF">
        <w:rPr>
          <w:rFonts w:eastAsia="Times New Roman"/>
          <w:sz w:val="32"/>
          <w:szCs w:val="32"/>
        </w:rPr>
        <w:t>в</w:t>
      </w:r>
      <w:r w:rsidRPr="00C626CF">
        <w:rPr>
          <w:rFonts w:eastAsia="Times New Roman"/>
          <w:spacing w:val="-3"/>
          <w:sz w:val="32"/>
          <w:szCs w:val="32"/>
        </w:rPr>
        <w:t xml:space="preserve"> </w:t>
      </w:r>
      <w:r w:rsidRPr="00C626CF">
        <w:rPr>
          <w:rFonts w:eastAsia="Times New Roman"/>
          <w:sz w:val="32"/>
          <w:szCs w:val="32"/>
        </w:rPr>
        <w:t>исследуемом</w:t>
      </w:r>
      <w:r w:rsidRPr="00C626CF">
        <w:rPr>
          <w:rFonts w:eastAsia="Times New Roman"/>
          <w:spacing w:val="-2"/>
          <w:sz w:val="32"/>
          <w:szCs w:val="32"/>
        </w:rPr>
        <w:t xml:space="preserve"> </w:t>
      </w:r>
      <w:r w:rsidRPr="00C626CF">
        <w:rPr>
          <w:rFonts w:eastAsia="Times New Roman"/>
          <w:sz w:val="32"/>
          <w:szCs w:val="32"/>
        </w:rPr>
        <w:t>объекте.</w:t>
      </w:r>
    </w:p>
    <w:p w14:paraId="319294F5" w14:textId="77777777" w:rsidR="00A8490E" w:rsidRPr="00FF0F41" w:rsidRDefault="00A8490E" w:rsidP="00454479">
      <w:pPr>
        <w:widowControl w:val="0"/>
        <w:autoSpaceDE w:val="0"/>
        <w:autoSpaceDN w:val="0"/>
        <w:spacing w:line="240" w:lineRule="auto"/>
        <w:ind w:firstLine="709"/>
        <w:jc w:val="both"/>
        <w:rPr>
          <w:rFonts w:eastAsia="Times New Roman"/>
          <w:sz w:val="32"/>
          <w:szCs w:val="32"/>
        </w:rPr>
      </w:pPr>
      <w:r w:rsidRPr="00FF0F41">
        <w:rPr>
          <w:rFonts w:eastAsia="Times New Roman"/>
          <w:sz w:val="32"/>
          <w:szCs w:val="32"/>
        </w:rPr>
        <w:t xml:space="preserve">Проведение любого анализа связано с получением </w:t>
      </w:r>
      <w:r w:rsidRPr="006E551E">
        <w:rPr>
          <w:rFonts w:eastAsia="Times New Roman"/>
          <w:b/>
          <w:sz w:val="32"/>
          <w:szCs w:val="32"/>
        </w:rPr>
        <w:t xml:space="preserve">аналитического сигнала </w:t>
      </w:r>
      <w:r w:rsidRPr="00FF0F41">
        <w:rPr>
          <w:rFonts w:eastAsia="Times New Roman"/>
          <w:b/>
          <w:sz w:val="32"/>
          <w:szCs w:val="32"/>
        </w:rPr>
        <w:t>– э</w:t>
      </w:r>
      <w:r w:rsidRPr="00FF0F41">
        <w:rPr>
          <w:rFonts w:eastAsia="Times New Roman"/>
          <w:sz w:val="32"/>
          <w:szCs w:val="32"/>
        </w:rPr>
        <w:t>то</w:t>
      </w:r>
      <w:r w:rsidRPr="00FF0F41">
        <w:rPr>
          <w:rFonts w:eastAsia="Times New Roman"/>
          <w:spacing w:val="1"/>
          <w:sz w:val="32"/>
          <w:szCs w:val="32"/>
        </w:rPr>
        <w:t xml:space="preserve"> </w:t>
      </w:r>
      <w:r w:rsidRPr="00FF0F41">
        <w:rPr>
          <w:rFonts w:eastAsia="Times New Roman"/>
          <w:sz w:val="32"/>
          <w:szCs w:val="32"/>
        </w:rPr>
        <w:t>отклик определяемого компонента на оказанное воздействие. Это любой показатель,</w:t>
      </w:r>
      <w:r w:rsidRPr="00FF0F41">
        <w:rPr>
          <w:rFonts w:eastAsia="Times New Roman"/>
          <w:spacing w:val="1"/>
          <w:sz w:val="32"/>
          <w:szCs w:val="32"/>
        </w:rPr>
        <w:t xml:space="preserve"> </w:t>
      </w:r>
      <w:r w:rsidRPr="00FF0F41">
        <w:rPr>
          <w:rFonts w:eastAsia="Times New Roman"/>
          <w:sz w:val="32"/>
          <w:szCs w:val="32"/>
        </w:rPr>
        <w:t>который</w:t>
      </w:r>
      <w:r w:rsidRPr="00FF0F41">
        <w:rPr>
          <w:rFonts w:eastAsia="Times New Roman"/>
          <w:spacing w:val="1"/>
          <w:sz w:val="32"/>
          <w:szCs w:val="32"/>
        </w:rPr>
        <w:t xml:space="preserve"> </w:t>
      </w:r>
      <w:r w:rsidRPr="00FF0F41">
        <w:rPr>
          <w:rFonts w:eastAsia="Times New Roman"/>
          <w:sz w:val="32"/>
          <w:szCs w:val="32"/>
        </w:rPr>
        <w:t>можно</w:t>
      </w:r>
      <w:r w:rsidRPr="00FF0F41">
        <w:rPr>
          <w:rFonts w:eastAsia="Times New Roman"/>
          <w:spacing w:val="1"/>
          <w:sz w:val="32"/>
          <w:szCs w:val="32"/>
        </w:rPr>
        <w:t xml:space="preserve"> </w:t>
      </w:r>
      <w:r w:rsidRPr="00FF0F41">
        <w:rPr>
          <w:rFonts w:eastAsia="Times New Roman"/>
          <w:sz w:val="32"/>
          <w:szCs w:val="32"/>
        </w:rPr>
        <w:t>наблюдать</w:t>
      </w:r>
      <w:r w:rsidRPr="00FF0F41">
        <w:rPr>
          <w:rFonts w:eastAsia="Times New Roman"/>
          <w:spacing w:val="1"/>
          <w:sz w:val="32"/>
          <w:szCs w:val="32"/>
        </w:rPr>
        <w:t xml:space="preserve"> </w:t>
      </w:r>
      <w:r w:rsidRPr="00FF0F41">
        <w:rPr>
          <w:rFonts w:eastAsia="Times New Roman"/>
          <w:sz w:val="32"/>
          <w:szCs w:val="32"/>
        </w:rPr>
        <w:t>или</w:t>
      </w:r>
      <w:r w:rsidRPr="00FF0F41">
        <w:rPr>
          <w:rFonts w:eastAsia="Times New Roman"/>
          <w:spacing w:val="1"/>
          <w:sz w:val="32"/>
          <w:szCs w:val="32"/>
        </w:rPr>
        <w:t xml:space="preserve"> </w:t>
      </w:r>
      <w:r w:rsidRPr="00FF0F41">
        <w:rPr>
          <w:rFonts w:eastAsia="Times New Roman"/>
          <w:sz w:val="32"/>
          <w:szCs w:val="32"/>
        </w:rPr>
        <w:t>измерить</w:t>
      </w:r>
      <w:r w:rsidRPr="00FF0F41">
        <w:rPr>
          <w:rFonts w:eastAsia="Times New Roman"/>
          <w:spacing w:val="1"/>
          <w:sz w:val="32"/>
          <w:szCs w:val="32"/>
        </w:rPr>
        <w:t xml:space="preserve"> </w:t>
      </w:r>
      <w:r w:rsidRPr="00FF0F41">
        <w:rPr>
          <w:rFonts w:eastAsia="Times New Roman"/>
          <w:sz w:val="32"/>
          <w:szCs w:val="32"/>
        </w:rPr>
        <w:t>и</w:t>
      </w:r>
      <w:r w:rsidRPr="00FF0F41">
        <w:rPr>
          <w:rFonts w:eastAsia="Times New Roman"/>
          <w:spacing w:val="1"/>
          <w:sz w:val="32"/>
          <w:szCs w:val="32"/>
        </w:rPr>
        <w:t xml:space="preserve"> </w:t>
      </w:r>
      <w:r w:rsidRPr="00FF0F41">
        <w:rPr>
          <w:rFonts w:eastAsia="Times New Roman"/>
          <w:sz w:val="32"/>
          <w:szCs w:val="32"/>
        </w:rPr>
        <w:t>который</w:t>
      </w:r>
      <w:r w:rsidRPr="00FF0F41">
        <w:rPr>
          <w:rFonts w:eastAsia="Times New Roman"/>
          <w:spacing w:val="1"/>
          <w:sz w:val="32"/>
          <w:szCs w:val="32"/>
        </w:rPr>
        <w:t xml:space="preserve"> </w:t>
      </w:r>
      <w:r w:rsidRPr="00FF0F41">
        <w:rPr>
          <w:rFonts w:eastAsia="Times New Roman"/>
          <w:sz w:val="32"/>
          <w:szCs w:val="32"/>
        </w:rPr>
        <w:t>может</w:t>
      </w:r>
      <w:r w:rsidRPr="00FF0F41">
        <w:rPr>
          <w:rFonts w:eastAsia="Times New Roman"/>
          <w:spacing w:val="1"/>
          <w:sz w:val="32"/>
          <w:szCs w:val="32"/>
        </w:rPr>
        <w:t xml:space="preserve"> </w:t>
      </w:r>
      <w:r w:rsidRPr="00FF0F41">
        <w:rPr>
          <w:rFonts w:eastAsia="Times New Roman"/>
          <w:sz w:val="32"/>
          <w:szCs w:val="32"/>
        </w:rPr>
        <w:t>быть</w:t>
      </w:r>
      <w:r w:rsidRPr="00FF0F41">
        <w:rPr>
          <w:rFonts w:eastAsia="Times New Roman"/>
          <w:spacing w:val="1"/>
          <w:sz w:val="32"/>
          <w:szCs w:val="32"/>
        </w:rPr>
        <w:t xml:space="preserve"> </w:t>
      </w:r>
      <w:r w:rsidRPr="00FF0F41">
        <w:rPr>
          <w:rFonts w:eastAsia="Times New Roman"/>
          <w:sz w:val="32"/>
          <w:szCs w:val="32"/>
        </w:rPr>
        <w:t>использован</w:t>
      </w:r>
      <w:r w:rsidRPr="00FF0F41">
        <w:rPr>
          <w:rFonts w:eastAsia="Times New Roman"/>
          <w:spacing w:val="1"/>
          <w:sz w:val="32"/>
          <w:szCs w:val="32"/>
        </w:rPr>
        <w:t xml:space="preserve"> </w:t>
      </w:r>
      <w:r w:rsidRPr="00FF0F41">
        <w:rPr>
          <w:rFonts w:eastAsia="Times New Roman"/>
          <w:sz w:val="32"/>
          <w:szCs w:val="32"/>
        </w:rPr>
        <w:t>для</w:t>
      </w:r>
      <w:r w:rsidRPr="00FF0F41">
        <w:rPr>
          <w:rFonts w:eastAsia="Times New Roman"/>
          <w:spacing w:val="1"/>
          <w:sz w:val="32"/>
          <w:szCs w:val="32"/>
        </w:rPr>
        <w:t xml:space="preserve"> </w:t>
      </w:r>
      <w:r w:rsidRPr="00FF0F41">
        <w:rPr>
          <w:rFonts w:eastAsia="Times New Roman"/>
          <w:sz w:val="32"/>
          <w:szCs w:val="32"/>
        </w:rPr>
        <w:t>качественного</w:t>
      </w:r>
      <w:r w:rsidRPr="00FF0F41">
        <w:rPr>
          <w:rFonts w:eastAsia="Times New Roman"/>
          <w:spacing w:val="1"/>
          <w:sz w:val="32"/>
          <w:szCs w:val="32"/>
        </w:rPr>
        <w:t xml:space="preserve"> </w:t>
      </w:r>
      <w:r w:rsidRPr="00FF0F41">
        <w:rPr>
          <w:rFonts w:eastAsia="Times New Roman"/>
          <w:sz w:val="32"/>
          <w:szCs w:val="32"/>
        </w:rPr>
        <w:t>и</w:t>
      </w:r>
      <w:r w:rsidRPr="00FF0F41">
        <w:rPr>
          <w:rFonts w:eastAsia="Times New Roman"/>
          <w:spacing w:val="1"/>
          <w:sz w:val="32"/>
          <w:szCs w:val="32"/>
        </w:rPr>
        <w:t xml:space="preserve"> </w:t>
      </w:r>
      <w:r w:rsidRPr="00FF0F41">
        <w:rPr>
          <w:rFonts w:eastAsia="Times New Roman"/>
          <w:sz w:val="32"/>
          <w:szCs w:val="32"/>
        </w:rPr>
        <w:t>количественного</w:t>
      </w:r>
      <w:r w:rsidRPr="00FF0F41">
        <w:rPr>
          <w:rFonts w:eastAsia="Times New Roman"/>
          <w:spacing w:val="1"/>
          <w:sz w:val="32"/>
          <w:szCs w:val="32"/>
        </w:rPr>
        <w:t xml:space="preserve"> </w:t>
      </w:r>
      <w:r w:rsidRPr="00FF0F41">
        <w:rPr>
          <w:rFonts w:eastAsia="Times New Roman"/>
          <w:sz w:val="32"/>
          <w:szCs w:val="32"/>
        </w:rPr>
        <w:t>определения.</w:t>
      </w:r>
      <w:r w:rsidRPr="00FF0F41">
        <w:rPr>
          <w:rFonts w:eastAsia="Times New Roman"/>
          <w:spacing w:val="1"/>
          <w:sz w:val="32"/>
          <w:szCs w:val="32"/>
        </w:rPr>
        <w:t xml:space="preserve"> </w:t>
      </w:r>
      <w:r w:rsidRPr="00FF0F41">
        <w:rPr>
          <w:rFonts w:eastAsia="Times New Roman"/>
          <w:sz w:val="32"/>
          <w:szCs w:val="32"/>
        </w:rPr>
        <w:t>Аналитическим</w:t>
      </w:r>
      <w:r w:rsidRPr="00FF0F41">
        <w:rPr>
          <w:rFonts w:eastAsia="Times New Roman"/>
          <w:spacing w:val="1"/>
          <w:sz w:val="32"/>
          <w:szCs w:val="32"/>
        </w:rPr>
        <w:t xml:space="preserve"> </w:t>
      </w:r>
      <w:r w:rsidRPr="00FF0F41">
        <w:rPr>
          <w:rFonts w:eastAsia="Times New Roman"/>
          <w:sz w:val="32"/>
          <w:szCs w:val="32"/>
        </w:rPr>
        <w:t>сигналом</w:t>
      </w:r>
      <w:r w:rsidRPr="00FF0F41">
        <w:rPr>
          <w:rFonts w:eastAsia="Times New Roman"/>
          <w:spacing w:val="1"/>
          <w:sz w:val="32"/>
          <w:szCs w:val="32"/>
        </w:rPr>
        <w:t xml:space="preserve"> </w:t>
      </w:r>
      <w:r w:rsidRPr="00FF0F41">
        <w:rPr>
          <w:rFonts w:eastAsia="Times New Roman"/>
          <w:sz w:val="32"/>
          <w:szCs w:val="32"/>
        </w:rPr>
        <w:t>может</w:t>
      </w:r>
      <w:r w:rsidRPr="00FF0F41">
        <w:rPr>
          <w:rFonts w:eastAsia="Times New Roman"/>
          <w:spacing w:val="1"/>
          <w:sz w:val="32"/>
          <w:szCs w:val="32"/>
        </w:rPr>
        <w:t xml:space="preserve"> </w:t>
      </w:r>
      <w:r w:rsidRPr="00FF0F41">
        <w:rPr>
          <w:rFonts w:eastAsia="Times New Roman"/>
          <w:sz w:val="32"/>
          <w:szCs w:val="32"/>
        </w:rPr>
        <w:t>служить какой-либо внешний эффект – изменение окраски раствора, выпадение осадка,</w:t>
      </w:r>
      <w:r w:rsidRPr="00FF0F41">
        <w:rPr>
          <w:rFonts w:eastAsia="Times New Roman"/>
          <w:spacing w:val="-57"/>
          <w:sz w:val="32"/>
          <w:szCs w:val="32"/>
        </w:rPr>
        <w:t xml:space="preserve"> </w:t>
      </w:r>
      <w:r w:rsidRPr="00FF0F41">
        <w:rPr>
          <w:rFonts w:eastAsia="Times New Roman"/>
          <w:sz w:val="32"/>
          <w:szCs w:val="32"/>
        </w:rPr>
        <w:t>выделение</w:t>
      </w:r>
      <w:r w:rsidRPr="00FF0F41">
        <w:rPr>
          <w:rFonts w:eastAsia="Times New Roman"/>
          <w:spacing w:val="-2"/>
          <w:sz w:val="32"/>
          <w:szCs w:val="32"/>
        </w:rPr>
        <w:t xml:space="preserve"> </w:t>
      </w:r>
      <w:r w:rsidRPr="00FF0F41">
        <w:rPr>
          <w:rFonts w:eastAsia="Times New Roman"/>
          <w:sz w:val="32"/>
          <w:szCs w:val="32"/>
        </w:rPr>
        <w:t>газа</w:t>
      </w:r>
      <w:r w:rsidRPr="00FF0F41">
        <w:rPr>
          <w:rFonts w:eastAsia="Times New Roman"/>
          <w:spacing w:val="-2"/>
          <w:sz w:val="32"/>
          <w:szCs w:val="32"/>
        </w:rPr>
        <w:t xml:space="preserve"> </w:t>
      </w:r>
      <w:r w:rsidRPr="00FF0F41">
        <w:rPr>
          <w:rFonts w:eastAsia="Times New Roman"/>
          <w:sz w:val="32"/>
          <w:szCs w:val="32"/>
        </w:rPr>
        <w:t>или</w:t>
      </w:r>
      <w:r w:rsidRPr="00FF0F41">
        <w:rPr>
          <w:rFonts w:eastAsia="Times New Roman"/>
          <w:spacing w:val="1"/>
          <w:sz w:val="32"/>
          <w:szCs w:val="32"/>
        </w:rPr>
        <w:t xml:space="preserve"> </w:t>
      </w:r>
      <w:r w:rsidRPr="00FF0F41">
        <w:rPr>
          <w:rFonts w:eastAsia="Times New Roman"/>
          <w:sz w:val="32"/>
          <w:szCs w:val="32"/>
        </w:rPr>
        <w:t>он</w:t>
      </w:r>
      <w:r w:rsidRPr="00FF0F41">
        <w:rPr>
          <w:rFonts w:eastAsia="Times New Roman"/>
          <w:spacing w:val="-3"/>
          <w:sz w:val="32"/>
          <w:szCs w:val="32"/>
        </w:rPr>
        <w:t xml:space="preserve"> </w:t>
      </w:r>
      <w:r w:rsidRPr="00FF0F41">
        <w:rPr>
          <w:rFonts w:eastAsia="Times New Roman"/>
          <w:sz w:val="32"/>
          <w:szCs w:val="32"/>
        </w:rPr>
        <w:t>может</w:t>
      </w:r>
      <w:r w:rsidRPr="00FF0F41">
        <w:rPr>
          <w:rFonts w:eastAsia="Times New Roman"/>
          <w:spacing w:val="-1"/>
          <w:sz w:val="32"/>
          <w:szCs w:val="32"/>
        </w:rPr>
        <w:t xml:space="preserve"> </w:t>
      </w:r>
      <w:r w:rsidRPr="00FF0F41">
        <w:rPr>
          <w:rFonts w:eastAsia="Times New Roman"/>
          <w:sz w:val="32"/>
          <w:szCs w:val="32"/>
        </w:rPr>
        <w:t>быть представлен</w:t>
      </w:r>
      <w:r w:rsidRPr="00FF0F41">
        <w:rPr>
          <w:rFonts w:eastAsia="Times New Roman"/>
          <w:spacing w:val="-1"/>
          <w:sz w:val="32"/>
          <w:szCs w:val="32"/>
        </w:rPr>
        <w:t xml:space="preserve"> </w:t>
      </w:r>
      <w:r w:rsidRPr="00FF0F41">
        <w:rPr>
          <w:rFonts w:eastAsia="Times New Roman"/>
          <w:sz w:val="32"/>
          <w:szCs w:val="32"/>
        </w:rPr>
        <w:t>цифрами</w:t>
      </w:r>
      <w:r w:rsidRPr="00FF0F41">
        <w:rPr>
          <w:rFonts w:eastAsia="Times New Roman"/>
          <w:spacing w:val="-1"/>
          <w:sz w:val="32"/>
          <w:szCs w:val="32"/>
        </w:rPr>
        <w:t xml:space="preserve"> </w:t>
      </w:r>
      <w:r w:rsidRPr="00FF0F41">
        <w:rPr>
          <w:rFonts w:eastAsia="Times New Roman"/>
          <w:sz w:val="32"/>
          <w:szCs w:val="32"/>
        </w:rPr>
        <w:t>или</w:t>
      </w:r>
      <w:r w:rsidRPr="00FF0F41">
        <w:rPr>
          <w:rFonts w:eastAsia="Times New Roman"/>
          <w:spacing w:val="-3"/>
          <w:sz w:val="32"/>
          <w:szCs w:val="32"/>
        </w:rPr>
        <w:t xml:space="preserve"> </w:t>
      </w:r>
      <w:r w:rsidRPr="00FF0F41">
        <w:rPr>
          <w:rFonts w:eastAsia="Times New Roman"/>
          <w:sz w:val="32"/>
          <w:szCs w:val="32"/>
        </w:rPr>
        <w:t>кривыми</w:t>
      </w:r>
      <w:r w:rsidRPr="00FF0F41">
        <w:rPr>
          <w:rFonts w:eastAsia="Times New Roman"/>
          <w:spacing w:val="-1"/>
          <w:sz w:val="32"/>
          <w:szCs w:val="32"/>
        </w:rPr>
        <w:t xml:space="preserve"> </w:t>
      </w:r>
      <w:r w:rsidRPr="00FF0F41">
        <w:rPr>
          <w:rFonts w:eastAsia="Times New Roman"/>
          <w:sz w:val="32"/>
          <w:szCs w:val="32"/>
        </w:rPr>
        <w:t>на</w:t>
      </w:r>
      <w:r w:rsidRPr="00FF0F41">
        <w:rPr>
          <w:rFonts w:eastAsia="Times New Roman"/>
          <w:spacing w:val="-2"/>
          <w:sz w:val="32"/>
          <w:szCs w:val="32"/>
        </w:rPr>
        <w:t xml:space="preserve"> </w:t>
      </w:r>
      <w:r w:rsidRPr="00FF0F41">
        <w:rPr>
          <w:rFonts w:eastAsia="Times New Roman"/>
          <w:sz w:val="32"/>
          <w:szCs w:val="32"/>
        </w:rPr>
        <w:t>приборе.</w:t>
      </w:r>
    </w:p>
    <w:p w14:paraId="5F695717" w14:textId="77777777" w:rsidR="00A8490E" w:rsidRPr="00FF0F41" w:rsidRDefault="00A8490E" w:rsidP="00454479">
      <w:pPr>
        <w:widowControl w:val="0"/>
        <w:autoSpaceDE w:val="0"/>
        <w:autoSpaceDN w:val="0"/>
        <w:spacing w:line="240" w:lineRule="auto"/>
        <w:ind w:firstLine="709"/>
        <w:jc w:val="both"/>
        <w:rPr>
          <w:rFonts w:eastAsia="Times New Roman"/>
          <w:sz w:val="32"/>
          <w:szCs w:val="32"/>
        </w:rPr>
      </w:pPr>
      <w:r w:rsidRPr="00FF0F41">
        <w:rPr>
          <w:rFonts w:eastAsia="Times New Roman"/>
          <w:sz w:val="32"/>
          <w:szCs w:val="32"/>
        </w:rPr>
        <w:lastRenderedPageBreak/>
        <w:t>Следует</w:t>
      </w:r>
      <w:r w:rsidRPr="00FF0F41">
        <w:rPr>
          <w:rFonts w:eastAsia="Times New Roman"/>
          <w:spacing w:val="-3"/>
          <w:sz w:val="32"/>
          <w:szCs w:val="32"/>
        </w:rPr>
        <w:t xml:space="preserve"> </w:t>
      </w:r>
      <w:r w:rsidRPr="00FF0F41">
        <w:rPr>
          <w:rFonts w:eastAsia="Times New Roman"/>
          <w:sz w:val="32"/>
          <w:szCs w:val="32"/>
        </w:rPr>
        <w:t>различать</w:t>
      </w:r>
      <w:r w:rsidRPr="00FF0F41">
        <w:rPr>
          <w:rFonts w:eastAsia="Times New Roman"/>
          <w:spacing w:val="-1"/>
          <w:sz w:val="32"/>
          <w:szCs w:val="32"/>
        </w:rPr>
        <w:t xml:space="preserve"> </w:t>
      </w:r>
      <w:r w:rsidRPr="00FF0F41">
        <w:rPr>
          <w:rFonts w:eastAsia="Times New Roman"/>
          <w:sz w:val="32"/>
          <w:szCs w:val="32"/>
        </w:rPr>
        <w:t>принцип</w:t>
      </w:r>
      <w:r w:rsidRPr="00FF0F41">
        <w:rPr>
          <w:rFonts w:eastAsia="Times New Roman"/>
          <w:spacing w:val="-2"/>
          <w:sz w:val="32"/>
          <w:szCs w:val="32"/>
        </w:rPr>
        <w:t xml:space="preserve"> </w:t>
      </w:r>
      <w:r w:rsidRPr="00FF0F41">
        <w:rPr>
          <w:rFonts w:eastAsia="Times New Roman"/>
          <w:sz w:val="32"/>
          <w:szCs w:val="32"/>
        </w:rPr>
        <w:t>анализа,</w:t>
      </w:r>
      <w:r w:rsidRPr="00FF0F41">
        <w:rPr>
          <w:rFonts w:eastAsia="Times New Roman"/>
          <w:spacing w:val="-3"/>
          <w:sz w:val="32"/>
          <w:szCs w:val="32"/>
        </w:rPr>
        <w:t xml:space="preserve"> </w:t>
      </w:r>
      <w:r w:rsidRPr="00FF0F41">
        <w:rPr>
          <w:rFonts w:eastAsia="Times New Roman"/>
          <w:sz w:val="32"/>
          <w:szCs w:val="32"/>
        </w:rPr>
        <w:t>метод</w:t>
      </w:r>
      <w:r w:rsidRPr="00FF0F41">
        <w:rPr>
          <w:rFonts w:eastAsia="Times New Roman"/>
          <w:spacing w:val="-2"/>
          <w:sz w:val="32"/>
          <w:szCs w:val="32"/>
        </w:rPr>
        <w:t xml:space="preserve"> </w:t>
      </w:r>
      <w:r w:rsidRPr="00FF0F41">
        <w:rPr>
          <w:rFonts w:eastAsia="Times New Roman"/>
          <w:sz w:val="32"/>
          <w:szCs w:val="32"/>
        </w:rPr>
        <w:t>анализа,</w:t>
      </w:r>
      <w:r w:rsidRPr="00FF0F41">
        <w:rPr>
          <w:rFonts w:eastAsia="Times New Roman"/>
          <w:spacing w:val="-2"/>
          <w:sz w:val="32"/>
          <w:szCs w:val="32"/>
        </w:rPr>
        <w:t xml:space="preserve"> </w:t>
      </w:r>
      <w:r w:rsidRPr="00FF0F41">
        <w:rPr>
          <w:rFonts w:eastAsia="Times New Roman"/>
          <w:sz w:val="32"/>
          <w:szCs w:val="32"/>
        </w:rPr>
        <w:t>методику</w:t>
      </w:r>
      <w:r w:rsidRPr="00FF0F41">
        <w:rPr>
          <w:rFonts w:eastAsia="Times New Roman"/>
          <w:spacing w:val="-10"/>
          <w:sz w:val="32"/>
          <w:szCs w:val="32"/>
        </w:rPr>
        <w:t xml:space="preserve"> </w:t>
      </w:r>
      <w:r w:rsidRPr="00FF0F41">
        <w:rPr>
          <w:rFonts w:eastAsia="Times New Roman"/>
          <w:sz w:val="32"/>
          <w:szCs w:val="32"/>
        </w:rPr>
        <w:t>анализа.</w:t>
      </w:r>
    </w:p>
    <w:p w14:paraId="673EF042" w14:textId="77777777" w:rsidR="00A8490E" w:rsidRPr="006E551E" w:rsidRDefault="00A8490E" w:rsidP="00454479">
      <w:pPr>
        <w:widowControl w:val="0"/>
        <w:autoSpaceDE w:val="0"/>
        <w:autoSpaceDN w:val="0"/>
        <w:spacing w:line="240" w:lineRule="auto"/>
        <w:ind w:firstLine="709"/>
        <w:jc w:val="both"/>
        <w:rPr>
          <w:rFonts w:eastAsia="Times New Roman"/>
          <w:sz w:val="32"/>
          <w:szCs w:val="32"/>
        </w:rPr>
      </w:pPr>
      <w:r w:rsidRPr="006E551E">
        <w:rPr>
          <w:rFonts w:eastAsia="Times New Roman"/>
          <w:b/>
          <w:sz w:val="32"/>
          <w:szCs w:val="32"/>
        </w:rPr>
        <w:t xml:space="preserve">Принцип анализа </w:t>
      </w:r>
      <w:r w:rsidRPr="006E551E">
        <w:rPr>
          <w:rFonts w:eastAsia="Times New Roman"/>
          <w:sz w:val="32"/>
          <w:szCs w:val="32"/>
        </w:rPr>
        <w:t>– это некоторое явление природы, которое может предоставить</w:t>
      </w:r>
      <w:r w:rsidRPr="006E551E">
        <w:rPr>
          <w:rFonts w:eastAsia="Times New Roman"/>
          <w:spacing w:val="1"/>
          <w:sz w:val="32"/>
          <w:szCs w:val="32"/>
        </w:rPr>
        <w:t xml:space="preserve"> </w:t>
      </w:r>
      <w:r w:rsidRPr="006E551E">
        <w:rPr>
          <w:rFonts w:eastAsia="Times New Roman"/>
          <w:sz w:val="32"/>
          <w:szCs w:val="32"/>
        </w:rPr>
        <w:t>исследователю</w:t>
      </w:r>
      <w:r w:rsidRPr="006E551E">
        <w:rPr>
          <w:rFonts w:eastAsia="Times New Roman"/>
          <w:spacing w:val="-1"/>
          <w:sz w:val="32"/>
          <w:szCs w:val="32"/>
        </w:rPr>
        <w:t xml:space="preserve"> </w:t>
      </w:r>
      <w:r w:rsidRPr="006E551E">
        <w:rPr>
          <w:rFonts w:eastAsia="Times New Roman"/>
          <w:sz w:val="32"/>
          <w:szCs w:val="32"/>
        </w:rPr>
        <w:t>интересующую</w:t>
      </w:r>
      <w:r w:rsidRPr="006E551E">
        <w:rPr>
          <w:rFonts w:eastAsia="Times New Roman"/>
          <w:spacing w:val="2"/>
          <w:sz w:val="32"/>
          <w:szCs w:val="32"/>
        </w:rPr>
        <w:t xml:space="preserve"> </w:t>
      </w:r>
      <w:r w:rsidRPr="006E551E">
        <w:rPr>
          <w:rFonts w:eastAsia="Times New Roman"/>
          <w:sz w:val="32"/>
          <w:szCs w:val="32"/>
        </w:rPr>
        <w:t>его</w:t>
      </w:r>
      <w:r w:rsidRPr="006E551E">
        <w:rPr>
          <w:rFonts w:eastAsia="Times New Roman"/>
          <w:spacing w:val="-1"/>
          <w:sz w:val="32"/>
          <w:szCs w:val="32"/>
        </w:rPr>
        <w:t xml:space="preserve"> </w:t>
      </w:r>
      <w:r w:rsidRPr="006E551E">
        <w:rPr>
          <w:rFonts w:eastAsia="Times New Roman"/>
          <w:sz w:val="32"/>
          <w:szCs w:val="32"/>
        </w:rPr>
        <w:t>информацию.</w:t>
      </w:r>
    </w:p>
    <w:p w14:paraId="74940B2F" w14:textId="77777777" w:rsidR="00A8490E" w:rsidRPr="006E551E" w:rsidRDefault="00A8490E" w:rsidP="00454479">
      <w:pPr>
        <w:widowControl w:val="0"/>
        <w:autoSpaceDE w:val="0"/>
        <w:autoSpaceDN w:val="0"/>
        <w:spacing w:line="240" w:lineRule="auto"/>
        <w:ind w:firstLine="709"/>
        <w:jc w:val="both"/>
        <w:rPr>
          <w:rFonts w:eastAsia="Times New Roman"/>
          <w:sz w:val="32"/>
          <w:szCs w:val="32"/>
        </w:rPr>
      </w:pPr>
      <w:r w:rsidRPr="006E551E">
        <w:rPr>
          <w:rFonts w:eastAsia="Times New Roman"/>
          <w:b/>
          <w:sz w:val="32"/>
          <w:szCs w:val="32"/>
        </w:rPr>
        <w:t xml:space="preserve">Метод анализа </w:t>
      </w:r>
      <w:r w:rsidRPr="006E551E">
        <w:rPr>
          <w:rFonts w:eastAsia="Times New Roman"/>
          <w:sz w:val="32"/>
          <w:szCs w:val="32"/>
        </w:rPr>
        <w:t>основывается на принципе, положенном в его основу. Например,</w:t>
      </w:r>
      <w:r w:rsidRPr="006E551E">
        <w:rPr>
          <w:rFonts w:eastAsia="Times New Roman"/>
          <w:spacing w:val="1"/>
          <w:sz w:val="32"/>
          <w:szCs w:val="32"/>
        </w:rPr>
        <w:t xml:space="preserve"> </w:t>
      </w:r>
      <w:r w:rsidRPr="006E551E">
        <w:rPr>
          <w:rFonts w:eastAsia="Times New Roman"/>
          <w:sz w:val="32"/>
          <w:szCs w:val="32"/>
        </w:rPr>
        <w:t>явление</w:t>
      </w:r>
      <w:r w:rsidRPr="006E551E">
        <w:rPr>
          <w:rFonts w:eastAsia="Times New Roman"/>
          <w:spacing w:val="1"/>
          <w:sz w:val="32"/>
          <w:szCs w:val="32"/>
        </w:rPr>
        <w:t xml:space="preserve"> </w:t>
      </w:r>
      <w:r w:rsidRPr="006E551E">
        <w:rPr>
          <w:rFonts w:eastAsia="Times New Roman"/>
          <w:sz w:val="32"/>
          <w:szCs w:val="32"/>
        </w:rPr>
        <w:t>поглощения</w:t>
      </w:r>
      <w:r w:rsidRPr="006E551E">
        <w:rPr>
          <w:rFonts w:eastAsia="Times New Roman"/>
          <w:spacing w:val="1"/>
          <w:sz w:val="32"/>
          <w:szCs w:val="32"/>
        </w:rPr>
        <w:t xml:space="preserve"> </w:t>
      </w:r>
      <w:r w:rsidRPr="006E551E">
        <w:rPr>
          <w:rFonts w:eastAsia="Times New Roman"/>
          <w:sz w:val="32"/>
          <w:szCs w:val="32"/>
        </w:rPr>
        <w:t>света</w:t>
      </w:r>
      <w:r w:rsidRPr="006E551E">
        <w:rPr>
          <w:rFonts w:eastAsia="Times New Roman"/>
          <w:spacing w:val="1"/>
          <w:sz w:val="32"/>
          <w:szCs w:val="32"/>
        </w:rPr>
        <w:t xml:space="preserve"> </w:t>
      </w:r>
      <w:r w:rsidRPr="006E551E">
        <w:rPr>
          <w:rFonts w:eastAsia="Times New Roman"/>
          <w:sz w:val="32"/>
          <w:szCs w:val="32"/>
        </w:rPr>
        <w:t>веществом</w:t>
      </w:r>
      <w:r w:rsidRPr="006E551E">
        <w:rPr>
          <w:rFonts w:eastAsia="Times New Roman"/>
          <w:spacing w:val="1"/>
          <w:sz w:val="32"/>
          <w:szCs w:val="32"/>
        </w:rPr>
        <w:t xml:space="preserve"> </w:t>
      </w:r>
      <w:r w:rsidRPr="006E551E">
        <w:rPr>
          <w:rFonts w:eastAsia="Times New Roman"/>
          <w:sz w:val="32"/>
          <w:szCs w:val="32"/>
        </w:rPr>
        <w:t>(принцип</w:t>
      </w:r>
      <w:r w:rsidRPr="006E551E">
        <w:rPr>
          <w:rFonts w:eastAsia="Times New Roman"/>
          <w:spacing w:val="1"/>
          <w:sz w:val="32"/>
          <w:szCs w:val="32"/>
        </w:rPr>
        <w:t xml:space="preserve"> </w:t>
      </w:r>
      <w:r w:rsidRPr="006E551E">
        <w:rPr>
          <w:rFonts w:eastAsia="Times New Roman"/>
          <w:sz w:val="32"/>
          <w:szCs w:val="32"/>
        </w:rPr>
        <w:t>анализа)</w:t>
      </w:r>
      <w:r w:rsidRPr="006E551E">
        <w:rPr>
          <w:rFonts w:eastAsia="Times New Roman"/>
          <w:spacing w:val="1"/>
          <w:sz w:val="32"/>
          <w:szCs w:val="32"/>
        </w:rPr>
        <w:t xml:space="preserve"> </w:t>
      </w:r>
      <w:r w:rsidRPr="006E551E">
        <w:rPr>
          <w:rFonts w:eastAsia="Times New Roman"/>
          <w:sz w:val="32"/>
          <w:szCs w:val="32"/>
        </w:rPr>
        <w:t>лежит</w:t>
      </w:r>
      <w:r w:rsidRPr="006E551E">
        <w:rPr>
          <w:rFonts w:eastAsia="Times New Roman"/>
          <w:spacing w:val="1"/>
          <w:sz w:val="32"/>
          <w:szCs w:val="32"/>
        </w:rPr>
        <w:t xml:space="preserve"> </w:t>
      </w:r>
      <w:r w:rsidRPr="006E551E">
        <w:rPr>
          <w:rFonts w:eastAsia="Times New Roman"/>
          <w:sz w:val="32"/>
          <w:szCs w:val="32"/>
        </w:rPr>
        <w:t>в</w:t>
      </w:r>
      <w:r w:rsidRPr="006E551E">
        <w:rPr>
          <w:rFonts w:eastAsia="Times New Roman"/>
          <w:spacing w:val="1"/>
          <w:sz w:val="32"/>
          <w:szCs w:val="32"/>
        </w:rPr>
        <w:t xml:space="preserve"> </w:t>
      </w:r>
      <w:r w:rsidRPr="006E551E">
        <w:rPr>
          <w:rFonts w:eastAsia="Times New Roman"/>
          <w:sz w:val="32"/>
          <w:szCs w:val="32"/>
        </w:rPr>
        <w:t>основе</w:t>
      </w:r>
      <w:r w:rsidRPr="006E551E">
        <w:rPr>
          <w:rFonts w:eastAsia="Times New Roman"/>
          <w:spacing w:val="60"/>
          <w:sz w:val="32"/>
          <w:szCs w:val="32"/>
        </w:rPr>
        <w:t xml:space="preserve"> </w:t>
      </w:r>
      <w:r w:rsidRPr="006E551E">
        <w:rPr>
          <w:rFonts w:eastAsia="Times New Roman"/>
          <w:sz w:val="32"/>
          <w:szCs w:val="32"/>
        </w:rPr>
        <w:t>метода</w:t>
      </w:r>
      <w:r w:rsidRPr="006E551E">
        <w:rPr>
          <w:rFonts w:eastAsia="Times New Roman"/>
          <w:spacing w:val="1"/>
          <w:sz w:val="32"/>
          <w:szCs w:val="32"/>
        </w:rPr>
        <w:t xml:space="preserve"> </w:t>
      </w:r>
      <w:r w:rsidRPr="006E551E">
        <w:rPr>
          <w:rFonts w:eastAsia="Times New Roman"/>
          <w:sz w:val="32"/>
          <w:szCs w:val="32"/>
        </w:rPr>
        <w:t>анализа фотометрия; различие в сорбционной способности веществ лежит в основе</w:t>
      </w:r>
      <w:r w:rsidRPr="006E551E">
        <w:rPr>
          <w:rFonts w:eastAsia="Times New Roman"/>
          <w:spacing w:val="1"/>
          <w:sz w:val="32"/>
          <w:szCs w:val="32"/>
        </w:rPr>
        <w:t xml:space="preserve"> </w:t>
      </w:r>
      <w:r w:rsidRPr="006E551E">
        <w:rPr>
          <w:rFonts w:eastAsia="Times New Roman"/>
          <w:sz w:val="32"/>
          <w:szCs w:val="32"/>
        </w:rPr>
        <w:t>хроматографии.</w:t>
      </w:r>
    </w:p>
    <w:p w14:paraId="6E7E09E6" w14:textId="77777777" w:rsidR="00A8490E" w:rsidRPr="006E551E" w:rsidRDefault="00A8490E" w:rsidP="00454479">
      <w:pPr>
        <w:widowControl w:val="0"/>
        <w:autoSpaceDE w:val="0"/>
        <w:autoSpaceDN w:val="0"/>
        <w:spacing w:line="240" w:lineRule="auto"/>
        <w:ind w:firstLine="709"/>
        <w:jc w:val="both"/>
        <w:rPr>
          <w:rFonts w:eastAsia="Times New Roman"/>
          <w:sz w:val="32"/>
          <w:szCs w:val="32"/>
        </w:rPr>
      </w:pPr>
      <w:r w:rsidRPr="006E551E">
        <w:rPr>
          <w:rFonts w:eastAsia="Times New Roman"/>
          <w:b/>
          <w:sz w:val="32"/>
          <w:szCs w:val="32"/>
        </w:rPr>
        <w:t>Методика</w:t>
      </w:r>
      <w:r w:rsidRPr="006E551E">
        <w:rPr>
          <w:rFonts w:eastAsia="Times New Roman"/>
          <w:b/>
          <w:spacing w:val="1"/>
          <w:sz w:val="32"/>
          <w:szCs w:val="32"/>
        </w:rPr>
        <w:t xml:space="preserve"> </w:t>
      </w:r>
      <w:r w:rsidRPr="006E551E">
        <w:rPr>
          <w:rFonts w:eastAsia="Times New Roman"/>
          <w:b/>
          <w:sz w:val="32"/>
          <w:szCs w:val="32"/>
        </w:rPr>
        <w:t>анализа</w:t>
      </w:r>
      <w:r w:rsidRPr="006E551E">
        <w:rPr>
          <w:rFonts w:eastAsia="Times New Roman"/>
          <w:b/>
          <w:spacing w:val="1"/>
          <w:sz w:val="32"/>
          <w:szCs w:val="32"/>
        </w:rPr>
        <w:t xml:space="preserve"> </w:t>
      </w:r>
      <w:r w:rsidRPr="006E551E">
        <w:rPr>
          <w:rFonts w:eastAsia="Times New Roman"/>
          <w:sz w:val="32"/>
          <w:szCs w:val="32"/>
        </w:rPr>
        <w:t>–</w:t>
      </w:r>
      <w:r w:rsidRPr="006E551E">
        <w:rPr>
          <w:rFonts w:eastAsia="Times New Roman"/>
          <w:spacing w:val="1"/>
          <w:sz w:val="32"/>
          <w:szCs w:val="32"/>
        </w:rPr>
        <w:t xml:space="preserve"> </w:t>
      </w:r>
      <w:r w:rsidRPr="006E551E">
        <w:rPr>
          <w:rFonts w:eastAsia="Times New Roman"/>
          <w:sz w:val="32"/>
          <w:szCs w:val="32"/>
        </w:rPr>
        <w:t>это</w:t>
      </w:r>
      <w:r w:rsidRPr="006E551E">
        <w:rPr>
          <w:rFonts w:eastAsia="Times New Roman"/>
          <w:spacing w:val="1"/>
          <w:sz w:val="32"/>
          <w:szCs w:val="32"/>
        </w:rPr>
        <w:t xml:space="preserve"> </w:t>
      </w:r>
      <w:r w:rsidRPr="006E551E">
        <w:rPr>
          <w:rFonts w:eastAsia="Times New Roman"/>
          <w:sz w:val="32"/>
          <w:szCs w:val="32"/>
        </w:rPr>
        <w:t>описание</w:t>
      </w:r>
      <w:r w:rsidRPr="006E551E">
        <w:rPr>
          <w:rFonts w:eastAsia="Times New Roman"/>
          <w:spacing w:val="1"/>
          <w:sz w:val="32"/>
          <w:szCs w:val="32"/>
        </w:rPr>
        <w:t xml:space="preserve"> </w:t>
      </w:r>
      <w:r w:rsidRPr="006E551E">
        <w:rPr>
          <w:rFonts w:eastAsia="Times New Roman"/>
          <w:sz w:val="32"/>
          <w:szCs w:val="32"/>
        </w:rPr>
        <w:t>проведения</w:t>
      </w:r>
      <w:r w:rsidRPr="006E551E">
        <w:rPr>
          <w:rFonts w:eastAsia="Times New Roman"/>
          <w:spacing w:val="1"/>
          <w:sz w:val="32"/>
          <w:szCs w:val="32"/>
        </w:rPr>
        <w:t xml:space="preserve"> </w:t>
      </w:r>
      <w:r w:rsidRPr="006E551E">
        <w:rPr>
          <w:rFonts w:eastAsia="Times New Roman"/>
          <w:sz w:val="32"/>
          <w:szCs w:val="32"/>
        </w:rPr>
        <w:t>анализа,</w:t>
      </w:r>
      <w:r w:rsidRPr="006E551E">
        <w:rPr>
          <w:rFonts w:eastAsia="Times New Roman"/>
          <w:spacing w:val="1"/>
          <w:sz w:val="32"/>
          <w:szCs w:val="32"/>
        </w:rPr>
        <w:t xml:space="preserve"> </w:t>
      </w:r>
      <w:r w:rsidRPr="006E551E">
        <w:rPr>
          <w:rFonts w:eastAsia="Times New Roman"/>
          <w:sz w:val="32"/>
          <w:szCs w:val="32"/>
        </w:rPr>
        <w:t>инструкция</w:t>
      </w:r>
      <w:r w:rsidRPr="006E551E">
        <w:rPr>
          <w:rFonts w:eastAsia="Times New Roman"/>
          <w:spacing w:val="1"/>
          <w:sz w:val="32"/>
          <w:szCs w:val="32"/>
        </w:rPr>
        <w:t xml:space="preserve"> </w:t>
      </w:r>
      <w:r w:rsidRPr="006E551E">
        <w:rPr>
          <w:rFonts w:eastAsia="Times New Roman"/>
          <w:sz w:val="32"/>
          <w:szCs w:val="32"/>
        </w:rPr>
        <w:t>по</w:t>
      </w:r>
      <w:r w:rsidRPr="006E551E">
        <w:rPr>
          <w:rFonts w:eastAsia="Times New Roman"/>
          <w:spacing w:val="1"/>
          <w:sz w:val="32"/>
          <w:szCs w:val="32"/>
        </w:rPr>
        <w:t xml:space="preserve"> </w:t>
      </w:r>
      <w:r w:rsidRPr="006E551E">
        <w:rPr>
          <w:rFonts w:eastAsia="Times New Roman"/>
          <w:sz w:val="32"/>
          <w:szCs w:val="32"/>
        </w:rPr>
        <w:t>его</w:t>
      </w:r>
      <w:r w:rsidRPr="006E551E">
        <w:rPr>
          <w:rFonts w:eastAsia="Times New Roman"/>
          <w:spacing w:val="1"/>
          <w:sz w:val="32"/>
          <w:szCs w:val="32"/>
        </w:rPr>
        <w:t xml:space="preserve"> </w:t>
      </w:r>
      <w:r w:rsidRPr="006E551E">
        <w:rPr>
          <w:rFonts w:eastAsia="Times New Roman"/>
          <w:sz w:val="32"/>
          <w:szCs w:val="32"/>
        </w:rPr>
        <w:t>выполнению.</w:t>
      </w:r>
    </w:p>
    <w:p w14:paraId="744EB842" w14:textId="77777777" w:rsidR="00A8490E" w:rsidRPr="006E551E" w:rsidRDefault="00A8490E"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Различают</w:t>
      </w:r>
      <w:r w:rsidRPr="006E551E">
        <w:rPr>
          <w:rFonts w:eastAsia="Times New Roman"/>
          <w:b/>
          <w:sz w:val="32"/>
          <w:szCs w:val="32"/>
        </w:rPr>
        <w:t>:</w:t>
      </w:r>
      <w:r w:rsidRPr="006E551E">
        <w:rPr>
          <w:rFonts w:eastAsia="Times New Roman"/>
          <w:b/>
          <w:spacing w:val="1"/>
          <w:sz w:val="32"/>
          <w:szCs w:val="32"/>
        </w:rPr>
        <w:t xml:space="preserve"> </w:t>
      </w:r>
      <w:r w:rsidRPr="006E551E">
        <w:rPr>
          <w:rFonts w:eastAsia="Times New Roman"/>
          <w:b/>
          <w:sz w:val="32"/>
          <w:szCs w:val="32"/>
        </w:rPr>
        <w:t>элементный</w:t>
      </w:r>
      <w:r w:rsidRPr="006E551E">
        <w:rPr>
          <w:rFonts w:eastAsia="Times New Roman"/>
          <w:b/>
          <w:spacing w:val="1"/>
          <w:sz w:val="32"/>
          <w:szCs w:val="32"/>
        </w:rPr>
        <w:t xml:space="preserve"> </w:t>
      </w:r>
      <w:r w:rsidRPr="006E551E">
        <w:rPr>
          <w:rFonts w:eastAsia="Times New Roman"/>
          <w:b/>
          <w:sz w:val="32"/>
          <w:szCs w:val="32"/>
        </w:rPr>
        <w:t>анализ,</w:t>
      </w:r>
      <w:r w:rsidRPr="006E551E">
        <w:rPr>
          <w:rFonts w:eastAsia="Times New Roman"/>
          <w:b/>
          <w:spacing w:val="1"/>
          <w:sz w:val="32"/>
          <w:szCs w:val="32"/>
        </w:rPr>
        <w:t xml:space="preserve"> </w:t>
      </w:r>
      <w:r w:rsidRPr="006E551E">
        <w:rPr>
          <w:rFonts w:eastAsia="Times New Roman"/>
          <w:sz w:val="32"/>
          <w:szCs w:val="32"/>
        </w:rPr>
        <w:t>направленный</w:t>
      </w:r>
      <w:r w:rsidRPr="006E551E">
        <w:rPr>
          <w:rFonts w:eastAsia="Times New Roman"/>
          <w:spacing w:val="1"/>
          <w:sz w:val="32"/>
          <w:szCs w:val="32"/>
        </w:rPr>
        <w:t xml:space="preserve"> </w:t>
      </w:r>
      <w:r w:rsidRPr="006E551E">
        <w:rPr>
          <w:rFonts w:eastAsia="Times New Roman"/>
          <w:sz w:val="32"/>
          <w:szCs w:val="32"/>
        </w:rPr>
        <w:t>на</w:t>
      </w:r>
      <w:r w:rsidRPr="006E551E">
        <w:rPr>
          <w:rFonts w:eastAsia="Times New Roman"/>
          <w:spacing w:val="1"/>
          <w:sz w:val="32"/>
          <w:szCs w:val="32"/>
        </w:rPr>
        <w:t xml:space="preserve"> </w:t>
      </w:r>
      <w:r w:rsidRPr="006E551E">
        <w:rPr>
          <w:rFonts w:eastAsia="Times New Roman"/>
          <w:sz w:val="32"/>
          <w:szCs w:val="32"/>
        </w:rPr>
        <w:t>установление</w:t>
      </w:r>
      <w:r w:rsidRPr="006E551E">
        <w:rPr>
          <w:rFonts w:eastAsia="Times New Roman"/>
          <w:spacing w:val="1"/>
          <w:sz w:val="32"/>
          <w:szCs w:val="32"/>
        </w:rPr>
        <w:t xml:space="preserve"> </w:t>
      </w:r>
      <w:r w:rsidRPr="006E551E">
        <w:rPr>
          <w:rFonts w:eastAsia="Times New Roman"/>
          <w:sz w:val="32"/>
          <w:szCs w:val="32"/>
        </w:rPr>
        <w:t>элементного</w:t>
      </w:r>
      <w:r w:rsidRPr="006E551E">
        <w:rPr>
          <w:rFonts w:eastAsia="Times New Roman"/>
          <w:spacing w:val="1"/>
          <w:sz w:val="32"/>
          <w:szCs w:val="32"/>
        </w:rPr>
        <w:t xml:space="preserve"> </w:t>
      </w:r>
      <w:r w:rsidRPr="006E551E">
        <w:rPr>
          <w:rFonts w:eastAsia="Times New Roman"/>
          <w:sz w:val="32"/>
          <w:szCs w:val="32"/>
        </w:rPr>
        <w:t>состава</w:t>
      </w:r>
      <w:r w:rsidRPr="006E551E">
        <w:rPr>
          <w:rFonts w:eastAsia="Times New Roman"/>
          <w:spacing w:val="1"/>
          <w:sz w:val="32"/>
          <w:szCs w:val="32"/>
        </w:rPr>
        <w:t xml:space="preserve"> </w:t>
      </w:r>
      <w:r w:rsidRPr="006E551E">
        <w:rPr>
          <w:rFonts w:eastAsia="Times New Roman"/>
          <w:sz w:val="32"/>
          <w:szCs w:val="32"/>
        </w:rPr>
        <w:t>объекта</w:t>
      </w:r>
      <w:r w:rsidRPr="006E551E">
        <w:rPr>
          <w:rFonts w:eastAsia="Times New Roman"/>
          <w:spacing w:val="1"/>
          <w:sz w:val="32"/>
          <w:szCs w:val="32"/>
        </w:rPr>
        <w:t xml:space="preserve"> </w:t>
      </w:r>
      <w:r w:rsidRPr="006E551E">
        <w:rPr>
          <w:rFonts w:eastAsia="Times New Roman"/>
          <w:sz w:val="32"/>
          <w:szCs w:val="32"/>
        </w:rPr>
        <w:t>(независимо</w:t>
      </w:r>
      <w:r w:rsidRPr="006E551E">
        <w:rPr>
          <w:rFonts w:eastAsia="Times New Roman"/>
          <w:spacing w:val="1"/>
          <w:sz w:val="32"/>
          <w:szCs w:val="32"/>
        </w:rPr>
        <w:t xml:space="preserve"> </w:t>
      </w:r>
      <w:r w:rsidRPr="006E551E">
        <w:rPr>
          <w:rFonts w:eastAsia="Times New Roman"/>
          <w:sz w:val="32"/>
          <w:szCs w:val="32"/>
        </w:rPr>
        <w:t>от</w:t>
      </w:r>
      <w:r w:rsidRPr="006E551E">
        <w:rPr>
          <w:rFonts w:eastAsia="Times New Roman"/>
          <w:spacing w:val="1"/>
          <w:sz w:val="32"/>
          <w:szCs w:val="32"/>
        </w:rPr>
        <w:t xml:space="preserve"> </w:t>
      </w:r>
      <w:r w:rsidRPr="006E551E">
        <w:rPr>
          <w:rFonts w:eastAsia="Times New Roman"/>
          <w:sz w:val="32"/>
          <w:szCs w:val="32"/>
        </w:rPr>
        <w:t>того,</w:t>
      </w:r>
      <w:r w:rsidRPr="006E551E">
        <w:rPr>
          <w:rFonts w:eastAsia="Times New Roman"/>
          <w:spacing w:val="1"/>
          <w:sz w:val="32"/>
          <w:szCs w:val="32"/>
        </w:rPr>
        <w:t xml:space="preserve"> </w:t>
      </w:r>
      <w:r w:rsidRPr="006E551E">
        <w:rPr>
          <w:rFonts w:eastAsia="Times New Roman"/>
          <w:sz w:val="32"/>
          <w:szCs w:val="32"/>
        </w:rPr>
        <w:t>в</w:t>
      </w:r>
      <w:r w:rsidRPr="006E551E">
        <w:rPr>
          <w:rFonts w:eastAsia="Times New Roman"/>
          <w:spacing w:val="1"/>
          <w:sz w:val="32"/>
          <w:szCs w:val="32"/>
        </w:rPr>
        <w:t xml:space="preserve"> </w:t>
      </w:r>
      <w:r w:rsidRPr="006E551E">
        <w:rPr>
          <w:rFonts w:eastAsia="Times New Roman"/>
          <w:sz w:val="32"/>
          <w:szCs w:val="32"/>
        </w:rPr>
        <w:t>составе</w:t>
      </w:r>
      <w:r w:rsidRPr="006E551E">
        <w:rPr>
          <w:rFonts w:eastAsia="Times New Roman"/>
          <w:spacing w:val="1"/>
          <w:sz w:val="32"/>
          <w:szCs w:val="32"/>
        </w:rPr>
        <w:t xml:space="preserve"> </w:t>
      </w:r>
      <w:r w:rsidRPr="006E551E">
        <w:rPr>
          <w:rFonts w:eastAsia="Times New Roman"/>
          <w:sz w:val="32"/>
          <w:szCs w:val="32"/>
        </w:rPr>
        <w:t>каких</w:t>
      </w:r>
      <w:r w:rsidRPr="006E551E">
        <w:rPr>
          <w:rFonts w:eastAsia="Times New Roman"/>
          <w:spacing w:val="1"/>
          <w:sz w:val="32"/>
          <w:szCs w:val="32"/>
        </w:rPr>
        <w:t xml:space="preserve"> </w:t>
      </w:r>
      <w:r w:rsidRPr="006E551E">
        <w:rPr>
          <w:rFonts w:eastAsia="Times New Roman"/>
          <w:sz w:val="32"/>
          <w:szCs w:val="32"/>
        </w:rPr>
        <w:t>соединений</w:t>
      </w:r>
      <w:r w:rsidRPr="006E551E">
        <w:rPr>
          <w:rFonts w:eastAsia="Times New Roman"/>
          <w:spacing w:val="1"/>
          <w:sz w:val="32"/>
          <w:szCs w:val="32"/>
        </w:rPr>
        <w:t xml:space="preserve"> </w:t>
      </w:r>
      <w:r w:rsidRPr="006E551E">
        <w:rPr>
          <w:rFonts w:eastAsia="Times New Roman"/>
          <w:sz w:val="32"/>
          <w:szCs w:val="32"/>
        </w:rPr>
        <w:t>эти</w:t>
      </w:r>
      <w:r w:rsidRPr="006E551E">
        <w:rPr>
          <w:rFonts w:eastAsia="Times New Roman"/>
          <w:spacing w:val="1"/>
          <w:sz w:val="32"/>
          <w:szCs w:val="32"/>
        </w:rPr>
        <w:t xml:space="preserve"> </w:t>
      </w:r>
      <w:r w:rsidRPr="006E551E">
        <w:rPr>
          <w:rFonts w:eastAsia="Times New Roman"/>
          <w:sz w:val="32"/>
          <w:szCs w:val="32"/>
        </w:rPr>
        <w:t>элементы</w:t>
      </w:r>
      <w:r w:rsidRPr="006E551E">
        <w:rPr>
          <w:rFonts w:eastAsia="Times New Roman"/>
          <w:spacing w:val="1"/>
          <w:sz w:val="32"/>
          <w:szCs w:val="32"/>
        </w:rPr>
        <w:t xml:space="preserve"> </w:t>
      </w:r>
      <w:r w:rsidRPr="006E551E">
        <w:rPr>
          <w:rFonts w:eastAsia="Times New Roman"/>
          <w:sz w:val="32"/>
          <w:szCs w:val="32"/>
        </w:rPr>
        <w:t>содержатся),</w:t>
      </w:r>
      <w:r w:rsidRPr="006E551E">
        <w:rPr>
          <w:rFonts w:eastAsia="Times New Roman"/>
          <w:spacing w:val="1"/>
          <w:sz w:val="32"/>
          <w:szCs w:val="32"/>
        </w:rPr>
        <w:t xml:space="preserve"> </w:t>
      </w:r>
      <w:r w:rsidRPr="006E551E">
        <w:rPr>
          <w:rFonts w:eastAsia="Times New Roman"/>
          <w:sz w:val="32"/>
          <w:szCs w:val="32"/>
        </w:rPr>
        <w:t>и</w:t>
      </w:r>
      <w:r w:rsidRPr="006E551E">
        <w:rPr>
          <w:rFonts w:eastAsia="Times New Roman"/>
          <w:spacing w:val="1"/>
          <w:sz w:val="32"/>
          <w:szCs w:val="32"/>
        </w:rPr>
        <w:t xml:space="preserve"> </w:t>
      </w:r>
      <w:r w:rsidRPr="006E551E">
        <w:rPr>
          <w:rFonts w:eastAsia="Times New Roman"/>
          <w:b/>
          <w:sz w:val="32"/>
          <w:szCs w:val="32"/>
        </w:rPr>
        <w:t>вещественный,</w:t>
      </w:r>
      <w:r w:rsidRPr="006E551E">
        <w:rPr>
          <w:rFonts w:eastAsia="Times New Roman"/>
          <w:b/>
          <w:spacing w:val="1"/>
          <w:sz w:val="32"/>
          <w:szCs w:val="32"/>
        </w:rPr>
        <w:t xml:space="preserve"> </w:t>
      </w:r>
      <w:r w:rsidRPr="006E551E">
        <w:rPr>
          <w:rFonts w:eastAsia="Times New Roman"/>
          <w:sz w:val="32"/>
          <w:szCs w:val="32"/>
        </w:rPr>
        <w:t>цель</w:t>
      </w:r>
      <w:r w:rsidRPr="006E551E">
        <w:rPr>
          <w:rFonts w:eastAsia="Times New Roman"/>
          <w:spacing w:val="1"/>
          <w:sz w:val="32"/>
          <w:szCs w:val="32"/>
        </w:rPr>
        <w:t xml:space="preserve"> </w:t>
      </w:r>
      <w:r w:rsidRPr="006E551E">
        <w:rPr>
          <w:rFonts w:eastAsia="Times New Roman"/>
          <w:sz w:val="32"/>
          <w:szCs w:val="32"/>
        </w:rPr>
        <w:t>которого</w:t>
      </w:r>
      <w:r w:rsidRPr="006E551E">
        <w:rPr>
          <w:rFonts w:eastAsia="Times New Roman"/>
          <w:spacing w:val="1"/>
          <w:sz w:val="32"/>
          <w:szCs w:val="32"/>
        </w:rPr>
        <w:t xml:space="preserve"> </w:t>
      </w:r>
      <w:r w:rsidRPr="006E551E">
        <w:rPr>
          <w:rFonts w:eastAsia="Times New Roman"/>
          <w:sz w:val="32"/>
          <w:szCs w:val="32"/>
        </w:rPr>
        <w:t>–</w:t>
      </w:r>
      <w:r w:rsidRPr="006E551E">
        <w:rPr>
          <w:rFonts w:eastAsia="Times New Roman"/>
          <w:spacing w:val="1"/>
          <w:sz w:val="32"/>
          <w:szCs w:val="32"/>
        </w:rPr>
        <w:t xml:space="preserve"> </w:t>
      </w:r>
      <w:r w:rsidRPr="006E551E">
        <w:rPr>
          <w:rFonts w:eastAsia="Times New Roman"/>
          <w:sz w:val="32"/>
          <w:szCs w:val="32"/>
        </w:rPr>
        <w:t>определение</w:t>
      </w:r>
      <w:r w:rsidRPr="006E551E">
        <w:rPr>
          <w:rFonts w:eastAsia="Times New Roman"/>
          <w:spacing w:val="1"/>
          <w:sz w:val="32"/>
          <w:szCs w:val="32"/>
        </w:rPr>
        <w:t xml:space="preserve"> </w:t>
      </w:r>
      <w:r w:rsidRPr="006E551E">
        <w:rPr>
          <w:rFonts w:eastAsia="Times New Roman"/>
          <w:sz w:val="32"/>
          <w:szCs w:val="32"/>
        </w:rPr>
        <w:t>индивидуальных</w:t>
      </w:r>
      <w:r w:rsidRPr="006E551E">
        <w:rPr>
          <w:rFonts w:eastAsia="Times New Roman"/>
          <w:spacing w:val="1"/>
          <w:sz w:val="32"/>
          <w:szCs w:val="32"/>
        </w:rPr>
        <w:t xml:space="preserve"> </w:t>
      </w:r>
      <w:r w:rsidRPr="006E551E">
        <w:rPr>
          <w:rFonts w:eastAsia="Times New Roman"/>
          <w:sz w:val="32"/>
          <w:szCs w:val="32"/>
        </w:rPr>
        <w:t>химических</w:t>
      </w:r>
      <w:r w:rsidRPr="006E551E">
        <w:rPr>
          <w:rFonts w:eastAsia="Times New Roman"/>
          <w:spacing w:val="1"/>
          <w:sz w:val="32"/>
          <w:szCs w:val="32"/>
        </w:rPr>
        <w:t xml:space="preserve"> </w:t>
      </w:r>
      <w:r w:rsidRPr="006E551E">
        <w:rPr>
          <w:rFonts w:eastAsia="Times New Roman"/>
          <w:sz w:val="32"/>
          <w:szCs w:val="32"/>
        </w:rPr>
        <w:t>соединений.</w:t>
      </w:r>
      <w:r w:rsidRPr="006E551E">
        <w:rPr>
          <w:rFonts w:eastAsia="Times New Roman"/>
          <w:spacing w:val="1"/>
          <w:sz w:val="32"/>
          <w:szCs w:val="32"/>
        </w:rPr>
        <w:t xml:space="preserve"> </w:t>
      </w:r>
      <w:r w:rsidRPr="006E551E">
        <w:rPr>
          <w:rFonts w:eastAsia="Times New Roman"/>
          <w:b/>
          <w:sz w:val="32"/>
          <w:szCs w:val="32"/>
        </w:rPr>
        <w:t>Структурный</w:t>
      </w:r>
      <w:r w:rsidRPr="006E551E">
        <w:rPr>
          <w:rFonts w:eastAsia="Times New Roman"/>
          <w:b/>
          <w:spacing w:val="1"/>
          <w:sz w:val="32"/>
          <w:szCs w:val="32"/>
        </w:rPr>
        <w:t xml:space="preserve"> </w:t>
      </w:r>
      <w:r w:rsidRPr="006E551E">
        <w:rPr>
          <w:rFonts w:eastAsia="Times New Roman"/>
          <w:b/>
          <w:sz w:val="32"/>
          <w:szCs w:val="32"/>
        </w:rPr>
        <w:t>анализ</w:t>
      </w:r>
      <w:r w:rsidRPr="006E551E">
        <w:rPr>
          <w:rFonts w:eastAsia="Times New Roman"/>
          <w:b/>
          <w:spacing w:val="1"/>
          <w:sz w:val="32"/>
          <w:szCs w:val="32"/>
        </w:rPr>
        <w:t xml:space="preserve"> </w:t>
      </w:r>
      <w:r w:rsidRPr="006E551E">
        <w:rPr>
          <w:rFonts w:eastAsia="Times New Roman"/>
          <w:sz w:val="32"/>
          <w:szCs w:val="32"/>
        </w:rPr>
        <w:t>позволяет</w:t>
      </w:r>
      <w:r w:rsidRPr="006E551E">
        <w:rPr>
          <w:rFonts w:eastAsia="Times New Roman"/>
          <w:spacing w:val="61"/>
          <w:sz w:val="32"/>
          <w:szCs w:val="32"/>
        </w:rPr>
        <w:t xml:space="preserve"> </w:t>
      </w:r>
      <w:r w:rsidRPr="006E551E">
        <w:rPr>
          <w:rFonts w:eastAsia="Times New Roman"/>
          <w:sz w:val="32"/>
          <w:szCs w:val="32"/>
        </w:rPr>
        <w:t>установить</w:t>
      </w:r>
      <w:r w:rsidRPr="006E551E">
        <w:rPr>
          <w:rFonts w:eastAsia="Times New Roman"/>
          <w:spacing w:val="1"/>
          <w:sz w:val="32"/>
          <w:szCs w:val="32"/>
        </w:rPr>
        <w:t xml:space="preserve"> </w:t>
      </w:r>
      <w:r w:rsidRPr="006E551E">
        <w:rPr>
          <w:rFonts w:eastAsia="Times New Roman"/>
          <w:sz w:val="32"/>
          <w:szCs w:val="32"/>
        </w:rPr>
        <w:t>пространственное</w:t>
      </w:r>
      <w:r w:rsidRPr="006E551E">
        <w:rPr>
          <w:rFonts w:eastAsia="Times New Roman"/>
          <w:spacing w:val="1"/>
          <w:sz w:val="32"/>
          <w:szCs w:val="32"/>
        </w:rPr>
        <w:t xml:space="preserve"> </w:t>
      </w:r>
      <w:r w:rsidRPr="006E551E">
        <w:rPr>
          <w:rFonts w:eastAsia="Times New Roman"/>
          <w:sz w:val="32"/>
          <w:szCs w:val="32"/>
        </w:rPr>
        <w:t>строение</w:t>
      </w:r>
      <w:r w:rsidRPr="006E551E">
        <w:rPr>
          <w:rFonts w:eastAsia="Times New Roman"/>
          <w:spacing w:val="1"/>
          <w:sz w:val="32"/>
          <w:szCs w:val="32"/>
        </w:rPr>
        <w:t xml:space="preserve"> </w:t>
      </w:r>
      <w:r w:rsidRPr="006E551E">
        <w:rPr>
          <w:rFonts w:eastAsia="Times New Roman"/>
          <w:sz w:val="32"/>
          <w:szCs w:val="32"/>
        </w:rPr>
        <w:t>молекул</w:t>
      </w:r>
      <w:r w:rsidRPr="006E551E">
        <w:rPr>
          <w:rFonts w:eastAsia="Times New Roman"/>
          <w:spacing w:val="1"/>
          <w:sz w:val="32"/>
          <w:szCs w:val="32"/>
        </w:rPr>
        <w:t xml:space="preserve"> </w:t>
      </w:r>
      <w:r w:rsidRPr="006E551E">
        <w:rPr>
          <w:rFonts w:eastAsia="Times New Roman"/>
          <w:sz w:val="32"/>
          <w:szCs w:val="32"/>
        </w:rPr>
        <w:t>и</w:t>
      </w:r>
      <w:r w:rsidRPr="006E551E">
        <w:rPr>
          <w:rFonts w:eastAsia="Times New Roman"/>
          <w:spacing w:val="1"/>
          <w:sz w:val="32"/>
          <w:szCs w:val="32"/>
        </w:rPr>
        <w:t xml:space="preserve"> </w:t>
      </w:r>
      <w:r w:rsidRPr="006E551E">
        <w:rPr>
          <w:rFonts w:eastAsia="Times New Roman"/>
          <w:sz w:val="32"/>
          <w:szCs w:val="32"/>
        </w:rPr>
        <w:t>структуру</w:t>
      </w:r>
      <w:r w:rsidRPr="006E551E">
        <w:rPr>
          <w:rFonts w:eastAsia="Times New Roman"/>
          <w:spacing w:val="1"/>
          <w:sz w:val="32"/>
          <w:szCs w:val="32"/>
        </w:rPr>
        <w:t xml:space="preserve"> </w:t>
      </w:r>
      <w:r w:rsidRPr="006E551E">
        <w:rPr>
          <w:rFonts w:eastAsia="Times New Roman"/>
          <w:sz w:val="32"/>
          <w:szCs w:val="32"/>
        </w:rPr>
        <w:t>твердых</w:t>
      </w:r>
      <w:r w:rsidRPr="006E551E">
        <w:rPr>
          <w:rFonts w:eastAsia="Times New Roman"/>
          <w:spacing w:val="1"/>
          <w:sz w:val="32"/>
          <w:szCs w:val="32"/>
        </w:rPr>
        <w:t xml:space="preserve"> </w:t>
      </w:r>
      <w:r w:rsidRPr="006E551E">
        <w:rPr>
          <w:rFonts w:eastAsia="Times New Roman"/>
          <w:sz w:val="32"/>
          <w:szCs w:val="32"/>
        </w:rPr>
        <w:t>тел.</w:t>
      </w:r>
      <w:r w:rsidRPr="006E551E">
        <w:rPr>
          <w:rFonts w:eastAsia="Times New Roman"/>
          <w:spacing w:val="60"/>
          <w:sz w:val="32"/>
          <w:szCs w:val="32"/>
        </w:rPr>
        <w:t xml:space="preserve"> </w:t>
      </w:r>
      <w:r w:rsidRPr="006E551E">
        <w:rPr>
          <w:rFonts w:eastAsia="Times New Roman"/>
          <w:b/>
          <w:sz w:val="32"/>
          <w:szCs w:val="32"/>
        </w:rPr>
        <w:t>Функциональный</w:t>
      </w:r>
      <w:r w:rsidRPr="006E551E">
        <w:rPr>
          <w:rFonts w:eastAsia="Times New Roman"/>
          <w:b/>
          <w:spacing w:val="1"/>
          <w:sz w:val="32"/>
          <w:szCs w:val="32"/>
        </w:rPr>
        <w:t xml:space="preserve"> </w:t>
      </w:r>
      <w:r w:rsidRPr="006E551E">
        <w:rPr>
          <w:rFonts w:eastAsia="Times New Roman"/>
          <w:b/>
          <w:sz w:val="32"/>
          <w:szCs w:val="32"/>
        </w:rPr>
        <w:t>анализ</w:t>
      </w:r>
      <w:r w:rsidRPr="006E551E">
        <w:rPr>
          <w:rFonts w:eastAsia="Times New Roman"/>
          <w:b/>
          <w:spacing w:val="1"/>
          <w:sz w:val="32"/>
          <w:szCs w:val="32"/>
        </w:rPr>
        <w:t xml:space="preserve"> </w:t>
      </w:r>
      <w:r w:rsidRPr="006E551E">
        <w:rPr>
          <w:rFonts w:eastAsia="Times New Roman"/>
          <w:sz w:val="32"/>
          <w:szCs w:val="32"/>
        </w:rPr>
        <w:t>–</w:t>
      </w:r>
      <w:r w:rsidRPr="006E551E">
        <w:rPr>
          <w:rFonts w:eastAsia="Times New Roman"/>
          <w:spacing w:val="1"/>
          <w:sz w:val="32"/>
          <w:szCs w:val="32"/>
        </w:rPr>
        <w:t xml:space="preserve"> </w:t>
      </w:r>
      <w:r w:rsidRPr="006E551E">
        <w:rPr>
          <w:rFonts w:eastAsia="Times New Roman"/>
          <w:sz w:val="32"/>
          <w:szCs w:val="32"/>
        </w:rPr>
        <w:t>содержание</w:t>
      </w:r>
      <w:r w:rsidRPr="006E551E">
        <w:rPr>
          <w:rFonts w:eastAsia="Times New Roman"/>
          <w:spacing w:val="1"/>
          <w:sz w:val="32"/>
          <w:szCs w:val="32"/>
        </w:rPr>
        <w:t xml:space="preserve"> </w:t>
      </w:r>
      <w:r w:rsidRPr="006E551E">
        <w:rPr>
          <w:rFonts w:eastAsia="Times New Roman"/>
          <w:sz w:val="32"/>
          <w:szCs w:val="32"/>
        </w:rPr>
        <w:t>функциональных</w:t>
      </w:r>
      <w:r w:rsidRPr="006E551E">
        <w:rPr>
          <w:rFonts w:eastAsia="Times New Roman"/>
          <w:spacing w:val="1"/>
          <w:sz w:val="32"/>
          <w:szCs w:val="32"/>
        </w:rPr>
        <w:t xml:space="preserve"> </w:t>
      </w:r>
      <w:r w:rsidRPr="006E551E">
        <w:rPr>
          <w:rFonts w:eastAsia="Times New Roman"/>
          <w:sz w:val="32"/>
          <w:szCs w:val="32"/>
        </w:rPr>
        <w:t>групп.</w:t>
      </w:r>
      <w:r w:rsidRPr="006E551E">
        <w:rPr>
          <w:rFonts w:eastAsia="Times New Roman"/>
          <w:spacing w:val="1"/>
          <w:sz w:val="32"/>
          <w:szCs w:val="32"/>
        </w:rPr>
        <w:t xml:space="preserve"> </w:t>
      </w:r>
      <w:r w:rsidRPr="006E551E">
        <w:rPr>
          <w:rFonts w:eastAsia="Times New Roman"/>
          <w:sz w:val="32"/>
          <w:szCs w:val="32"/>
        </w:rPr>
        <w:t>Отдельное</w:t>
      </w:r>
      <w:r w:rsidRPr="006E551E">
        <w:rPr>
          <w:rFonts w:eastAsia="Times New Roman"/>
          <w:spacing w:val="1"/>
          <w:sz w:val="32"/>
          <w:szCs w:val="32"/>
        </w:rPr>
        <w:t xml:space="preserve"> </w:t>
      </w:r>
      <w:r w:rsidRPr="006E551E">
        <w:rPr>
          <w:rFonts w:eastAsia="Times New Roman"/>
          <w:sz w:val="32"/>
          <w:szCs w:val="32"/>
        </w:rPr>
        <w:t>направление</w:t>
      </w:r>
      <w:r w:rsidRPr="006E551E">
        <w:rPr>
          <w:rFonts w:eastAsia="Times New Roman"/>
          <w:spacing w:val="1"/>
          <w:sz w:val="32"/>
          <w:szCs w:val="32"/>
        </w:rPr>
        <w:t xml:space="preserve"> </w:t>
      </w:r>
      <w:r w:rsidRPr="006E551E">
        <w:rPr>
          <w:rFonts w:eastAsia="Times New Roman"/>
          <w:sz w:val="32"/>
          <w:szCs w:val="32"/>
        </w:rPr>
        <w:t>анализа</w:t>
      </w:r>
      <w:r w:rsidRPr="006E551E">
        <w:rPr>
          <w:rFonts w:eastAsia="Times New Roman"/>
          <w:spacing w:val="1"/>
          <w:sz w:val="32"/>
          <w:szCs w:val="32"/>
        </w:rPr>
        <w:t xml:space="preserve"> </w:t>
      </w:r>
      <w:r w:rsidRPr="006E551E">
        <w:rPr>
          <w:rFonts w:eastAsia="Times New Roman"/>
          <w:sz w:val="32"/>
          <w:szCs w:val="32"/>
        </w:rPr>
        <w:t>–</w:t>
      </w:r>
      <w:r w:rsidRPr="006E551E">
        <w:rPr>
          <w:rFonts w:eastAsia="Times New Roman"/>
          <w:spacing w:val="1"/>
          <w:sz w:val="32"/>
          <w:szCs w:val="32"/>
        </w:rPr>
        <w:t xml:space="preserve"> </w:t>
      </w:r>
      <w:r w:rsidRPr="006E551E">
        <w:rPr>
          <w:rFonts w:eastAsia="Times New Roman"/>
          <w:b/>
          <w:sz w:val="32"/>
          <w:szCs w:val="32"/>
        </w:rPr>
        <w:t>изучение поведения вещества во времени</w:t>
      </w:r>
      <w:r w:rsidRPr="006E551E">
        <w:rPr>
          <w:rFonts w:eastAsia="Times New Roman"/>
          <w:sz w:val="32"/>
          <w:szCs w:val="32"/>
        </w:rPr>
        <w:t>: контроль технологических потоков в ходе</w:t>
      </w:r>
      <w:r w:rsidRPr="006E551E">
        <w:rPr>
          <w:rFonts w:eastAsia="Times New Roman"/>
          <w:spacing w:val="1"/>
          <w:sz w:val="32"/>
          <w:szCs w:val="32"/>
        </w:rPr>
        <w:t xml:space="preserve"> </w:t>
      </w:r>
      <w:r w:rsidRPr="006E551E">
        <w:rPr>
          <w:rFonts w:eastAsia="Times New Roman"/>
          <w:sz w:val="32"/>
          <w:szCs w:val="32"/>
        </w:rPr>
        <w:t>производственного процесса (производственный анализ), контроль воздушных потоков</w:t>
      </w:r>
      <w:r w:rsidRPr="006E551E">
        <w:rPr>
          <w:rFonts w:eastAsia="Times New Roman"/>
          <w:spacing w:val="1"/>
          <w:sz w:val="32"/>
          <w:szCs w:val="32"/>
        </w:rPr>
        <w:t xml:space="preserve"> </w:t>
      </w:r>
      <w:r w:rsidRPr="006E551E">
        <w:rPr>
          <w:rFonts w:eastAsia="Times New Roman"/>
          <w:sz w:val="32"/>
          <w:szCs w:val="32"/>
        </w:rPr>
        <w:t>и</w:t>
      </w:r>
      <w:r w:rsidRPr="006E551E">
        <w:rPr>
          <w:rFonts w:eastAsia="Times New Roman"/>
          <w:spacing w:val="1"/>
          <w:sz w:val="32"/>
          <w:szCs w:val="32"/>
        </w:rPr>
        <w:t xml:space="preserve"> </w:t>
      </w:r>
      <w:r w:rsidRPr="006E551E">
        <w:rPr>
          <w:rFonts w:eastAsia="Times New Roman"/>
          <w:sz w:val="32"/>
          <w:szCs w:val="32"/>
        </w:rPr>
        <w:t>природных</w:t>
      </w:r>
      <w:r w:rsidRPr="006E551E">
        <w:rPr>
          <w:rFonts w:eastAsia="Times New Roman"/>
          <w:spacing w:val="1"/>
          <w:sz w:val="32"/>
          <w:szCs w:val="32"/>
        </w:rPr>
        <w:t xml:space="preserve"> </w:t>
      </w:r>
      <w:r w:rsidRPr="006E551E">
        <w:rPr>
          <w:rFonts w:eastAsia="Times New Roman"/>
          <w:sz w:val="32"/>
          <w:szCs w:val="32"/>
        </w:rPr>
        <w:t>вод</w:t>
      </w:r>
      <w:r w:rsidRPr="006E551E">
        <w:rPr>
          <w:rFonts w:eastAsia="Times New Roman"/>
          <w:spacing w:val="1"/>
          <w:sz w:val="32"/>
          <w:szCs w:val="32"/>
        </w:rPr>
        <w:t xml:space="preserve"> </w:t>
      </w:r>
      <w:r w:rsidRPr="006E551E">
        <w:rPr>
          <w:rFonts w:eastAsia="Times New Roman"/>
          <w:sz w:val="32"/>
          <w:szCs w:val="32"/>
        </w:rPr>
        <w:t>при</w:t>
      </w:r>
      <w:r w:rsidRPr="006E551E">
        <w:rPr>
          <w:rFonts w:eastAsia="Times New Roman"/>
          <w:spacing w:val="1"/>
          <w:sz w:val="32"/>
          <w:szCs w:val="32"/>
        </w:rPr>
        <w:t xml:space="preserve"> </w:t>
      </w:r>
      <w:r w:rsidRPr="006E551E">
        <w:rPr>
          <w:rFonts w:eastAsia="Times New Roman"/>
          <w:sz w:val="32"/>
          <w:szCs w:val="32"/>
        </w:rPr>
        <w:t>экологическом</w:t>
      </w:r>
      <w:r w:rsidRPr="006E551E">
        <w:rPr>
          <w:rFonts w:eastAsia="Times New Roman"/>
          <w:spacing w:val="1"/>
          <w:sz w:val="32"/>
          <w:szCs w:val="32"/>
        </w:rPr>
        <w:t xml:space="preserve"> </w:t>
      </w:r>
      <w:r w:rsidRPr="006E551E">
        <w:rPr>
          <w:rFonts w:eastAsia="Times New Roman"/>
          <w:sz w:val="32"/>
          <w:szCs w:val="32"/>
        </w:rPr>
        <w:t>мониторинге</w:t>
      </w:r>
      <w:r w:rsidRPr="006E551E">
        <w:rPr>
          <w:rFonts w:eastAsia="Times New Roman"/>
          <w:spacing w:val="1"/>
          <w:sz w:val="32"/>
          <w:szCs w:val="32"/>
        </w:rPr>
        <w:t xml:space="preserve"> </w:t>
      </w:r>
      <w:r w:rsidRPr="006E551E">
        <w:rPr>
          <w:rFonts w:eastAsia="Times New Roman"/>
          <w:sz w:val="32"/>
          <w:szCs w:val="32"/>
        </w:rPr>
        <w:t>окружающей</w:t>
      </w:r>
      <w:r w:rsidRPr="006E551E">
        <w:rPr>
          <w:rFonts w:eastAsia="Times New Roman"/>
          <w:spacing w:val="1"/>
          <w:sz w:val="32"/>
          <w:szCs w:val="32"/>
        </w:rPr>
        <w:t xml:space="preserve"> </w:t>
      </w:r>
      <w:r w:rsidRPr="006E551E">
        <w:rPr>
          <w:rFonts w:eastAsia="Times New Roman"/>
          <w:sz w:val="32"/>
          <w:szCs w:val="32"/>
        </w:rPr>
        <w:t>среды,</w:t>
      </w:r>
      <w:r w:rsidRPr="006E551E">
        <w:rPr>
          <w:rFonts w:eastAsia="Times New Roman"/>
          <w:spacing w:val="1"/>
          <w:sz w:val="32"/>
          <w:szCs w:val="32"/>
        </w:rPr>
        <w:t xml:space="preserve"> </w:t>
      </w:r>
      <w:r w:rsidRPr="006E551E">
        <w:rPr>
          <w:rFonts w:eastAsia="Times New Roman"/>
          <w:sz w:val="32"/>
          <w:szCs w:val="32"/>
        </w:rPr>
        <w:t>контроль</w:t>
      </w:r>
      <w:r w:rsidRPr="006E551E">
        <w:rPr>
          <w:rFonts w:eastAsia="Times New Roman"/>
          <w:spacing w:val="1"/>
          <w:sz w:val="32"/>
          <w:szCs w:val="32"/>
        </w:rPr>
        <w:t xml:space="preserve"> </w:t>
      </w:r>
      <w:r w:rsidRPr="006E551E">
        <w:rPr>
          <w:rFonts w:eastAsia="Times New Roman"/>
          <w:sz w:val="32"/>
          <w:szCs w:val="32"/>
        </w:rPr>
        <w:t>изменения</w:t>
      </w:r>
      <w:r w:rsidRPr="006E551E">
        <w:rPr>
          <w:rFonts w:eastAsia="Times New Roman"/>
          <w:spacing w:val="1"/>
          <w:sz w:val="32"/>
          <w:szCs w:val="32"/>
        </w:rPr>
        <w:t xml:space="preserve"> </w:t>
      </w:r>
      <w:r w:rsidRPr="006E551E">
        <w:rPr>
          <w:rFonts w:eastAsia="Times New Roman"/>
          <w:sz w:val="32"/>
          <w:szCs w:val="32"/>
        </w:rPr>
        <w:t>состава</w:t>
      </w:r>
      <w:r w:rsidRPr="006E551E">
        <w:rPr>
          <w:rFonts w:eastAsia="Times New Roman"/>
          <w:spacing w:val="1"/>
          <w:sz w:val="32"/>
          <w:szCs w:val="32"/>
        </w:rPr>
        <w:t xml:space="preserve"> </w:t>
      </w:r>
      <w:r w:rsidRPr="006E551E">
        <w:rPr>
          <w:rFonts w:eastAsia="Times New Roman"/>
          <w:sz w:val="32"/>
          <w:szCs w:val="32"/>
        </w:rPr>
        <w:t>веществ</w:t>
      </w:r>
      <w:r w:rsidRPr="006E551E">
        <w:rPr>
          <w:rFonts w:eastAsia="Times New Roman"/>
          <w:spacing w:val="1"/>
          <w:sz w:val="32"/>
          <w:szCs w:val="32"/>
        </w:rPr>
        <w:t xml:space="preserve"> </w:t>
      </w:r>
      <w:r w:rsidRPr="006E551E">
        <w:rPr>
          <w:rFonts w:eastAsia="Times New Roman"/>
          <w:sz w:val="32"/>
          <w:szCs w:val="32"/>
        </w:rPr>
        <w:t>при</w:t>
      </w:r>
      <w:r w:rsidRPr="006E551E">
        <w:rPr>
          <w:rFonts w:eastAsia="Times New Roman"/>
          <w:spacing w:val="1"/>
          <w:sz w:val="32"/>
          <w:szCs w:val="32"/>
        </w:rPr>
        <w:t xml:space="preserve"> </w:t>
      </w:r>
      <w:r w:rsidRPr="006E551E">
        <w:rPr>
          <w:rFonts w:eastAsia="Times New Roman"/>
          <w:sz w:val="32"/>
          <w:szCs w:val="32"/>
        </w:rPr>
        <w:t>хранении</w:t>
      </w:r>
      <w:r w:rsidRPr="006E551E">
        <w:rPr>
          <w:rFonts w:eastAsia="Times New Roman"/>
          <w:spacing w:val="1"/>
          <w:sz w:val="32"/>
          <w:szCs w:val="32"/>
        </w:rPr>
        <w:t xml:space="preserve"> </w:t>
      </w:r>
      <w:r w:rsidRPr="006E551E">
        <w:rPr>
          <w:rFonts w:eastAsia="Times New Roman"/>
          <w:sz w:val="32"/>
          <w:szCs w:val="32"/>
        </w:rPr>
        <w:t>(например,</w:t>
      </w:r>
      <w:r w:rsidRPr="006E551E">
        <w:rPr>
          <w:rFonts w:eastAsia="Times New Roman"/>
          <w:spacing w:val="1"/>
          <w:sz w:val="32"/>
          <w:szCs w:val="32"/>
        </w:rPr>
        <w:t xml:space="preserve"> </w:t>
      </w:r>
      <w:r w:rsidRPr="006E551E">
        <w:rPr>
          <w:rFonts w:eastAsia="Times New Roman"/>
          <w:sz w:val="32"/>
          <w:szCs w:val="32"/>
        </w:rPr>
        <w:t>при</w:t>
      </w:r>
      <w:r w:rsidRPr="006E551E">
        <w:rPr>
          <w:rFonts w:eastAsia="Times New Roman"/>
          <w:spacing w:val="1"/>
          <w:sz w:val="32"/>
          <w:szCs w:val="32"/>
        </w:rPr>
        <w:t xml:space="preserve"> </w:t>
      </w:r>
      <w:r w:rsidRPr="006E551E">
        <w:rPr>
          <w:rFonts w:eastAsia="Times New Roman"/>
          <w:sz w:val="32"/>
          <w:szCs w:val="32"/>
        </w:rPr>
        <w:t>хранении</w:t>
      </w:r>
      <w:r w:rsidRPr="006E551E">
        <w:rPr>
          <w:rFonts w:eastAsia="Times New Roman"/>
          <w:spacing w:val="61"/>
          <w:sz w:val="32"/>
          <w:szCs w:val="32"/>
        </w:rPr>
        <w:t xml:space="preserve"> </w:t>
      </w:r>
      <w:r w:rsidRPr="006E551E">
        <w:rPr>
          <w:rFonts w:eastAsia="Times New Roman"/>
          <w:sz w:val="32"/>
          <w:szCs w:val="32"/>
        </w:rPr>
        <w:t>пищевых</w:t>
      </w:r>
      <w:r w:rsidRPr="006E551E">
        <w:rPr>
          <w:rFonts w:eastAsia="Times New Roman"/>
          <w:spacing w:val="1"/>
          <w:sz w:val="32"/>
          <w:szCs w:val="32"/>
        </w:rPr>
        <w:t xml:space="preserve"> </w:t>
      </w:r>
      <w:r w:rsidRPr="006E551E">
        <w:rPr>
          <w:rFonts w:eastAsia="Times New Roman"/>
          <w:sz w:val="32"/>
          <w:szCs w:val="32"/>
        </w:rPr>
        <w:t>продуктов,</w:t>
      </w:r>
      <w:r w:rsidRPr="006E551E">
        <w:rPr>
          <w:rFonts w:eastAsia="Times New Roman"/>
          <w:spacing w:val="-1"/>
          <w:sz w:val="32"/>
          <w:szCs w:val="32"/>
        </w:rPr>
        <w:t xml:space="preserve"> </w:t>
      </w:r>
      <w:r w:rsidRPr="006E551E">
        <w:rPr>
          <w:rFonts w:eastAsia="Times New Roman"/>
          <w:sz w:val="32"/>
          <w:szCs w:val="32"/>
        </w:rPr>
        <w:t>лекарственных</w:t>
      </w:r>
      <w:r w:rsidRPr="006E551E">
        <w:rPr>
          <w:rFonts w:eastAsia="Times New Roman"/>
          <w:spacing w:val="1"/>
          <w:sz w:val="32"/>
          <w:szCs w:val="32"/>
        </w:rPr>
        <w:t xml:space="preserve"> </w:t>
      </w:r>
      <w:r w:rsidRPr="006E551E">
        <w:rPr>
          <w:rFonts w:eastAsia="Times New Roman"/>
          <w:sz w:val="32"/>
          <w:szCs w:val="32"/>
        </w:rPr>
        <w:t>препаратов, пестицидов).</w:t>
      </w:r>
    </w:p>
    <w:p w14:paraId="0F8CB6DE" w14:textId="77777777" w:rsidR="002B0755" w:rsidRDefault="002B0755" w:rsidP="00454479">
      <w:pPr>
        <w:widowControl w:val="0"/>
        <w:tabs>
          <w:tab w:val="left" w:pos="4267"/>
        </w:tabs>
        <w:autoSpaceDE w:val="0"/>
        <w:autoSpaceDN w:val="0"/>
        <w:spacing w:line="240" w:lineRule="auto"/>
        <w:ind w:firstLine="709"/>
        <w:jc w:val="both"/>
        <w:outlineLvl w:val="2"/>
        <w:rPr>
          <w:rFonts w:eastAsia="Times New Roman"/>
          <w:b/>
          <w:bCs/>
          <w:sz w:val="32"/>
          <w:szCs w:val="32"/>
        </w:rPr>
      </w:pPr>
      <w:bookmarkStart w:id="12" w:name="_TOC_250050"/>
    </w:p>
    <w:p w14:paraId="4DB91A56" w14:textId="6B394804" w:rsidR="00FF0F41" w:rsidRPr="00FF0F41" w:rsidRDefault="00FF0F41" w:rsidP="00454479">
      <w:pPr>
        <w:widowControl w:val="0"/>
        <w:tabs>
          <w:tab w:val="left" w:pos="4267"/>
        </w:tabs>
        <w:autoSpaceDE w:val="0"/>
        <w:autoSpaceDN w:val="0"/>
        <w:spacing w:line="240" w:lineRule="auto"/>
        <w:ind w:firstLine="709"/>
        <w:jc w:val="both"/>
        <w:outlineLvl w:val="2"/>
        <w:rPr>
          <w:rFonts w:eastAsia="Times New Roman"/>
          <w:b/>
          <w:bCs/>
          <w:sz w:val="32"/>
          <w:szCs w:val="32"/>
        </w:rPr>
      </w:pPr>
      <w:r w:rsidRPr="00FF0F41">
        <w:rPr>
          <w:rFonts w:eastAsia="Times New Roman"/>
          <w:b/>
          <w:bCs/>
          <w:sz w:val="32"/>
          <w:szCs w:val="32"/>
        </w:rPr>
        <w:t>Этапы</w:t>
      </w:r>
      <w:r w:rsidRPr="00FF0F41">
        <w:rPr>
          <w:rFonts w:eastAsia="Times New Roman"/>
          <w:b/>
          <w:bCs/>
          <w:spacing w:val="-1"/>
          <w:sz w:val="32"/>
          <w:szCs w:val="32"/>
        </w:rPr>
        <w:t xml:space="preserve"> </w:t>
      </w:r>
      <w:bookmarkEnd w:id="12"/>
      <w:r w:rsidRPr="00FF0F41">
        <w:rPr>
          <w:rFonts w:eastAsia="Times New Roman"/>
          <w:b/>
          <w:bCs/>
          <w:sz w:val="32"/>
          <w:szCs w:val="32"/>
        </w:rPr>
        <w:t>анализа</w:t>
      </w:r>
    </w:p>
    <w:p w14:paraId="4EFAA2A4" w14:textId="24502E67" w:rsidR="00E5553B" w:rsidRPr="002B0755" w:rsidRDefault="00FF0F41" w:rsidP="002B0755">
      <w:pPr>
        <w:widowControl w:val="0"/>
        <w:autoSpaceDE w:val="0"/>
        <w:autoSpaceDN w:val="0"/>
        <w:spacing w:line="240" w:lineRule="auto"/>
        <w:ind w:firstLine="709"/>
        <w:jc w:val="both"/>
        <w:rPr>
          <w:rFonts w:eastAsia="Times New Roman"/>
          <w:sz w:val="32"/>
          <w:szCs w:val="32"/>
        </w:rPr>
      </w:pPr>
      <w:r w:rsidRPr="00FF0F41">
        <w:rPr>
          <w:rFonts w:eastAsia="Times New Roman"/>
          <w:sz w:val="32"/>
          <w:szCs w:val="32"/>
        </w:rPr>
        <w:t xml:space="preserve">Схема </w:t>
      </w:r>
      <w:r w:rsidRPr="00FF0F41">
        <w:rPr>
          <w:rFonts w:eastAsia="Times New Roman"/>
          <w:b/>
          <w:i/>
          <w:sz w:val="32"/>
          <w:szCs w:val="32"/>
        </w:rPr>
        <w:t xml:space="preserve">процесса анализа </w:t>
      </w:r>
      <w:r w:rsidRPr="00FF0F41">
        <w:rPr>
          <w:rFonts w:eastAsia="Times New Roman"/>
          <w:sz w:val="32"/>
          <w:szCs w:val="32"/>
        </w:rPr>
        <w:t>начинается с превращения задачи в форме, поставленной</w:t>
      </w:r>
      <w:r w:rsidRPr="00FF0F41">
        <w:rPr>
          <w:rFonts w:eastAsia="Times New Roman"/>
          <w:spacing w:val="1"/>
          <w:sz w:val="32"/>
          <w:szCs w:val="32"/>
        </w:rPr>
        <w:t xml:space="preserve"> </w:t>
      </w:r>
      <w:r w:rsidRPr="00FF0F41">
        <w:rPr>
          <w:rFonts w:eastAsia="Times New Roman"/>
          <w:sz w:val="32"/>
          <w:szCs w:val="32"/>
        </w:rPr>
        <w:t>потребителем</w:t>
      </w:r>
      <w:r w:rsidRPr="00FF0F41">
        <w:rPr>
          <w:rFonts w:eastAsia="Times New Roman"/>
          <w:spacing w:val="1"/>
          <w:sz w:val="32"/>
          <w:szCs w:val="32"/>
        </w:rPr>
        <w:t xml:space="preserve"> </w:t>
      </w:r>
      <w:r w:rsidRPr="00FF0F41">
        <w:rPr>
          <w:rFonts w:eastAsia="Times New Roman"/>
          <w:sz w:val="32"/>
          <w:szCs w:val="32"/>
        </w:rPr>
        <w:t>в</w:t>
      </w:r>
      <w:r w:rsidRPr="00FF0F41">
        <w:rPr>
          <w:rFonts w:eastAsia="Times New Roman"/>
          <w:spacing w:val="1"/>
          <w:sz w:val="32"/>
          <w:szCs w:val="32"/>
        </w:rPr>
        <w:t xml:space="preserve"> </w:t>
      </w:r>
      <w:r w:rsidRPr="00FF0F41">
        <w:rPr>
          <w:rFonts w:eastAsia="Times New Roman"/>
          <w:sz w:val="32"/>
          <w:szCs w:val="32"/>
        </w:rPr>
        <w:t>собственно</w:t>
      </w:r>
      <w:r w:rsidRPr="00FF0F41">
        <w:rPr>
          <w:rFonts w:eastAsia="Times New Roman"/>
          <w:spacing w:val="1"/>
          <w:sz w:val="32"/>
          <w:szCs w:val="32"/>
        </w:rPr>
        <w:t xml:space="preserve"> </w:t>
      </w:r>
      <w:r w:rsidRPr="00FF0F41">
        <w:rPr>
          <w:rFonts w:eastAsia="Times New Roman"/>
          <w:sz w:val="32"/>
          <w:szCs w:val="32"/>
        </w:rPr>
        <w:t>аналитическую</w:t>
      </w:r>
      <w:r w:rsidRPr="00FF0F41">
        <w:rPr>
          <w:rFonts w:eastAsia="Times New Roman"/>
          <w:spacing w:val="1"/>
          <w:sz w:val="32"/>
          <w:szCs w:val="32"/>
        </w:rPr>
        <w:t xml:space="preserve"> </w:t>
      </w:r>
      <w:r w:rsidRPr="00FF0F41">
        <w:rPr>
          <w:rFonts w:eastAsia="Times New Roman"/>
          <w:sz w:val="32"/>
          <w:szCs w:val="32"/>
        </w:rPr>
        <w:t>задачу.</w:t>
      </w:r>
      <w:r w:rsidRPr="00FF0F41">
        <w:rPr>
          <w:rFonts w:eastAsia="Times New Roman"/>
          <w:spacing w:val="1"/>
          <w:sz w:val="32"/>
          <w:szCs w:val="32"/>
        </w:rPr>
        <w:t xml:space="preserve"> </w:t>
      </w:r>
      <w:r w:rsidRPr="00FF0F41">
        <w:rPr>
          <w:rFonts w:eastAsia="Times New Roman"/>
          <w:sz w:val="32"/>
          <w:szCs w:val="32"/>
        </w:rPr>
        <w:t>Затем</w:t>
      </w:r>
      <w:r w:rsidRPr="00FF0F41">
        <w:rPr>
          <w:rFonts w:eastAsia="Times New Roman"/>
          <w:spacing w:val="1"/>
          <w:sz w:val="32"/>
          <w:szCs w:val="32"/>
        </w:rPr>
        <w:t xml:space="preserve"> </w:t>
      </w:r>
      <w:r w:rsidRPr="00FF0F41">
        <w:rPr>
          <w:rFonts w:eastAsia="Times New Roman"/>
          <w:sz w:val="32"/>
          <w:szCs w:val="32"/>
        </w:rPr>
        <w:t>из</w:t>
      </w:r>
      <w:r w:rsidRPr="00FF0F41">
        <w:rPr>
          <w:rFonts w:eastAsia="Times New Roman"/>
          <w:spacing w:val="1"/>
          <w:sz w:val="32"/>
          <w:szCs w:val="32"/>
        </w:rPr>
        <w:t xml:space="preserve"> </w:t>
      </w:r>
      <w:r w:rsidRPr="00FF0F41">
        <w:rPr>
          <w:rFonts w:eastAsia="Times New Roman"/>
          <w:sz w:val="32"/>
          <w:szCs w:val="32"/>
        </w:rPr>
        <w:t>объекта</w:t>
      </w:r>
      <w:r w:rsidRPr="00FF0F41">
        <w:rPr>
          <w:rFonts w:eastAsia="Times New Roman"/>
          <w:spacing w:val="1"/>
          <w:sz w:val="32"/>
          <w:szCs w:val="32"/>
        </w:rPr>
        <w:t xml:space="preserve"> </w:t>
      </w:r>
      <w:r w:rsidRPr="00FF0F41">
        <w:rPr>
          <w:rFonts w:eastAsia="Times New Roman"/>
          <w:sz w:val="32"/>
          <w:szCs w:val="32"/>
        </w:rPr>
        <w:t>исследования</w:t>
      </w:r>
      <w:r w:rsidRPr="00FF0F41">
        <w:rPr>
          <w:rFonts w:eastAsia="Times New Roman"/>
          <w:spacing w:val="1"/>
          <w:sz w:val="32"/>
          <w:szCs w:val="32"/>
        </w:rPr>
        <w:t xml:space="preserve"> </w:t>
      </w:r>
      <w:r w:rsidRPr="00FF0F41">
        <w:rPr>
          <w:rFonts w:eastAsia="Times New Roman"/>
          <w:sz w:val="32"/>
          <w:szCs w:val="32"/>
        </w:rPr>
        <w:t>отбирают</w:t>
      </w:r>
      <w:r w:rsidRPr="00FF0F41">
        <w:rPr>
          <w:rFonts w:eastAsia="Times New Roman"/>
          <w:spacing w:val="1"/>
          <w:sz w:val="32"/>
          <w:szCs w:val="32"/>
        </w:rPr>
        <w:t xml:space="preserve"> </w:t>
      </w:r>
      <w:r w:rsidRPr="00FF0F41">
        <w:rPr>
          <w:rFonts w:eastAsia="Times New Roman"/>
          <w:sz w:val="32"/>
          <w:szCs w:val="32"/>
        </w:rPr>
        <w:t>пробу.</w:t>
      </w:r>
      <w:r w:rsidRPr="00FF0F41">
        <w:rPr>
          <w:rFonts w:eastAsia="Times New Roman"/>
          <w:spacing w:val="1"/>
          <w:sz w:val="32"/>
          <w:szCs w:val="32"/>
        </w:rPr>
        <w:t xml:space="preserve"> </w:t>
      </w:r>
      <w:r w:rsidRPr="00FF0F41">
        <w:rPr>
          <w:rFonts w:eastAsia="Times New Roman"/>
          <w:sz w:val="32"/>
          <w:szCs w:val="32"/>
        </w:rPr>
        <w:t>После</w:t>
      </w:r>
      <w:r w:rsidRPr="00FF0F41">
        <w:rPr>
          <w:rFonts w:eastAsia="Times New Roman"/>
          <w:spacing w:val="1"/>
          <w:sz w:val="32"/>
          <w:szCs w:val="32"/>
        </w:rPr>
        <w:t xml:space="preserve"> </w:t>
      </w:r>
      <w:r w:rsidRPr="00FF0F41">
        <w:rPr>
          <w:rFonts w:eastAsia="Times New Roman"/>
          <w:sz w:val="32"/>
          <w:szCs w:val="32"/>
        </w:rPr>
        <w:t>этого</w:t>
      </w:r>
      <w:r w:rsidRPr="00FF0F41">
        <w:rPr>
          <w:rFonts w:eastAsia="Times New Roman"/>
          <w:spacing w:val="1"/>
          <w:sz w:val="32"/>
          <w:szCs w:val="32"/>
        </w:rPr>
        <w:t xml:space="preserve"> </w:t>
      </w:r>
      <w:r w:rsidRPr="00FF0F41">
        <w:rPr>
          <w:rFonts w:eastAsia="Times New Roman"/>
          <w:sz w:val="32"/>
          <w:szCs w:val="32"/>
        </w:rPr>
        <w:t>следует</w:t>
      </w:r>
      <w:r w:rsidRPr="00FF0F41">
        <w:rPr>
          <w:rFonts w:eastAsia="Times New Roman"/>
          <w:spacing w:val="1"/>
          <w:sz w:val="32"/>
          <w:szCs w:val="32"/>
        </w:rPr>
        <w:t xml:space="preserve"> </w:t>
      </w:r>
      <w:r w:rsidRPr="00FF0F41">
        <w:rPr>
          <w:rFonts w:eastAsia="Times New Roman"/>
          <w:sz w:val="32"/>
          <w:szCs w:val="32"/>
        </w:rPr>
        <w:t>стадия</w:t>
      </w:r>
      <w:r w:rsidRPr="00FF0F41">
        <w:rPr>
          <w:rFonts w:eastAsia="Times New Roman"/>
          <w:spacing w:val="1"/>
          <w:sz w:val="32"/>
          <w:szCs w:val="32"/>
        </w:rPr>
        <w:t xml:space="preserve"> </w:t>
      </w:r>
      <w:r w:rsidRPr="00FF0F41">
        <w:rPr>
          <w:rFonts w:eastAsia="Times New Roman"/>
          <w:sz w:val="32"/>
          <w:szCs w:val="32"/>
        </w:rPr>
        <w:t>пробоподготовки,</w:t>
      </w:r>
      <w:r w:rsidRPr="00FF0F41">
        <w:rPr>
          <w:rFonts w:eastAsia="Times New Roman"/>
          <w:spacing w:val="1"/>
          <w:sz w:val="32"/>
          <w:szCs w:val="32"/>
        </w:rPr>
        <w:t xml:space="preserve"> </w:t>
      </w:r>
      <w:r w:rsidRPr="00FF0F41">
        <w:rPr>
          <w:rFonts w:eastAsia="Times New Roman"/>
          <w:sz w:val="32"/>
          <w:szCs w:val="32"/>
        </w:rPr>
        <w:t>затем</w:t>
      </w:r>
      <w:r w:rsidRPr="00FF0F41">
        <w:rPr>
          <w:rFonts w:eastAsia="Times New Roman"/>
          <w:spacing w:val="1"/>
          <w:sz w:val="32"/>
          <w:szCs w:val="32"/>
        </w:rPr>
        <w:t xml:space="preserve"> </w:t>
      </w:r>
      <w:r w:rsidRPr="00FF0F41">
        <w:rPr>
          <w:rFonts w:eastAsia="Times New Roman"/>
          <w:sz w:val="32"/>
          <w:szCs w:val="32"/>
        </w:rPr>
        <w:t>измерения.</w:t>
      </w:r>
      <w:r w:rsidRPr="00FF0F41">
        <w:rPr>
          <w:rFonts w:eastAsia="Times New Roman"/>
          <w:spacing w:val="1"/>
          <w:sz w:val="32"/>
          <w:szCs w:val="32"/>
        </w:rPr>
        <w:t xml:space="preserve"> </w:t>
      </w:r>
      <w:r w:rsidRPr="00FF0F41">
        <w:rPr>
          <w:rFonts w:eastAsia="Times New Roman"/>
          <w:sz w:val="32"/>
          <w:szCs w:val="32"/>
        </w:rPr>
        <w:t>Завершает процесс анализа обработка результатов, их сведение воедино, представление</w:t>
      </w:r>
      <w:r w:rsidRPr="00FF0F41">
        <w:rPr>
          <w:rFonts w:eastAsia="Times New Roman"/>
          <w:spacing w:val="-57"/>
          <w:sz w:val="32"/>
          <w:szCs w:val="32"/>
        </w:rPr>
        <w:t xml:space="preserve"> </w:t>
      </w:r>
      <w:r w:rsidRPr="00FF0F41">
        <w:rPr>
          <w:rFonts w:eastAsia="Times New Roman"/>
          <w:sz w:val="32"/>
          <w:szCs w:val="32"/>
        </w:rPr>
        <w:t>в</w:t>
      </w:r>
      <w:r w:rsidRPr="00FF0F41">
        <w:rPr>
          <w:rFonts w:eastAsia="Times New Roman"/>
          <w:spacing w:val="-2"/>
          <w:sz w:val="32"/>
          <w:szCs w:val="32"/>
        </w:rPr>
        <w:t xml:space="preserve"> </w:t>
      </w:r>
      <w:r w:rsidRPr="00FF0F41">
        <w:rPr>
          <w:rFonts w:eastAsia="Times New Roman"/>
          <w:sz w:val="32"/>
          <w:szCs w:val="32"/>
        </w:rPr>
        <w:t>форме</w:t>
      </w:r>
      <w:r w:rsidRPr="00FF0F41">
        <w:rPr>
          <w:rFonts w:eastAsia="Times New Roman"/>
          <w:spacing w:val="-2"/>
          <w:sz w:val="32"/>
          <w:szCs w:val="32"/>
        </w:rPr>
        <w:t xml:space="preserve"> </w:t>
      </w:r>
      <w:r w:rsidRPr="00FF0F41">
        <w:rPr>
          <w:rFonts w:eastAsia="Times New Roman"/>
          <w:sz w:val="32"/>
          <w:szCs w:val="32"/>
        </w:rPr>
        <w:t>отчета и передача</w:t>
      </w:r>
      <w:r w:rsidRPr="00FF0F41">
        <w:rPr>
          <w:rFonts w:eastAsia="Times New Roman"/>
          <w:spacing w:val="-1"/>
          <w:sz w:val="32"/>
          <w:szCs w:val="32"/>
        </w:rPr>
        <w:t xml:space="preserve"> </w:t>
      </w:r>
      <w:r w:rsidRPr="00FF0F41">
        <w:rPr>
          <w:rFonts w:eastAsia="Times New Roman"/>
          <w:sz w:val="32"/>
          <w:szCs w:val="32"/>
        </w:rPr>
        <w:t>потребителю.</w:t>
      </w:r>
      <w:bookmarkStart w:id="13" w:name="_TOC_250049"/>
      <w:bookmarkEnd w:id="13"/>
    </w:p>
    <w:p w14:paraId="3CC5C096" w14:textId="77777777" w:rsidR="00FF0F41" w:rsidRPr="00FF0F41" w:rsidRDefault="00FF0F41" w:rsidP="00454479">
      <w:pPr>
        <w:widowControl w:val="0"/>
        <w:tabs>
          <w:tab w:val="left" w:pos="4538"/>
        </w:tabs>
        <w:autoSpaceDE w:val="0"/>
        <w:autoSpaceDN w:val="0"/>
        <w:spacing w:line="240" w:lineRule="auto"/>
        <w:ind w:firstLine="709"/>
        <w:jc w:val="both"/>
        <w:outlineLvl w:val="2"/>
        <w:rPr>
          <w:rFonts w:eastAsia="Times New Roman"/>
          <w:b/>
          <w:bCs/>
          <w:sz w:val="32"/>
          <w:szCs w:val="32"/>
        </w:rPr>
      </w:pPr>
      <w:r w:rsidRPr="00FF0F41">
        <w:rPr>
          <w:rFonts w:eastAsia="Times New Roman"/>
          <w:b/>
          <w:bCs/>
          <w:sz w:val="32"/>
          <w:szCs w:val="32"/>
        </w:rPr>
        <w:lastRenderedPageBreak/>
        <w:t>Пробоотбор</w:t>
      </w:r>
    </w:p>
    <w:p w14:paraId="29F8033C" w14:textId="65216683"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b/>
          <w:sz w:val="32"/>
          <w:szCs w:val="32"/>
        </w:rPr>
        <w:t>Отбор</w:t>
      </w:r>
      <w:r w:rsidRPr="006E551E">
        <w:rPr>
          <w:rFonts w:eastAsia="Times New Roman"/>
          <w:b/>
          <w:spacing w:val="1"/>
          <w:sz w:val="32"/>
          <w:szCs w:val="32"/>
        </w:rPr>
        <w:t xml:space="preserve"> </w:t>
      </w:r>
      <w:r w:rsidRPr="006E551E">
        <w:rPr>
          <w:rFonts w:eastAsia="Times New Roman"/>
          <w:b/>
          <w:sz w:val="32"/>
          <w:szCs w:val="32"/>
        </w:rPr>
        <w:t>пробы</w:t>
      </w:r>
      <w:r w:rsidRPr="006E551E">
        <w:rPr>
          <w:rFonts w:eastAsia="Times New Roman"/>
          <w:b/>
          <w:spacing w:val="1"/>
          <w:sz w:val="32"/>
          <w:szCs w:val="32"/>
        </w:rPr>
        <w:t xml:space="preserve"> </w:t>
      </w:r>
      <w:r w:rsidRPr="006E551E">
        <w:rPr>
          <w:rFonts w:eastAsia="Times New Roman"/>
          <w:sz w:val="32"/>
          <w:szCs w:val="32"/>
        </w:rPr>
        <w:t>–</w:t>
      </w:r>
      <w:r w:rsidRPr="006E551E">
        <w:rPr>
          <w:rFonts w:eastAsia="Times New Roman"/>
          <w:spacing w:val="1"/>
          <w:sz w:val="32"/>
          <w:szCs w:val="32"/>
        </w:rPr>
        <w:t xml:space="preserve"> </w:t>
      </w:r>
      <w:r w:rsidRPr="006E551E">
        <w:rPr>
          <w:rFonts w:eastAsia="Times New Roman"/>
          <w:sz w:val="32"/>
          <w:szCs w:val="32"/>
        </w:rPr>
        <w:t>операция,</w:t>
      </w:r>
      <w:r w:rsidRPr="006E551E">
        <w:rPr>
          <w:rFonts w:eastAsia="Times New Roman"/>
          <w:spacing w:val="1"/>
          <w:sz w:val="32"/>
          <w:szCs w:val="32"/>
        </w:rPr>
        <w:t xml:space="preserve"> </w:t>
      </w:r>
      <w:r w:rsidRPr="006E551E">
        <w:rPr>
          <w:rFonts w:eastAsia="Times New Roman"/>
          <w:sz w:val="32"/>
          <w:szCs w:val="32"/>
        </w:rPr>
        <w:t>имеющая</w:t>
      </w:r>
      <w:r w:rsidRPr="006E551E">
        <w:rPr>
          <w:rFonts w:eastAsia="Times New Roman"/>
          <w:spacing w:val="1"/>
          <w:sz w:val="32"/>
          <w:szCs w:val="32"/>
        </w:rPr>
        <w:t xml:space="preserve"> </w:t>
      </w:r>
      <w:r w:rsidRPr="006E551E">
        <w:rPr>
          <w:rFonts w:eastAsia="Times New Roman"/>
          <w:sz w:val="32"/>
          <w:szCs w:val="32"/>
        </w:rPr>
        <w:t>существенное</w:t>
      </w:r>
      <w:r w:rsidRPr="006E551E">
        <w:rPr>
          <w:rFonts w:eastAsia="Times New Roman"/>
          <w:spacing w:val="1"/>
          <w:sz w:val="32"/>
          <w:szCs w:val="32"/>
        </w:rPr>
        <w:t xml:space="preserve"> </w:t>
      </w:r>
      <w:r w:rsidRPr="006E551E">
        <w:rPr>
          <w:rFonts w:eastAsia="Times New Roman"/>
          <w:sz w:val="32"/>
          <w:szCs w:val="32"/>
        </w:rPr>
        <w:t>значение</w:t>
      </w:r>
      <w:r w:rsidRPr="006E551E">
        <w:rPr>
          <w:rFonts w:eastAsia="Times New Roman"/>
          <w:spacing w:val="1"/>
          <w:sz w:val="32"/>
          <w:szCs w:val="32"/>
        </w:rPr>
        <w:t xml:space="preserve"> </w:t>
      </w:r>
      <w:r w:rsidRPr="006E551E">
        <w:rPr>
          <w:rFonts w:eastAsia="Times New Roman"/>
          <w:sz w:val="32"/>
          <w:szCs w:val="32"/>
        </w:rPr>
        <w:t>при</w:t>
      </w:r>
      <w:r w:rsidRPr="006E551E">
        <w:rPr>
          <w:rFonts w:eastAsia="Times New Roman"/>
          <w:spacing w:val="1"/>
          <w:sz w:val="32"/>
          <w:szCs w:val="32"/>
        </w:rPr>
        <w:t xml:space="preserve"> </w:t>
      </w:r>
      <w:r w:rsidRPr="006E551E">
        <w:rPr>
          <w:rFonts w:eastAsia="Times New Roman"/>
          <w:sz w:val="32"/>
          <w:szCs w:val="32"/>
        </w:rPr>
        <w:t>проведении</w:t>
      </w:r>
      <w:r w:rsidRPr="006E551E">
        <w:rPr>
          <w:rFonts w:eastAsia="Times New Roman"/>
          <w:spacing w:val="1"/>
          <w:sz w:val="32"/>
          <w:szCs w:val="32"/>
        </w:rPr>
        <w:t xml:space="preserve"> </w:t>
      </w:r>
      <w:r w:rsidRPr="006E551E">
        <w:rPr>
          <w:rFonts w:eastAsia="Times New Roman"/>
          <w:sz w:val="32"/>
          <w:szCs w:val="32"/>
        </w:rPr>
        <w:t>анализа. При неправильно отобранной пробе даже самый точный анализ теряет смысл.</w:t>
      </w:r>
      <w:r w:rsidRPr="006E551E">
        <w:rPr>
          <w:rFonts w:eastAsia="Times New Roman"/>
          <w:spacing w:val="1"/>
          <w:sz w:val="32"/>
          <w:szCs w:val="32"/>
        </w:rPr>
        <w:t xml:space="preserve"> </w:t>
      </w:r>
      <w:r w:rsidRPr="006E551E">
        <w:rPr>
          <w:rFonts w:eastAsia="Times New Roman"/>
          <w:b/>
          <w:sz w:val="32"/>
          <w:szCs w:val="32"/>
        </w:rPr>
        <w:t>Средняя</w:t>
      </w:r>
      <w:r w:rsidRPr="006E551E">
        <w:rPr>
          <w:rFonts w:eastAsia="Times New Roman"/>
          <w:b/>
          <w:spacing w:val="1"/>
          <w:sz w:val="32"/>
          <w:szCs w:val="32"/>
        </w:rPr>
        <w:t xml:space="preserve"> </w:t>
      </w:r>
      <w:r w:rsidRPr="006E551E">
        <w:rPr>
          <w:rFonts w:eastAsia="Times New Roman"/>
          <w:b/>
          <w:sz w:val="32"/>
          <w:szCs w:val="32"/>
        </w:rPr>
        <w:t>проба</w:t>
      </w:r>
      <w:r w:rsidRPr="006E551E">
        <w:rPr>
          <w:rFonts w:eastAsia="Times New Roman"/>
          <w:b/>
          <w:spacing w:val="1"/>
          <w:sz w:val="32"/>
          <w:szCs w:val="32"/>
        </w:rPr>
        <w:t xml:space="preserve"> </w:t>
      </w:r>
      <w:r w:rsidRPr="006E551E">
        <w:rPr>
          <w:rFonts w:eastAsia="Times New Roman"/>
          <w:sz w:val="32"/>
          <w:szCs w:val="32"/>
        </w:rPr>
        <w:t>–</w:t>
      </w:r>
      <w:r w:rsidRPr="006E551E">
        <w:rPr>
          <w:rFonts w:eastAsia="Times New Roman"/>
          <w:spacing w:val="1"/>
          <w:sz w:val="32"/>
          <w:szCs w:val="32"/>
        </w:rPr>
        <w:t xml:space="preserve"> </w:t>
      </w:r>
      <w:r w:rsidRPr="006E551E">
        <w:rPr>
          <w:rFonts w:eastAsia="Times New Roman"/>
          <w:sz w:val="32"/>
          <w:szCs w:val="32"/>
        </w:rPr>
        <w:t>часть</w:t>
      </w:r>
      <w:r w:rsidRPr="006E551E">
        <w:rPr>
          <w:rFonts w:eastAsia="Times New Roman"/>
          <w:spacing w:val="1"/>
          <w:sz w:val="32"/>
          <w:szCs w:val="32"/>
        </w:rPr>
        <w:t xml:space="preserve"> </w:t>
      </w:r>
      <w:r w:rsidRPr="006E551E">
        <w:rPr>
          <w:rFonts w:eastAsia="Times New Roman"/>
          <w:sz w:val="32"/>
          <w:szCs w:val="32"/>
        </w:rPr>
        <w:t>материала,</w:t>
      </w:r>
      <w:r w:rsidRPr="006E551E">
        <w:rPr>
          <w:rFonts w:eastAsia="Times New Roman"/>
          <w:spacing w:val="1"/>
          <w:sz w:val="32"/>
          <w:szCs w:val="32"/>
        </w:rPr>
        <w:t xml:space="preserve"> </w:t>
      </w:r>
      <w:r w:rsidRPr="006E551E">
        <w:rPr>
          <w:rFonts w:eastAsia="Times New Roman"/>
          <w:sz w:val="32"/>
          <w:szCs w:val="32"/>
        </w:rPr>
        <w:t>средний</w:t>
      </w:r>
      <w:r w:rsidRPr="006E551E">
        <w:rPr>
          <w:rFonts w:eastAsia="Times New Roman"/>
          <w:spacing w:val="1"/>
          <w:sz w:val="32"/>
          <w:szCs w:val="32"/>
        </w:rPr>
        <w:t xml:space="preserve"> </w:t>
      </w:r>
      <w:r w:rsidRPr="006E551E">
        <w:rPr>
          <w:rFonts w:eastAsia="Times New Roman"/>
          <w:sz w:val="32"/>
          <w:szCs w:val="32"/>
        </w:rPr>
        <w:t>состав</w:t>
      </w:r>
      <w:r w:rsidRPr="006E551E">
        <w:rPr>
          <w:rFonts w:eastAsia="Times New Roman"/>
          <w:spacing w:val="1"/>
          <w:sz w:val="32"/>
          <w:szCs w:val="32"/>
        </w:rPr>
        <w:t xml:space="preserve"> </w:t>
      </w:r>
      <w:r w:rsidRPr="006E551E">
        <w:rPr>
          <w:rFonts w:eastAsia="Times New Roman"/>
          <w:sz w:val="32"/>
          <w:szCs w:val="32"/>
        </w:rPr>
        <w:t>которой</w:t>
      </w:r>
      <w:r w:rsidRPr="006E551E">
        <w:rPr>
          <w:rFonts w:eastAsia="Times New Roman"/>
          <w:spacing w:val="1"/>
          <w:sz w:val="32"/>
          <w:szCs w:val="32"/>
        </w:rPr>
        <w:t xml:space="preserve"> </w:t>
      </w:r>
      <w:r w:rsidRPr="006E551E">
        <w:rPr>
          <w:rFonts w:eastAsia="Times New Roman"/>
          <w:sz w:val="32"/>
          <w:szCs w:val="32"/>
        </w:rPr>
        <w:t>во</w:t>
      </w:r>
      <w:r w:rsidRPr="006E551E">
        <w:rPr>
          <w:rFonts w:eastAsia="Times New Roman"/>
          <w:spacing w:val="1"/>
          <w:sz w:val="32"/>
          <w:szCs w:val="32"/>
        </w:rPr>
        <w:t xml:space="preserve"> </w:t>
      </w:r>
      <w:r w:rsidRPr="006E551E">
        <w:rPr>
          <w:rFonts w:eastAsia="Times New Roman"/>
          <w:sz w:val="32"/>
          <w:szCs w:val="32"/>
        </w:rPr>
        <w:t>всех</w:t>
      </w:r>
      <w:r w:rsidRPr="006E551E">
        <w:rPr>
          <w:rFonts w:eastAsia="Times New Roman"/>
          <w:spacing w:val="1"/>
          <w:sz w:val="32"/>
          <w:szCs w:val="32"/>
        </w:rPr>
        <w:t xml:space="preserve"> </w:t>
      </w:r>
      <w:r w:rsidRPr="006E551E">
        <w:rPr>
          <w:rFonts w:eastAsia="Times New Roman"/>
          <w:sz w:val="32"/>
          <w:szCs w:val="32"/>
        </w:rPr>
        <w:t>отношениях</w:t>
      </w:r>
      <w:r w:rsidRPr="006E551E">
        <w:rPr>
          <w:rFonts w:eastAsia="Times New Roman"/>
          <w:spacing w:val="1"/>
          <w:sz w:val="32"/>
          <w:szCs w:val="32"/>
        </w:rPr>
        <w:t xml:space="preserve"> </w:t>
      </w:r>
      <w:r w:rsidRPr="006E551E">
        <w:rPr>
          <w:rFonts w:eastAsia="Times New Roman"/>
          <w:sz w:val="32"/>
          <w:szCs w:val="32"/>
        </w:rPr>
        <w:t>идентичен среднему составу исследуемого объекта. Необходимо, чтобы проба была</w:t>
      </w:r>
      <w:r w:rsidRPr="006E551E">
        <w:rPr>
          <w:rFonts w:eastAsia="Times New Roman"/>
          <w:spacing w:val="1"/>
          <w:sz w:val="32"/>
          <w:szCs w:val="32"/>
        </w:rPr>
        <w:t xml:space="preserve"> </w:t>
      </w:r>
      <w:r w:rsidRPr="006E551E">
        <w:rPr>
          <w:rFonts w:eastAsia="Times New Roman"/>
          <w:b/>
          <w:sz w:val="32"/>
          <w:szCs w:val="32"/>
        </w:rPr>
        <w:t>представительная,</w:t>
      </w:r>
      <w:r w:rsidRPr="006E551E">
        <w:rPr>
          <w:rFonts w:eastAsia="Times New Roman"/>
          <w:b/>
          <w:spacing w:val="1"/>
          <w:sz w:val="32"/>
          <w:szCs w:val="32"/>
        </w:rPr>
        <w:t xml:space="preserve"> </w:t>
      </w:r>
      <w:r w:rsidRPr="006E551E">
        <w:rPr>
          <w:rFonts w:eastAsia="Times New Roman"/>
          <w:sz w:val="32"/>
          <w:szCs w:val="32"/>
        </w:rPr>
        <w:t>т.е.</w:t>
      </w:r>
      <w:r w:rsidRPr="006E551E">
        <w:rPr>
          <w:rFonts w:eastAsia="Times New Roman"/>
          <w:spacing w:val="1"/>
          <w:sz w:val="32"/>
          <w:szCs w:val="32"/>
        </w:rPr>
        <w:t xml:space="preserve"> </w:t>
      </w:r>
      <w:r w:rsidRPr="006E551E">
        <w:rPr>
          <w:rFonts w:eastAsia="Times New Roman"/>
          <w:sz w:val="32"/>
          <w:szCs w:val="32"/>
        </w:rPr>
        <w:t>действительно</w:t>
      </w:r>
      <w:r w:rsidRPr="006E551E">
        <w:rPr>
          <w:rFonts w:eastAsia="Times New Roman"/>
          <w:spacing w:val="1"/>
          <w:sz w:val="32"/>
          <w:szCs w:val="32"/>
        </w:rPr>
        <w:t xml:space="preserve"> </w:t>
      </w:r>
      <w:r w:rsidRPr="006E551E">
        <w:rPr>
          <w:rFonts w:eastAsia="Times New Roman"/>
          <w:sz w:val="32"/>
          <w:szCs w:val="32"/>
        </w:rPr>
        <w:t>отражала</w:t>
      </w:r>
      <w:r w:rsidRPr="006E551E">
        <w:rPr>
          <w:rFonts w:eastAsia="Times New Roman"/>
          <w:spacing w:val="1"/>
          <w:sz w:val="32"/>
          <w:szCs w:val="32"/>
        </w:rPr>
        <w:t xml:space="preserve"> </w:t>
      </w:r>
      <w:r w:rsidRPr="006E551E">
        <w:rPr>
          <w:rFonts w:eastAsia="Times New Roman"/>
          <w:sz w:val="32"/>
          <w:szCs w:val="32"/>
        </w:rPr>
        <w:t>средний</w:t>
      </w:r>
      <w:r w:rsidRPr="006E551E">
        <w:rPr>
          <w:rFonts w:eastAsia="Times New Roman"/>
          <w:spacing w:val="1"/>
          <w:sz w:val="32"/>
          <w:szCs w:val="32"/>
        </w:rPr>
        <w:t xml:space="preserve"> </w:t>
      </w:r>
      <w:r w:rsidRPr="006E551E">
        <w:rPr>
          <w:rFonts w:eastAsia="Times New Roman"/>
          <w:sz w:val="32"/>
          <w:szCs w:val="32"/>
        </w:rPr>
        <w:t>состав</w:t>
      </w:r>
      <w:r w:rsidRPr="006E551E">
        <w:rPr>
          <w:rFonts w:eastAsia="Times New Roman"/>
          <w:spacing w:val="1"/>
          <w:sz w:val="32"/>
          <w:szCs w:val="32"/>
        </w:rPr>
        <w:t xml:space="preserve"> </w:t>
      </w:r>
      <w:r w:rsidRPr="006E551E">
        <w:rPr>
          <w:rFonts w:eastAsia="Times New Roman"/>
          <w:sz w:val="32"/>
          <w:szCs w:val="32"/>
        </w:rPr>
        <w:t>исследуемого</w:t>
      </w:r>
      <w:r w:rsidRPr="006E551E">
        <w:rPr>
          <w:rFonts w:eastAsia="Times New Roman"/>
          <w:spacing w:val="1"/>
          <w:sz w:val="32"/>
          <w:szCs w:val="32"/>
        </w:rPr>
        <w:t xml:space="preserve"> </w:t>
      </w:r>
      <w:r w:rsidRPr="006E551E">
        <w:rPr>
          <w:rFonts w:eastAsia="Times New Roman"/>
          <w:sz w:val="32"/>
          <w:szCs w:val="32"/>
        </w:rPr>
        <w:t>материала.</w:t>
      </w:r>
      <w:r w:rsidRPr="006E551E">
        <w:rPr>
          <w:rFonts w:eastAsia="Times New Roman"/>
          <w:spacing w:val="1"/>
          <w:sz w:val="32"/>
          <w:szCs w:val="32"/>
        </w:rPr>
        <w:t xml:space="preserve"> </w:t>
      </w:r>
      <w:r w:rsidRPr="006E551E">
        <w:rPr>
          <w:rFonts w:eastAsia="Times New Roman"/>
          <w:sz w:val="32"/>
          <w:szCs w:val="32"/>
        </w:rPr>
        <w:t>Первоначальная</w:t>
      </w:r>
      <w:r w:rsidRPr="006E551E">
        <w:rPr>
          <w:rFonts w:eastAsia="Times New Roman"/>
          <w:spacing w:val="1"/>
          <w:sz w:val="32"/>
          <w:szCs w:val="32"/>
        </w:rPr>
        <w:t xml:space="preserve"> </w:t>
      </w:r>
      <w:r w:rsidRPr="006E551E">
        <w:rPr>
          <w:rFonts w:eastAsia="Times New Roman"/>
          <w:sz w:val="32"/>
          <w:szCs w:val="32"/>
        </w:rPr>
        <w:t>большая</w:t>
      </w:r>
      <w:r w:rsidRPr="006E551E">
        <w:rPr>
          <w:rFonts w:eastAsia="Times New Roman"/>
          <w:spacing w:val="1"/>
          <w:sz w:val="32"/>
          <w:szCs w:val="32"/>
        </w:rPr>
        <w:t xml:space="preserve"> </w:t>
      </w:r>
      <w:r w:rsidRPr="006E551E">
        <w:rPr>
          <w:rFonts w:eastAsia="Times New Roman"/>
          <w:sz w:val="32"/>
          <w:szCs w:val="32"/>
        </w:rPr>
        <w:t>проба,</w:t>
      </w:r>
      <w:r w:rsidRPr="006E551E">
        <w:rPr>
          <w:rFonts w:eastAsia="Times New Roman"/>
          <w:spacing w:val="1"/>
          <w:sz w:val="32"/>
          <w:szCs w:val="32"/>
        </w:rPr>
        <w:t xml:space="preserve"> </w:t>
      </w:r>
      <w:r w:rsidRPr="006E551E">
        <w:rPr>
          <w:rFonts w:eastAsia="Times New Roman"/>
          <w:sz w:val="32"/>
          <w:szCs w:val="32"/>
        </w:rPr>
        <w:t>называемая</w:t>
      </w:r>
      <w:r w:rsidRPr="006E551E">
        <w:rPr>
          <w:rFonts w:eastAsia="Times New Roman"/>
          <w:spacing w:val="1"/>
          <w:sz w:val="32"/>
          <w:szCs w:val="32"/>
        </w:rPr>
        <w:t xml:space="preserve"> </w:t>
      </w:r>
      <w:r w:rsidR="00CF112E" w:rsidRPr="006E551E">
        <w:rPr>
          <w:rFonts w:eastAsia="Times New Roman"/>
          <w:b/>
          <w:sz w:val="32"/>
          <w:szCs w:val="32"/>
        </w:rPr>
        <w:t>генеральной</w:t>
      </w:r>
      <w:r w:rsidR="00CF112E" w:rsidRPr="006E551E">
        <w:rPr>
          <w:rFonts w:eastAsia="Times New Roman"/>
          <w:b/>
          <w:spacing w:val="1"/>
          <w:sz w:val="32"/>
          <w:szCs w:val="32"/>
        </w:rPr>
        <w:t xml:space="preserve"> </w:t>
      </w:r>
      <w:r w:rsidR="00CF112E" w:rsidRPr="006E551E">
        <w:rPr>
          <w:rFonts w:eastAsia="Times New Roman"/>
          <w:b/>
          <w:sz w:val="32"/>
          <w:szCs w:val="32"/>
        </w:rPr>
        <w:t>пробой,</w:t>
      </w:r>
      <w:r w:rsidRPr="006E551E">
        <w:rPr>
          <w:rFonts w:eastAsia="Times New Roman"/>
          <w:b/>
          <w:spacing w:val="1"/>
          <w:sz w:val="32"/>
          <w:szCs w:val="32"/>
        </w:rPr>
        <w:t xml:space="preserve"> </w:t>
      </w:r>
      <w:r w:rsidRPr="006E551E">
        <w:rPr>
          <w:rFonts w:eastAsia="Times New Roman"/>
          <w:sz w:val="32"/>
          <w:szCs w:val="32"/>
        </w:rPr>
        <w:t xml:space="preserve">составляется из нескольких </w:t>
      </w:r>
      <w:r w:rsidRPr="006E551E">
        <w:rPr>
          <w:rFonts w:eastAsia="Times New Roman"/>
          <w:b/>
          <w:sz w:val="32"/>
          <w:szCs w:val="32"/>
        </w:rPr>
        <w:t>частичных проб</w:t>
      </w:r>
      <w:r w:rsidRPr="006E551E">
        <w:rPr>
          <w:rFonts w:eastAsia="Times New Roman"/>
          <w:sz w:val="32"/>
          <w:szCs w:val="32"/>
        </w:rPr>
        <w:t>, отбираемых в различных местах партии</w:t>
      </w:r>
      <w:r w:rsidRPr="006E551E">
        <w:rPr>
          <w:rFonts w:eastAsia="Times New Roman"/>
          <w:spacing w:val="1"/>
          <w:sz w:val="32"/>
          <w:szCs w:val="32"/>
        </w:rPr>
        <w:t xml:space="preserve"> </w:t>
      </w:r>
      <w:r w:rsidRPr="006E551E">
        <w:rPr>
          <w:rFonts w:eastAsia="Times New Roman"/>
          <w:sz w:val="32"/>
          <w:szCs w:val="32"/>
        </w:rPr>
        <w:t xml:space="preserve">материала. Генеральную пробу сокращают до </w:t>
      </w:r>
      <w:r w:rsidRPr="006E551E">
        <w:rPr>
          <w:rFonts w:eastAsia="Times New Roman"/>
          <w:b/>
          <w:sz w:val="32"/>
          <w:szCs w:val="32"/>
        </w:rPr>
        <w:t>лабораторной пробы</w:t>
      </w:r>
      <w:r w:rsidRPr="006E551E">
        <w:rPr>
          <w:rFonts w:eastAsia="Times New Roman"/>
          <w:sz w:val="32"/>
          <w:szCs w:val="32"/>
        </w:rPr>
        <w:t>, из которой берут</w:t>
      </w:r>
      <w:r w:rsidRPr="006E551E">
        <w:rPr>
          <w:rFonts w:eastAsia="Times New Roman"/>
          <w:spacing w:val="1"/>
          <w:sz w:val="32"/>
          <w:szCs w:val="32"/>
        </w:rPr>
        <w:t xml:space="preserve"> </w:t>
      </w:r>
      <w:r w:rsidRPr="006E551E">
        <w:rPr>
          <w:rFonts w:eastAsia="Times New Roman"/>
          <w:b/>
          <w:sz w:val="32"/>
          <w:szCs w:val="32"/>
        </w:rPr>
        <w:t>аналитические</w:t>
      </w:r>
      <w:r w:rsidRPr="006E551E">
        <w:rPr>
          <w:rFonts w:eastAsia="Times New Roman"/>
          <w:b/>
          <w:spacing w:val="-2"/>
          <w:sz w:val="32"/>
          <w:szCs w:val="32"/>
        </w:rPr>
        <w:t xml:space="preserve"> </w:t>
      </w:r>
      <w:r w:rsidRPr="006E551E">
        <w:rPr>
          <w:rFonts w:eastAsia="Times New Roman"/>
          <w:b/>
          <w:sz w:val="32"/>
          <w:szCs w:val="32"/>
        </w:rPr>
        <w:t xml:space="preserve">пробы </w:t>
      </w:r>
      <w:r w:rsidRPr="006E551E">
        <w:rPr>
          <w:rFonts w:eastAsia="Times New Roman"/>
          <w:sz w:val="32"/>
          <w:szCs w:val="32"/>
        </w:rPr>
        <w:t>непосредственно для анализа.</w:t>
      </w:r>
    </w:p>
    <w:p w14:paraId="2AA0E8B8"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Техника</w:t>
      </w:r>
      <w:r w:rsidRPr="006E551E">
        <w:rPr>
          <w:rFonts w:eastAsia="Times New Roman"/>
          <w:spacing w:val="1"/>
          <w:sz w:val="32"/>
          <w:szCs w:val="32"/>
        </w:rPr>
        <w:t xml:space="preserve"> </w:t>
      </w:r>
      <w:r w:rsidRPr="006E551E">
        <w:rPr>
          <w:rFonts w:eastAsia="Times New Roman"/>
          <w:sz w:val="32"/>
          <w:szCs w:val="32"/>
        </w:rPr>
        <w:t>пробоотбора</w:t>
      </w:r>
      <w:r w:rsidRPr="006E551E">
        <w:rPr>
          <w:rFonts w:eastAsia="Times New Roman"/>
          <w:spacing w:val="1"/>
          <w:sz w:val="32"/>
          <w:szCs w:val="32"/>
        </w:rPr>
        <w:t xml:space="preserve"> </w:t>
      </w:r>
      <w:r w:rsidRPr="006E551E">
        <w:rPr>
          <w:rFonts w:eastAsia="Times New Roman"/>
          <w:sz w:val="32"/>
          <w:szCs w:val="32"/>
        </w:rPr>
        <w:t>зависит</w:t>
      </w:r>
      <w:r w:rsidRPr="006E551E">
        <w:rPr>
          <w:rFonts w:eastAsia="Times New Roman"/>
          <w:spacing w:val="1"/>
          <w:sz w:val="32"/>
          <w:szCs w:val="32"/>
        </w:rPr>
        <w:t xml:space="preserve"> </w:t>
      </w:r>
      <w:r w:rsidRPr="006E551E">
        <w:rPr>
          <w:rFonts w:eastAsia="Times New Roman"/>
          <w:sz w:val="32"/>
          <w:szCs w:val="32"/>
        </w:rPr>
        <w:t>от</w:t>
      </w:r>
      <w:r w:rsidRPr="006E551E">
        <w:rPr>
          <w:rFonts w:eastAsia="Times New Roman"/>
          <w:spacing w:val="1"/>
          <w:sz w:val="32"/>
          <w:szCs w:val="32"/>
        </w:rPr>
        <w:t xml:space="preserve"> </w:t>
      </w:r>
      <w:r w:rsidRPr="006E551E">
        <w:rPr>
          <w:rFonts w:eastAsia="Times New Roman"/>
          <w:sz w:val="32"/>
          <w:szCs w:val="32"/>
        </w:rPr>
        <w:t>агрегатного</w:t>
      </w:r>
      <w:r w:rsidRPr="006E551E">
        <w:rPr>
          <w:rFonts w:eastAsia="Times New Roman"/>
          <w:spacing w:val="1"/>
          <w:sz w:val="32"/>
          <w:szCs w:val="32"/>
        </w:rPr>
        <w:t xml:space="preserve"> </w:t>
      </w:r>
      <w:r w:rsidRPr="006E551E">
        <w:rPr>
          <w:rFonts w:eastAsia="Times New Roman"/>
          <w:sz w:val="32"/>
          <w:szCs w:val="32"/>
        </w:rPr>
        <w:t>состояния</w:t>
      </w:r>
      <w:r w:rsidRPr="006E551E">
        <w:rPr>
          <w:rFonts w:eastAsia="Times New Roman"/>
          <w:spacing w:val="1"/>
          <w:sz w:val="32"/>
          <w:szCs w:val="32"/>
        </w:rPr>
        <w:t xml:space="preserve"> </w:t>
      </w:r>
      <w:r w:rsidRPr="006E551E">
        <w:rPr>
          <w:rFonts w:eastAsia="Times New Roman"/>
          <w:sz w:val="32"/>
          <w:szCs w:val="32"/>
        </w:rPr>
        <w:t>материала,</w:t>
      </w:r>
      <w:r w:rsidRPr="006E551E">
        <w:rPr>
          <w:rFonts w:eastAsia="Times New Roman"/>
          <w:spacing w:val="1"/>
          <w:sz w:val="32"/>
          <w:szCs w:val="32"/>
        </w:rPr>
        <w:t xml:space="preserve"> </w:t>
      </w:r>
      <w:r w:rsidRPr="006E551E">
        <w:rPr>
          <w:rFonts w:eastAsia="Times New Roman"/>
          <w:sz w:val="32"/>
          <w:szCs w:val="32"/>
        </w:rPr>
        <w:t>степени</w:t>
      </w:r>
      <w:r w:rsidRPr="006E551E">
        <w:rPr>
          <w:rFonts w:eastAsia="Times New Roman"/>
          <w:spacing w:val="1"/>
          <w:sz w:val="32"/>
          <w:szCs w:val="32"/>
        </w:rPr>
        <w:t xml:space="preserve"> </w:t>
      </w:r>
      <w:r w:rsidRPr="006E551E">
        <w:rPr>
          <w:rFonts w:eastAsia="Times New Roman"/>
          <w:sz w:val="32"/>
          <w:szCs w:val="32"/>
        </w:rPr>
        <w:t>его</w:t>
      </w:r>
      <w:r w:rsidRPr="006E551E">
        <w:rPr>
          <w:rFonts w:eastAsia="Times New Roman"/>
          <w:spacing w:val="1"/>
          <w:sz w:val="32"/>
          <w:szCs w:val="32"/>
        </w:rPr>
        <w:t xml:space="preserve"> </w:t>
      </w:r>
      <w:r w:rsidRPr="006E551E">
        <w:rPr>
          <w:rFonts w:eastAsia="Times New Roman"/>
          <w:sz w:val="32"/>
          <w:szCs w:val="32"/>
        </w:rPr>
        <w:t>неоднородности</w:t>
      </w:r>
      <w:r w:rsidRPr="006E551E">
        <w:rPr>
          <w:rFonts w:eastAsia="Times New Roman"/>
          <w:spacing w:val="1"/>
          <w:sz w:val="32"/>
          <w:szCs w:val="32"/>
        </w:rPr>
        <w:t xml:space="preserve"> </w:t>
      </w:r>
      <w:r w:rsidRPr="006E551E">
        <w:rPr>
          <w:rFonts w:eastAsia="Times New Roman"/>
          <w:sz w:val="32"/>
          <w:szCs w:val="32"/>
        </w:rPr>
        <w:t>и</w:t>
      </w:r>
      <w:r w:rsidRPr="006E551E">
        <w:rPr>
          <w:rFonts w:eastAsia="Times New Roman"/>
          <w:spacing w:val="1"/>
          <w:sz w:val="32"/>
          <w:szCs w:val="32"/>
        </w:rPr>
        <w:t xml:space="preserve"> </w:t>
      </w:r>
      <w:r w:rsidRPr="006E551E">
        <w:rPr>
          <w:rFonts w:eastAsia="Times New Roman"/>
          <w:sz w:val="32"/>
          <w:szCs w:val="32"/>
        </w:rPr>
        <w:t>других</w:t>
      </w:r>
      <w:r w:rsidRPr="006E551E">
        <w:rPr>
          <w:rFonts w:eastAsia="Times New Roman"/>
          <w:spacing w:val="1"/>
          <w:sz w:val="32"/>
          <w:szCs w:val="32"/>
        </w:rPr>
        <w:t xml:space="preserve"> </w:t>
      </w:r>
      <w:r w:rsidRPr="006E551E">
        <w:rPr>
          <w:rFonts w:eastAsia="Times New Roman"/>
          <w:sz w:val="32"/>
          <w:szCs w:val="32"/>
        </w:rPr>
        <w:t>свойств.</w:t>
      </w:r>
      <w:r w:rsidRPr="006E551E">
        <w:rPr>
          <w:rFonts w:eastAsia="Times New Roman"/>
          <w:spacing w:val="1"/>
          <w:sz w:val="32"/>
          <w:szCs w:val="32"/>
        </w:rPr>
        <w:t xml:space="preserve"> </w:t>
      </w:r>
      <w:r w:rsidRPr="006E551E">
        <w:rPr>
          <w:rFonts w:eastAsia="Times New Roman"/>
          <w:sz w:val="32"/>
          <w:szCs w:val="32"/>
        </w:rPr>
        <w:t>Для</w:t>
      </w:r>
      <w:r w:rsidRPr="006E551E">
        <w:rPr>
          <w:rFonts w:eastAsia="Times New Roman"/>
          <w:spacing w:val="1"/>
          <w:sz w:val="32"/>
          <w:szCs w:val="32"/>
        </w:rPr>
        <w:t xml:space="preserve"> </w:t>
      </w:r>
      <w:r w:rsidRPr="006E551E">
        <w:rPr>
          <w:rFonts w:eastAsia="Times New Roman"/>
          <w:sz w:val="32"/>
          <w:szCs w:val="32"/>
        </w:rPr>
        <w:t>каждого</w:t>
      </w:r>
      <w:r w:rsidRPr="006E551E">
        <w:rPr>
          <w:rFonts w:eastAsia="Times New Roman"/>
          <w:spacing w:val="1"/>
          <w:sz w:val="32"/>
          <w:szCs w:val="32"/>
        </w:rPr>
        <w:t xml:space="preserve"> </w:t>
      </w:r>
      <w:r w:rsidRPr="006E551E">
        <w:rPr>
          <w:rFonts w:eastAsia="Times New Roman"/>
          <w:sz w:val="32"/>
          <w:szCs w:val="32"/>
        </w:rPr>
        <w:t>типа</w:t>
      </w:r>
      <w:r w:rsidRPr="006E551E">
        <w:rPr>
          <w:rFonts w:eastAsia="Times New Roman"/>
          <w:spacing w:val="1"/>
          <w:sz w:val="32"/>
          <w:szCs w:val="32"/>
        </w:rPr>
        <w:t xml:space="preserve"> </w:t>
      </w:r>
      <w:r w:rsidRPr="006E551E">
        <w:rPr>
          <w:rFonts w:eastAsia="Times New Roman"/>
          <w:sz w:val="32"/>
          <w:szCs w:val="32"/>
        </w:rPr>
        <w:t>анализируемого</w:t>
      </w:r>
      <w:r w:rsidRPr="006E551E">
        <w:rPr>
          <w:rFonts w:eastAsia="Times New Roman"/>
          <w:spacing w:val="1"/>
          <w:sz w:val="32"/>
          <w:szCs w:val="32"/>
        </w:rPr>
        <w:t xml:space="preserve"> </w:t>
      </w:r>
      <w:r w:rsidRPr="006E551E">
        <w:rPr>
          <w:rFonts w:eastAsia="Times New Roman"/>
          <w:sz w:val="32"/>
          <w:szCs w:val="32"/>
        </w:rPr>
        <w:t>материала</w:t>
      </w:r>
      <w:r w:rsidRPr="006E551E">
        <w:rPr>
          <w:rFonts w:eastAsia="Times New Roman"/>
          <w:spacing w:val="1"/>
          <w:sz w:val="32"/>
          <w:szCs w:val="32"/>
        </w:rPr>
        <w:t xml:space="preserve"> </w:t>
      </w:r>
      <w:r w:rsidRPr="006E551E">
        <w:rPr>
          <w:rFonts w:eastAsia="Times New Roman"/>
          <w:sz w:val="32"/>
          <w:szCs w:val="32"/>
        </w:rPr>
        <w:t>существуют</w:t>
      </w:r>
      <w:r w:rsidRPr="006E551E">
        <w:rPr>
          <w:rFonts w:eastAsia="Times New Roman"/>
          <w:spacing w:val="1"/>
          <w:sz w:val="32"/>
          <w:szCs w:val="32"/>
        </w:rPr>
        <w:t xml:space="preserve"> </w:t>
      </w:r>
      <w:r w:rsidRPr="006E551E">
        <w:rPr>
          <w:rFonts w:eastAsia="Times New Roman"/>
          <w:sz w:val="32"/>
          <w:szCs w:val="32"/>
        </w:rPr>
        <w:t>специальные</w:t>
      </w:r>
      <w:r w:rsidRPr="006E551E">
        <w:rPr>
          <w:rFonts w:eastAsia="Times New Roman"/>
          <w:spacing w:val="1"/>
          <w:sz w:val="32"/>
          <w:szCs w:val="32"/>
        </w:rPr>
        <w:t xml:space="preserve"> </w:t>
      </w:r>
      <w:r w:rsidRPr="006E551E">
        <w:rPr>
          <w:rFonts w:eastAsia="Times New Roman"/>
          <w:sz w:val="32"/>
          <w:szCs w:val="32"/>
        </w:rPr>
        <w:t>методики</w:t>
      </w:r>
      <w:r w:rsidRPr="006E551E">
        <w:rPr>
          <w:rFonts w:eastAsia="Times New Roman"/>
          <w:spacing w:val="1"/>
          <w:sz w:val="32"/>
          <w:szCs w:val="32"/>
        </w:rPr>
        <w:t xml:space="preserve"> </w:t>
      </w:r>
      <w:r w:rsidRPr="006E551E">
        <w:rPr>
          <w:rFonts w:eastAsia="Times New Roman"/>
          <w:sz w:val="32"/>
          <w:szCs w:val="32"/>
        </w:rPr>
        <w:t>взятия</w:t>
      </w:r>
      <w:r w:rsidRPr="006E551E">
        <w:rPr>
          <w:rFonts w:eastAsia="Times New Roman"/>
          <w:spacing w:val="1"/>
          <w:sz w:val="32"/>
          <w:szCs w:val="32"/>
        </w:rPr>
        <w:t xml:space="preserve"> </w:t>
      </w:r>
      <w:r w:rsidRPr="006E551E">
        <w:rPr>
          <w:rFonts w:eastAsia="Times New Roman"/>
          <w:sz w:val="32"/>
          <w:szCs w:val="32"/>
        </w:rPr>
        <w:t>пробы.</w:t>
      </w:r>
      <w:r w:rsidRPr="006E551E">
        <w:rPr>
          <w:rFonts w:eastAsia="Times New Roman"/>
          <w:spacing w:val="1"/>
          <w:sz w:val="32"/>
          <w:szCs w:val="32"/>
        </w:rPr>
        <w:t xml:space="preserve"> </w:t>
      </w:r>
      <w:r w:rsidRPr="006E551E">
        <w:rPr>
          <w:rFonts w:eastAsia="Times New Roman"/>
          <w:sz w:val="32"/>
          <w:szCs w:val="32"/>
        </w:rPr>
        <w:t>Укажем</w:t>
      </w:r>
      <w:r w:rsidRPr="006E551E">
        <w:rPr>
          <w:rFonts w:eastAsia="Times New Roman"/>
          <w:spacing w:val="1"/>
          <w:sz w:val="32"/>
          <w:szCs w:val="32"/>
        </w:rPr>
        <w:t xml:space="preserve"> </w:t>
      </w:r>
      <w:r w:rsidRPr="006E551E">
        <w:rPr>
          <w:rFonts w:eastAsia="Times New Roman"/>
          <w:sz w:val="32"/>
          <w:szCs w:val="32"/>
        </w:rPr>
        <w:t>лишь</w:t>
      </w:r>
      <w:r w:rsidRPr="006E551E">
        <w:rPr>
          <w:rFonts w:eastAsia="Times New Roman"/>
          <w:spacing w:val="1"/>
          <w:sz w:val="32"/>
          <w:szCs w:val="32"/>
        </w:rPr>
        <w:t xml:space="preserve"> </w:t>
      </w:r>
      <w:r w:rsidRPr="006E551E">
        <w:rPr>
          <w:rFonts w:eastAsia="Times New Roman"/>
          <w:sz w:val="32"/>
          <w:szCs w:val="32"/>
        </w:rPr>
        <w:t>общие</w:t>
      </w:r>
      <w:r w:rsidRPr="006E551E">
        <w:rPr>
          <w:rFonts w:eastAsia="Times New Roman"/>
          <w:spacing w:val="1"/>
          <w:sz w:val="32"/>
          <w:szCs w:val="32"/>
        </w:rPr>
        <w:t xml:space="preserve"> </w:t>
      </w:r>
      <w:r w:rsidRPr="006E551E">
        <w:rPr>
          <w:rFonts w:eastAsia="Times New Roman"/>
          <w:sz w:val="32"/>
          <w:szCs w:val="32"/>
        </w:rPr>
        <w:t>правила</w:t>
      </w:r>
      <w:r w:rsidRPr="006E551E">
        <w:rPr>
          <w:rFonts w:eastAsia="Times New Roman"/>
          <w:spacing w:val="1"/>
          <w:sz w:val="32"/>
          <w:szCs w:val="32"/>
        </w:rPr>
        <w:t xml:space="preserve"> </w:t>
      </w:r>
      <w:r w:rsidRPr="006E551E">
        <w:rPr>
          <w:rFonts w:eastAsia="Times New Roman"/>
          <w:sz w:val="32"/>
          <w:szCs w:val="32"/>
        </w:rPr>
        <w:t>пробоотбора.</w:t>
      </w:r>
    </w:p>
    <w:p w14:paraId="7A0C9F1A"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Места</w:t>
      </w:r>
      <w:r w:rsidRPr="006E551E">
        <w:rPr>
          <w:rFonts w:eastAsia="Times New Roman"/>
          <w:spacing w:val="1"/>
          <w:sz w:val="32"/>
          <w:szCs w:val="32"/>
        </w:rPr>
        <w:t xml:space="preserve"> </w:t>
      </w:r>
      <w:r w:rsidRPr="006E551E">
        <w:rPr>
          <w:rFonts w:eastAsia="Times New Roman"/>
          <w:sz w:val="32"/>
          <w:szCs w:val="32"/>
        </w:rPr>
        <w:t>отбора</w:t>
      </w:r>
      <w:r w:rsidRPr="006E551E">
        <w:rPr>
          <w:rFonts w:eastAsia="Times New Roman"/>
          <w:spacing w:val="1"/>
          <w:sz w:val="32"/>
          <w:szCs w:val="32"/>
        </w:rPr>
        <w:t xml:space="preserve"> </w:t>
      </w:r>
      <w:r w:rsidRPr="006E551E">
        <w:rPr>
          <w:rFonts w:eastAsia="Times New Roman"/>
          <w:sz w:val="32"/>
          <w:szCs w:val="32"/>
        </w:rPr>
        <w:t>проб</w:t>
      </w:r>
      <w:r w:rsidRPr="006E551E">
        <w:rPr>
          <w:rFonts w:eastAsia="Times New Roman"/>
          <w:spacing w:val="1"/>
          <w:sz w:val="32"/>
          <w:szCs w:val="32"/>
        </w:rPr>
        <w:t xml:space="preserve"> </w:t>
      </w:r>
      <w:r w:rsidRPr="006E551E">
        <w:rPr>
          <w:rFonts w:eastAsia="Times New Roman"/>
          <w:sz w:val="32"/>
          <w:szCs w:val="32"/>
        </w:rPr>
        <w:t>распределяют</w:t>
      </w:r>
      <w:r w:rsidRPr="006E551E">
        <w:rPr>
          <w:rFonts w:eastAsia="Times New Roman"/>
          <w:spacing w:val="1"/>
          <w:sz w:val="32"/>
          <w:szCs w:val="32"/>
        </w:rPr>
        <w:t xml:space="preserve"> </w:t>
      </w:r>
      <w:r w:rsidRPr="006E551E">
        <w:rPr>
          <w:rFonts w:eastAsia="Times New Roman"/>
          <w:sz w:val="32"/>
          <w:szCs w:val="32"/>
        </w:rPr>
        <w:t>так,</w:t>
      </w:r>
      <w:r w:rsidRPr="006E551E">
        <w:rPr>
          <w:rFonts w:eastAsia="Times New Roman"/>
          <w:spacing w:val="1"/>
          <w:sz w:val="32"/>
          <w:szCs w:val="32"/>
        </w:rPr>
        <w:t xml:space="preserve"> </w:t>
      </w:r>
      <w:r w:rsidRPr="006E551E">
        <w:rPr>
          <w:rFonts w:eastAsia="Times New Roman"/>
          <w:sz w:val="32"/>
          <w:szCs w:val="32"/>
        </w:rPr>
        <w:t>чтобы</w:t>
      </w:r>
      <w:r w:rsidRPr="006E551E">
        <w:rPr>
          <w:rFonts w:eastAsia="Times New Roman"/>
          <w:spacing w:val="1"/>
          <w:sz w:val="32"/>
          <w:szCs w:val="32"/>
        </w:rPr>
        <w:t xml:space="preserve"> </w:t>
      </w:r>
      <w:r w:rsidRPr="006E551E">
        <w:rPr>
          <w:rFonts w:eastAsia="Times New Roman"/>
          <w:sz w:val="32"/>
          <w:szCs w:val="32"/>
        </w:rPr>
        <w:t>в</w:t>
      </w:r>
      <w:r w:rsidRPr="006E551E">
        <w:rPr>
          <w:rFonts w:eastAsia="Times New Roman"/>
          <w:spacing w:val="1"/>
          <w:sz w:val="32"/>
          <w:szCs w:val="32"/>
        </w:rPr>
        <w:t xml:space="preserve"> </w:t>
      </w:r>
      <w:r w:rsidRPr="006E551E">
        <w:rPr>
          <w:rFonts w:eastAsia="Times New Roman"/>
          <w:sz w:val="32"/>
          <w:szCs w:val="32"/>
        </w:rPr>
        <w:t>средней</w:t>
      </w:r>
      <w:r w:rsidRPr="006E551E">
        <w:rPr>
          <w:rFonts w:eastAsia="Times New Roman"/>
          <w:spacing w:val="1"/>
          <w:sz w:val="32"/>
          <w:szCs w:val="32"/>
        </w:rPr>
        <w:t xml:space="preserve"> </w:t>
      </w:r>
      <w:r w:rsidRPr="006E551E">
        <w:rPr>
          <w:rFonts w:eastAsia="Times New Roman"/>
          <w:sz w:val="32"/>
          <w:szCs w:val="32"/>
        </w:rPr>
        <w:t>пробе</w:t>
      </w:r>
      <w:r w:rsidRPr="006E551E">
        <w:rPr>
          <w:rFonts w:eastAsia="Times New Roman"/>
          <w:spacing w:val="1"/>
          <w:sz w:val="32"/>
          <w:szCs w:val="32"/>
        </w:rPr>
        <w:t xml:space="preserve"> </w:t>
      </w:r>
      <w:r w:rsidRPr="006E551E">
        <w:rPr>
          <w:rFonts w:eastAsia="Times New Roman"/>
          <w:sz w:val="32"/>
          <w:szCs w:val="32"/>
        </w:rPr>
        <w:t>был</w:t>
      </w:r>
      <w:r w:rsidRPr="006E551E">
        <w:rPr>
          <w:rFonts w:eastAsia="Times New Roman"/>
          <w:spacing w:val="1"/>
          <w:sz w:val="32"/>
          <w:szCs w:val="32"/>
        </w:rPr>
        <w:t xml:space="preserve"> </w:t>
      </w:r>
      <w:r w:rsidRPr="006E551E">
        <w:rPr>
          <w:rFonts w:eastAsia="Times New Roman"/>
          <w:sz w:val="32"/>
          <w:szCs w:val="32"/>
        </w:rPr>
        <w:t>равномерно</w:t>
      </w:r>
      <w:r w:rsidRPr="006E551E">
        <w:rPr>
          <w:rFonts w:eastAsia="Times New Roman"/>
          <w:spacing w:val="1"/>
          <w:sz w:val="32"/>
          <w:szCs w:val="32"/>
        </w:rPr>
        <w:t xml:space="preserve"> </w:t>
      </w:r>
      <w:r w:rsidRPr="006E551E">
        <w:rPr>
          <w:rFonts w:eastAsia="Times New Roman"/>
          <w:sz w:val="32"/>
          <w:szCs w:val="32"/>
        </w:rPr>
        <w:t>представлен</w:t>
      </w:r>
      <w:r w:rsidRPr="006E551E">
        <w:rPr>
          <w:rFonts w:eastAsia="Times New Roman"/>
          <w:spacing w:val="1"/>
          <w:sz w:val="32"/>
          <w:szCs w:val="32"/>
        </w:rPr>
        <w:t xml:space="preserve"> </w:t>
      </w:r>
      <w:r w:rsidRPr="006E551E">
        <w:rPr>
          <w:rFonts w:eastAsia="Times New Roman"/>
          <w:sz w:val="32"/>
          <w:szCs w:val="32"/>
        </w:rPr>
        <w:t>весь</w:t>
      </w:r>
      <w:r w:rsidRPr="006E551E">
        <w:rPr>
          <w:rFonts w:eastAsia="Times New Roman"/>
          <w:spacing w:val="1"/>
          <w:sz w:val="32"/>
          <w:szCs w:val="32"/>
        </w:rPr>
        <w:t xml:space="preserve"> </w:t>
      </w:r>
      <w:r w:rsidRPr="006E551E">
        <w:rPr>
          <w:rFonts w:eastAsia="Times New Roman"/>
          <w:sz w:val="32"/>
          <w:szCs w:val="32"/>
        </w:rPr>
        <w:t>исследуемый</w:t>
      </w:r>
      <w:r w:rsidRPr="006E551E">
        <w:rPr>
          <w:rFonts w:eastAsia="Times New Roman"/>
          <w:spacing w:val="1"/>
          <w:sz w:val="32"/>
          <w:szCs w:val="32"/>
        </w:rPr>
        <w:t xml:space="preserve"> </w:t>
      </w:r>
      <w:r w:rsidRPr="006E551E">
        <w:rPr>
          <w:rFonts w:eastAsia="Times New Roman"/>
          <w:sz w:val="32"/>
          <w:szCs w:val="32"/>
        </w:rPr>
        <w:t>материал.</w:t>
      </w:r>
      <w:r w:rsidRPr="006E551E">
        <w:rPr>
          <w:rFonts w:eastAsia="Times New Roman"/>
          <w:spacing w:val="1"/>
          <w:sz w:val="32"/>
          <w:szCs w:val="32"/>
        </w:rPr>
        <w:t xml:space="preserve"> </w:t>
      </w:r>
      <w:r w:rsidRPr="006E551E">
        <w:rPr>
          <w:rFonts w:eastAsia="Times New Roman"/>
          <w:sz w:val="32"/>
          <w:szCs w:val="32"/>
        </w:rPr>
        <w:t>Например,</w:t>
      </w:r>
      <w:r w:rsidRPr="006E551E">
        <w:rPr>
          <w:rFonts w:eastAsia="Times New Roman"/>
          <w:spacing w:val="1"/>
          <w:sz w:val="32"/>
          <w:szCs w:val="32"/>
        </w:rPr>
        <w:t xml:space="preserve"> </w:t>
      </w:r>
      <w:r w:rsidRPr="006E551E">
        <w:rPr>
          <w:rFonts w:eastAsia="Times New Roman"/>
          <w:sz w:val="32"/>
          <w:szCs w:val="32"/>
        </w:rPr>
        <w:t>при</w:t>
      </w:r>
      <w:r w:rsidRPr="006E551E">
        <w:rPr>
          <w:rFonts w:eastAsia="Times New Roman"/>
          <w:spacing w:val="1"/>
          <w:sz w:val="32"/>
          <w:szCs w:val="32"/>
        </w:rPr>
        <w:t xml:space="preserve"> </w:t>
      </w:r>
      <w:r w:rsidRPr="006E551E">
        <w:rPr>
          <w:rFonts w:eastAsia="Times New Roman"/>
          <w:sz w:val="32"/>
          <w:szCs w:val="32"/>
        </w:rPr>
        <w:t>отборе</w:t>
      </w:r>
      <w:r w:rsidRPr="006E551E">
        <w:rPr>
          <w:rFonts w:eastAsia="Times New Roman"/>
          <w:spacing w:val="1"/>
          <w:sz w:val="32"/>
          <w:szCs w:val="32"/>
        </w:rPr>
        <w:t xml:space="preserve"> </w:t>
      </w:r>
      <w:r w:rsidRPr="006E551E">
        <w:rPr>
          <w:rFonts w:eastAsia="Times New Roman"/>
          <w:sz w:val="32"/>
          <w:szCs w:val="32"/>
        </w:rPr>
        <w:t>проб</w:t>
      </w:r>
      <w:r w:rsidRPr="006E551E">
        <w:rPr>
          <w:rFonts w:eastAsia="Times New Roman"/>
          <w:spacing w:val="1"/>
          <w:sz w:val="32"/>
          <w:szCs w:val="32"/>
        </w:rPr>
        <w:t xml:space="preserve"> </w:t>
      </w:r>
      <w:r w:rsidRPr="006E551E">
        <w:rPr>
          <w:rFonts w:eastAsia="Times New Roman"/>
          <w:sz w:val="32"/>
          <w:szCs w:val="32"/>
        </w:rPr>
        <w:t>почвы</w:t>
      </w:r>
      <w:r w:rsidRPr="006E551E">
        <w:rPr>
          <w:rFonts w:eastAsia="Times New Roman"/>
          <w:spacing w:val="1"/>
          <w:sz w:val="32"/>
          <w:szCs w:val="32"/>
        </w:rPr>
        <w:t xml:space="preserve"> </w:t>
      </w:r>
      <w:r w:rsidRPr="006E551E">
        <w:rPr>
          <w:rFonts w:eastAsia="Times New Roman"/>
          <w:sz w:val="32"/>
          <w:szCs w:val="32"/>
        </w:rPr>
        <w:t>с</w:t>
      </w:r>
      <w:r w:rsidRPr="006E551E">
        <w:rPr>
          <w:rFonts w:eastAsia="Times New Roman"/>
          <w:spacing w:val="1"/>
          <w:sz w:val="32"/>
          <w:szCs w:val="32"/>
        </w:rPr>
        <w:t xml:space="preserve"> </w:t>
      </w:r>
      <w:r w:rsidRPr="006E551E">
        <w:rPr>
          <w:rFonts w:eastAsia="Times New Roman"/>
          <w:sz w:val="32"/>
          <w:szCs w:val="32"/>
        </w:rPr>
        <w:t>прямоугольного</w:t>
      </w:r>
      <w:r w:rsidRPr="006E551E">
        <w:rPr>
          <w:rFonts w:eastAsia="Times New Roman"/>
          <w:spacing w:val="13"/>
          <w:sz w:val="32"/>
          <w:szCs w:val="32"/>
        </w:rPr>
        <w:t xml:space="preserve"> </w:t>
      </w:r>
      <w:r w:rsidRPr="006E551E">
        <w:rPr>
          <w:rFonts w:eastAsia="Times New Roman"/>
          <w:sz w:val="32"/>
          <w:szCs w:val="32"/>
        </w:rPr>
        <w:t>участка</w:t>
      </w:r>
      <w:r w:rsidRPr="006E551E">
        <w:rPr>
          <w:rFonts w:eastAsia="Times New Roman"/>
          <w:spacing w:val="10"/>
          <w:sz w:val="32"/>
          <w:szCs w:val="32"/>
        </w:rPr>
        <w:t xml:space="preserve"> </w:t>
      </w:r>
      <w:r w:rsidRPr="006E551E">
        <w:rPr>
          <w:rFonts w:eastAsia="Times New Roman"/>
          <w:sz w:val="32"/>
          <w:szCs w:val="32"/>
        </w:rPr>
        <w:t>точки</w:t>
      </w:r>
      <w:r w:rsidRPr="006E551E">
        <w:rPr>
          <w:rFonts w:eastAsia="Times New Roman"/>
          <w:spacing w:val="12"/>
          <w:sz w:val="32"/>
          <w:szCs w:val="32"/>
        </w:rPr>
        <w:t xml:space="preserve"> </w:t>
      </w:r>
      <w:r w:rsidRPr="006E551E">
        <w:rPr>
          <w:rFonts w:eastAsia="Times New Roman"/>
          <w:sz w:val="32"/>
          <w:szCs w:val="32"/>
        </w:rPr>
        <w:t>отбора</w:t>
      </w:r>
      <w:r w:rsidRPr="006E551E">
        <w:rPr>
          <w:rFonts w:eastAsia="Times New Roman"/>
          <w:spacing w:val="11"/>
          <w:sz w:val="32"/>
          <w:szCs w:val="32"/>
        </w:rPr>
        <w:t xml:space="preserve"> </w:t>
      </w:r>
      <w:r w:rsidRPr="006E551E">
        <w:rPr>
          <w:rFonts w:eastAsia="Times New Roman"/>
          <w:sz w:val="32"/>
          <w:szCs w:val="32"/>
        </w:rPr>
        <w:t>проб</w:t>
      </w:r>
      <w:r w:rsidRPr="006E551E">
        <w:rPr>
          <w:rFonts w:eastAsia="Times New Roman"/>
          <w:spacing w:val="11"/>
          <w:sz w:val="32"/>
          <w:szCs w:val="32"/>
        </w:rPr>
        <w:t xml:space="preserve"> </w:t>
      </w:r>
      <w:r w:rsidRPr="006E551E">
        <w:rPr>
          <w:rFonts w:eastAsia="Times New Roman"/>
          <w:sz w:val="32"/>
          <w:szCs w:val="32"/>
        </w:rPr>
        <w:t>часто</w:t>
      </w:r>
      <w:r w:rsidRPr="006E551E">
        <w:rPr>
          <w:rFonts w:eastAsia="Times New Roman"/>
          <w:spacing w:val="11"/>
          <w:sz w:val="32"/>
          <w:szCs w:val="32"/>
        </w:rPr>
        <w:t xml:space="preserve"> </w:t>
      </w:r>
      <w:r w:rsidRPr="006E551E">
        <w:rPr>
          <w:rFonts w:eastAsia="Times New Roman"/>
          <w:sz w:val="32"/>
          <w:szCs w:val="32"/>
        </w:rPr>
        <w:t>располагают</w:t>
      </w:r>
      <w:r w:rsidRPr="006E551E">
        <w:rPr>
          <w:rFonts w:eastAsia="Times New Roman"/>
          <w:spacing w:val="16"/>
          <w:sz w:val="32"/>
          <w:szCs w:val="32"/>
        </w:rPr>
        <w:t xml:space="preserve"> </w:t>
      </w:r>
      <w:r w:rsidRPr="006E551E">
        <w:rPr>
          <w:rFonts w:eastAsia="Times New Roman"/>
          <w:sz w:val="32"/>
          <w:szCs w:val="32"/>
        </w:rPr>
        <w:t>«конвертом»</w:t>
      </w:r>
      <w:r w:rsidRPr="006E551E">
        <w:rPr>
          <w:rFonts w:eastAsia="Times New Roman"/>
          <w:spacing w:val="14"/>
          <w:sz w:val="32"/>
          <w:szCs w:val="32"/>
        </w:rPr>
        <w:t xml:space="preserve"> </w:t>
      </w:r>
      <w:r w:rsidRPr="006E551E">
        <w:rPr>
          <w:rFonts w:eastAsia="Times New Roman"/>
          <w:sz w:val="32"/>
          <w:szCs w:val="32"/>
        </w:rPr>
        <w:t>-</w:t>
      </w:r>
      <w:r w:rsidRPr="006E551E">
        <w:rPr>
          <w:rFonts w:eastAsia="Times New Roman"/>
          <w:spacing w:val="11"/>
          <w:sz w:val="32"/>
          <w:szCs w:val="32"/>
        </w:rPr>
        <w:t xml:space="preserve"> </w:t>
      </w:r>
      <w:r w:rsidRPr="006E551E">
        <w:rPr>
          <w:rFonts w:eastAsia="Times New Roman"/>
          <w:sz w:val="32"/>
          <w:szCs w:val="32"/>
        </w:rPr>
        <w:t>по</w:t>
      </w:r>
      <w:r w:rsidRPr="006E551E">
        <w:rPr>
          <w:rFonts w:eastAsia="Times New Roman"/>
          <w:spacing w:val="13"/>
          <w:sz w:val="32"/>
          <w:szCs w:val="32"/>
        </w:rPr>
        <w:t xml:space="preserve"> </w:t>
      </w:r>
      <w:r w:rsidRPr="006E551E">
        <w:rPr>
          <w:rFonts w:eastAsia="Times New Roman"/>
          <w:sz w:val="32"/>
          <w:szCs w:val="32"/>
        </w:rPr>
        <w:t>углам</w:t>
      </w:r>
      <w:r w:rsidRPr="006E551E">
        <w:rPr>
          <w:rFonts w:eastAsia="Times New Roman"/>
          <w:spacing w:val="-58"/>
          <w:sz w:val="32"/>
          <w:szCs w:val="32"/>
        </w:rPr>
        <w:t xml:space="preserve"> </w:t>
      </w:r>
      <w:r w:rsidRPr="006E551E">
        <w:rPr>
          <w:rFonts w:eastAsia="Times New Roman"/>
          <w:sz w:val="32"/>
          <w:szCs w:val="32"/>
        </w:rPr>
        <w:t>и в середине; на узком вытянутом участке – вдоль него; на больших площадях – на</w:t>
      </w:r>
      <w:r w:rsidRPr="006E551E">
        <w:rPr>
          <w:rFonts w:eastAsia="Times New Roman"/>
          <w:spacing w:val="1"/>
          <w:sz w:val="32"/>
          <w:szCs w:val="32"/>
        </w:rPr>
        <w:t xml:space="preserve"> </w:t>
      </w:r>
      <w:r w:rsidRPr="006E551E">
        <w:rPr>
          <w:rFonts w:eastAsia="Times New Roman"/>
          <w:sz w:val="32"/>
          <w:szCs w:val="32"/>
        </w:rPr>
        <w:t>взаимно</w:t>
      </w:r>
      <w:r w:rsidRPr="006E551E">
        <w:rPr>
          <w:rFonts w:eastAsia="Times New Roman"/>
          <w:spacing w:val="-1"/>
          <w:sz w:val="32"/>
          <w:szCs w:val="32"/>
        </w:rPr>
        <w:t xml:space="preserve"> </w:t>
      </w:r>
      <w:r w:rsidRPr="006E551E">
        <w:rPr>
          <w:rFonts w:eastAsia="Times New Roman"/>
          <w:sz w:val="32"/>
          <w:szCs w:val="32"/>
        </w:rPr>
        <w:t>пересекающихся диагоналях</w:t>
      </w:r>
      <w:r w:rsidRPr="006E551E">
        <w:rPr>
          <w:rFonts w:eastAsia="Times New Roman"/>
          <w:spacing w:val="2"/>
          <w:sz w:val="32"/>
          <w:szCs w:val="32"/>
        </w:rPr>
        <w:t xml:space="preserve"> </w:t>
      </w:r>
      <w:r w:rsidRPr="006E551E">
        <w:rPr>
          <w:rFonts w:eastAsia="Times New Roman"/>
          <w:sz w:val="32"/>
          <w:szCs w:val="32"/>
        </w:rPr>
        <w:t>или осевых</w:t>
      </w:r>
      <w:r w:rsidRPr="006E551E">
        <w:rPr>
          <w:rFonts w:eastAsia="Times New Roman"/>
          <w:spacing w:val="2"/>
          <w:sz w:val="32"/>
          <w:szCs w:val="32"/>
        </w:rPr>
        <w:t xml:space="preserve"> </w:t>
      </w:r>
      <w:r w:rsidRPr="006E551E">
        <w:rPr>
          <w:rFonts w:eastAsia="Times New Roman"/>
          <w:sz w:val="32"/>
          <w:szCs w:val="32"/>
        </w:rPr>
        <w:t>линиях.</w:t>
      </w:r>
    </w:p>
    <w:p w14:paraId="358D7CEA"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При отборе проб следует обращать внимание на неоднородность материала. Так, состав одной партии горной породы может быть различным в разных кусках и даже крупинках. С целью увеличения однородности твердого материала, его измельчают и перемешивают.</w:t>
      </w:r>
    </w:p>
    <w:p w14:paraId="09EBB1E2"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Материал, не подвергающий дроблению, например металлы и сплавы, пробу отбирают сверлением и распиливанием.</w:t>
      </w:r>
    </w:p>
    <w:p w14:paraId="3213DC08"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Отбор жидких проб различается для однородных и неоднородных жидкостей. Если, например, природные воды содержат взвешенные твердые частицы, то для до</w:t>
      </w:r>
      <w:r w:rsidRPr="006E551E">
        <w:rPr>
          <w:rFonts w:eastAsia="Times New Roman"/>
          <w:sz w:val="32"/>
          <w:szCs w:val="32"/>
        </w:rPr>
        <w:lastRenderedPageBreak/>
        <w:t>стижения однородности необходимо перемешивание или проба отбирается несколькими порциями на разной глубине. Для взятия проб применяют специальные пробоотборники.</w:t>
      </w:r>
    </w:p>
    <w:p w14:paraId="3EECE9D6"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Газы, в отличие от твердых материалов, характеризуются однородностью. Пробы газов обычно отбирают в герметичные сосуды, из которых вытесняют воздух длительным пропусканием через них газа. Кроме этого, применяют специальные адсорбирующие патроны, в которых происходит поглощение газов активной поверхностью адсорбента.</w:t>
      </w:r>
    </w:p>
    <w:p w14:paraId="21D382CC"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При анализе промышленных газов и вод пробы нередко отбираются из технологических потоков – непрерывно или периодически. В современных условиях возможно автоматическое проведение отбора проб и анализа, что позволяет осуществлять контроль технологических процессов. Этот же принцип применяется при проведении экологических исследований (мониторинг окружающей среды).</w:t>
      </w:r>
    </w:p>
    <w:p w14:paraId="1C3DF6FC" w14:textId="77777777" w:rsidR="00FF0F41" w:rsidRPr="006E551E" w:rsidRDefault="00FF0F41" w:rsidP="00454479">
      <w:pPr>
        <w:widowControl w:val="0"/>
        <w:tabs>
          <w:tab w:val="left" w:pos="4226"/>
        </w:tabs>
        <w:autoSpaceDE w:val="0"/>
        <w:autoSpaceDN w:val="0"/>
        <w:spacing w:line="240" w:lineRule="auto"/>
        <w:ind w:firstLine="709"/>
        <w:jc w:val="both"/>
        <w:outlineLvl w:val="2"/>
        <w:rPr>
          <w:rFonts w:eastAsia="Times New Roman"/>
          <w:b/>
          <w:sz w:val="32"/>
          <w:szCs w:val="32"/>
        </w:rPr>
      </w:pPr>
      <w:bookmarkStart w:id="14" w:name="_TOC_250048"/>
      <w:bookmarkEnd w:id="14"/>
      <w:r w:rsidRPr="006E551E">
        <w:rPr>
          <w:rFonts w:eastAsia="Times New Roman"/>
          <w:b/>
          <w:sz w:val="32"/>
          <w:szCs w:val="32"/>
        </w:rPr>
        <w:t>Пробоподготовка</w:t>
      </w:r>
    </w:p>
    <w:p w14:paraId="6EBE7F72"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Прежде чем непосредственно перейти к анализу, нужно перевести пробу в удобную для проведения измерений форму (этот этап работы называется пробоподготовка). Для этого используются различные приемы:</w:t>
      </w:r>
    </w:p>
    <w:p w14:paraId="1D2C242A"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Физические – высушивание (удаление влаги), измельчение, обработка поверхности (при анализе металлов).</w:t>
      </w:r>
    </w:p>
    <w:p w14:paraId="41741A87"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Растворение твердых проб в подходящем растворителе. Удобнее всего работать с водными растворами, но если проба в воде нерастворима, то растворяют в кислотах, в органических растворителях.</w:t>
      </w:r>
    </w:p>
    <w:p w14:paraId="64090E5C" w14:textId="759B77A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 xml:space="preserve">Разложение (вскрытие) пробы: различают «мокрый» и «сухой» способы. Первый заключается в обработке жидкими реагентами - концентрированными </w:t>
      </w:r>
      <w:r w:rsidR="00773EDF">
        <w:rPr>
          <w:rFonts w:eastAsia="Times New Roman"/>
          <w:sz w:val="32"/>
          <w:szCs w:val="32"/>
        </w:rPr>
        <w:t xml:space="preserve">кислотами </w:t>
      </w:r>
      <w:r w:rsidRPr="006E551E">
        <w:rPr>
          <w:rFonts w:eastAsia="Times New Roman"/>
          <w:sz w:val="32"/>
          <w:szCs w:val="32"/>
        </w:rPr>
        <w:t xml:space="preserve">(HNO3, смесь HNO3 и H2SO4), нередко с добавлением окислителей (хлората, перманганата). К «сухим» способам разложения пробы относится, например, сплавление </w:t>
      </w:r>
      <w:r w:rsidRPr="006E551E">
        <w:rPr>
          <w:rFonts w:eastAsia="Times New Roman"/>
          <w:sz w:val="32"/>
          <w:szCs w:val="32"/>
        </w:rPr>
        <w:lastRenderedPageBreak/>
        <w:t xml:space="preserve">пробы в тигле со специальным реагентом – плавнем, например, Na2CO3 (щелочное сплавление), </w:t>
      </w:r>
      <w:proofErr w:type="spellStart"/>
      <w:r w:rsidRPr="006E551E">
        <w:rPr>
          <w:rFonts w:eastAsia="Times New Roman"/>
          <w:sz w:val="32"/>
          <w:szCs w:val="32"/>
        </w:rPr>
        <w:t>пиросульфат</w:t>
      </w:r>
      <w:proofErr w:type="spellEnd"/>
      <w:r w:rsidRPr="006E551E">
        <w:rPr>
          <w:rFonts w:eastAsia="Times New Roman"/>
          <w:sz w:val="32"/>
          <w:szCs w:val="32"/>
        </w:rPr>
        <w:t xml:space="preserve"> калия К2S2O7 (кислотное), Na2O2 (окислительное). После охлаждения расплав растворяют в воде или разбавленных кислотах.</w:t>
      </w:r>
    </w:p>
    <w:p w14:paraId="4A78BC8F" w14:textId="77777777" w:rsidR="00FF0F41" w:rsidRPr="006E551E" w:rsidRDefault="00FF0F41" w:rsidP="00454479">
      <w:pPr>
        <w:widowControl w:val="0"/>
        <w:autoSpaceDE w:val="0"/>
        <w:autoSpaceDN w:val="0"/>
        <w:spacing w:line="240" w:lineRule="auto"/>
        <w:ind w:firstLine="709"/>
        <w:jc w:val="both"/>
        <w:rPr>
          <w:rFonts w:eastAsia="Times New Roman"/>
          <w:sz w:val="32"/>
          <w:szCs w:val="32"/>
        </w:rPr>
      </w:pPr>
      <w:r w:rsidRPr="006E551E">
        <w:rPr>
          <w:rFonts w:eastAsia="Times New Roman"/>
          <w:sz w:val="32"/>
          <w:szCs w:val="32"/>
        </w:rPr>
        <w:t>Разделение и концентрирование. Разделение служит для отделения определяемого компонента от мешающих компонентов или от матрицы образца. Концентрированием называется процесс, при котором возрастает концентрация или доля определяемого компонента по отношению к другим компонентам по сравнению с исходной пробой. Для достижения этих целей применяются: отгонка летучих компонентов, осаждение, электролиз, экстракция, ионный обмен, хроматография.</w:t>
      </w:r>
    </w:p>
    <w:p w14:paraId="6B7BACAB" w14:textId="77777777" w:rsidR="00FF0F41" w:rsidRPr="00773EDF" w:rsidRDefault="00FF0F41" w:rsidP="00454479">
      <w:pPr>
        <w:widowControl w:val="0"/>
        <w:tabs>
          <w:tab w:val="left" w:pos="4596"/>
        </w:tabs>
        <w:autoSpaceDE w:val="0"/>
        <w:autoSpaceDN w:val="0"/>
        <w:spacing w:line="240" w:lineRule="auto"/>
        <w:ind w:firstLine="709"/>
        <w:jc w:val="both"/>
        <w:outlineLvl w:val="2"/>
        <w:rPr>
          <w:rFonts w:eastAsia="Times New Roman"/>
          <w:b/>
          <w:sz w:val="32"/>
          <w:szCs w:val="32"/>
        </w:rPr>
      </w:pPr>
      <w:bookmarkStart w:id="15" w:name="_TOC_250047"/>
      <w:bookmarkEnd w:id="15"/>
      <w:r w:rsidRPr="00773EDF">
        <w:rPr>
          <w:rFonts w:eastAsia="Times New Roman"/>
          <w:b/>
          <w:sz w:val="32"/>
          <w:szCs w:val="32"/>
        </w:rPr>
        <w:t>Измерение</w:t>
      </w:r>
    </w:p>
    <w:p w14:paraId="34F287A2" w14:textId="77777777" w:rsidR="00FF0F41" w:rsidRPr="006E551E" w:rsidRDefault="00FF0F41" w:rsidP="00454479">
      <w:pPr>
        <w:widowControl w:val="0"/>
        <w:autoSpaceDE w:val="0"/>
        <w:autoSpaceDN w:val="0"/>
        <w:spacing w:before="1" w:line="240" w:lineRule="auto"/>
        <w:ind w:firstLine="709"/>
        <w:jc w:val="both"/>
        <w:rPr>
          <w:rFonts w:eastAsia="Times New Roman"/>
          <w:sz w:val="32"/>
          <w:szCs w:val="32"/>
        </w:rPr>
      </w:pPr>
      <w:r w:rsidRPr="006E551E">
        <w:rPr>
          <w:rFonts w:eastAsia="Times New Roman"/>
          <w:sz w:val="32"/>
          <w:szCs w:val="32"/>
        </w:rPr>
        <w:t>Подготовленную соответствующим образом пробу подвергают измерительному процессу в соответствии с принципом, положенным в основу выбранного метода анализа.</w:t>
      </w:r>
    </w:p>
    <w:p w14:paraId="574A2BEB" w14:textId="77777777" w:rsidR="00FF0F41" w:rsidRPr="00BD1C4C" w:rsidRDefault="00FF0F41" w:rsidP="00454479">
      <w:pPr>
        <w:widowControl w:val="0"/>
        <w:autoSpaceDE w:val="0"/>
        <w:autoSpaceDN w:val="0"/>
        <w:spacing w:line="240" w:lineRule="auto"/>
        <w:ind w:firstLine="709"/>
        <w:jc w:val="both"/>
        <w:rPr>
          <w:rFonts w:eastAsia="Times New Roman"/>
          <w:b/>
          <w:sz w:val="32"/>
          <w:szCs w:val="32"/>
        </w:rPr>
      </w:pPr>
      <w:r w:rsidRPr="00BD1C4C">
        <w:rPr>
          <w:rFonts w:eastAsia="Times New Roman"/>
          <w:b/>
          <w:sz w:val="32"/>
          <w:szCs w:val="32"/>
        </w:rPr>
        <w:t>Классификация методов анализа:</w:t>
      </w:r>
    </w:p>
    <w:p w14:paraId="5383AD96" w14:textId="77777777" w:rsidR="00FF0F41" w:rsidRPr="006E551E" w:rsidRDefault="00FF0F41" w:rsidP="00454479">
      <w:pPr>
        <w:widowControl w:val="0"/>
        <w:numPr>
          <w:ilvl w:val="0"/>
          <w:numId w:val="140"/>
        </w:numPr>
        <w:tabs>
          <w:tab w:val="left" w:pos="887"/>
          <w:tab w:val="left" w:pos="993"/>
        </w:tabs>
        <w:autoSpaceDE w:val="0"/>
        <w:autoSpaceDN w:val="0"/>
        <w:spacing w:line="240" w:lineRule="auto"/>
        <w:ind w:left="0" w:firstLine="709"/>
        <w:jc w:val="both"/>
        <w:rPr>
          <w:rFonts w:eastAsia="Times New Roman"/>
          <w:sz w:val="32"/>
          <w:szCs w:val="32"/>
        </w:rPr>
      </w:pPr>
      <w:r w:rsidRPr="006E551E">
        <w:rPr>
          <w:rFonts w:eastAsia="Times New Roman"/>
          <w:sz w:val="32"/>
          <w:szCs w:val="32"/>
        </w:rPr>
        <w:t>Химические – основаны на химических реакциях. Сам факт протекания реакции (и наблюдаемый при этом эффект) используют для качественного анализа. Измерение количества вещества, вступившего в реакцию, позволяет получить информацию о его количественном содержании.</w:t>
      </w:r>
    </w:p>
    <w:p w14:paraId="7DA73DD0" w14:textId="77777777" w:rsidR="00FF0F41" w:rsidRPr="006E551E" w:rsidRDefault="00FF0F41" w:rsidP="00454479">
      <w:pPr>
        <w:widowControl w:val="0"/>
        <w:numPr>
          <w:ilvl w:val="0"/>
          <w:numId w:val="140"/>
        </w:numPr>
        <w:tabs>
          <w:tab w:val="left" w:pos="887"/>
          <w:tab w:val="left" w:pos="993"/>
        </w:tabs>
        <w:autoSpaceDE w:val="0"/>
        <w:autoSpaceDN w:val="0"/>
        <w:spacing w:line="240" w:lineRule="auto"/>
        <w:ind w:left="0" w:firstLine="709"/>
        <w:jc w:val="both"/>
        <w:rPr>
          <w:rFonts w:eastAsia="Times New Roman"/>
          <w:sz w:val="32"/>
          <w:szCs w:val="32"/>
        </w:rPr>
      </w:pPr>
      <w:r w:rsidRPr="006E551E">
        <w:rPr>
          <w:rFonts w:eastAsia="Times New Roman"/>
          <w:sz w:val="32"/>
          <w:szCs w:val="32"/>
        </w:rPr>
        <w:t>Физико-химические – основаны на зависимости состава исследуемого объекта от физического показателя, изменяющегося в результате химической реакции.</w:t>
      </w:r>
    </w:p>
    <w:p w14:paraId="13FB4B1A" w14:textId="77777777" w:rsidR="00FF0F41" w:rsidRPr="006E551E" w:rsidRDefault="00FF0F41" w:rsidP="00454479">
      <w:pPr>
        <w:widowControl w:val="0"/>
        <w:numPr>
          <w:ilvl w:val="0"/>
          <w:numId w:val="140"/>
        </w:numPr>
        <w:tabs>
          <w:tab w:val="left" w:pos="887"/>
          <w:tab w:val="left" w:pos="993"/>
        </w:tabs>
        <w:autoSpaceDE w:val="0"/>
        <w:autoSpaceDN w:val="0"/>
        <w:spacing w:line="240" w:lineRule="auto"/>
        <w:ind w:left="0" w:firstLine="709"/>
        <w:jc w:val="both"/>
        <w:rPr>
          <w:rFonts w:eastAsia="Times New Roman"/>
          <w:sz w:val="32"/>
          <w:szCs w:val="32"/>
        </w:rPr>
      </w:pPr>
      <w:r w:rsidRPr="006E551E">
        <w:rPr>
          <w:rFonts w:eastAsia="Times New Roman"/>
          <w:sz w:val="32"/>
          <w:szCs w:val="32"/>
        </w:rPr>
        <w:t>Физические – основаны на физических явлениях, зависящих от состава анализируемого объекта.</w:t>
      </w:r>
    </w:p>
    <w:p w14:paraId="2A7CE5B6" w14:textId="77777777" w:rsidR="00FF0F41" w:rsidRPr="006E551E" w:rsidRDefault="00FF0F41" w:rsidP="00454479">
      <w:pPr>
        <w:widowControl w:val="0"/>
        <w:numPr>
          <w:ilvl w:val="0"/>
          <w:numId w:val="140"/>
        </w:numPr>
        <w:tabs>
          <w:tab w:val="left" w:pos="887"/>
          <w:tab w:val="left" w:pos="993"/>
        </w:tabs>
        <w:autoSpaceDE w:val="0"/>
        <w:autoSpaceDN w:val="0"/>
        <w:spacing w:line="240" w:lineRule="auto"/>
        <w:ind w:left="0" w:firstLine="709"/>
        <w:jc w:val="both"/>
        <w:rPr>
          <w:rFonts w:eastAsia="Times New Roman"/>
          <w:sz w:val="32"/>
          <w:szCs w:val="32"/>
        </w:rPr>
      </w:pPr>
      <w:r w:rsidRPr="006E551E">
        <w:rPr>
          <w:rFonts w:eastAsia="Times New Roman"/>
          <w:sz w:val="32"/>
          <w:szCs w:val="32"/>
        </w:rPr>
        <w:t>Биологические – методы, основанные на отклике живых организмов на изменения в окружающей их среде. Эти методы нашли применение для оценки экологического состояния окружающей среды (</w:t>
      </w:r>
      <w:proofErr w:type="spellStart"/>
      <w:r w:rsidRPr="006E551E">
        <w:rPr>
          <w:rFonts w:eastAsia="Times New Roman"/>
          <w:sz w:val="32"/>
          <w:szCs w:val="32"/>
        </w:rPr>
        <w:t>биоиндикация</w:t>
      </w:r>
      <w:proofErr w:type="spellEnd"/>
      <w:r w:rsidRPr="006E551E">
        <w:rPr>
          <w:rFonts w:eastAsia="Times New Roman"/>
          <w:sz w:val="32"/>
          <w:szCs w:val="32"/>
        </w:rPr>
        <w:t>). В роли индикаторных организмов могут выступать водоросли, растения, инфузории, рачки (дафнии). Аналитиче</w:t>
      </w:r>
      <w:r w:rsidRPr="006E551E">
        <w:rPr>
          <w:rFonts w:eastAsia="Times New Roman"/>
          <w:sz w:val="32"/>
          <w:szCs w:val="32"/>
        </w:rPr>
        <w:lastRenderedPageBreak/>
        <w:t>ским сигналом служат интенсивность роста, выживаемость.</w:t>
      </w:r>
    </w:p>
    <w:p w14:paraId="54F36D0D" w14:textId="77777777" w:rsidR="00FF0F41" w:rsidRPr="00773EDF" w:rsidRDefault="00FF0F41" w:rsidP="00454479">
      <w:pPr>
        <w:widowControl w:val="0"/>
        <w:tabs>
          <w:tab w:val="left" w:pos="3905"/>
        </w:tabs>
        <w:autoSpaceDE w:val="0"/>
        <w:autoSpaceDN w:val="0"/>
        <w:spacing w:line="240" w:lineRule="auto"/>
        <w:ind w:firstLine="709"/>
        <w:jc w:val="both"/>
        <w:outlineLvl w:val="2"/>
        <w:rPr>
          <w:rFonts w:eastAsia="Times New Roman"/>
          <w:b/>
          <w:sz w:val="32"/>
          <w:szCs w:val="32"/>
        </w:rPr>
      </w:pPr>
      <w:bookmarkStart w:id="16" w:name="_TOC_250046"/>
      <w:r w:rsidRPr="00773EDF">
        <w:rPr>
          <w:rFonts w:eastAsia="Times New Roman"/>
          <w:b/>
          <w:sz w:val="32"/>
          <w:szCs w:val="32"/>
        </w:rPr>
        <w:t xml:space="preserve">Обработка </w:t>
      </w:r>
      <w:bookmarkEnd w:id="16"/>
      <w:r w:rsidRPr="00773EDF">
        <w:rPr>
          <w:rFonts w:eastAsia="Times New Roman"/>
          <w:b/>
          <w:sz w:val="32"/>
          <w:szCs w:val="32"/>
        </w:rPr>
        <w:t>результатов</w:t>
      </w:r>
    </w:p>
    <w:p w14:paraId="623B5643" w14:textId="77777777" w:rsidR="00FF0F41" w:rsidRPr="006E551E" w:rsidRDefault="00FF0F41" w:rsidP="00454479">
      <w:pPr>
        <w:widowControl w:val="0"/>
        <w:autoSpaceDE w:val="0"/>
        <w:autoSpaceDN w:val="0"/>
        <w:spacing w:before="1" w:line="240" w:lineRule="auto"/>
        <w:ind w:firstLine="709"/>
        <w:jc w:val="both"/>
        <w:rPr>
          <w:rFonts w:eastAsia="Times New Roman"/>
          <w:sz w:val="32"/>
          <w:szCs w:val="32"/>
        </w:rPr>
      </w:pPr>
      <w:r w:rsidRPr="006E551E">
        <w:rPr>
          <w:rFonts w:eastAsia="Times New Roman"/>
          <w:sz w:val="32"/>
          <w:szCs w:val="32"/>
        </w:rPr>
        <w:t>Обработка результатов измерения направлена на преобразование их в аналитическую информацию, касающуюся качественного и количественного состава исследуемого объекта. В современных приборах значительную часть этой работы выполняет компьютер.</w:t>
      </w:r>
    </w:p>
    <w:p w14:paraId="19694147" w14:textId="77777777" w:rsidR="00FF0F41" w:rsidRPr="00773EDF" w:rsidRDefault="00FF0F41" w:rsidP="00454479">
      <w:pPr>
        <w:widowControl w:val="0"/>
        <w:tabs>
          <w:tab w:val="left" w:pos="1134"/>
        </w:tabs>
        <w:autoSpaceDE w:val="0"/>
        <w:autoSpaceDN w:val="0"/>
        <w:spacing w:before="4" w:line="240" w:lineRule="auto"/>
        <w:ind w:firstLine="709"/>
        <w:jc w:val="both"/>
        <w:rPr>
          <w:rFonts w:eastAsia="Times New Roman"/>
          <w:sz w:val="32"/>
          <w:szCs w:val="32"/>
        </w:rPr>
      </w:pPr>
    </w:p>
    <w:p w14:paraId="3FC96101" w14:textId="77777777" w:rsidR="00773EDF" w:rsidRPr="00773EDF" w:rsidRDefault="00773EDF" w:rsidP="00651C6C">
      <w:pPr>
        <w:widowControl w:val="0"/>
        <w:tabs>
          <w:tab w:val="left" w:pos="1134"/>
        </w:tabs>
        <w:autoSpaceDE w:val="0"/>
        <w:autoSpaceDN w:val="0"/>
        <w:spacing w:line="240" w:lineRule="auto"/>
        <w:ind w:right="94" w:firstLine="709"/>
        <w:jc w:val="center"/>
        <w:outlineLvl w:val="2"/>
        <w:rPr>
          <w:rFonts w:eastAsia="Times New Roman"/>
          <w:b/>
          <w:bCs/>
          <w:sz w:val="32"/>
          <w:szCs w:val="32"/>
        </w:rPr>
      </w:pPr>
      <w:bookmarkStart w:id="17" w:name="_TOC_250044"/>
      <w:r w:rsidRPr="00773EDF">
        <w:rPr>
          <w:rFonts w:eastAsia="Times New Roman"/>
          <w:b/>
          <w:bCs/>
          <w:sz w:val="32"/>
          <w:szCs w:val="32"/>
        </w:rPr>
        <w:t>Вопросы</w:t>
      </w:r>
      <w:r w:rsidRPr="00773EDF">
        <w:rPr>
          <w:rFonts w:eastAsia="Times New Roman"/>
          <w:b/>
          <w:bCs/>
          <w:spacing w:val="-2"/>
          <w:sz w:val="32"/>
          <w:szCs w:val="32"/>
        </w:rPr>
        <w:t xml:space="preserve"> </w:t>
      </w:r>
      <w:r w:rsidRPr="00773EDF">
        <w:rPr>
          <w:rFonts w:eastAsia="Times New Roman"/>
          <w:b/>
          <w:bCs/>
          <w:sz w:val="32"/>
          <w:szCs w:val="32"/>
        </w:rPr>
        <w:t>для</w:t>
      </w:r>
      <w:r w:rsidRPr="00773EDF">
        <w:rPr>
          <w:rFonts w:eastAsia="Times New Roman"/>
          <w:b/>
          <w:bCs/>
          <w:spacing w:val="-2"/>
          <w:sz w:val="32"/>
          <w:szCs w:val="32"/>
        </w:rPr>
        <w:t xml:space="preserve"> </w:t>
      </w:r>
      <w:bookmarkEnd w:id="17"/>
      <w:r w:rsidRPr="00773EDF">
        <w:rPr>
          <w:rFonts w:eastAsia="Times New Roman"/>
          <w:b/>
          <w:bCs/>
          <w:sz w:val="32"/>
          <w:szCs w:val="32"/>
        </w:rPr>
        <w:t>самоконтроля</w:t>
      </w:r>
    </w:p>
    <w:p w14:paraId="039405ED" w14:textId="77777777" w:rsidR="00773EDF" w:rsidRPr="00773EDF" w:rsidRDefault="00773EDF" w:rsidP="00454479">
      <w:pPr>
        <w:widowControl w:val="0"/>
        <w:numPr>
          <w:ilvl w:val="0"/>
          <w:numId w:val="141"/>
        </w:numPr>
        <w:tabs>
          <w:tab w:val="left" w:pos="887"/>
          <w:tab w:val="left" w:pos="993"/>
        </w:tabs>
        <w:autoSpaceDE w:val="0"/>
        <w:autoSpaceDN w:val="0"/>
        <w:spacing w:line="240" w:lineRule="auto"/>
        <w:ind w:left="0" w:firstLine="709"/>
        <w:jc w:val="both"/>
        <w:rPr>
          <w:rFonts w:eastAsia="Times New Roman"/>
          <w:sz w:val="32"/>
          <w:szCs w:val="32"/>
        </w:rPr>
      </w:pPr>
      <w:r w:rsidRPr="00773EDF">
        <w:rPr>
          <w:rFonts w:eastAsia="Times New Roman"/>
          <w:sz w:val="32"/>
          <w:szCs w:val="32"/>
        </w:rPr>
        <w:t>Что изучает аналитическая химия и какие задачи она решает?</w:t>
      </w:r>
    </w:p>
    <w:p w14:paraId="7CBE8E9D" w14:textId="5818956D" w:rsidR="00773EDF" w:rsidRPr="00773EDF" w:rsidRDefault="00773EDF" w:rsidP="00454479">
      <w:pPr>
        <w:widowControl w:val="0"/>
        <w:numPr>
          <w:ilvl w:val="0"/>
          <w:numId w:val="141"/>
        </w:numPr>
        <w:tabs>
          <w:tab w:val="left" w:pos="887"/>
          <w:tab w:val="left" w:pos="993"/>
        </w:tabs>
        <w:autoSpaceDE w:val="0"/>
        <w:autoSpaceDN w:val="0"/>
        <w:spacing w:line="240" w:lineRule="auto"/>
        <w:ind w:left="0" w:firstLine="709"/>
        <w:jc w:val="both"/>
        <w:rPr>
          <w:rFonts w:eastAsia="Times New Roman"/>
          <w:sz w:val="32"/>
          <w:szCs w:val="32"/>
        </w:rPr>
      </w:pPr>
      <w:r w:rsidRPr="00773EDF">
        <w:rPr>
          <w:rFonts w:eastAsia="Times New Roman"/>
          <w:sz w:val="32"/>
          <w:szCs w:val="32"/>
        </w:rPr>
        <w:t xml:space="preserve"> В чем вы видите применение знани</w:t>
      </w:r>
      <w:r w:rsidR="00BD1C4C">
        <w:rPr>
          <w:rFonts w:eastAsia="Times New Roman"/>
          <w:sz w:val="32"/>
          <w:szCs w:val="32"/>
        </w:rPr>
        <w:t>й</w:t>
      </w:r>
      <w:r w:rsidRPr="00773EDF">
        <w:rPr>
          <w:rFonts w:eastAsia="Times New Roman"/>
          <w:sz w:val="32"/>
          <w:szCs w:val="32"/>
        </w:rPr>
        <w:t xml:space="preserve"> аналитической химии для своей специальности?</w:t>
      </w:r>
    </w:p>
    <w:p w14:paraId="35720A5B" w14:textId="77777777" w:rsidR="00773EDF" w:rsidRPr="00773EDF" w:rsidRDefault="00773EDF" w:rsidP="00454479">
      <w:pPr>
        <w:widowControl w:val="0"/>
        <w:numPr>
          <w:ilvl w:val="0"/>
          <w:numId w:val="141"/>
        </w:numPr>
        <w:tabs>
          <w:tab w:val="left" w:pos="887"/>
          <w:tab w:val="left" w:pos="993"/>
        </w:tabs>
        <w:autoSpaceDE w:val="0"/>
        <w:autoSpaceDN w:val="0"/>
        <w:spacing w:line="240" w:lineRule="auto"/>
        <w:ind w:left="0" w:firstLine="709"/>
        <w:jc w:val="both"/>
        <w:rPr>
          <w:rFonts w:eastAsia="Times New Roman"/>
          <w:sz w:val="32"/>
          <w:szCs w:val="32"/>
        </w:rPr>
      </w:pPr>
      <w:r w:rsidRPr="00773EDF">
        <w:rPr>
          <w:rFonts w:eastAsia="Times New Roman"/>
          <w:sz w:val="32"/>
          <w:szCs w:val="32"/>
        </w:rPr>
        <w:t>В результате анализа установлено, что исследуемый сплав является бронзой. Кроме этого выяснено, что он содержит 90% меди и 10% олова. Какой из установленных фактов является результатом качественного, а какой – количественного анализа?</w:t>
      </w:r>
    </w:p>
    <w:p w14:paraId="73041F7F" w14:textId="77777777" w:rsidR="00773EDF" w:rsidRPr="00773EDF" w:rsidRDefault="00773EDF" w:rsidP="00454479">
      <w:pPr>
        <w:widowControl w:val="0"/>
        <w:numPr>
          <w:ilvl w:val="0"/>
          <w:numId w:val="141"/>
        </w:numPr>
        <w:tabs>
          <w:tab w:val="left" w:pos="887"/>
          <w:tab w:val="left" w:pos="993"/>
        </w:tabs>
        <w:autoSpaceDE w:val="0"/>
        <w:autoSpaceDN w:val="0"/>
        <w:spacing w:line="240" w:lineRule="auto"/>
        <w:ind w:left="0" w:firstLine="709"/>
        <w:jc w:val="both"/>
        <w:rPr>
          <w:rFonts w:eastAsia="Times New Roman"/>
          <w:sz w:val="32"/>
          <w:szCs w:val="32"/>
        </w:rPr>
      </w:pPr>
      <w:r w:rsidRPr="00773EDF">
        <w:rPr>
          <w:rFonts w:eastAsia="Times New Roman"/>
          <w:sz w:val="32"/>
          <w:szCs w:val="32"/>
        </w:rPr>
        <w:t>Аналитический сигнал, способы его регистрации.</w:t>
      </w:r>
    </w:p>
    <w:p w14:paraId="00392E32" w14:textId="77777777" w:rsidR="00773EDF" w:rsidRPr="00773EDF" w:rsidRDefault="00773EDF" w:rsidP="00454479">
      <w:pPr>
        <w:widowControl w:val="0"/>
        <w:numPr>
          <w:ilvl w:val="0"/>
          <w:numId w:val="141"/>
        </w:numPr>
        <w:tabs>
          <w:tab w:val="left" w:pos="887"/>
          <w:tab w:val="left" w:pos="993"/>
        </w:tabs>
        <w:autoSpaceDE w:val="0"/>
        <w:autoSpaceDN w:val="0"/>
        <w:spacing w:line="240" w:lineRule="auto"/>
        <w:ind w:left="0" w:firstLine="709"/>
        <w:jc w:val="both"/>
        <w:rPr>
          <w:rFonts w:eastAsia="Times New Roman"/>
          <w:sz w:val="32"/>
          <w:szCs w:val="32"/>
        </w:rPr>
      </w:pPr>
      <w:r w:rsidRPr="00773EDF">
        <w:rPr>
          <w:rFonts w:eastAsia="Times New Roman"/>
          <w:sz w:val="32"/>
          <w:szCs w:val="32"/>
        </w:rPr>
        <w:t>Основные этапы проведения анализа, их краткая характеристика.</w:t>
      </w:r>
    </w:p>
    <w:p w14:paraId="5158EE1B" w14:textId="77777777" w:rsidR="00DF57CF" w:rsidRDefault="00DF57CF" w:rsidP="00454479">
      <w:pPr>
        <w:widowControl w:val="0"/>
        <w:autoSpaceDE w:val="0"/>
        <w:autoSpaceDN w:val="0"/>
        <w:spacing w:line="240" w:lineRule="auto"/>
        <w:ind w:firstLine="709"/>
        <w:jc w:val="both"/>
        <w:outlineLvl w:val="2"/>
        <w:rPr>
          <w:rFonts w:eastAsia="Times New Roman"/>
          <w:b/>
          <w:bCs/>
          <w:sz w:val="32"/>
          <w:szCs w:val="32"/>
        </w:rPr>
      </w:pPr>
    </w:p>
    <w:p w14:paraId="6F7013A1" w14:textId="495E0390" w:rsidR="00AE795F" w:rsidRPr="00AB32FB" w:rsidRDefault="00BD1C4C" w:rsidP="00AB32FB">
      <w:pPr>
        <w:widowControl w:val="0"/>
        <w:autoSpaceDE w:val="0"/>
        <w:autoSpaceDN w:val="0"/>
        <w:spacing w:line="240" w:lineRule="auto"/>
        <w:ind w:firstLine="709"/>
        <w:jc w:val="center"/>
        <w:outlineLvl w:val="2"/>
        <w:rPr>
          <w:rFonts w:eastAsia="Times New Roman"/>
          <w:b/>
          <w:bCs/>
          <w:sz w:val="32"/>
          <w:szCs w:val="32"/>
        </w:rPr>
      </w:pPr>
      <w:r w:rsidRPr="00AB32FB">
        <w:rPr>
          <w:rFonts w:eastAsia="Times New Roman"/>
          <w:b/>
          <w:bCs/>
          <w:sz w:val="32"/>
          <w:szCs w:val="32"/>
        </w:rPr>
        <w:t xml:space="preserve">ТЕМА 2. </w:t>
      </w:r>
      <w:r w:rsidR="00AE795F" w:rsidRPr="00AB32FB">
        <w:rPr>
          <w:rFonts w:eastAsia="Times New Roman"/>
          <w:b/>
          <w:bCs/>
          <w:sz w:val="32"/>
          <w:szCs w:val="32"/>
        </w:rPr>
        <w:t>КАЧЕСТВЕННЫЙ</w:t>
      </w:r>
      <w:r w:rsidR="00AE795F" w:rsidRPr="00AB32FB">
        <w:rPr>
          <w:rFonts w:eastAsia="Times New Roman"/>
          <w:b/>
          <w:bCs/>
          <w:spacing w:val="-5"/>
          <w:sz w:val="32"/>
          <w:szCs w:val="32"/>
        </w:rPr>
        <w:t xml:space="preserve"> </w:t>
      </w:r>
      <w:r w:rsidR="00AE795F" w:rsidRPr="00AB32FB">
        <w:rPr>
          <w:rFonts w:eastAsia="Times New Roman"/>
          <w:b/>
          <w:bCs/>
          <w:sz w:val="32"/>
          <w:szCs w:val="32"/>
        </w:rPr>
        <w:t>АНАЛИЗ</w:t>
      </w:r>
    </w:p>
    <w:p w14:paraId="7C646EB2" w14:textId="77777777" w:rsidR="00AE795F" w:rsidRPr="00AB32FB" w:rsidRDefault="00AE795F" w:rsidP="00AB32FB">
      <w:pPr>
        <w:widowControl w:val="0"/>
        <w:autoSpaceDE w:val="0"/>
        <w:autoSpaceDN w:val="0"/>
        <w:spacing w:line="240" w:lineRule="auto"/>
        <w:ind w:firstLine="709"/>
        <w:jc w:val="center"/>
        <w:outlineLvl w:val="2"/>
        <w:rPr>
          <w:rFonts w:eastAsia="Times New Roman"/>
          <w:b/>
          <w:bCs/>
          <w:sz w:val="32"/>
          <w:szCs w:val="32"/>
        </w:rPr>
      </w:pPr>
    </w:p>
    <w:p w14:paraId="39AE06B8" w14:textId="7E4F6BB2" w:rsidR="00AE795F" w:rsidRPr="00AB32FB" w:rsidRDefault="00AE795F" w:rsidP="00AB32FB">
      <w:pPr>
        <w:widowControl w:val="0"/>
        <w:tabs>
          <w:tab w:val="left" w:pos="3763"/>
        </w:tabs>
        <w:autoSpaceDE w:val="0"/>
        <w:autoSpaceDN w:val="0"/>
        <w:spacing w:line="240" w:lineRule="auto"/>
        <w:ind w:firstLine="709"/>
        <w:jc w:val="center"/>
        <w:outlineLvl w:val="2"/>
        <w:rPr>
          <w:rFonts w:eastAsia="Times New Roman"/>
          <w:b/>
          <w:bCs/>
          <w:sz w:val="32"/>
          <w:szCs w:val="32"/>
        </w:rPr>
      </w:pPr>
      <w:bookmarkStart w:id="18" w:name="_TOC_250042"/>
      <w:r w:rsidRPr="00AB32FB">
        <w:rPr>
          <w:rFonts w:eastAsia="Times New Roman"/>
          <w:b/>
          <w:bCs/>
          <w:sz w:val="32"/>
          <w:szCs w:val="32"/>
        </w:rPr>
        <w:t>2.1  АНАЛИТИЧЕСКИЕ</w:t>
      </w:r>
      <w:r w:rsidRPr="00AB32FB">
        <w:rPr>
          <w:rFonts w:eastAsia="Times New Roman"/>
          <w:b/>
          <w:bCs/>
          <w:spacing w:val="-5"/>
          <w:sz w:val="32"/>
          <w:szCs w:val="32"/>
        </w:rPr>
        <w:t xml:space="preserve"> </w:t>
      </w:r>
      <w:bookmarkEnd w:id="18"/>
      <w:r w:rsidRPr="00AB32FB">
        <w:rPr>
          <w:rFonts w:eastAsia="Times New Roman"/>
          <w:b/>
          <w:bCs/>
          <w:sz w:val="32"/>
          <w:szCs w:val="32"/>
        </w:rPr>
        <w:t>РЕАКЦИИ</w:t>
      </w:r>
    </w:p>
    <w:p w14:paraId="644484CD" w14:textId="77777777" w:rsidR="00AE795F" w:rsidRPr="00AB32FB" w:rsidRDefault="00AE795F" w:rsidP="00AB32FB">
      <w:pPr>
        <w:widowControl w:val="0"/>
        <w:autoSpaceDE w:val="0"/>
        <w:autoSpaceDN w:val="0"/>
        <w:spacing w:line="240" w:lineRule="auto"/>
        <w:ind w:firstLine="709"/>
        <w:jc w:val="center"/>
        <w:rPr>
          <w:rFonts w:eastAsia="Times New Roman"/>
          <w:b/>
          <w:sz w:val="32"/>
          <w:szCs w:val="32"/>
        </w:rPr>
      </w:pPr>
    </w:p>
    <w:p w14:paraId="33A7A303"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В</w:t>
      </w:r>
      <w:r w:rsidRPr="00AB32FB">
        <w:rPr>
          <w:rFonts w:eastAsia="Times New Roman"/>
          <w:spacing w:val="1"/>
          <w:sz w:val="32"/>
          <w:szCs w:val="32"/>
        </w:rPr>
        <w:t xml:space="preserve"> </w:t>
      </w:r>
      <w:r w:rsidRPr="00AB32FB">
        <w:rPr>
          <w:rFonts w:eastAsia="Times New Roman"/>
          <w:sz w:val="32"/>
          <w:szCs w:val="32"/>
        </w:rPr>
        <w:t>основе</w:t>
      </w:r>
      <w:r w:rsidRPr="00AB32FB">
        <w:rPr>
          <w:rFonts w:eastAsia="Times New Roman"/>
          <w:spacing w:val="1"/>
          <w:sz w:val="32"/>
          <w:szCs w:val="32"/>
        </w:rPr>
        <w:t xml:space="preserve"> </w:t>
      </w:r>
      <w:r w:rsidRPr="00AB32FB">
        <w:rPr>
          <w:rFonts w:eastAsia="Times New Roman"/>
          <w:sz w:val="32"/>
          <w:szCs w:val="32"/>
        </w:rPr>
        <w:t>химического</w:t>
      </w:r>
      <w:r w:rsidRPr="00AB32FB">
        <w:rPr>
          <w:rFonts w:eastAsia="Times New Roman"/>
          <w:spacing w:val="1"/>
          <w:sz w:val="32"/>
          <w:szCs w:val="32"/>
        </w:rPr>
        <w:t xml:space="preserve"> </w:t>
      </w:r>
      <w:r w:rsidRPr="00AB32FB">
        <w:rPr>
          <w:rFonts w:eastAsia="Times New Roman"/>
          <w:sz w:val="32"/>
          <w:szCs w:val="32"/>
        </w:rPr>
        <w:t>качественного</w:t>
      </w:r>
      <w:r w:rsidRPr="00AB32FB">
        <w:rPr>
          <w:rFonts w:eastAsia="Times New Roman"/>
          <w:spacing w:val="1"/>
          <w:sz w:val="32"/>
          <w:szCs w:val="32"/>
        </w:rPr>
        <w:t xml:space="preserve"> </w:t>
      </w:r>
      <w:r w:rsidRPr="00AB32FB">
        <w:rPr>
          <w:rFonts w:eastAsia="Times New Roman"/>
          <w:sz w:val="32"/>
          <w:szCs w:val="32"/>
        </w:rPr>
        <w:t>анализа</w:t>
      </w:r>
      <w:r w:rsidRPr="00AB32FB">
        <w:rPr>
          <w:rFonts w:eastAsia="Times New Roman"/>
          <w:spacing w:val="1"/>
          <w:sz w:val="32"/>
          <w:szCs w:val="32"/>
        </w:rPr>
        <w:t xml:space="preserve"> </w:t>
      </w:r>
      <w:r w:rsidRPr="00AB32FB">
        <w:rPr>
          <w:rFonts w:eastAsia="Times New Roman"/>
          <w:sz w:val="32"/>
          <w:szCs w:val="32"/>
        </w:rPr>
        <w:t>лежит</w:t>
      </w:r>
      <w:r w:rsidRPr="00AB32FB">
        <w:rPr>
          <w:rFonts w:eastAsia="Times New Roman"/>
          <w:spacing w:val="1"/>
          <w:sz w:val="32"/>
          <w:szCs w:val="32"/>
        </w:rPr>
        <w:t xml:space="preserve"> </w:t>
      </w:r>
      <w:r w:rsidRPr="00AB32FB">
        <w:rPr>
          <w:rFonts w:eastAsia="Times New Roman"/>
          <w:b/>
          <w:sz w:val="32"/>
          <w:szCs w:val="32"/>
        </w:rPr>
        <w:t>аналитическая</w:t>
      </w:r>
      <w:r w:rsidRPr="00AB32FB">
        <w:rPr>
          <w:rFonts w:eastAsia="Times New Roman"/>
          <w:b/>
          <w:spacing w:val="1"/>
          <w:sz w:val="32"/>
          <w:szCs w:val="32"/>
        </w:rPr>
        <w:t xml:space="preserve"> </w:t>
      </w:r>
      <w:r w:rsidRPr="00AB32FB">
        <w:rPr>
          <w:rFonts w:eastAsia="Times New Roman"/>
          <w:b/>
          <w:sz w:val="32"/>
          <w:szCs w:val="32"/>
        </w:rPr>
        <w:t>или</w:t>
      </w:r>
      <w:r w:rsidRPr="00AB32FB">
        <w:rPr>
          <w:rFonts w:eastAsia="Times New Roman"/>
          <w:b/>
          <w:spacing w:val="1"/>
          <w:sz w:val="32"/>
          <w:szCs w:val="32"/>
        </w:rPr>
        <w:t xml:space="preserve"> </w:t>
      </w:r>
      <w:r w:rsidRPr="00AB32FB">
        <w:rPr>
          <w:rFonts w:eastAsia="Times New Roman"/>
          <w:b/>
          <w:sz w:val="32"/>
          <w:szCs w:val="32"/>
        </w:rPr>
        <w:t xml:space="preserve">качественная реакция. </w:t>
      </w:r>
      <w:r w:rsidRPr="00AB32FB">
        <w:rPr>
          <w:rFonts w:eastAsia="Times New Roman"/>
          <w:sz w:val="32"/>
          <w:szCs w:val="32"/>
        </w:rPr>
        <w:t>Это химическая реакция между определяемым элементом и</w:t>
      </w:r>
      <w:r w:rsidRPr="00AB32FB">
        <w:rPr>
          <w:rFonts w:eastAsia="Times New Roman"/>
          <w:spacing w:val="1"/>
          <w:sz w:val="32"/>
          <w:szCs w:val="32"/>
        </w:rPr>
        <w:t xml:space="preserve"> </w:t>
      </w:r>
      <w:r w:rsidRPr="00AB32FB">
        <w:rPr>
          <w:rFonts w:eastAsia="Times New Roman"/>
          <w:sz w:val="32"/>
          <w:szCs w:val="32"/>
        </w:rPr>
        <w:t>определенным</w:t>
      </w:r>
      <w:r w:rsidRPr="00AB32FB">
        <w:rPr>
          <w:rFonts w:eastAsia="Times New Roman"/>
          <w:spacing w:val="1"/>
          <w:sz w:val="32"/>
          <w:szCs w:val="32"/>
        </w:rPr>
        <w:t xml:space="preserve"> </w:t>
      </w:r>
      <w:r w:rsidRPr="00AB32FB">
        <w:rPr>
          <w:rFonts w:eastAsia="Times New Roman"/>
          <w:sz w:val="32"/>
          <w:szCs w:val="32"/>
        </w:rPr>
        <w:t>веществом,</w:t>
      </w:r>
      <w:r w:rsidRPr="00AB32FB">
        <w:rPr>
          <w:rFonts w:eastAsia="Times New Roman"/>
          <w:spacing w:val="1"/>
          <w:sz w:val="32"/>
          <w:szCs w:val="32"/>
        </w:rPr>
        <w:t xml:space="preserve"> </w:t>
      </w:r>
      <w:r w:rsidRPr="00AB32FB">
        <w:rPr>
          <w:rFonts w:eastAsia="Times New Roman"/>
          <w:sz w:val="32"/>
          <w:szCs w:val="32"/>
        </w:rPr>
        <w:t>называемым</w:t>
      </w:r>
      <w:r w:rsidRPr="00AB32FB">
        <w:rPr>
          <w:rFonts w:eastAsia="Times New Roman"/>
          <w:spacing w:val="1"/>
          <w:sz w:val="32"/>
          <w:szCs w:val="32"/>
        </w:rPr>
        <w:t xml:space="preserve"> </w:t>
      </w:r>
      <w:r w:rsidRPr="00AB32FB">
        <w:rPr>
          <w:rFonts w:eastAsia="Times New Roman"/>
          <w:b/>
          <w:sz w:val="32"/>
          <w:szCs w:val="32"/>
        </w:rPr>
        <w:t>реагентом</w:t>
      </w:r>
      <w:r w:rsidRPr="00AB32FB">
        <w:rPr>
          <w:rFonts w:eastAsia="Times New Roman"/>
          <w:b/>
          <w:spacing w:val="1"/>
          <w:sz w:val="32"/>
          <w:szCs w:val="32"/>
        </w:rPr>
        <w:t xml:space="preserve"> </w:t>
      </w:r>
      <w:r w:rsidRPr="00AB32FB">
        <w:rPr>
          <w:rFonts w:eastAsia="Times New Roman"/>
          <w:sz w:val="32"/>
          <w:szCs w:val="32"/>
        </w:rPr>
        <w:t>или</w:t>
      </w:r>
      <w:r w:rsidRPr="00AB32FB">
        <w:rPr>
          <w:rFonts w:eastAsia="Times New Roman"/>
          <w:spacing w:val="1"/>
          <w:sz w:val="32"/>
          <w:szCs w:val="32"/>
        </w:rPr>
        <w:t xml:space="preserve"> </w:t>
      </w:r>
      <w:r w:rsidRPr="00AB32FB">
        <w:rPr>
          <w:rFonts w:eastAsia="Times New Roman"/>
          <w:b/>
          <w:sz w:val="32"/>
          <w:szCs w:val="32"/>
        </w:rPr>
        <w:t>реактивом.</w:t>
      </w:r>
      <w:r w:rsidRPr="00AB32FB">
        <w:rPr>
          <w:rFonts w:eastAsia="Times New Roman"/>
          <w:b/>
          <w:spacing w:val="1"/>
          <w:sz w:val="32"/>
          <w:szCs w:val="32"/>
        </w:rPr>
        <w:t xml:space="preserve"> </w:t>
      </w:r>
      <w:r w:rsidRPr="00AB32FB">
        <w:rPr>
          <w:rFonts w:eastAsia="Times New Roman"/>
          <w:sz w:val="32"/>
          <w:szCs w:val="32"/>
        </w:rPr>
        <w:t>Причем,</w:t>
      </w:r>
      <w:r w:rsidRPr="00AB32FB">
        <w:rPr>
          <w:rFonts w:eastAsia="Times New Roman"/>
          <w:spacing w:val="1"/>
          <w:sz w:val="32"/>
          <w:szCs w:val="32"/>
        </w:rPr>
        <w:t xml:space="preserve"> </w:t>
      </w:r>
      <w:r w:rsidRPr="00AB32FB">
        <w:rPr>
          <w:rFonts w:eastAsia="Times New Roman"/>
          <w:sz w:val="32"/>
          <w:szCs w:val="32"/>
        </w:rPr>
        <w:t>для</w:t>
      </w:r>
      <w:r w:rsidRPr="00AB32FB">
        <w:rPr>
          <w:rFonts w:eastAsia="Times New Roman"/>
          <w:spacing w:val="1"/>
          <w:sz w:val="32"/>
          <w:szCs w:val="32"/>
        </w:rPr>
        <w:t xml:space="preserve"> </w:t>
      </w:r>
      <w:r w:rsidRPr="00AB32FB">
        <w:rPr>
          <w:rFonts w:eastAsia="Times New Roman"/>
          <w:sz w:val="32"/>
          <w:szCs w:val="32"/>
        </w:rPr>
        <w:t>аналитических целей применимы лишь те реакции, которые сопровождаются внешним</w:t>
      </w:r>
      <w:r w:rsidRPr="00AB32FB">
        <w:rPr>
          <w:rFonts w:eastAsia="Times New Roman"/>
          <w:spacing w:val="1"/>
          <w:sz w:val="32"/>
          <w:szCs w:val="32"/>
        </w:rPr>
        <w:t xml:space="preserve"> </w:t>
      </w:r>
      <w:r w:rsidRPr="00AB32FB">
        <w:rPr>
          <w:rFonts w:eastAsia="Times New Roman"/>
          <w:sz w:val="32"/>
          <w:szCs w:val="32"/>
        </w:rPr>
        <w:t>эффектом</w:t>
      </w:r>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b/>
          <w:sz w:val="32"/>
          <w:szCs w:val="32"/>
        </w:rPr>
        <w:t>аналитическим</w:t>
      </w:r>
      <w:r w:rsidRPr="00AB32FB">
        <w:rPr>
          <w:rFonts w:eastAsia="Times New Roman"/>
          <w:b/>
          <w:spacing w:val="1"/>
          <w:sz w:val="32"/>
          <w:szCs w:val="32"/>
        </w:rPr>
        <w:t xml:space="preserve"> </w:t>
      </w:r>
      <w:r w:rsidRPr="00AB32FB">
        <w:rPr>
          <w:rFonts w:eastAsia="Times New Roman"/>
          <w:b/>
          <w:sz w:val="32"/>
          <w:szCs w:val="32"/>
        </w:rPr>
        <w:t>сигналом.</w:t>
      </w:r>
      <w:r w:rsidRPr="00AB32FB">
        <w:rPr>
          <w:rFonts w:eastAsia="Times New Roman"/>
          <w:b/>
          <w:spacing w:val="1"/>
          <w:sz w:val="32"/>
          <w:szCs w:val="32"/>
        </w:rPr>
        <w:t xml:space="preserve"> </w:t>
      </w:r>
      <w:r w:rsidRPr="00AB32FB">
        <w:rPr>
          <w:rFonts w:eastAsia="Times New Roman"/>
          <w:sz w:val="32"/>
          <w:szCs w:val="32"/>
        </w:rPr>
        <w:t>Аналитическим</w:t>
      </w:r>
      <w:r w:rsidRPr="00AB32FB">
        <w:rPr>
          <w:rFonts w:eastAsia="Times New Roman"/>
          <w:spacing w:val="1"/>
          <w:sz w:val="32"/>
          <w:szCs w:val="32"/>
        </w:rPr>
        <w:t xml:space="preserve"> </w:t>
      </w:r>
      <w:r w:rsidRPr="00AB32FB">
        <w:rPr>
          <w:rFonts w:eastAsia="Times New Roman"/>
          <w:sz w:val="32"/>
          <w:szCs w:val="32"/>
        </w:rPr>
        <w:t>сигналом</w:t>
      </w:r>
      <w:r w:rsidRPr="00AB32FB">
        <w:rPr>
          <w:rFonts w:eastAsia="Times New Roman"/>
          <w:spacing w:val="1"/>
          <w:sz w:val="32"/>
          <w:szCs w:val="32"/>
        </w:rPr>
        <w:t xml:space="preserve"> </w:t>
      </w:r>
      <w:r w:rsidRPr="00AB32FB">
        <w:rPr>
          <w:rFonts w:eastAsia="Times New Roman"/>
          <w:sz w:val="32"/>
          <w:szCs w:val="32"/>
        </w:rPr>
        <w:t>может</w:t>
      </w:r>
      <w:r w:rsidRPr="00AB32FB">
        <w:rPr>
          <w:rFonts w:eastAsia="Times New Roman"/>
          <w:spacing w:val="1"/>
          <w:sz w:val="32"/>
          <w:szCs w:val="32"/>
        </w:rPr>
        <w:t xml:space="preserve"> </w:t>
      </w:r>
      <w:r w:rsidRPr="00AB32FB">
        <w:rPr>
          <w:rFonts w:eastAsia="Times New Roman"/>
          <w:sz w:val="32"/>
          <w:szCs w:val="32"/>
        </w:rPr>
        <w:t>служить</w:t>
      </w:r>
      <w:r w:rsidRPr="00AB32FB">
        <w:rPr>
          <w:rFonts w:eastAsia="Times New Roman"/>
          <w:spacing w:val="1"/>
          <w:sz w:val="32"/>
          <w:szCs w:val="32"/>
        </w:rPr>
        <w:t xml:space="preserve"> </w:t>
      </w:r>
      <w:r w:rsidRPr="00AB32FB">
        <w:rPr>
          <w:rFonts w:eastAsia="Times New Roman"/>
          <w:sz w:val="32"/>
          <w:szCs w:val="32"/>
        </w:rPr>
        <w:t>изменение</w:t>
      </w:r>
      <w:r w:rsidRPr="00AB32FB">
        <w:rPr>
          <w:rFonts w:eastAsia="Times New Roman"/>
          <w:spacing w:val="-2"/>
          <w:sz w:val="32"/>
          <w:szCs w:val="32"/>
        </w:rPr>
        <w:t xml:space="preserve"> </w:t>
      </w:r>
      <w:r w:rsidRPr="00AB32FB">
        <w:rPr>
          <w:rFonts w:eastAsia="Times New Roman"/>
          <w:sz w:val="32"/>
          <w:szCs w:val="32"/>
        </w:rPr>
        <w:t>окраски раствора,</w:t>
      </w:r>
      <w:r w:rsidRPr="00AB32FB">
        <w:rPr>
          <w:rFonts w:eastAsia="Times New Roman"/>
          <w:spacing w:val="-1"/>
          <w:sz w:val="32"/>
          <w:szCs w:val="32"/>
        </w:rPr>
        <w:t xml:space="preserve"> </w:t>
      </w:r>
      <w:r w:rsidRPr="00AB32FB">
        <w:rPr>
          <w:rFonts w:eastAsia="Times New Roman"/>
          <w:sz w:val="32"/>
          <w:szCs w:val="32"/>
        </w:rPr>
        <w:t>выпадение</w:t>
      </w:r>
      <w:r w:rsidRPr="00AB32FB">
        <w:rPr>
          <w:rFonts w:eastAsia="Times New Roman"/>
          <w:spacing w:val="-1"/>
          <w:sz w:val="32"/>
          <w:szCs w:val="32"/>
        </w:rPr>
        <w:t xml:space="preserve"> </w:t>
      </w:r>
      <w:r w:rsidRPr="00AB32FB">
        <w:rPr>
          <w:rFonts w:eastAsia="Times New Roman"/>
          <w:sz w:val="32"/>
          <w:szCs w:val="32"/>
        </w:rPr>
        <w:t>осадка,</w:t>
      </w:r>
      <w:r w:rsidRPr="00AB32FB">
        <w:rPr>
          <w:rFonts w:eastAsia="Times New Roman"/>
          <w:spacing w:val="-1"/>
          <w:sz w:val="32"/>
          <w:szCs w:val="32"/>
        </w:rPr>
        <w:t xml:space="preserve"> </w:t>
      </w:r>
      <w:r w:rsidRPr="00AB32FB">
        <w:rPr>
          <w:rFonts w:eastAsia="Times New Roman"/>
          <w:sz w:val="32"/>
          <w:szCs w:val="32"/>
        </w:rPr>
        <w:t>выделение</w:t>
      </w:r>
      <w:r w:rsidRPr="00AB32FB">
        <w:rPr>
          <w:rFonts w:eastAsia="Times New Roman"/>
          <w:spacing w:val="-1"/>
          <w:sz w:val="32"/>
          <w:szCs w:val="32"/>
        </w:rPr>
        <w:t xml:space="preserve"> </w:t>
      </w:r>
      <w:r w:rsidRPr="00AB32FB">
        <w:rPr>
          <w:rFonts w:eastAsia="Times New Roman"/>
          <w:sz w:val="32"/>
          <w:szCs w:val="32"/>
        </w:rPr>
        <w:t>газа.</w:t>
      </w:r>
    </w:p>
    <w:p w14:paraId="538E7DCF" w14:textId="7F62966D"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В</w:t>
      </w:r>
      <w:r w:rsidRPr="00AB32FB">
        <w:rPr>
          <w:rFonts w:eastAsia="Times New Roman"/>
          <w:spacing w:val="37"/>
          <w:sz w:val="32"/>
          <w:szCs w:val="32"/>
        </w:rPr>
        <w:t xml:space="preserve"> </w:t>
      </w:r>
      <w:r w:rsidRPr="00AB32FB">
        <w:rPr>
          <w:rFonts w:eastAsia="Times New Roman"/>
          <w:sz w:val="32"/>
          <w:szCs w:val="32"/>
        </w:rPr>
        <w:t>основном</w:t>
      </w:r>
      <w:r w:rsidRPr="00AB32FB">
        <w:rPr>
          <w:rFonts w:eastAsia="Times New Roman"/>
          <w:spacing w:val="97"/>
          <w:sz w:val="32"/>
          <w:szCs w:val="32"/>
        </w:rPr>
        <w:t xml:space="preserve"> </w:t>
      </w:r>
      <w:r w:rsidRPr="00AB32FB">
        <w:rPr>
          <w:rFonts w:eastAsia="Times New Roman"/>
          <w:sz w:val="32"/>
          <w:szCs w:val="32"/>
        </w:rPr>
        <w:t>аналитические</w:t>
      </w:r>
      <w:r w:rsidRPr="00AB32FB">
        <w:rPr>
          <w:rFonts w:eastAsia="Times New Roman"/>
          <w:spacing w:val="97"/>
          <w:sz w:val="32"/>
          <w:szCs w:val="32"/>
        </w:rPr>
        <w:t xml:space="preserve"> </w:t>
      </w:r>
      <w:r w:rsidRPr="00AB32FB">
        <w:rPr>
          <w:rFonts w:eastAsia="Times New Roman"/>
          <w:sz w:val="32"/>
          <w:szCs w:val="32"/>
        </w:rPr>
        <w:t>реакции</w:t>
      </w:r>
      <w:r w:rsidRPr="00AB32FB">
        <w:rPr>
          <w:rFonts w:eastAsia="Times New Roman"/>
          <w:spacing w:val="97"/>
          <w:sz w:val="32"/>
          <w:szCs w:val="32"/>
        </w:rPr>
        <w:t xml:space="preserve"> </w:t>
      </w:r>
      <w:r w:rsidRPr="00AB32FB">
        <w:rPr>
          <w:rFonts w:eastAsia="Times New Roman"/>
          <w:sz w:val="32"/>
          <w:szCs w:val="32"/>
        </w:rPr>
        <w:t>проводятся</w:t>
      </w:r>
      <w:r w:rsidRPr="00AB32FB">
        <w:rPr>
          <w:rFonts w:eastAsia="Times New Roman"/>
          <w:spacing w:val="103"/>
          <w:sz w:val="32"/>
          <w:szCs w:val="32"/>
        </w:rPr>
        <w:t xml:space="preserve"> </w:t>
      </w:r>
      <w:r w:rsidRPr="00AB32FB">
        <w:rPr>
          <w:rFonts w:eastAsia="Times New Roman"/>
          <w:sz w:val="32"/>
          <w:szCs w:val="32"/>
        </w:rPr>
        <w:t>в</w:t>
      </w:r>
      <w:r w:rsidRPr="00AB32FB">
        <w:rPr>
          <w:rFonts w:eastAsia="Times New Roman"/>
          <w:spacing w:val="99"/>
          <w:sz w:val="32"/>
          <w:szCs w:val="32"/>
        </w:rPr>
        <w:t xml:space="preserve"> </w:t>
      </w:r>
      <w:r w:rsidRPr="00AB32FB">
        <w:rPr>
          <w:rFonts w:eastAsia="Times New Roman"/>
          <w:sz w:val="32"/>
          <w:szCs w:val="32"/>
        </w:rPr>
        <w:lastRenderedPageBreak/>
        <w:t>растворах</w:t>
      </w:r>
      <w:r w:rsidRPr="00AB32FB">
        <w:rPr>
          <w:rFonts w:eastAsia="Times New Roman"/>
          <w:spacing w:val="100"/>
          <w:sz w:val="32"/>
          <w:szCs w:val="32"/>
        </w:rPr>
        <w:t xml:space="preserve"> </w:t>
      </w:r>
      <w:r w:rsidRPr="00AB32FB">
        <w:rPr>
          <w:rFonts w:eastAsia="Times New Roman"/>
          <w:sz w:val="32"/>
          <w:szCs w:val="32"/>
        </w:rPr>
        <w:t>(так</w:t>
      </w:r>
      <w:r w:rsidRPr="00AB32FB">
        <w:rPr>
          <w:rFonts w:eastAsia="Times New Roman"/>
          <w:spacing w:val="99"/>
          <w:sz w:val="32"/>
          <w:szCs w:val="32"/>
        </w:rPr>
        <w:t xml:space="preserve"> </w:t>
      </w:r>
      <w:r w:rsidRPr="00AB32FB">
        <w:rPr>
          <w:rFonts w:eastAsia="Times New Roman"/>
          <w:sz w:val="32"/>
          <w:szCs w:val="32"/>
        </w:rPr>
        <w:t>называемый «анализ мокрым путем»). Поэтому в случае растворов электролитов (солей, кислот,</w:t>
      </w:r>
      <w:r w:rsidRPr="00AB32FB">
        <w:rPr>
          <w:rFonts w:eastAsia="Times New Roman"/>
          <w:spacing w:val="1"/>
          <w:sz w:val="32"/>
          <w:szCs w:val="32"/>
        </w:rPr>
        <w:t xml:space="preserve"> </w:t>
      </w:r>
      <w:r w:rsidRPr="00AB32FB">
        <w:rPr>
          <w:rFonts w:eastAsia="Times New Roman"/>
          <w:sz w:val="32"/>
          <w:szCs w:val="32"/>
        </w:rPr>
        <w:t>оснований) анализ сводится к обнаружению ионов – катионов и анионов. Например,</w:t>
      </w:r>
      <w:r w:rsidRPr="00AB32FB">
        <w:rPr>
          <w:rFonts w:eastAsia="Times New Roman"/>
          <w:spacing w:val="1"/>
          <w:sz w:val="32"/>
          <w:szCs w:val="32"/>
        </w:rPr>
        <w:t xml:space="preserve"> </w:t>
      </w:r>
      <w:r w:rsidRPr="00AB32FB">
        <w:rPr>
          <w:rFonts w:eastAsia="Times New Roman"/>
          <w:sz w:val="32"/>
          <w:szCs w:val="32"/>
        </w:rPr>
        <w:t>качественная</w:t>
      </w:r>
      <w:r w:rsidRPr="00AB32FB">
        <w:rPr>
          <w:rFonts w:eastAsia="Times New Roman"/>
          <w:spacing w:val="-1"/>
          <w:sz w:val="32"/>
          <w:szCs w:val="32"/>
        </w:rPr>
        <w:t xml:space="preserve"> </w:t>
      </w:r>
      <w:r w:rsidRPr="00AB32FB">
        <w:rPr>
          <w:rFonts w:eastAsia="Times New Roman"/>
          <w:sz w:val="32"/>
          <w:szCs w:val="32"/>
        </w:rPr>
        <w:t>реакция на</w:t>
      </w:r>
      <w:r w:rsidRPr="00AB32FB">
        <w:rPr>
          <w:rFonts w:eastAsia="Times New Roman"/>
          <w:spacing w:val="-1"/>
          <w:sz w:val="32"/>
          <w:szCs w:val="32"/>
        </w:rPr>
        <w:t xml:space="preserve"> </w:t>
      </w:r>
      <w:r w:rsidRPr="00AB32FB">
        <w:rPr>
          <w:rFonts w:eastAsia="Times New Roman"/>
          <w:sz w:val="32"/>
          <w:szCs w:val="32"/>
        </w:rPr>
        <w:t>сульфат-анион – реакция с</w:t>
      </w:r>
      <w:r w:rsidRPr="00AB32FB">
        <w:rPr>
          <w:rFonts w:eastAsia="Times New Roman"/>
          <w:spacing w:val="-4"/>
          <w:sz w:val="32"/>
          <w:szCs w:val="32"/>
        </w:rPr>
        <w:t xml:space="preserve"> </w:t>
      </w:r>
      <w:r w:rsidRPr="00AB32FB">
        <w:rPr>
          <w:rFonts w:eastAsia="Times New Roman"/>
          <w:sz w:val="32"/>
          <w:szCs w:val="32"/>
        </w:rPr>
        <w:t>хлоридом</w:t>
      </w:r>
      <w:r w:rsidRPr="00AB32FB">
        <w:rPr>
          <w:rFonts w:eastAsia="Times New Roman"/>
          <w:spacing w:val="-1"/>
          <w:sz w:val="32"/>
          <w:szCs w:val="32"/>
        </w:rPr>
        <w:t xml:space="preserve"> </w:t>
      </w:r>
      <w:r w:rsidRPr="00AB32FB">
        <w:rPr>
          <w:rFonts w:eastAsia="Times New Roman"/>
          <w:sz w:val="32"/>
          <w:szCs w:val="32"/>
        </w:rPr>
        <w:t>бария:</w:t>
      </w:r>
    </w:p>
    <w:p w14:paraId="1C7D58D3"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Na</w:t>
      </w:r>
      <w:r w:rsidRPr="00AB32FB">
        <w:rPr>
          <w:rFonts w:eastAsia="Times New Roman"/>
          <w:sz w:val="32"/>
          <w:szCs w:val="32"/>
          <w:vertAlign w:val="subscript"/>
        </w:rPr>
        <w:t>2</w:t>
      </w:r>
      <w:r w:rsidRPr="00AB32FB">
        <w:rPr>
          <w:rFonts w:eastAsia="Times New Roman"/>
          <w:sz w:val="32"/>
          <w:szCs w:val="32"/>
        </w:rPr>
        <w:t>SO</w:t>
      </w:r>
      <w:r w:rsidRPr="00AB32FB">
        <w:rPr>
          <w:rFonts w:eastAsia="Times New Roman"/>
          <w:sz w:val="32"/>
          <w:szCs w:val="32"/>
          <w:vertAlign w:val="subscript"/>
        </w:rPr>
        <w:t>4</w:t>
      </w:r>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58"/>
          <w:sz w:val="32"/>
          <w:szCs w:val="32"/>
        </w:rPr>
        <w:t xml:space="preserve"> </w:t>
      </w:r>
      <w:r w:rsidRPr="00AB32FB">
        <w:rPr>
          <w:rFonts w:eastAsia="Times New Roman"/>
          <w:sz w:val="32"/>
          <w:szCs w:val="32"/>
        </w:rPr>
        <w:t>BaCl</w:t>
      </w:r>
      <w:r w:rsidRPr="00AB32FB">
        <w:rPr>
          <w:rFonts w:eastAsia="Times New Roman"/>
          <w:sz w:val="32"/>
          <w:szCs w:val="32"/>
          <w:vertAlign w:val="subscript"/>
        </w:rPr>
        <w:t>2</w:t>
      </w:r>
      <w:r w:rsidRPr="00AB32FB">
        <w:rPr>
          <w:rFonts w:eastAsia="Times New Roman"/>
          <w:spacing w:val="60"/>
          <w:sz w:val="32"/>
          <w:szCs w:val="32"/>
        </w:rPr>
        <w:t xml:space="preserve"> </w:t>
      </w:r>
      <w:r w:rsidRPr="00AB32FB">
        <w:rPr>
          <w:rFonts w:eastAsia="Times New Roman"/>
          <w:sz w:val="32"/>
          <w:szCs w:val="32"/>
        </w:rPr>
        <w:t>→</w:t>
      </w:r>
      <w:r w:rsidRPr="00AB32FB">
        <w:rPr>
          <w:rFonts w:eastAsia="Times New Roman"/>
          <w:spacing w:val="56"/>
          <w:sz w:val="32"/>
          <w:szCs w:val="32"/>
        </w:rPr>
        <w:t xml:space="preserve"> </w:t>
      </w:r>
      <w:r w:rsidRPr="00AB32FB">
        <w:rPr>
          <w:rFonts w:eastAsia="Times New Roman"/>
          <w:sz w:val="32"/>
          <w:szCs w:val="32"/>
        </w:rPr>
        <w:t>BaSO</w:t>
      </w:r>
      <w:r w:rsidRPr="00AB32FB">
        <w:rPr>
          <w:rFonts w:eastAsia="Times New Roman"/>
          <w:sz w:val="32"/>
          <w:szCs w:val="32"/>
          <w:vertAlign w:val="subscript"/>
        </w:rPr>
        <w:t>4</w:t>
      </w:r>
      <w:r w:rsidRPr="00AB32FB">
        <w:rPr>
          <w:rFonts w:eastAsia="Times New Roman"/>
          <w:sz w:val="32"/>
          <w:szCs w:val="32"/>
        </w:rPr>
        <w:t>↓</w:t>
      </w:r>
      <w:r w:rsidRPr="00AB32FB">
        <w:rPr>
          <w:rFonts w:eastAsia="Times New Roman"/>
          <w:spacing w:val="58"/>
          <w:sz w:val="32"/>
          <w:szCs w:val="32"/>
        </w:rPr>
        <w:t xml:space="preserve"> </w:t>
      </w:r>
      <w:r w:rsidRPr="00AB32FB">
        <w:rPr>
          <w:rFonts w:eastAsia="Times New Roman"/>
          <w:sz w:val="32"/>
          <w:szCs w:val="32"/>
        </w:rPr>
        <w:t>+</w:t>
      </w:r>
      <w:r w:rsidRPr="00AB32FB">
        <w:rPr>
          <w:rFonts w:eastAsia="Times New Roman"/>
          <w:spacing w:val="58"/>
          <w:sz w:val="32"/>
          <w:szCs w:val="32"/>
        </w:rPr>
        <w:t xml:space="preserve"> </w:t>
      </w:r>
      <w:r w:rsidRPr="00AB32FB">
        <w:rPr>
          <w:rFonts w:eastAsia="Times New Roman"/>
          <w:sz w:val="32"/>
          <w:szCs w:val="32"/>
        </w:rPr>
        <w:t>2NaCl.</w:t>
      </w:r>
    </w:p>
    <w:p w14:paraId="0FC55C57"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BaCl</w:t>
      </w:r>
      <w:r w:rsidRPr="00AB32FB">
        <w:rPr>
          <w:rFonts w:eastAsia="Times New Roman"/>
          <w:sz w:val="32"/>
          <w:szCs w:val="32"/>
          <w:vertAlign w:val="subscript"/>
        </w:rPr>
        <w:t>2</w:t>
      </w:r>
      <w:r w:rsidRPr="00AB32FB">
        <w:rPr>
          <w:rFonts w:eastAsia="Times New Roman"/>
          <w:sz w:val="32"/>
          <w:szCs w:val="32"/>
        </w:rPr>
        <w:t xml:space="preserve"> – реагент на сульфат-анион, аналитическим сигналом является выпадение</w:t>
      </w:r>
      <w:r w:rsidRPr="00AB32FB">
        <w:rPr>
          <w:rFonts w:eastAsia="Times New Roman"/>
          <w:spacing w:val="-57"/>
          <w:sz w:val="32"/>
          <w:szCs w:val="32"/>
        </w:rPr>
        <w:t xml:space="preserve"> </w:t>
      </w:r>
      <w:r w:rsidRPr="00AB32FB">
        <w:rPr>
          <w:rFonts w:eastAsia="Times New Roman"/>
          <w:sz w:val="32"/>
          <w:szCs w:val="32"/>
        </w:rPr>
        <w:t>белого</w:t>
      </w:r>
      <w:r w:rsidRPr="00AB32FB">
        <w:rPr>
          <w:rFonts w:eastAsia="Times New Roman"/>
          <w:spacing w:val="-2"/>
          <w:sz w:val="32"/>
          <w:szCs w:val="32"/>
        </w:rPr>
        <w:t xml:space="preserve"> </w:t>
      </w:r>
      <w:r w:rsidRPr="00AB32FB">
        <w:rPr>
          <w:rFonts w:eastAsia="Times New Roman"/>
          <w:sz w:val="32"/>
          <w:szCs w:val="32"/>
        </w:rPr>
        <w:t>осадка</w:t>
      </w:r>
      <w:r w:rsidRPr="00AB32FB">
        <w:rPr>
          <w:rFonts w:eastAsia="Times New Roman"/>
          <w:spacing w:val="-1"/>
          <w:sz w:val="32"/>
          <w:szCs w:val="32"/>
        </w:rPr>
        <w:t xml:space="preserve"> </w:t>
      </w:r>
      <w:r w:rsidRPr="00AB32FB">
        <w:rPr>
          <w:rFonts w:eastAsia="Times New Roman"/>
          <w:sz w:val="32"/>
          <w:szCs w:val="32"/>
        </w:rPr>
        <w:t>сульфата</w:t>
      </w:r>
      <w:r w:rsidRPr="00AB32FB">
        <w:rPr>
          <w:rFonts w:eastAsia="Times New Roman"/>
          <w:spacing w:val="1"/>
          <w:sz w:val="32"/>
          <w:szCs w:val="32"/>
        </w:rPr>
        <w:t xml:space="preserve"> </w:t>
      </w:r>
      <w:r w:rsidRPr="00AB32FB">
        <w:rPr>
          <w:rFonts w:eastAsia="Times New Roman"/>
          <w:sz w:val="32"/>
          <w:szCs w:val="32"/>
        </w:rPr>
        <w:t>бария.</w:t>
      </w:r>
    </w:p>
    <w:p w14:paraId="2174263C"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Для обнаружения (или говорят «открытия») карбонат-аниона   используют реакцию</w:t>
      </w:r>
      <w:r w:rsidRPr="00AB32FB">
        <w:rPr>
          <w:rFonts w:eastAsia="Times New Roman"/>
          <w:spacing w:val="1"/>
          <w:sz w:val="32"/>
          <w:szCs w:val="32"/>
        </w:rPr>
        <w:t xml:space="preserve"> </w:t>
      </w:r>
      <w:r w:rsidRPr="00AB32FB">
        <w:rPr>
          <w:rFonts w:eastAsia="Times New Roman"/>
          <w:sz w:val="32"/>
          <w:szCs w:val="32"/>
        </w:rPr>
        <w:t>с раствором соляной кислоты, сопровождающуюся в качестве аналитического сигнала</w:t>
      </w:r>
      <w:r w:rsidRPr="00AB32FB">
        <w:rPr>
          <w:rFonts w:eastAsia="Times New Roman"/>
          <w:spacing w:val="1"/>
          <w:sz w:val="32"/>
          <w:szCs w:val="32"/>
        </w:rPr>
        <w:t xml:space="preserve"> </w:t>
      </w:r>
      <w:r w:rsidRPr="00AB32FB">
        <w:rPr>
          <w:rFonts w:eastAsia="Times New Roman"/>
          <w:sz w:val="32"/>
          <w:szCs w:val="32"/>
        </w:rPr>
        <w:t>выделением</w:t>
      </w:r>
      <w:r w:rsidRPr="00AB32FB">
        <w:rPr>
          <w:rFonts w:eastAsia="Times New Roman"/>
          <w:spacing w:val="-2"/>
          <w:sz w:val="32"/>
          <w:szCs w:val="32"/>
        </w:rPr>
        <w:t xml:space="preserve"> </w:t>
      </w:r>
      <w:r w:rsidRPr="00AB32FB">
        <w:rPr>
          <w:rFonts w:eastAsia="Times New Roman"/>
          <w:sz w:val="32"/>
          <w:szCs w:val="32"/>
        </w:rPr>
        <w:t>пузырьков углекислого</w:t>
      </w:r>
      <w:r w:rsidRPr="00AB32FB">
        <w:rPr>
          <w:rFonts w:eastAsia="Times New Roman"/>
          <w:spacing w:val="-1"/>
          <w:sz w:val="32"/>
          <w:szCs w:val="32"/>
        </w:rPr>
        <w:t xml:space="preserve"> </w:t>
      </w:r>
      <w:r w:rsidRPr="00AB32FB">
        <w:rPr>
          <w:rFonts w:eastAsia="Times New Roman"/>
          <w:sz w:val="32"/>
          <w:szCs w:val="32"/>
        </w:rPr>
        <w:t>газа:</w:t>
      </w:r>
    </w:p>
    <w:p w14:paraId="7FEBA136" w14:textId="38EB2190"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lang w:val="en-US"/>
        </w:rPr>
        <w:t>Na</w:t>
      </w:r>
      <w:r w:rsidRPr="00AB32FB">
        <w:rPr>
          <w:rFonts w:eastAsia="Times New Roman"/>
          <w:sz w:val="32"/>
          <w:szCs w:val="32"/>
          <w:vertAlign w:val="subscript"/>
          <w:lang w:val="en-US"/>
        </w:rPr>
        <w:t>2</w:t>
      </w:r>
      <w:r w:rsidRPr="00AB32FB">
        <w:rPr>
          <w:rFonts w:eastAsia="Times New Roman"/>
          <w:sz w:val="32"/>
          <w:szCs w:val="32"/>
        </w:rPr>
        <w:t>СО</w:t>
      </w:r>
      <w:r w:rsidRPr="00AB32FB">
        <w:rPr>
          <w:rFonts w:eastAsia="Times New Roman"/>
          <w:sz w:val="32"/>
          <w:szCs w:val="32"/>
          <w:vertAlign w:val="subscript"/>
          <w:lang w:val="en-US"/>
        </w:rPr>
        <w:t>3</w:t>
      </w:r>
      <w:r w:rsidRPr="00AB32FB">
        <w:rPr>
          <w:rFonts w:eastAsia="Times New Roman"/>
          <w:spacing w:val="2"/>
          <w:sz w:val="32"/>
          <w:szCs w:val="32"/>
          <w:lang w:val="en-US"/>
        </w:rPr>
        <w:t xml:space="preserve"> </w:t>
      </w:r>
      <w:r w:rsidRPr="00AB32FB">
        <w:rPr>
          <w:rFonts w:eastAsia="Times New Roman"/>
          <w:sz w:val="32"/>
          <w:szCs w:val="32"/>
          <w:lang w:val="en-US"/>
        </w:rPr>
        <w:t>+</w:t>
      </w:r>
      <w:r w:rsidRPr="00AB32FB">
        <w:rPr>
          <w:rFonts w:eastAsia="Times New Roman"/>
          <w:spacing w:val="58"/>
          <w:sz w:val="32"/>
          <w:szCs w:val="32"/>
          <w:lang w:val="en-US"/>
        </w:rPr>
        <w:t xml:space="preserve"> </w:t>
      </w:r>
      <w:r w:rsidRPr="00AB32FB">
        <w:rPr>
          <w:rFonts w:eastAsia="Times New Roman"/>
          <w:sz w:val="32"/>
          <w:szCs w:val="32"/>
          <w:lang w:val="en-US"/>
        </w:rPr>
        <w:t>2HCl → 2NaCl +</w:t>
      </w:r>
      <w:r w:rsidRPr="00AB32FB">
        <w:rPr>
          <w:rFonts w:eastAsia="Times New Roman"/>
          <w:spacing w:val="58"/>
          <w:sz w:val="32"/>
          <w:szCs w:val="32"/>
          <w:lang w:val="en-US"/>
        </w:rPr>
        <w:t xml:space="preserve"> </w:t>
      </w:r>
      <w:r w:rsidRPr="00AB32FB">
        <w:rPr>
          <w:rFonts w:eastAsia="Times New Roman"/>
          <w:sz w:val="32"/>
          <w:szCs w:val="32"/>
          <w:lang w:val="en-US"/>
        </w:rPr>
        <w:t>CO</w:t>
      </w:r>
      <w:r w:rsidRPr="00AB32FB">
        <w:rPr>
          <w:rFonts w:eastAsia="Times New Roman"/>
          <w:sz w:val="32"/>
          <w:szCs w:val="32"/>
          <w:vertAlign w:val="subscript"/>
          <w:lang w:val="en-US"/>
        </w:rPr>
        <w:t>2</w:t>
      </w:r>
      <w:r w:rsidRPr="00AB32FB">
        <w:rPr>
          <w:rFonts w:eastAsia="Times New Roman"/>
          <w:sz w:val="32"/>
          <w:szCs w:val="32"/>
          <w:lang w:val="en-US"/>
        </w:rPr>
        <w:t>↑</w:t>
      </w:r>
      <w:r w:rsidRPr="00AB32FB">
        <w:rPr>
          <w:rFonts w:eastAsia="Times New Roman"/>
          <w:spacing w:val="57"/>
          <w:sz w:val="32"/>
          <w:szCs w:val="32"/>
          <w:lang w:val="en-US"/>
        </w:rPr>
        <w:t xml:space="preserve"> </w:t>
      </w:r>
      <w:r w:rsidRPr="00AB32FB">
        <w:rPr>
          <w:rFonts w:eastAsia="Times New Roman"/>
          <w:sz w:val="32"/>
          <w:szCs w:val="32"/>
          <w:lang w:val="en-US"/>
        </w:rPr>
        <w:t>+</w:t>
      </w:r>
      <w:r w:rsidRPr="00AB32FB">
        <w:rPr>
          <w:rFonts w:eastAsia="Times New Roman"/>
          <w:spacing w:val="59"/>
          <w:sz w:val="32"/>
          <w:szCs w:val="32"/>
          <w:lang w:val="en-US"/>
        </w:rPr>
        <w:t xml:space="preserve"> </w:t>
      </w:r>
      <w:r w:rsidRPr="00AB32FB">
        <w:rPr>
          <w:rFonts w:eastAsia="Times New Roman"/>
          <w:sz w:val="32"/>
          <w:szCs w:val="32"/>
          <w:lang w:val="en-US"/>
        </w:rPr>
        <w:t>H</w:t>
      </w:r>
      <w:r w:rsidRPr="00AB32FB">
        <w:rPr>
          <w:rFonts w:eastAsia="Times New Roman"/>
          <w:sz w:val="32"/>
          <w:szCs w:val="32"/>
          <w:vertAlign w:val="subscript"/>
          <w:lang w:val="en-US"/>
        </w:rPr>
        <w:t>2</w:t>
      </w:r>
      <w:r w:rsidRPr="00AB32FB">
        <w:rPr>
          <w:rFonts w:eastAsia="Times New Roman"/>
          <w:sz w:val="32"/>
          <w:szCs w:val="32"/>
          <w:lang w:val="en-US"/>
        </w:rPr>
        <w:t>O.</w:t>
      </w:r>
    </w:p>
    <w:p w14:paraId="18858962" w14:textId="77777777" w:rsidR="00AE795F" w:rsidRPr="00AB32FB" w:rsidRDefault="00AE795F" w:rsidP="00AB32FB">
      <w:pPr>
        <w:widowControl w:val="0"/>
        <w:tabs>
          <w:tab w:val="left" w:pos="1530"/>
        </w:tabs>
        <w:autoSpaceDE w:val="0"/>
        <w:autoSpaceDN w:val="0"/>
        <w:spacing w:line="240" w:lineRule="auto"/>
        <w:ind w:firstLine="709"/>
        <w:jc w:val="both"/>
        <w:outlineLvl w:val="2"/>
        <w:rPr>
          <w:rFonts w:eastAsia="Times New Roman"/>
          <w:b/>
          <w:bCs/>
          <w:sz w:val="32"/>
          <w:szCs w:val="32"/>
        </w:rPr>
      </w:pPr>
      <w:r w:rsidRPr="00AB32FB">
        <w:rPr>
          <w:rFonts w:eastAsia="Times New Roman"/>
          <w:b/>
          <w:bCs/>
          <w:sz w:val="32"/>
          <w:szCs w:val="32"/>
        </w:rPr>
        <w:t>Классификация</w:t>
      </w:r>
      <w:r w:rsidRPr="00AB32FB">
        <w:rPr>
          <w:rFonts w:eastAsia="Times New Roman"/>
          <w:b/>
          <w:bCs/>
          <w:spacing w:val="-2"/>
          <w:sz w:val="32"/>
          <w:szCs w:val="32"/>
        </w:rPr>
        <w:t xml:space="preserve"> </w:t>
      </w:r>
      <w:r w:rsidRPr="00AB32FB">
        <w:rPr>
          <w:rFonts w:eastAsia="Times New Roman"/>
          <w:b/>
          <w:bCs/>
          <w:sz w:val="32"/>
          <w:szCs w:val="32"/>
        </w:rPr>
        <w:t>аналитических</w:t>
      </w:r>
      <w:r w:rsidRPr="00AB32FB">
        <w:rPr>
          <w:rFonts w:eastAsia="Times New Roman"/>
          <w:b/>
          <w:bCs/>
          <w:spacing w:val="56"/>
          <w:sz w:val="32"/>
          <w:szCs w:val="32"/>
        </w:rPr>
        <w:t xml:space="preserve"> </w:t>
      </w:r>
      <w:r w:rsidRPr="00AB32FB">
        <w:rPr>
          <w:rFonts w:eastAsia="Times New Roman"/>
          <w:b/>
          <w:bCs/>
          <w:sz w:val="32"/>
          <w:szCs w:val="32"/>
        </w:rPr>
        <w:t>реакций</w:t>
      </w:r>
      <w:r w:rsidRPr="00AB32FB">
        <w:rPr>
          <w:rFonts w:eastAsia="Times New Roman"/>
          <w:b/>
          <w:bCs/>
          <w:spacing w:val="-1"/>
          <w:sz w:val="32"/>
          <w:szCs w:val="32"/>
        </w:rPr>
        <w:t xml:space="preserve"> </w:t>
      </w:r>
      <w:r w:rsidRPr="00AB32FB">
        <w:rPr>
          <w:rFonts w:eastAsia="Times New Roman"/>
          <w:b/>
          <w:bCs/>
          <w:sz w:val="32"/>
          <w:szCs w:val="32"/>
        </w:rPr>
        <w:t>по</w:t>
      </w:r>
      <w:r w:rsidRPr="00AB32FB">
        <w:rPr>
          <w:rFonts w:eastAsia="Times New Roman"/>
          <w:b/>
          <w:bCs/>
          <w:spacing w:val="-2"/>
          <w:sz w:val="32"/>
          <w:szCs w:val="32"/>
        </w:rPr>
        <w:t xml:space="preserve"> </w:t>
      </w:r>
      <w:r w:rsidRPr="00AB32FB">
        <w:rPr>
          <w:rFonts w:eastAsia="Times New Roman"/>
          <w:b/>
          <w:bCs/>
          <w:sz w:val="32"/>
          <w:szCs w:val="32"/>
        </w:rPr>
        <w:t>способу</w:t>
      </w:r>
      <w:r w:rsidRPr="00AB32FB">
        <w:rPr>
          <w:rFonts w:eastAsia="Times New Roman"/>
          <w:b/>
          <w:bCs/>
          <w:spacing w:val="-2"/>
          <w:sz w:val="32"/>
          <w:szCs w:val="32"/>
        </w:rPr>
        <w:t xml:space="preserve"> </w:t>
      </w:r>
      <w:r w:rsidRPr="00AB32FB">
        <w:rPr>
          <w:rFonts w:eastAsia="Times New Roman"/>
          <w:b/>
          <w:bCs/>
          <w:sz w:val="32"/>
          <w:szCs w:val="32"/>
        </w:rPr>
        <w:t>выполнения</w:t>
      </w:r>
    </w:p>
    <w:p w14:paraId="146FE4E5"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Реакции</w:t>
      </w:r>
      <w:r w:rsidRPr="00AB32FB">
        <w:rPr>
          <w:rFonts w:eastAsia="Times New Roman"/>
          <w:spacing w:val="1"/>
          <w:sz w:val="32"/>
          <w:szCs w:val="32"/>
        </w:rPr>
        <w:t xml:space="preserve"> </w:t>
      </w:r>
      <w:r w:rsidRPr="00AB32FB">
        <w:rPr>
          <w:rFonts w:eastAsia="Times New Roman"/>
          <w:sz w:val="32"/>
          <w:szCs w:val="32"/>
        </w:rPr>
        <w:t>в</w:t>
      </w:r>
      <w:r w:rsidRPr="00AB32FB">
        <w:rPr>
          <w:rFonts w:eastAsia="Times New Roman"/>
          <w:spacing w:val="1"/>
          <w:sz w:val="32"/>
          <w:szCs w:val="32"/>
        </w:rPr>
        <w:t xml:space="preserve"> </w:t>
      </w:r>
      <w:r w:rsidRPr="00AB32FB">
        <w:rPr>
          <w:rFonts w:eastAsia="Times New Roman"/>
          <w:sz w:val="32"/>
          <w:szCs w:val="32"/>
        </w:rPr>
        <w:t>растворах</w:t>
      </w:r>
      <w:r w:rsidRPr="00AB32FB">
        <w:rPr>
          <w:rFonts w:eastAsia="Times New Roman"/>
          <w:spacing w:val="1"/>
          <w:sz w:val="32"/>
          <w:szCs w:val="32"/>
        </w:rPr>
        <w:t xml:space="preserve"> </w:t>
      </w:r>
      <w:r w:rsidRPr="00AB32FB">
        <w:rPr>
          <w:rFonts w:eastAsia="Times New Roman"/>
          <w:sz w:val="32"/>
          <w:szCs w:val="32"/>
        </w:rPr>
        <w:t>по</w:t>
      </w:r>
      <w:r w:rsidRPr="00AB32FB">
        <w:rPr>
          <w:rFonts w:eastAsia="Times New Roman"/>
          <w:spacing w:val="1"/>
          <w:sz w:val="32"/>
          <w:szCs w:val="32"/>
        </w:rPr>
        <w:t xml:space="preserve"> </w:t>
      </w:r>
      <w:r w:rsidRPr="00AB32FB">
        <w:rPr>
          <w:rFonts w:eastAsia="Times New Roman"/>
          <w:sz w:val="32"/>
          <w:szCs w:val="32"/>
        </w:rPr>
        <w:t>способу</w:t>
      </w:r>
      <w:r w:rsidRPr="00AB32FB">
        <w:rPr>
          <w:rFonts w:eastAsia="Times New Roman"/>
          <w:spacing w:val="1"/>
          <w:sz w:val="32"/>
          <w:szCs w:val="32"/>
        </w:rPr>
        <w:t xml:space="preserve"> </w:t>
      </w:r>
      <w:r w:rsidRPr="00AB32FB">
        <w:rPr>
          <w:rFonts w:eastAsia="Times New Roman"/>
          <w:sz w:val="32"/>
          <w:szCs w:val="32"/>
        </w:rPr>
        <w:t>их</w:t>
      </w:r>
      <w:r w:rsidRPr="00AB32FB">
        <w:rPr>
          <w:rFonts w:eastAsia="Times New Roman"/>
          <w:spacing w:val="1"/>
          <w:sz w:val="32"/>
          <w:szCs w:val="32"/>
        </w:rPr>
        <w:t xml:space="preserve"> </w:t>
      </w:r>
      <w:r w:rsidRPr="00AB32FB">
        <w:rPr>
          <w:rFonts w:eastAsia="Times New Roman"/>
          <w:sz w:val="32"/>
          <w:szCs w:val="32"/>
        </w:rPr>
        <w:t>выполнения</w:t>
      </w:r>
      <w:r w:rsidRPr="00AB32FB">
        <w:rPr>
          <w:rFonts w:eastAsia="Times New Roman"/>
          <w:spacing w:val="1"/>
          <w:sz w:val="32"/>
          <w:szCs w:val="32"/>
        </w:rPr>
        <w:t xml:space="preserve"> </w:t>
      </w:r>
      <w:r w:rsidRPr="00AB32FB">
        <w:rPr>
          <w:rFonts w:eastAsia="Times New Roman"/>
          <w:sz w:val="32"/>
          <w:szCs w:val="32"/>
        </w:rPr>
        <w:t>делят</w:t>
      </w:r>
      <w:r w:rsidRPr="00AB32FB">
        <w:rPr>
          <w:rFonts w:eastAsia="Times New Roman"/>
          <w:spacing w:val="1"/>
          <w:sz w:val="32"/>
          <w:szCs w:val="32"/>
        </w:rPr>
        <w:t xml:space="preserve"> </w:t>
      </w:r>
      <w:r w:rsidRPr="00AB32FB">
        <w:rPr>
          <w:rFonts w:eastAsia="Times New Roman"/>
          <w:sz w:val="32"/>
          <w:szCs w:val="32"/>
        </w:rPr>
        <w:t>на</w:t>
      </w:r>
      <w:r w:rsidRPr="00AB32FB">
        <w:rPr>
          <w:rFonts w:eastAsia="Times New Roman"/>
          <w:spacing w:val="1"/>
          <w:sz w:val="32"/>
          <w:szCs w:val="32"/>
        </w:rPr>
        <w:t xml:space="preserve"> </w:t>
      </w:r>
      <w:r w:rsidRPr="00AB32FB">
        <w:rPr>
          <w:rFonts w:eastAsia="Times New Roman"/>
          <w:sz w:val="32"/>
          <w:szCs w:val="32"/>
        </w:rPr>
        <w:t>пробирочные,</w:t>
      </w:r>
      <w:r w:rsidRPr="00AB32FB">
        <w:rPr>
          <w:rFonts w:eastAsia="Times New Roman"/>
          <w:spacing w:val="1"/>
          <w:sz w:val="32"/>
          <w:szCs w:val="32"/>
        </w:rPr>
        <w:t xml:space="preserve"> </w:t>
      </w:r>
      <w:r w:rsidRPr="00AB32FB">
        <w:rPr>
          <w:rFonts w:eastAsia="Times New Roman"/>
          <w:sz w:val="32"/>
          <w:szCs w:val="32"/>
        </w:rPr>
        <w:t xml:space="preserve">микрокристаллоскопические и капельные. </w:t>
      </w:r>
      <w:r w:rsidRPr="00AB32FB">
        <w:rPr>
          <w:rFonts w:eastAsia="Times New Roman"/>
          <w:b/>
          <w:sz w:val="32"/>
          <w:szCs w:val="32"/>
        </w:rPr>
        <w:t>Пробирочные реакции</w:t>
      </w:r>
      <w:r w:rsidRPr="00AB32FB">
        <w:rPr>
          <w:rFonts w:eastAsia="Times New Roman"/>
          <w:sz w:val="32"/>
          <w:szCs w:val="32"/>
        </w:rPr>
        <w:t>, как ясно из названия</w:t>
      </w:r>
      <w:r w:rsidRPr="00AB32FB">
        <w:rPr>
          <w:rFonts w:eastAsia="Times New Roman"/>
          <w:spacing w:val="-57"/>
          <w:sz w:val="32"/>
          <w:szCs w:val="32"/>
        </w:rPr>
        <w:t xml:space="preserve"> </w:t>
      </w:r>
      <w:r w:rsidRPr="00AB32FB">
        <w:rPr>
          <w:rFonts w:eastAsia="Times New Roman"/>
          <w:sz w:val="32"/>
          <w:szCs w:val="32"/>
        </w:rPr>
        <w:t>выполняют в пробирках.</w:t>
      </w:r>
      <w:r w:rsidRPr="00AB32FB">
        <w:rPr>
          <w:rFonts w:eastAsia="Times New Roman"/>
          <w:spacing w:val="1"/>
          <w:sz w:val="32"/>
          <w:szCs w:val="32"/>
        </w:rPr>
        <w:t xml:space="preserve"> </w:t>
      </w:r>
      <w:r w:rsidRPr="00AB32FB">
        <w:rPr>
          <w:rFonts w:eastAsia="Times New Roman"/>
          <w:b/>
          <w:sz w:val="32"/>
          <w:szCs w:val="32"/>
        </w:rPr>
        <w:t>Капельные реакции</w:t>
      </w:r>
      <w:r w:rsidRPr="00AB32FB">
        <w:rPr>
          <w:rFonts w:eastAsia="Times New Roman"/>
          <w:b/>
          <w:spacing w:val="1"/>
          <w:sz w:val="32"/>
          <w:szCs w:val="32"/>
        </w:rPr>
        <w:t xml:space="preserve"> </w:t>
      </w:r>
      <w:r w:rsidRPr="00AB32FB">
        <w:rPr>
          <w:rFonts w:eastAsia="Times New Roman"/>
          <w:sz w:val="32"/>
          <w:szCs w:val="32"/>
        </w:rPr>
        <w:t>проводят, нанося капли реактивов</w:t>
      </w:r>
      <w:r w:rsidRPr="00AB32FB">
        <w:rPr>
          <w:rFonts w:eastAsia="Times New Roman"/>
          <w:spacing w:val="1"/>
          <w:sz w:val="32"/>
          <w:szCs w:val="32"/>
        </w:rPr>
        <w:t xml:space="preserve"> </w:t>
      </w:r>
      <w:r w:rsidRPr="00AB32FB">
        <w:rPr>
          <w:rFonts w:eastAsia="Times New Roman"/>
          <w:sz w:val="32"/>
          <w:szCs w:val="32"/>
        </w:rPr>
        <w:t>на</w:t>
      </w:r>
      <w:r w:rsidRPr="00AB32FB">
        <w:rPr>
          <w:rFonts w:eastAsia="Times New Roman"/>
          <w:spacing w:val="1"/>
          <w:sz w:val="32"/>
          <w:szCs w:val="32"/>
        </w:rPr>
        <w:t xml:space="preserve"> </w:t>
      </w:r>
      <w:r w:rsidRPr="00AB32FB">
        <w:rPr>
          <w:rFonts w:eastAsia="Times New Roman"/>
          <w:sz w:val="32"/>
          <w:szCs w:val="32"/>
        </w:rPr>
        <w:t>полоску фильтровальной бумаги, а также на предметное стекло, часовое стекло или на</w:t>
      </w:r>
      <w:r w:rsidRPr="00AB32FB">
        <w:rPr>
          <w:rFonts w:eastAsia="Times New Roman"/>
          <w:spacing w:val="1"/>
          <w:sz w:val="32"/>
          <w:szCs w:val="32"/>
        </w:rPr>
        <w:t xml:space="preserve"> </w:t>
      </w:r>
      <w:r w:rsidRPr="00AB32FB">
        <w:rPr>
          <w:rFonts w:eastAsia="Times New Roman"/>
          <w:sz w:val="32"/>
          <w:szCs w:val="32"/>
        </w:rPr>
        <w:t>специальную капельная пластинка с углублениями, и наблюдают образование цветного</w:t>
      </w:r>
      <w:r w:rsidRPr="00AB32FB">
        <w:rPr>
          <w:rFonts w:eastAsia="Times New Roman"/>
          <w:spacing w:val="-57"/>
          <w:sz w:val="32"/>
          <w:szCs w:val="32"/>
        </w:rPr>
        <w:t xml:space="preserve"> </w:t>
      </w:r>
      <w:r w:rsidRPr="00AB32FB">
        <w:rPr>
          <w:rFonts w:eastAsia="Times New Roman"/>
          <w:sz w:val="32"/>
          <w:szCs w:val="32"/>
        </w:rPr>
        <w:t xml:space="preserve">пятна. В капельном анализе распространены </w:t>
      </w:r>
      <w:r w:rsidRPr="00AB32FB">
        <w:rPr>
          <w:rFonts w:eastAsia="Times New Roman"/>
          <w:b/>
          <w:sz w:val="32"/>
          <w:szCs w:val="32"/>
        </w:rPr>
        <w:t>реактивные бумаги</w:t>
      </w:r>
      <w:r w:rsidRPr="00AB32FB">
        <w:rPr>
          <w:rFonts w:eastAsia="Times New Roman"/>
          <w:sz w:val="32"/>
          <w:szCs w:val="32"/>
        </w:rPr>
        <w:t>: на такую бумагу уже</w:t>
      </w:r>
      <w:r w:rsidRPr="00AB32FB">
        <w:rPr>
          <w:rFonts w:eastAsia="Times New Roman"/>
          <w:spacing w:val="-57"/>
          <w:sz w:val="32"/>
          <w:szCs w:val="32"/>
        </w:rPr>
        <w:t xml:space="preserve"> </w:t>
      </w:r>
      <w:r w:rsidRPr="00AB32FB">
        <w:rPr>
          <w:rFonts w:eastAsia="Times New Roman"/>
          <w:sz w:val="32"/>
          <w:szCs w:val="32"/>
        </w:rPr>
        <w:t>нанесен реагент и анализ сводится к нанесению на нее анализируемого раствора и</w:t>
      </w:r>
      <w:r w:rsidRPr="00AB32FB">
        <w:rPr>
          <w:rFonts w:eastAsia="Times New Roman"/>
          <w:spacing w:val="1"/>
          <w:sz w:val="32"/>
          <w:szCs w:val="32"/>
        </w:rPr>
        <w:t xml:space="preserve"> </w:t>
      </w:r>
      <w:r w:rsidRPr="00AB32FB">
        <w:rPr>
          <w:rFonts w:eastAsia="Times New Roman"/>
          <w:sz w:val="32"/>
          <w:szCs w:val="32"/>
        </w:rPr>
        <w:t>наблюдению</w:t>
      </w:r>
      <w:r w:rsidRPr="00AB32FB">
        <w:rPr>
          <w:rFonts w:eastAsia="Times New Roman"/>
          <w:spacing w:val="1"/>
          <w:sz w:val="32"/>
          <w:szCs w:val="32"/>
        </w:rPr>
        <w:t xml:space="preserve"> </w:t>
      </w:r>
      <w:r w:rsidRPr="00AB32FB">
        <w:rPr>
          <w:rFonts w:eastAsia="Times New Roman"/>
          <w:sz w:val="32"/>
          <w:szCs w:val="32"/>
        </w:rPr>
        <w:t>окраски.</w:t>
      </w:r>
      <w:r w:rsidRPr="00AB32FB">
        <w:rPr>
          <w:rFonts w:eastAsia="Times New Roman"/>
          <w:spacing w:val="1"/>
          <w:sz w:val="32"/>
          <w:szCs w:val="32"/>
        </w:rPr>
        <w:t xml:space="preserve"> </w:t>
      </w:r>
      <w:r w:rsidRPr="00AB32FB">
        <w:rPr>
          <w:rFonts w:eastAsia="Times New Roman"/>
          <w:b/>
          <w:sz w:val="32"/>
          <w:szCs w:val="32"/>
        </w:rPr>
        <w:t>Микрокристаллоскопические</w:t>
      </w:r>
      <w:r w:rsidRPr="00AB32FB">
        <w:rPr>
          <w:rFonts w:eastAsia="Times New Roman"/>
          <w:b/>
          <w:spacing w:val="1"/>
          <w:sz w:val="32"/>
          <w:szCs w:val="32"/>
        </w:rPr>
        <w:t xml:space="preserve"> </w:t>
      </w:r>
      <w:r w:rsidRPr="00AB32FB">
        <w:rPr>
          <w:rFonts w:eastAsia="Times New Roman"/>
          <w:b/>
          <w:sz w:val="32"/>
          <w:szCs w:val="32"/>
        </w:rPr>
        <w:t>реакции</w:t>
      </w:r>
      <w:r w:rsidRPr="00AB32FB">
        <w:rPr>
          <w:rFonts w:eastAsia="Times New Roman"/>
          <w:b/>
          <w:spacing w:val="1"/>
          <w:sz w:val="32"/>
          <w:szCs w:val="32"/>
        </w:rPr>
        <w:t xml:space="preserve"> </w:t>
      </w:r>
      <w:r w:rsidRPr="00AB32FB">
        <w:rPr>
          <w:rFonts w:eastAsia="Times New Roman"/>
          <w:sz w:val="32"/>
          <w:szCs w:val="32"/>
        </w:rPr>
        <w:t>проводятся</w:t>
      </w:r>
      <w:r w:rsidRPr="00AB32FB">
        <w:rPr>
          <w:rFonts w:eastAsia="Times New Roman"/>
          <w:spacing w:val="1"/>
          <w:sz w:val="32"/>
          <w:szCs w:val="32"/>
        </w:rPr>
        <w:t xml:space="preserve"> </w:t>
      </w:r>
      <w:r w:rsidRPr="00AB32FB">
        <w:rPr>
          <w:rFonts w:eastAsia="Times New Roman"/>
          <w:sz w:val="32"/>
          <w:szCs w:val="32"/>
        </w:rPr>
        <w:t>на</w:t>
      </w:r>
      <w:r w:rsidRPr="00AB32FB">
        <w:rPr>
          <w:rFonts w:eastAsia="Times New Roman"/>
          <w:spacing w:val="1"/>
          <w:sz w:val="32"/>
          <w:szCs w:val="32"/>
        </w:rPr>
        <w:t xml:space="preserve"> </w:t>
      </w:r>
      <w:r w:rsidRPr="00AB32FB">
        <w:rPr>
          <w:rFonts w:eastAsia="Times New Roman"/>
          <w:sz w:val="32"/>
          <w:szCs w:val="32"/>
        </w:rPr>
        <w:t>предметном стекле. О наличии обнаруживаемого</w:t>
      </w:r>
      <w:r w:rsidRPr="00AB32FB">
        <w:rPr>
          <w:rFonts w:eastAsia="Times New Roman"/>
          <w:spacing w:val="1"/>
          <w:sz w:val="32"/>
          <w:szCs w:val="32"/>
        </w:rPr>
        <w:t xml:space="preserve"> </w:t>
      </w:r>
      <w:r w:rsidRPr="00AB32FB">
        <w:rPr>
          <w:rFonts w:eastAsia="Times New Roman"/>
          <w:sz w:val="32"/>
          <w:szCs w:val="32"/>
        </w:rPr>
        <w:t>элемента судят по форме и цвету</w:t>
      </w:r>
      <w:r w:rsidRPr="00AB32FB">
        <w:rPr>
          <w:rFonts w:eastAsia="Times New Roman"/>
          <w:spacing w:val="1"/>
          <w:sz w:val="32"/>
          <w:szCs w:val="32"/>
        </w:rPr>
        <w:t xml:space="preserve"> </w:t>
      </w:r>
      <w:r w:rsidRPr="00AB32FB">
        <w:rPr>
          <w:rFonts w:eastAsia="Times New Roman"/>
          <w:sz w:val="32"/>
          <w:szCs w:val="32"/>
        </w:rPr>
        <w:t>образовавшихся</w:t>
      </w:r>
      <w:r w:rsidRPr="00AB32FB">
        <w:rPr>
          <w:rFonts w:eastAsia="Times New Roman"/>
          <w:spacing w:val="-1"/>
          <w:sz w:val="32"/>
          <w:szCs w:val="32"/>
        </w:rPr>
        <w:t xml:space="preserve"> </w:t>
      </w:r>
      <w:r w:rsidRPr="00AB32FB">
        <w:rPr>
          <w:rFonts w:eastAsia="Times New Roman"/>
          <w:sz w:val="32"/>
          <w:szCs w:val="32"/>
        </w:rPr>
        <w:t>кристаллов,</w:t>
      </w:r>
      <w:r w:rsidRPr="00AB32FB">
        <w:rPr>
          <w:rFonts w:eastAsia="Times New Roman"/>
          <w:spacing w:val="1"/>
          <w:sz w:val="32"/>
          <w:szCs w:val="32"/>
        </w:rPr>
        <w:t xml:space="preserve"> </w:t>
      </w:r>
      <w:r w:rsidRPr="00AB32FB">
        <w:rPr>
          <w:rFonts w:eastAsia="Times New Roman"/>
          <w:sz w:val="32"/>
          <w:szCs w:val="32"/>
        </w:rPr>
        <w:t>рассматривая</w:t>
      </w:r>
      <w:r w:rsidRPr="00AB32FB">
        <w:rPr>
          <w:rFonts w:eastAsia="Times New Roman"/>
          <w:spacing w:val="-1"/>
          <w:sz w:val="32"/>
          <w:szCs w:val="32"/>
        </w:rPr>
        <w:t xml:space="preserve"> </w:t>
      </w:r>
      <w:r w:rsidRPr="00AB32FB">
        <w:rPr>
          <w:rFonts w:eastAsia="Times New Roman"/>
          <w:sz w:val="32"/>
          <w:szCs w:val="32"/>
        </w:rPr>
        <w:t>их</w:t>
      </w:r>
      <w:r w:rsidRPr="00AB32FB">
        <w:rPr>
          <w:rFonts w:eastAsia="Times New Roman"/>
          <w:spacing w:val="-1"/>
          <w:sz w:val="32"/>
          <w:szCs w:val="32"/>
        </w:rPr>
        <w:t xml:space="preserve"> </w:t>
      </w:r>
      <w:r w:rsidRPr="00AB32FB">
        <w:rPr>
          <w:rFonts w:eastAsia="Times New Roman"/>
          <w:sz w:val="32"/>
          <w:szCs w:val="32"/>
        </w:rPr>
        <w:t>под</w:t>
      </w:r>
      <w:r w:rsidRPr="00AB32FB">
        <w:rPr>
          <w:rFonts w:eastAsia="Times New Roman"/>
          <w:spacing w:val="-1"/>
          <w:sz w:val="32"/>
          <w:szCs w:val="32"/>
        </w:rPr>
        <w:t xml:space="preserve"> </w:t>
      </w:r>
      <w:r w:rsidRPr="00AB32FB">
        <w:rPr>
          <w:rFonts w:eastAsia="Times New Roman"/>
          <w:sz w:val="32"/>
          <w:szCs w:val="32"/>
        </w:rPr>
        <w:t>микроскопом.</w:t>
      </w:r>
    </w:p>
    <w:p w14:paraId="23ACE5A2"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Аналитические реакции могут быть выполнены и «сухим путем». К числу таких</w:t>
      </w:r>
      <w:r w:rsidRPr="00AB32FB">
        <w:rPr>
          <w:rFonts w:eastAsia="Times New Roman"/>
          <w:spacing w:val="1"/>
          <w:sz w:val="32"/>
          <w:szCs w:val="32"/>
        </w:rPr>
        <w:t xml:space="preserve"> </w:t>
      </w:r>
      <w:r w:rsidRPr="00AB32FB">
        <w:rPr>
          <w:rFonts w:eastAsia="Times New Roman"/>
          <w:sz w:val="32"/>
          <w:szCs w:val="32"/>
        </w:rPr>
        <w:t>реакций</w:t>
      </w:r>
      <w:r w:rsidRPr="00AB32FB">
        <w:rPr>
          <w:rFonts w:eastAsia="Times New Roman"/>
          <w:spacing w:val="1"/>
          <w:sz w:val="32"/>
          <w:szCs w:val="32"/>
        </w:rPr>
        <w:t xml:space="preserve"> </w:t>
      </w:r>
      <w:r w:rsidRPr="00AB32FB">
        <w:rPr>
          <w:rFonts w:eastAsia="Times New Roman"/>
          <w:sz w:val="32"/>
          <w:szCs w:val="32"/>
        </w:rPr>
        <w:t>относятся,</w:t>
      </w:r>
      <w:r w:rsidRPr="00AB32FB">
        <w:rPr>
          <w:rFonts w:eastAsia="Times New Roman"/>
          <w:spacing w:val="1"/>
          <w:sz w:val="32"/>
          <w:szCs w:val="32"/>
        </w:rPr>
        <w:t xml:space="preserve"> </w:t>
      </w:r>
      <w:r w:rsidRPr="00AB32FB">
        <w:rPr>
          <w:rFonts w:eastAsia="Times New Roman"/>
          <w:sz w:val="32"/>
          <w:szCs w:val="32"/>
        </w:rPr>
        <w:t>например,</w:t>
      </w:r>
      <w:r w:rsidRPr="00AB32FB">
        <w:rPr>
          <w:rFonts w:eastAsia="Times New Roman"/>
          <w:spacing w:val="1"/>
          <w:sz w:val="32"/>
          <w:szCs w:val="32"/>
        </w:rPr>
        <w:t xml:space="preserve"> </w:t>
      </w:r>
      <w:r w:rsidRPr="00AB32FB">
        <w:rPr>
          <w:rFonts w:eastAsia="Times New Roman"/>
          <w:sz w:val="32"/>
          <w:szCs w:val="32"/>
        </w:rPr>
        <w:t>реакции</w:t>
      </w:r>
      <w:r w:rsidRPr="00AB32FB">
        <w:rPr>
          <w:rFonts w:eastAsia="Times New Roman"/>
          <w:spacing w:val="1"/>
          <w:sz w:val="32"/>
          <w:szCs w:val="32"/>
        </w:rPr>
        <w:t xml:space="preserve"> </w:t>
      </w:r>
      <w:r w:rsidRPr="00AB32FB">
        <w:rPr>
          <w:rFonts w:eastAsia="Times New Roman"/>
          <w:b/>
          <w:sz w:val="32"/>
          <w:szCs w:val="32"/>
        </w:rPr>
        <w:t>окрашивания</w:t>
      </w:r>
      <w:r w:rsidRPr="00AB32FB">
        <w:rPr>
          <w:rFonts w:eastAsia="Times New Roman"/>
          <w:b/>
          <w:spacing w:val="1"/>
          <w:sz w:val="32"/>
          <w:szCs w:val="32"/>
        </w:rPr>
        <w:t xml:space="preserve"> </w:t>
      </w:r>
      <w:r w:rsidRPr="00AB32FB">
        <w:rPr>
          <w:rFonts w:eastAsia="Times New Roman"/>
          <w:b/>
          <w:sz w:val="32"/>
          <w:szCs w:val="32"/>
        </w:rPr>
        <w:t>пламени</w:t>
      </w:r>
      <w:r w:rsidRPr="00AB32FB">
        <w:rPr>
          <w:rFonts w:eastAsia="Times New Roman"/>
          <w:b/>
          <w:spacing w:val="1"/>
          <w:sz w:val="32"/>
          <w:szCs w:val="32"/>
        </w:rPr>
        <w:t xml:space="preserve"> </w:t>
      </w:r>
      <w:r w:rsidRPr="00AB32FB">
        <w:rPr>
          <w:rFonts w:eastAsia="Times New Roman"/>
          <w:sz w:val="32"/>
          <w:szCs w:val="32"/>
        </w:rPr>
        <w:t>солями</w:t>
      </w:r>
      <w:r w:rsidRPr="00AB32FB">
        <w:rPr>
          <w:rFonts w:eastAsia="Times New Roman"/>
          <w:spacing w:val="1"/>
          <w:sz w:val="32"/>
          <w:szCs w:val="32"/>
        </w:rPr>
        <w:t xml:space="preserve"> </w:t>
      </w:r>
      <w:r w:rsidRPr="00AB32FB">
        <w:rPr>
          <w:rFonts w:eastAsia="Times New Roman"/>
          <w:sz w:val="32"/>
          <w:szCs w:val="32"/>
        </w:rPr>
        <w:t>некоторых</w:t>
      </w:r>
      <w:r w:rsidRPr="00AB32FB">
        <w:rPr>
          <w:rFonts w:eastAsia="Times New Roman"/>
          <w:spacing w:val="1"/>
          <w:sz w:val="32"/>
          <w:szCs w:val="32"/>
        </w:rPr>
        <w:t xml:space="preserve"> </w:t>
      </w:r>
      <w:r w:rsidRPr="00AB32FB">
        <w:rPr>
          <w:rFonts w:eastAsia="Times New Roman"/>
          <w:sz w:val="32"/>
          <w:szCs w:val="32"/>
        </w:rPr>
        <w:t>металлов. Так соли натрия при внесении их на платиновой проволоке в пламя газовой</w:t>
      </w:r>
      <w:r w:rsidRPr="00AB32FB">
        <w:rPr>
          <w:rFonts w:eastAsia="Times New Roman"/>
          <w:spacing w:val="1"/>
          <w:sz w:val="32"/>
          <w:szCs w:val="32"/>
        </w:rPr>
        <w:t xml:space="preserve"> </w:t>
      </w:r>
      <w:r w:rsidRPr="00AB32FB">
        <w:rPr>
          <w:rFonts w:eastAsia="Times New Roman"/>
          <w:sz w:val="32"/>
          <w:szCs w:val="32"/>
        </w:rPr>
        <w:t>горелки окрашивают его в желтый цвет, соли калия – в фиолетовый, ба</w:t>
      </w:r>
      <w:r w:rsidRPr="00AB32FB">
        <w:rPr>
          <w:rFonts w:eastAsia="Times New Roman"/>
          <w:sz w:val="32"/>
          <w:szCs w:val="32"/>
        </w:rPr>
        <w:lastRenderedPageBreak/>
        <w:t>рия – в желто-</w:t>
      </w:r>
      <w:r w:rsidRPr="00AB32FB">
        <w:rPr>
          <w:rFonts w:eastAsia="Times New Roman"/>
          <w:spacing w:val="1"/>
          <w:sz w:val="32"/>
          <w:szCs w:val="32"/>
        </w:rPr>
        <w:t xml:space="preserve"> </w:t>
      </w:r>
      <w:r w:rsidRPr="00AB32FB">
        <w:rPr>
          <w:rFonts w:eastAsia="Times New Roman"/>
          <w:sz w:val="32"/>
          <w:szCs w:val="32"/>
        </w:rPr>
        <w:t>зеленый,</w:t>
      </w:r>
      <w:r w:rsidRPr="00AB32FB">
        <w:rPr>
          <w:rFonts w:eastAsia="Times New Roman"/>
          <w:spacing w:val="-1"/>
          <w:sz w:val="32"/>
          <w:szCs w:val="32"/>
        </w:rPr>
        <w:t xml:space="preserve"> </w:t>
      </w:r>
      <w:r w:rsidRPr="00AB32FB">
        <w:rPr>
          <w:rFonts w:eastAsia="Times New Roman"/>
          <w:sz w:val="32"/>
          <w:szCs w:val="32"/>
        </w:rPr>
        <w:t>стронция</w:t>
      </w:r>
      <w:r w:rsidRPr="00AB32FB">
        <w:rPr>
          <w:rFonts w:eastAsia="Times New Roman"/>
          <w:spacing w:val="1"/>
          <w:sz w:val="32"/>
          <w:szCs w:val="32"/>
        </w:rPr>
        <w:t xml:space="preserve"> </w:t>
      </w:r>
      <w:r w:rsidRPr="00AB32FB">
        <w:rPr>
          <w:rFonts w:eastAsia="Times New Roman"/>
          <w:sz w:val="32"/>
          <w:szCs w:val="32"/>
        </w:rPr>
        <w:t>– в</w:t>
      </w:r>
      <w:r w:rsidRPr="00AB32FB">
        <w:rPr>
          <w:rFonts w:eastAsia="Times New Roman"/>
          <w:spacing w:val="-1"/>
          <w:sz w:val="32"/>
          <w:szCs w:val="32"/>
        </w:rPr>
        <w:t xml:space="preserve"> </w:t>
      </w:r>
      <w:r w:rsidRPr="00AB32FB">
        <w:rPr>
          <w:rFonts w:eastAsia="Times New Roman"/>
          <w:sz w:val="32"/>
          <w:szCs w:val="32"/>
        </w:rPr>
        <w:t>карминово-красный.</w:t>
      </w:r>
    </w:p>
    <w:p w14:paraId="65564204" w14:textId="4559588D" w:rsidR="00AE795F" w:rsidRPr="00AB32FB" w:rsidRDefault="00AE795F" w:rsidP="00AB32FB">
      <w:pPr>
        <w:widowControl w:val="0"/>
        <w:autoSpaceDE w:val="0"/>
        <w:autoSpaceDN w:val="0"/>
        <w:spacing w:line="240" w:lineRule="auto"/>
        <w:ind w:firstLine="709"/>
        <w:jc w:val="both"/>
        <w:rPr>
          <w:rFonts w:eastAsia="Times New Roman"/>
          <w:spacing w:val="24"/>
          <w:sz w:val="32"/>
          <w:szCs w:val="32"/>
        </w:rPr>
      </w:pPr>
      <w:r w:rsidRPr="00AB32FB">
        <w:rPr>
          <w:rFonts w:eastAsia="Times New Roman"/>
          <w:sz w:val="32"/>
          <w:szCs w:val="32"/>
        </w:rPr>
        <w:t xml:space="preserve">Другой прием анализа «сухим путем» – образование </w:t>
      </w:r>
      <w:r w:rsidRPr="00AB32FB">
        <w:rPr>
          <w:rFonts w:eastAsia="Times New Roman"/>
          <w:b/>
          <w:sz w:val="32"/>
          <w:szCs w:val="32"/>
        </w:rPr>
        <w:t>окрашенных перлов (стекол)</w:t>
      </w:r>
      <w:r w:rsidRPr="00AB32FB">
        <w:rPr>
          <w:rFonts w:eastAsia="Times New Roman"/>
          <w:b/>
          <w:spacing w:val="1"/>
          <w:sz w:val="32"/>
          <w:szCs w:val="32"/>
        </w:rPr>
        <w:t xml:space="preserve"> </w:t>
      </w:r>
      <w:proofErr w:type="spellStart"/>
      <w:r w:rsidRPr="00AB32FB">
        <w:rPr>
          <w:rFonts w:eastAsia="Times New Roman"/>
          <w:sz w:val="32"/>
          <w:szCs w:val="32"/>
        </w:rPr>
        <w:t>тетрабората</w:t>
      </w:r>
      <w:proofErr w:type="spellEnd"/>
      <w:r w:rsidRPr="00AB32FB">
        <w:rPr>
          <w:rFonts w:eastAsia="Times New Roman"/>
          <w:spacing w:val="1"/>
          <w:sz w:val="32"/>
          <w:szCs w:val="32"/>
        </w:rPr>
        <w:t xml:space="preserve"> </w:t>
      </w:r>
      <w:r w:rsidRPr="00AB32FB">
        <w:rPr>
          <w:rFonts w:eastAsia="Times New Roman"/>
          <w:sz w:val="32"/>
          <w:szCs w:val="32"/>
        </w:rPr>
        <w:t>натрия</w:t>
      </w:r>
      <w:r w:rsidRPr="00AB32FB">
        <w:rPr>
          <w:rFonts w:eastAsia="Times New Roman"/>
          <w:spacing w:val="1"/>
          <w:sz w:val="32"/>
          <w:szCs w:val="32"/>
        </w:rPr>
        <w:t xml:space="preserve"> </w:t>
      </w:r>
      <w:r w:rsidRPr="00AB32FB">
        <w:rPr>
          <w:rFonts w:eastAsia="Times New Roman"/>
          <w:sz w:val="32"/>
          <w:szCs w:val="32"/>
        </w:rPr>
        <w:t>(буры)</w:t>
      </w:r>
      <w:r w:rsidRPr="00AB32FB">
        <w:rPr>
          <w:rFonts w:eastAsia="Times New Roman"/>
          <w:spacing w:val="1"/>
          <w:sz w:val="32"/>
          <w:szCs w:val="32"/>
        </w:rPr>
        <w:t xml:space="preserve"> </w:t>
      </w:r>
      <w:r w:rsidRPr="00AB32FB">
        <w:rPr>
          <w:rFonts w:eastAsia="Times New Roman"/>
          <w:sz w:val="32"/>
          <w:szCs w:val="32"/>
        </w:rPr>
        <w:t>Na</w:t>
      </w:r>
      <w:r w:rsidRPr="00AB32FB">
        <w:rPr>
          <w:rFonts w:eastAsia="Times New Roman"/>
          <w:sz w:val="32"/>
          <w:szCs w:val="32"/>
          <w:vertAlign w:val="subscript"/>
        </w:rPr>
        <w:t>2</w:t>
      </w:r>
      <w:r w:rsidRPr="00AB32FB">
        <w:rPr>
          <w:rFonts w:eastAsia="Times New Roman"/>
          <w:sz w:val="32"/>
          <w:szCs w:val="32"/>
        </w:rPr>
        <w:t>B</w:t>
      </w:r>
      <w:r w:rsidRPr="00AB32FB">
        <w:rPr>
          <w:rFonts w:eastAsia="Times New Roman"/>
          <w:sz w:val="32"/>
          <w:szCs w:val="32"/>
          <w:vertAlign w:val="subscript"/>
        </w:rPr>
        <w:t>4</w:t>
      </w:r>
      <w:r w:rsidRPr="00AB32FB">
        <w:rPr>
          <w:rFonts w:eastAsia="Times New Roman"/>
          <w:sz w:val="32"/>
          <w:szCs w:val="32"/>
        </w:rPr>
        <w:t>O</w:t>
      </w:r>
      <w:r w:rsidRPr="00AB32FB">
        <w:rPr>
          <w:rFonts w:eastAsia="Times New Roman"/>
          <w:sz w:val="32"/>
          <w:szCs w:val="32"/>
          <w:vertAlign w:val="subscript"/>
        </w:rPr>
        <w:t>7</w:t>
      </w:r>
      <w:r w:rsidRPr="00AB32FB">
        <w:rPr>
          <w:rFonts w:eastAsia="Times New Roman"/>
          <w:sz w:val="32"/>
          <w:szCs w:val="32"/>
        </w:rPr>
        <w:t>·10H</w:t>
      </w:r>
      <w:r w:rsidRPr="00AB32FB">
        <w:rPr>
          <w:rFonts w:eastAsia="Times New Roman"/>
          <w:sz w:val="32"/>
          <w:szCs w:val="32"/>
          <w:vertAlign w:val="subscript"/>
        </w:rPr>
        <w:t>2</w:t>
      </w:r>
      <w:r w:rsidRPr="00AB32FB">
        <w:rPr>
          <w:rFonts w:eastAsia="Times New Roman"/>
          <w:sz w:val="32"/>
          <w:szCs w:val="32"/>
        </w:rPr>
        <w:t>O</w:t>
      </w:r>
      <w:r w:rsidRPr="00AB32FB">
        <w:rPr>
          <w:rFonts w:eastAsia="Times New Roman"/>
          <w:spacing w:val="1"/>
          <w:sz w:val="32"/>
          <w:szCs w:val="32"/>
        </w:rPr>
        <w:t xml:space="preserve"> </w:t>
      </w:r>
      <w:r w:rsidRPr="00AB32FB">
        <w:rPr>
          <w:rFonts w:eastAsia="Times New Roman"/>
          <w:sz w:val="32"/>
          <w:szCs w:val="32"/>
        </w:rPr>
        <w:t>или</w:t>
      </w:r>
      <w:r w:rsidRPr="00AB32FB">
        <w:rPr>
          <w:rFonts w:eastAsia="Times New Roman"/>
          <w:spacing w:val="1"/>
          <w:sz w:val="32"/>
          <w:szCs w:val="32"/>
        </w:rPr>
        <w:t xml:space="preserve"> </w:t>
      </w:r>
      <w:r w:rsidRPr="00AB32FB">
        <w:rPr>
          <w:rFonts w:eastAsia="Times New Roman"/>
          <w:sz w:val="32"/>
          <w:szCs w:val="32"/>
        </w:rPr>
        <w:t>«фосфорной</w:t>
      </w:r>
      <w:r w:rsidRPr="00AB32FB">
        <w:rPr>
          <w:rFonts w:eastAsia="Times New Roman"/>
          <w:spacing w:val="1"/>
          <w:sz w:val="32"/>
          <w:szCs w:val="32"/>
        </w:rPr>
        <w:t xml:space="preserve"> </w:t>
      </w:r>
      <w:r w:rsidRPr="00AB32FB">
        <w:rPr>
          <w:rFonts w:eastAsia="Times New Roman"/>
          <w:sz w:val="32"/>
          <w:szCs w:val="32"/>
        </w:rPr>
        <w:t>соли»</w:t>
      </w:r>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1"/>
          <w:sz w:val="32"/>
          <w:szCs w:val="32"/>
        </w:rPr>
        <w:t xml:space="preserve"> </w:t>
      </w:r>
      <w:proofErr w:type="spellStart"/>
      <w:r w:rsidRPr="00AB32FB">
        <w:rPr>
          <w:rFonts w:eastAsia="Times New Roman"/>
          <w:sz w:val="32"/>
          <w:szCs w:val="32"/>
        </w:rPr>
        <w:t>гидрофосфата</w:t>
      </w:r>
      <w:proofErr w:type="spellEnd"/>
      <w:r w:rsidRPr="00AB32FB">
        <w:rPr>
          <w:rFonts w:eastAsia="Times New Roman"/>
          <w:spacing w:val="1"/>
          <w:sz w:val="32"/>
          <w:szCs w:val="32"/>
        </w:rPr>
        <w:t xml:space="preserve"> </w:t>
      </w:r>
      <w:r w:rsidRPr="00AB32FB">
        <w:rPr>
          <w:rFonts w:eastAsia="Times New Roman"/>
          <w:sz w:val="32"/>
          <w:szCs w:val="32"/>
        </w:rPr>
        <w:t>натрия и аммония NaNH</w:t>
      </w:r>
      <w:r w:rsidRPr="00AB32FB">
        <w:rPr>
          <w:rFonts w:eastAsia="Times New Roman"/>
          <w:sz w:val="32"/>
          <w:szCs w:val="32"/>
          <w:vertAlign w:val="subscript"/>
        </w:rPr>
        <w:t>4</w:t>
      </w:r>
      <w:r w:rsidRPr="00AB32FB">
        <w:rPr>
          <w:rFonts w:eastAsia="Times New Roman"/>
          <w:sz w:val="32"/>
          <w:szCs w:val="32"/>
        </w:rPr>
        <w:t>HPO</w:t>
      </w:r>
      <w:r w:rsidRPr="00AB32FB">
        <w:rPr>
          <w:rFonts w:eastAsia="Times New Roman"/>
          <w:sz w:val="32"/>
          <w:szCs w:val="32"/>
          <w:vertAlign w:val="subscript"/>
        </w:rPr>
        <w:t>4</w:t>
      </w:r>
      <w:r w:rsidRPr="00AB32FB">
        <w:rPr>
          <w:rFonts w:eastAsia="Times New Roman"/>
          <w:sz w:val="32"/>
          <w:szCs w:val="32"/>
        </w:rPr>
        <w:t>·4H</w:t>
      </w:r>
      <w:r w:rsidRPr="00AB32FB">
        <w:rPr>
          <w:rFonts w:eastAsia="Times New Roman"/>
          <w:sz w:val="32"/>
          <w:szCs w:val="32"/>
          <w:vertAlign w:val="subscript"/>
        </w:rPr>
        <w:t>2</w:t>
      </w:r>
      <w:r w:rsidRPr="00AB32FB">
        <w:rPr>
          <w:rFonts w:eastAsia="Times New Roman"/>
          <w:sz w:val="32"/>
          <w:szCs w:val="32"/>
        </w:rPr>
        <w:t>O при сплавлении их с солями некоторых металлов.</w:t>
      </w:r>
      <w:r w:rsidRPr="00AB32FB">
        <w:rPr>
          <w:rFonts w:eastAsia="Times New Roman"/>
          <w:spacing w:val="1"/>
          <w:sz w:val="32"/>
          <w:szCs w:val="32"/>
        </w:rPr>
        <w:t xml:space="preserve"> </w:t>
      </w:r>
      <w:r w:rsidRPr="00AB32FB">
        <w:rPr>
          <w:rFonts w:eastAsia="Times New Roman"/>
          <w:sz w:val="32"/>
          <w:szCs w:val="32"/>
        </w:rPr>
        <w:t>Обычно</w:t>
      </w:r>
      <w:r w:rsidRPr="00AB32FB">
        <w:rPr>
          <w:rFonts w:eastAsia="Times New Roman"/>
          <w:spacing w:val="1"/>
          <w:sz w:val="32"/>
          <w:szCs w:val="32"/>
        </w:rPr>
        <w:t xml:space="preserve"> </w:t>
      </w:r>
      <w:r w:rsidRPr="00AB32FB">
        <w:rPr>
          <w:rFonts w:eastAsia="Times New Roman"/>
          <w:sz w:val="32"/>
          <w:szCs w:val="32"/>
        </w:rPr>
        <w:t>реакцию</w:t>
      </w:r>
      <w:r w:rsidRPr="00AB32FB">
        <w:rPr>
          <w:rFonts w:eastAsia="Times New Roman"/>
          <w:spacing w:val="1"/>
          <w:sz w:val="32"/>
          <w:szCs w:val="32"/>
        </w:rPr>
        <w:t xml:space="preserve"> </w:t>
      </w:r>
      <w:r w:rsidRPr="00AB32FB">
        <w:rPr>
          <w:rFonts w:eastAsia="Times New Roman"/>
          <w:sz w:val="32"/>
          <w:szCs w:val="32"/>
        </w:rPr>
        <w:t>проводят</w:t>
      </w:r>
      <w:r w:rsidRPr="00AB32FB">
        <w:rPr>
          <w:rFonts w:eastAsia="Times New Roman"/>
          <w:spacing w:val="1"/>
          <w:sz w:val="32"/>
          <w:szCs w:val="32"/>
        </w:rPr>
        <w:t xml:space="preserve"> </w:t>
      </w:r>
      <w:r w:rsidRPr="00AB32FB">
        <w:rPr>
          <w:rFonts w:eastAsia="Times New Roman"/>
          <w:sz w:val="32"/>
          <w:szCs w:val="32"/>
        </w:rPr>
        <w:t>в</w:t>
      </w:r>
      <w:r w:rsidRPr="00AB32FB">
        <w:rPr>
          <w:rFonts w:eastAsia="Times New Roman"/>
          <w:spacing w:val="1"/>
          <w:sz w:val="32"/>
          <w:szCs w:val="32"/>
        </w:rPr>
        <w:t xml:space="preserve"> </w:t>
      </w:r>
      <w:r w:rsidRPr="00AB32FB">
        <w:rPr>
          <w:rFonts w:eastAsia="Times New Roman"/>
          <w:sz w:val="32"/>
          <w:szCs w:val="32"/>
        </w:rPr>
        <w:t>ушке</w:t>
      </w:r>
      <w:r w:rsidRPr="00AB32FB">
        <w:rPr>
          <w:rFonts w:eastAsia="Times New Roman"/>
          <w:spacing w:val="1"/>
          <w:sz w:val="32"/>
          <w:szCs w:val="32"/>
        </w:rPr>
        <w:t xml:space="preserve"> </w:t>
      </w:r>
      <w:r w:rsidRPr="00AB32FB">
        <w:rPr>
          <w:rFonts w:eastAsia="Times New Roman"/>
          <w:sz w:val="32"/>
          <w:szCs w:val="32"/>
        </w:rPr>
        <w:t>платиновой</w:t>
      </w:r>
      <w:r w:rsidRPr="00AB32FB">
        <w:rPr>
          <w:rFonts w:eastAsia="Times New Roman"/>
          <w:spacing w:val="1"/>
          <w:sz w:val="32"/>
          <w:szCs w:val="32"/>
        </w:rPr>
        <w:t xml:space="preserve"> </w:t>
      </w:r>
      <w:r w:rsidRPr="00AB32FB">
        <w:rPr>
          <w:rFonts w:eastAsia="Times New Roman"/>
          <w:sz w:val="32"/>
          <w:szCs w:val="32"/>
        </w:rPr>
        <w:t>проволоки.</w:t>
      </w:r>
      <w:r w:rsidRPr="00AB32FB">
        <w:rPr>
          <w:rFonts w:eastAsia="Times New Roman"/>
          <w:spacing w:val="1"/>
          <w:sz w:val="32"/>
          <w:szCs w:val="32"/>
        </w:rPr>
        <w:t xml:space="preserve"> </w:t>
      </w:r>
      <w:r w:rsidRPr="00AB32FB">
        <w:rPr>
          <w:rFonts w:eastAsia="Times New Roman"/>
          <w:sz w:val="32"/>
          <w:szCs w:val="32"/>
        </w:rPr>
        <w:t>Так,</w:t>
      </w:r>
      <w:r w:rsidRPr="00AB32FB">
        <w:rPr>
          <w:rFonts w:eastAsia="Times New Roman"/>
          <w:spacing w:val="1"/>
          <w:sz w:val="32"/>
          <w:szCs w:val="32"/>
        </w:rPr>
        <w:t xml:space="preserve"> </w:t>
      </w:r>
      <w:r w:rsidRPr="00AB32FB">
        <w:rPr>
          <w:rFonts w:eastAsia="Times New Roman"/>
          <w:sz w:val="32"/>
          <w:szCs w:val="32"/>
        </w:rPr>
        <w:t>например,</w:t>
      </w:r>
      <w:r w:rsidRPr="00AB32FB">
        <w:rPr>
          <w:rFonts w:eastAsia="Times New Roman"/>
          <w:spacing w:val="1"/>
          <w:sz w:val="32"/>
          <w:szCs w:val="32"/>
        </w:rPr>
        <w:t xml:space="preserve"> </w:t>
      </w:r>
      <w:r w:rsidRPr="00AB32FB">
        <w:rPr>
          <w:rFonts w:eastAsia="Times New Roman"/>
          <w:sz w:val="32"/>
          <w:szCs w:val="32"/>
        </w:rPr>
        <w:t>при</w:t>
      </w:r>
      <w:r w:rsidRPr="00AB32FB">
        <w:rPr>
          <w:rFonts w:eastAsia="Times New Roman"/>
          <w:spacing w:val="1"/>
          <w:sz w:val="32"/>
          <w:szCs w:val="32"/>
        </w:rPr>
        <w:t xml:space="preserve"> </w:t>
      </w:r>
      <w:r w:rsidRPr="00AB32FB">
        <w:rPr>
          <w:rFonts w:eastAsia="Times New Roman"/>
          <w:sz w:val="32"/>
          <w:szCs w:val="32"/>
        </w:rPr>
        <w:t>сплавлении с бурой получается окрашенная капля борного стекла («перл буры») синего</w:t>
      </w:r>
      <w:r w:rsidRPr="00AB32FB">
        <w:rPr>
          <w:rFonts w:eastAsia="Times New Roman"/>
          <w:spacing w:val="-57"/>
          <w:sz w:val="32"/>
          <w:szCs w:val="32"/>
        </w:rPr>
        <w:t xml:space="preserve"> </w:t>
      </w:r>
      <w:r w:rsidRPr="00AB32FB">
        <w:rPr>
          <w:rFonts w:eastAsia="Times New Roman"/>
          <w:sz w:val="32"/>
          <w:szCs w:val="32"/>
        </w:rPr>
        <w:t>цвета</w:t>
      </w:r>
      <w:r w:rsidRPr="00AB32FB">
        <w:rPr>
          <w:rFonts w:eastAsia="Times New Roman"/>
          <w:spacing w:val="24"/>
          <w:sz w:val="32"/>
          <w:szCs w:val="32"/>
        </w:rPr>
        <w:t xml:space="preserve"> </w:t>
      </w:r>
      <w:r w:rsidRPr="00AB32FB">
        <w:rPr>
          <w:rFonts w:eastAsia="Times New Roman"/>
          <w:sz w:val="32"/>
          <w:szCs w:val="32"/>
        </w:rPr>
        <w:t>для</w:t>
      </w:r>
      <w:r w:rsidRPr="00AB32FB">
        <w:rPr>
          <w:rFonts w:eastAsia="Times New Roman"/>
          <w:spacing w:val="25"/>
          <w:sz w:val="32"/>
          <w:szCs w:val="32"/>
        </w:rPr>
        <w:t xml:space="preserve"> </w:t>
      </w:r>
      <w:r w:rsidRPr="00AB32FB">
        <w:rPr>
          <w:rFonts w:eastAsia="Times New Roman"/>
          <w:sz w:val="32"/>
          <w:szCs w:val="32"/>
        </w:rPr>
        <w:t>кобальта</w:t>
      </w:r>
      <w:r w:rsidRPr="00AB32FB">
        <w:rPr>
          <w:rFonts w:eastAsia="Times New Roman"/>
          <w:spacing w:val="24"/>
          <w:sz w:val="32"/>
          <w:szCs w:val="32"/>
        </w:rPr>
        <w:t xml:space="preserve"> </w:t>
      </w:r>
      <w:r w:rsidRPr="00AB32FB">
        <w:rPr>
          <w:rFonts w:eastAsia="Times New Roman"/>
          <w:sz w:val="32"/>
          <w:szCs w:val="32"/>
        </w:rPr>
        <w:t>и</w:t>
      </w:r>
      <w:r w:rsidRPr="00AB32FB">
        <w:rPr>
          <w:rFonts w:eastAsia="Times New Roman"/>
          <w:spacing w:val="26"/>
          <w:sz w:val="32"/>
          <w:szCs w:val="32"/>
        </w:rPr>
        <w:t xml:space="preserve"> </w:t>
      </w:r>
      <w:r w:rsidRPr="00AB32FB">
        <w:rPr>
          <w:rFonts w:eastAsia="Times New Roman"/>
          <w:sz w:val="32"/>
          <w:szCs w:val="32"/>
        </w:rPr>
        <w:t>зеленого</w:t>
      </w:r>
      <w:r w:rsidRPr="00AB32FB">
        <w:rPr>
          <w:rFonts w:eastAsia="Times New Roman"/>
          <w:spacing w:val="25"/>
          <w:sz w:val="32"/>
          <w:szCs w:val="32"/>
        </w:rPr>
        <w:t xml:space="preserve"> </w:t>
      </w:r>
      <w:r w:rsidRPr="00AB32FB">
        <w:rPr>
          <w:rFonts w:eastAsia="Times New Roman"/>
          <w:sz w:val="32"/>
          <w:szCs w:val="32"/>
        </w:rPr>
        <w:t>для</w:t>
      </w:r>
      <w:r w:rsidRPr="00AB32FB">
        <w:rPr>
          <w:rFonts w:eastAsia="Times New Roman"/>
          <w:spacing w:val="25"/>
          <w:sz w:val="32"/>
          <w:szCs w:val="32"/>
        </w:rPr>
        <w:t xml:space="preserve"> </w:t>
      </w:r>
      <w:r w:rsidRPr="00AB32FB">
        <w:rPr>
          <w:rFonts w:eastAsia="Times New Roman"/>
          <w:sz w:val="32"/>
          <w:szCs w:val="32"/>
        </w:rPr>
        <w:t>хрома.</w:t>
      </w:r>
      <w:r w:rsidRPr="00AB32FB">
        <w:rPr>
          <w:rFonts w:eastAsia="Times New Roman"/>
          <w:spacing w:val="31"/>
          <w:sz w:val="32"/>
          <w:szCs w:val="32"/>
        </w:rPr>
        <w:t xml:space="preserve"> </w:t>
      </w:r>
      <w:r w:rsidRPr="00AB32FB">
        <w:rPr>
          <w:rFonts w:eastAsia="Times New Roman"/>
          <w:sz w:val="32"/>
          <w:szCs w:val="32"/>
        </w:rPr>
        <w:t>Реакции</w:t>
      </w:r>
      <w:r w:rsidRPr="00AB32FB">
        <w:rPr>
          <w:rFonts w:eastAsia="Times New Roman"/>
          <w:spacing w:val="26"/>
          <w:sz w:val="32"/>
          <w:szCs w:val="32"/>
        </w:rPr>
        <w:t xml:space="preserve"> </w:t>
      </w:r>
      <w:r w:rsidRPr="00AB32FB">
        <w:rPr>
          <w:rFonts w:eastAsia="Times New Roman"/>
          <w:sz w:val="32"/>
          <w:szCs w:val="32"/>
        </w:rPr>
        <w:t>сухим</w:t>
      </w:r>
      <w:r w:rsidRPr="00AB32FB">
        <w:rPr>
          <w:rFonts w:eastAsia="Times New Roman"/>
          <w:spacing w:val="24"/>
          <w:sz w:val="32"/>
          <w:szCs w:val="32"/>
        </w:rPr>
        <w:t xml:space="preserve"> </w:t>
      </w:r>
      <w:r w:rsidRPr="00AB32FB">
        <w:rPr>
          <w:rFonts w:eastAsia="Times New Roman"/>
          <w:sz w:val="32"/>
          <w:szCs w:val="32"/>
        </w:rPr>
        <w:t>путем</w:t>
      </w:r>
      <w:r w:rsidRPr="00AB32FB">
        <w:rPr>
          <w:rFonts w:eastAsia="Times New Roman"/>
          <w:spacing w:val="24"/>
          <w:sz w:val="32"/>
          <w:szCs w:val="32"/>
        </w:rPr>
        <w:t xml:space="preserve"> </w:t>
      </w:r>
      <w:r w:rsidR="000A6DDC" w:rsidRPr="00AB32FB">
        <w:rPr>
          <w:rFonts w:eastAsia="Times New Roman"/>
          <w:sz w:val="32"/>
          <w:szCs w:val="32"/>
        </w:rPr>
        <w:t>применяются</w:t>
      </w:r>
      <w:r w:rsidR="000A6DDC" w:rsidRPr="00AB32FB">
        <w:rPr>
          <w:rFonts w:eastAsia="Times New Roman"/>
          <w:spacing w:val="24"/>
          <w:sz w:val="32"/>
          <w:szCs w:val="32"/>
        </w:rPr>
        <w:t xml:space="preserve"> в</w:t>
      </w:r>
      <w:r w:rsidR="003106C2" w:rsidRPr="00AB32FB">
        <w:rPr>
          <w:rFonts w:eastAsia="Times New Roman"/>
          <w:spacing w:val="24"/>
          <w:sz w:val="32"/>
          <w:szCs w:val="32"/>
        </w:rPr>
        <w:t xml:space="preserve"> </w:t>
      </w:r>
      <w:r w:rsidRPr="00AB32FB">
        <w:rPr>
          <w:rFonts w:eastAsia="Times New Roman"/>
          <w:sz w:val="32"/>
          <w:szCs w:val="32"/>
        </w:rPr>
        <w:t>качественном</w:t>
      </w:r>
      <w:r w:rsidRPr="00AB32FB">
        <w:rPr>
          <w:rFonts w:eastAsia="Times New Roman"/>
          <w:spacing w:val="27"/>
          <w:sz w:val="32"/>
          <w:szCs w:val="32"/>
        </w:rPr>
        <w:t xml:space="preserve"> </w:t>
      </w:r>
      <w:r w:rsidRPr="00AB32FB">
        <w:rPr>
          <w:rFonts w:eastAsia="Times New Roman"/>
          <w:sz w:val="32"/>
          <w:szCs w:val="32"/>
        </w:rPr>
        <w:t>анализе</w:t>
      </w:r>
      <w:r w:rsidRPr="00AB32FB">
        <w:rPr>
          <w:rFonts w:eastAsia="Times New Roman"/>
          <w:spacing w:val="27"/>
          <w:sz w:val="32"/>
          <w:szCs w:val="32"/>
        </w:rPr>
        <w:t xml:space="preserve"> </w:t>
      </w:r>
      <w:r w:rsidRPr="00AB32FB">
        <w:rPr>
          <w:rFonts w:eastAsia="Times New Roman"/>
          <w:sz w:val="32"/>
          <w:szCs w:val="32"/>
        </w:rPr>
        <w:t>как</w:t>
      </w:r>
      <w:r w:rsidRPr="00AB32FB">
        <w:rPr>
          <w:rFonts w:eastAsia="Times New Roman"/>
          <w:spacing w:val="28"/>
          <w:sz w:val="32"/>
          <w:szCs w:val="32"/>
        </w:rPr>
        <w:t xml:space="preserve"> </w:t>
      </w:r>
      <w:r w:rsidRPr="00AB32FB">
        <w:rPr>
          <w:rFonts w:eastAsia="Times New Roman"/>
          <w:sz w:val="32"/>
          <w:szCs w:val="32"/>
        </w:rPr>
        <w:t>вспомогательные</w:t>
      </w:r>
      <w:r w:rsidRPr="00AB32FB">
        <w:rPr>
          <w:rFonts w:eastAsia="Times New Roman"/>
          <w:spacing w:val="27"/>
          <w:sz w:val="32"/>
          <w:szCs w:val="32"/>
        </w:rPr>
        <w:t xml:space="preserve"> </w:t>
      </w:r>
      <w:r w:rsidRPr="00AB32FB">
        <w:rPr>
          <w:rFonts w:eastAsia="Times New Roman"/>
          <w:sz w:val="32"/>
          <w:szCs w:val="32"/>
        </w:rPr>
        <w:t>и</w:t>
      </w:r>
      <w:r w:rsidRPr="00AB32FB">
        <w:rPr>
          <w:rFonts w:eastAsia="Times New Roman"/>
          <w:spacing w:val="28"/>
          <w:sz w:val="32"/>
          <w:szCs w:val="32"/>
        </w:rPr>
        <w:t xml:space="preserve"> </w:t>
      </w:r>
      <w:r w:rsidRPr="00AB32FB">
        <w:rPr>
          <w:rFonts w:eastAsia="Times New Roman"/>
          <w:sz w:val="32"/>
          <w:szCs w:val="32"/>
        </w:rPr>
        <w:t>главным</w:t>
      </w:r>
      <w:r w:rsidRPr="00AB32FB">
        <w:rPr>
          <w:rFonts w:eastAsia="Times New Roman"/>
          <w:spacing w:val="26"/>
          <w:sz w:val="32"/>
          <w:szCs w:val="32"/>
        </w:rPr>
        <w:t xml:space="preserve"> </w:t>
      </w:r>
      <w:r w:rsidRPr="00AB32FB">
        <w:rPr>
          <w:rFonts w:eastAsia="Times New Roman"/>
          <w:sz w:val="32"/>
          <w:szCs w:val="32"/>
        </w:rPr>
        <w:t>образом</w:t>
      </w:r>
      <w:r w:rsidRPr="00AB32FB">
        <w:rPr>
          <w:rFonts w:eastAsia="Times New Roman"/>
          <w:spacing w:val="27"/>
          <w:sz w:val="32"/>
          <w:szCs w:val="32"/>
        </w:rPr>
        <w:t xml:space="preserve"> </w:t>
      </w:r>
      <w:r w:rsidRPr="00AB32FB">
        <w:rPr>
          <w:rFonts w:eastAsia="Times New Roman"/>
          <w:sz w:val="32"/>
          <w:szCs w:val="32"/>
        </w:rPr>
        <w:t>при</w:t>
      </w:r>
      <w:r w:rsidRPr="00AB32FB">
        <w:rPr>
          <w:rFonts w:eastAsia="Times New Roman"/>
          <w:spacing w:val="29"/>
          <w:sz w:val="32"/>
          <w:szCs w:val="32"/>
        </w:rPr>
        <w:t xml:space="preserve"> </w:t>
      </w:r>
      <w:r w:rsidRPr="00AB32FB">
        <w:rPr>
          <w:rFonts w:eastAsia="Times New Roman"/>
          <w:sz w:val="32"/>
          <w:szCs w:val="32"/>
        </w:rPr>
        <w:t>предварительных</w:t>
      </w:r>
      <w:r w:rsidRPr="00AB32FB">
        <w:rPr>
          <w:rFonts w:eastAsia="Times New Roman"/>
          <w:spacing w:val="-57"/>
          <w:sz w:val="32"/>
          <w:szCs w:val="32"/>
        </w:rPr>
        <w:t xml:space="preserve"> </w:t>
      </w:r>
      <w:r w:rsidRPr="00AB32FB">
        <w:rPr>
          <w:rFonts w:eastAsia="Times New Roman"/>
          <w:sz w:val="32"/>
          <w:szCs w:val="32"/>
        </w:rPr>
        <w:t>испытаниях</w:t>
      </w:r>
      <w:r w:rsidRPr="00AB32FB">
        <w:rPr>
          <w:rFonts w:eastAsia="Times New Roman"/>
          <w:spacing w:val="1"/>
          <w:sz w:val="32"/>
          <w:szCs w:val="32"/>
        </w:rPr>
        <w:t xml:space="preserve"> </w:t>
      </w:r>
      <w:r w:rsidRPr="00AB32FB">
        <w:rPr>
          <w:rFonts w:eastAsia="Times New Roman"/>
          <w:sz w:val="32"/>
          <w:szCs w:val="32"/>
        </w:rPr>
        <w:t>образца.</w:t>
      </w:r>
    </w:p>
    <w:p w14:paraId="6FD635FF" w14:textId="77777777" w:rsidR="00AE795F" w:rsidRPr="00AB32FB" w:rsidRDefault="00AE795F" w:rsidP="00AB32FB">
      <w:pPr>
        <w:widowControl w:val="0"/>
        <w:tabs>
          <w:tab w:val="left" w:pos="2841"/>
        </w:tabs>
        <w:autoSpaceDE w:val="0"/>
        <w:autoSpaceDN w:val="0"/>
        <w:spacing w:line="240" w:lineRule="auto"/>
        <w:ind w:firstLine="709"/>
        <w:jc w:val="both"/>
        <w:outlineLvl w:val="2"/>
        <w:rPr>
          <w:rFonts w:eastAsia="Times New Roman"/>
          <w:b/>
          <w:bCs/>
          <w:sz w:val="32"/>
          <w:szCs w:val="32"/>
        </w:rPr>
      </w:pPr>
      <w:bookmarkStart w:id="19" w:name="_TOC_250041"/>
      <w:r w:rsidRPr="00AB32FB">
        <w:rPr>
          <w:rFonts w:eastAsia="Times New Roman"/>
          <w:b/>
          <w:bCs/>
          <w:sz w:val="32"/>
          <w:szCs w:val="32"/>
        </w:rPr>
        <w:t>Характеристики</w:t>
      </w:r>
      <w:r w:rsidRPr="00AB32FB">
        <w:rPr>
          <w:rFonts w:eastAsia="Times New Roman"/>
          <w:b/>
          <w:bCs/>
          <w:spacing w:val="-4"/>
          <w:sz w:val="32"/>
          <w:szCs w:val="32"/>
        </w:rPr>
        <w:t xml:space="preserve"> </w:t>
      </w:r>
      <w:r w:rsidRPr="00AB32FB">
        <w:rPr>
          <w:rFonts w:eastAsia="Times New Roman"/>
          <w:b/>
          <w:bCs/>
          <w:sz w:val="32"/>
          <w:szCs w:val="32"/>
        </w:rPr>
        <w:t>аналитической</w:t>
      </w:r>
      <w:r w:rsidRPr="00AB32FB">
        <w:rPr>
          <w:rFonts w:eastAsia="Times New Roman"/>
          <w:b/>
          <w:bCs/>
          <w:spacing w:val="-4"/>
          <w:sz w:val="32"/>
          <w:szCs w:val="32"/>
        </w:rPr>
        <w:t xml:space="preserve"> </w:t>
      </w:r>
      <w:bookmarkEnd w:id="19"/>
      <w:r w:rsidRPr="00AB32FB">
        <w:rPr>
          <w:rFonts w:eastAsia="Times New Roman"/>
          <w:b/>
          <w:bCs/>
          <w:sz w:val="32"/>
          <w:szCs w:val="32"/>
        </w:rPr>
        <w:t>реакции</w:t>
      </w:r>
    </w:p>
    <w:p w14:paraId="135EE469"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 xml:space="preserve">Важной характеристикой аналитической реакции является ее </w:t>
      </w:r>
      <w:r w:rsidRPr="00AB32FB">
        <w:rPr>
          <w:rFonts w:eastAsia="Times New Roman"/>
          <w:b/>
          <w:sz w:val="32"/>
          <w:szCs w:val="32"/>
        </w:rPr>
        <w:t>чувствительность.</w:t>
      </w:r>
      <w:r w:rsidRPr="00AB32FB">
        <w:rPr>
          <w:rFonts w:eastAsia="Times New Roman"/>
          <w:b/>
          <w:spacing w:val="1"/>
          <w:sz w:val="32"/>
          <w:szCs w:val="32"/>
        </w:rPr>
        <w:t xml:space="preserve"> </w:t>
      </w:r>
      <w:r w:rsidRPr="00AB32FB">
        <w:rPr>
          <w:rFonts w:eastAsia="Times New Roman"/>
          <w:sz w:val="32"/>
          <w:szCs w:val="32"/>
        </w:rPr>
        <w:t>Чувствительность определяется минимальным содержанием определяемого вещества,</w:t>
      </w:r>
      <w:r w:rsidRPr="00AB32FB">
        <w:rPr>
          <w:rFonts w:eastAsia="Times New Roman"/>
          <w:spacing w:val="1"/>
          <w:sz w:val="32"/>
          <w:szCs w:val="32"/>
        </w:rPr>
        <w:t xml:space="preserve"> </w:t>
      </w:r>
      <w:r w:rsidRPr="00AB32FB">
        <w:rPr>
          <w:rFonts w:eastAsia="Times New Roman"/>
          <w:sz w:val="32"/>
          <w:szCs w:val="32"/>
        </w:rPr>
        <w:t>при котором возможно его обнаружение с помощью данной реакции.</w:t>
      </w:r>
      <w:r w:rsidRPr="00AB32FB">
        <w:rPr>
          <w:rFonts w:eastAsia="Times New Roman"/>
          <w:spacing w:val="1"/>
          <w:sz w:val="32"/>
          <w:szCs w:val="32"/>
        </w:rPr>
        <w:t xml:space="preserve"> </w:t>
      </w:r>
      <w:r w:rsidRPr="00AB32FB">
        <w:rPr>
          <w:rFonts w:eastAsia="Times New Roman"/>
          <w:sz w:val="32"/>
          <w:szCs w:val="32"/>
        </w:rPr>
        <w:t>Чем меньшее</w:t>
      </w:r>
      <w:r w:rsidRPr="00AB32FB">
        <w:rPr>
          <w:rFonts w:eastAsia="Times New Roman"/>
          <w:spacing w:val="1"/>
          <w:sz w:val="32"/>
          <w:szCs w:val="32"/>
        </w:rPr>
        <w:t xml:space="preserve"> </w:t>
      </w:r>
      <w:r w:rsidRPr="00AB32FB">
        <w:rPr>
          <w:rFonts w:eastAsia="Times New Roman"/>
          <w:sz w:val="32"/>
          <w:szCs w:val="32"/>
        </w:rPr>
        <w:t>количество</w:t>
      </w:r>
      <w:r w:rsidRPr="00AB32FB">
        <w:rPr>
          <w:rFonts w:eastAsia="Times New Roman"/>
          <w:spacing w:val="-2"/>
          <w:sz w:val="32"/>
          <w:szCs w:val="32"/>
        </w:rPr>
        <w:t xml:space="preserve"> </w:t>
      </w:r>
      <w:r w:rsidRPr="00AB32FB">
        <w:rPr>
          <w:rFonts w:eastAsia="Times New Roman"/>
          <w:sz w:val="32"/>
          <w:szCs w:val="32"/>
        </w:rPr>
        <w:t>вещества</w:t>
      </w:r>
      <w:r w:rsidRPr="00AB32FB">
        <w:rPr>
          <w:rFonts w:eastAsia="Times New Roman"/>
          <w:spacing w:val="-3"/>
          <w:sz w:val="32"/>
          <w:szCs w:val="32"/>
        </w:rPr>
        <w:t xml:space="preserve"> </w:t>
      </w:r>
      <w:r w:rsidRPr="00AB32FB">
        <w:rPr>
          <w:rFonts w:eastAsia="Times New Roman"/>
          <w:sz w:val="32"/>
          <w:szCs w:val="32"/>
        </w:rPr>
        <w:t>позволяет</w:t>
      </w:r>
      <w:r w:rsidRPr="00AB32FB">
        <w:rPr>
          <w:rFonts w:eastAsia="Times New Roman"/>
          <w:spacing w:val="-2"/>
          <w:sz w:val="32"/>
          <w:szCs w:val="32"/>
        </w:rPr>
        <w:t xml:space="preserve"> </w:t>
      </w:r>
      <w:r w:rsidRPr="00AB32FB">
        <w:rPr>
          <w:rFonts w:eastAsia="Times New Roman"/>
          <w:sz w:val="32"/>
          <w:szCs w:val="32"/>
        </w:rPr>
        <w:t>открыть</w:t>
      </w:r>
      <w:r w:rsidRPr="00AB32FB">
        <w:rPr>
          <w:rFonts w:eastAsia="Times New Roman"/>
          <w:spacing w:val="-3"/>
          <w:sz w:val="32"/>
          <w:szCs w:val="32"/>
        </w:rPr>
        <w:t xml:space="preserve"> </w:t>
      </w:r>
      <w:r w:rsidRPr="00AB32FB">
        <w:rPr>
          <w:rFonts w:eastAsia="Times New Roman"/>
          <w:sz w:val="32"/>
          <w:szCs w:val="32"/>
        </w:rPr>
        <w:t>данная</w:t>
      </w:r>
      <w:r w:rsidRPr="00AB32FB">
        <w:rPr>
          <w:rFonts w:eastAsia="Times New Roman"/>
          <w:spacing w:val="-2"/>
          <w:sz w:val="32"/>
          <w:szCs w:val="32"/>
        </w:rPr>
        <w:t xml:space="preserve"> </w:t>
      </w:r>
      <w:r w:rsidRPr="00AB32FB">
        <w:rPr>
          <w:rFonts w:eastAsia="Times New Roman"/>
          <w:sz w:val="32"/>
          <w:szCs w:val="32"/>
        </w:rPr>
        <w:t>реакции,</w:t>
      </w:r>
      <w:r w:rsidRPr="00AB32FB">
        <w:rPr>
          <w:rFonts w:eastAsia="Times New Roman"/>
          <w:spacing w:val="-2"/>
          <w:sz w:val="32"/>
          <w:szCs w:val="32"/>
        </w:rPr>
        <w:t xml:space="preserve"> </w:t>
      </w:r>
      <w:r w:rsidRPr="00AB32FB">
        <w:rPr>
          <w:rFonts w:eastAsia="Times New Roman"/>
          <w:sz w:val="32"/>
          <w:szCs w:val="32"/>
        </w:rPr>
        <w:t>тем</w:t>
      </w:r>
      <w:r w:rsidRPr="00AB32FB">
        <w:rPr>
          <w:rFonts w:eastAsia="Times New Roman"/>
          <w:spacing w:val="-3"/>
          <w:sz w:val="32"/>
          <w:szCs w:val="32"/>
        </w:rPr>
        <w:t xml:space="preserve"> </w:t>
      </w:r>
      <w:r w:rsidRPr="00AB32FB">
        <w:rPr>
          <w:rFonts w:eastAsia="Times New Roman"/>
          <w:sz w:val="32"/>
          <w:szCs w:val="32"/>
        </w:rPr>
        <w:t>она</w:t>
      </w:r>
      <w:r w:rsidRPr="00AB32FB">
        <w:rPr>
          <w:rFonts w:eastAsia="Times New Roman"/>
          <w:spacing w:val="-2"/>
          <w:sz w:val="32"/>
          <w:szCs w:val="32"/>
        </w:rPr>
        <w:t xml:space="preserve"> </w:t>
      </w:r>
      <w:r w:rsidRPr="00AB32FB">
        <w:rPr>
          <w:rFonts w:eastAsia="Times New Roman"/>
          <w:sz w:val="32"/>
          <w:szCs w:val="32"/>
        </w:rPr>
        <w:t>более</w:t>
      </w:r>
      <w:r w:rsidRPr="00AB32FB">
        <w:rPr>
          <w:rFonts w:eastAsia="Times New Roman"/>
          <w:spacing w:val="-3"/>
          <w:sz w:val="32"/>
          <w:szCs w:val="32"/>
        </w:rPr>
        <w:t xml:space="preserve"> </w:t>
      </w:r>
      <w:r w:rsidRPr="00AB32FB">
        <w:rPr>
          <w:rFonts w:eastAsia="Times New Roman"/>
          <w:sz w:val="32"/>
          <w:szCs w:val="32"/>
        </w:rPr>
        <w:t>чувствительна.</w:t>
      </w:r>
    </w:p>
    <w:p w14:paraId="3A6D523B"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С</w:t>
      </w:r>
      <w:r w:rsidRPr="00AB32FB">
        <w:rPr>
          <w:rFonts w:eastAsia="Times New Roman"/>
          <w:spacing w:val="-3"/>
          <w:sz w:val="32"/>
          <w:szCs w:val="32"/>
        </w:rPr>
        <w:t xml:space="preserve"> </w:t>
      </w:r>
      <w:r w:rsidRPr="00AB32FB">
        <w:rPr>
          <w:rFonts w:eastAsia="Times New Roman"/>
          <w:sz w:val="32"/>
          <w:szCs w:val="32"/>
        </w:rPr>
        <w:t>количественной</w:t>
      </w:r>
      <w:r w:rsidRPr="00AB32FB">
        <w:rPr>
          <w:rFonts w:eastAsia="Times New Roman"/>
          <w:spacing w:val="-4"/>
          <w:sz w:val="32"/>
          <w:szCs w:val="32"/>
        </w:rPr>
        <w:t xml:space="preserve"> </w:t>
      </w:r>
      <w:r w:rsidRPr="00AB32FB">
        <w:rPr>
          <w:rFonts w:eastAsia="Times New Roman"/>
          <w:sz w:val="32"/>
          <w:szCs w:val="32"/>
        </w:rPr>
        <w:t>стороны</w:t>
      </w:r>
      <w:r w:rsidRPr="00AB32FB">
        <w:rPr>
          <w:rFonts w:eastAsia="Times New Roman"/>
          <w:spacing w:val="-3"/>
          <w:sz w:val="32"/>
          <w:szCs w:val="32"/>
        </w:rPr>
        <w:t xml:space="preserve"> </w:t>
      </w:r>
      <w:r w:rsidRPr="00AB32FB">
        <w:rPr>
          <w:rFonts w:eastAsia="Times New Roman"/>
          <w:sz w:val="32"/>
          <w:szCs w:val="32"/>
        </w:rPr>
        <w:t>чувствительность</w:t>
      </w:r>
      <w:r w:rsidRPr="00AB32FB">
        <w:rPr>
          <w:rFonts w:eastAsia="Times New Roman"/>
          <w:spacing w:val="-3"/>
          <w:sz w:val="32"/>
          <w:szCs w:val="32"/>
        </w:rPr>
        <w:t xml:space="preserve"> </w:t>
      </w:r>
      <w:r w:rsidRPr="00AB32FB">
        <w:rPr>
          <w:rFonts w:eastAsia="Times New Roman"/>
          <w:sz w:val="32"/>
          <w:szCs w:val="32"/>
        </w:rPr>
        <w:t>характеризуется</w:t>
      </w:r>
      <w:r w:rsidRPr="00AB32FB">
        <w:rPr>
          <w:rFonts w:eastAsia="Times New Roman"/>
          <w:spacing w:val="-3"/>
          <w:sz w:val="32"/>
          <w:szCs w:val="32"/>
        </w:rPr>
        <w:t xml:space="preserve"> </w:t>
      </w:r>
      <w:r w:rsidRPr="00AB32FB">
        <w:rPr>
          <w:rFonts w:eastAsia="Times New Roman"/>
          <w:sz w:val="32"/>
          <w:szCs w:val="32"/>
        </w:rPr>
        <w:t>показателями:</w:t>
      </w:r>
    </w:p>
    <w:p w14:paraId="0EF88338" w14:textId="396F0890" w:rsidR="00AE795F" w:rsidRPr="00AB32FB" w:rsidRDefault="003106C2" w:rsidP="00AB32FB">
      <w:pPr>
        <w:widowControl w:val="0"/>
        <w:numPr>
          <w:ilvl w:val="1"/>
          <w:numId w:val="142"/>
        </w:numPr>
        <w:tabs>
          <w:tab w:val="left" w:pos="-142"/>
          <w:tab w:val="left" w:pos="993"/>
        </w:tabs>
        <w:autoSpaceDE w:val="0"/>
        <w:autoSpaceDN w:val="0"/>
        <w:spacing w:line="240" w:lineRule="auto"/>
        <w:ind w:left="0" w:firstLine="709"/>
        <w:jc w:val="both"/>
        <w:rPr>
          <w:rFonts w:eastAsia="Times New Roman"/>
          <w:sz w:val="32"/>
          <w:szCs w:val="32"/>
        </w:rPr>
      </w:pPr>
      <w:r w:rsidRPr="00AB32FB">
        <w:rPr>
          <w:rFonts w:eastAsia="Times New Roman"/>
          <w:b/>
          <w:sz w:val="32"/>
          <w:szCs w:val="32"/>
        </w:rPr>
        <w:t xml:space="preserve"> </w:t>
      </w:r>
      <w:r w:rsidR="00AE795F" w:rsidRPr="00AB32FB">
        <w:rPr>
          <w:rFonts w:eastAsia="Times New Roman"/>
          <w:b/>
          <w:sz w:val="32"/>
          <w:szCs w:val="32"/>
        </w:rPr>
        <w:t xml:space="preserve">Открываемый минимум </w:t>
      </w:r>
      <w:r w:rsidR="00AE795F" w:rsidRPr="00AB32FB">
        <w:rPr>
          <w:rFonts w:eastAsia="Times New Roman"/>
          <w:sz w:val="32"/>
          <w:szCs w:val="32"/>
        </w:rPr>
        <w:t>– это минимальная масса</w:t>
      </w:r>
      <w:r w:rsidR="00AE795F" w:rsidRPr="00AB32FB">
        <w:rPr>
          <w:rFonts w:eastAsia="Times New Roman"/>
          <w:spacing w:val="1"/>
          <w:sz w:val="32"/>
          <w:szCs w:val="32"/>
        </w:rPr>
        <w:t xml:space="preserve"> </w:t>
      </w:r>
      <w:r w:rsidR="00AE795F" w:rsidRPr="00AB32FB">
        <w:rPr>
          <w:rFonts w:eastAsia="Times New Roman"/>
          <w:sz w:val="32"/>
          <w:szCs w:val="32"/>
        </w:rPr>
        <w:t>вещества или иона, которая</w:t>
      </w:r>
      <w:r w:rsidR="00AE795F" w:rsidRPr="00AB32FB">
        <w:rPr>
          <w:rFonts w:eastAsia="Times New Roman"/>
          <w:spacing w:val="1"/>
          <w:sz w:val="32"/>
          <w:szCs w:val="32"/>
        </w:rPr>
        <w:t xml:space="preserve"> </w:t>
      </w:r>
      <w:r w:rsidR="00AE795F" w:rsidRPr="00AB32FB">
        <w:rPr>
          <w:rFonts w:eastAsia="Times New Roman"/>
          <w:sz w:val="32"/>
          <w:szCs w:val="32"/>
        </w:rPr>
        <w:t>может быть открыта с помощью данной реакции при определенных условиях</w:t>
      </w:r>
      <w:r w:rsidR="00AE795F" w:rsidRPr="00AB32FB">
        <w:rPr>
          <w:rFonts w:eastAsia="Times New Roman"/>
          <w:spacing w:val="1"/>
          <w:sz w:val="32"/>
          <w:szCs w:val="32"/>
        </w:rPr>
        <w:t xml:space="preserve"> </w:t>
      </w:r>
      <w:r w:rsidR="00AE795F" w:rsidRPr="00AB32FB">
        <w:rPr>
          <w:rFonts w:eastAsia="Times New Roman"/>
          <w:sz w:val="32"/>
          <w:szCs w:val="32"/>
        </w:rPr>
        <w:t>проведения.</w:t>
      </w:r>
      <w:r w:rsidR="00AE795F" w:rsidRPr="00AB32FB">
        <w:rPr>
          <w:rFonts w:eastAsia="Times New Roman"/>
          <w:spacing w:val="-1"/>
          <w:sz w:val="32"/>
          <w:szCs w:val="32"/>
        </w:rPr>
        <w:t xml:space="preserve"> </w:t>
      </w:r>
      <w:r w:rsidR="00AE795F" w:rsidRPr="00AB32FB">
        <w:rPr>
          <w:rFonts w:eastAsia="Times New Roman"/>
          <w:sz w:val="32"/>
          <w:szCs w:val="32"/>
        </w:rPr>
        <w:t>Выражают</w:t>
      </w:r>
      <w:r w:rsidR="00AE795F" w:rsidRPr="00AB32FB">
        <w:rPr>
          <w:rFonts w:eastAsia="Times New Roman"/>
          <w:spacing w:val="2"/>
          <w:sz w:val="32"/>
          <w:szCs w:val="32"/>
        </w:rPr>
        <w:t xml:space="preserve"> </w:t>
      </w:r>
      <w:r w:rsidR="00AE795F" w:rsidRPr="00AB32FB">
        <w:rPr>
          <w:rFonts w:eastAsia="Times New Roman"/>
          <w:sz w:val="32"/>
          <w:szCs w:val="32"/>
        </w:rPr>
        <w:t>в</w:t>
      </w:r>
      <w:r w:rsidR="00AE795F" w:rsidRPr="00AB32FB">
        <w:rPr>
          <w:rFonts w:eastAsia="Times New Roman"/>
          <w:spacing w:val="-1"/>
          <w:sz w:val="32"/>
          <w:szCs w:val="32"/>
        </w:rPr>
        <w:t xml:space="preserve"> </w:t>
      </w:r>
      <w:r w:rsidR="00AE795F" w:rsidRPr="00AB32FB">
        <w:rPr>
          <w:rFonts w:eastAsia="Times New Roman"/>
          <w:sz w:val="32"/>
          <w:szCs w:val="32"/>
        </w:rPr>
        <w:t>мкг</w:t>
      </w:r>
      <w:r w:rsidR="00AE795F" w:rsidRPr="00AB32FB">
        <w:rPr>
          <w:rFonts w:eastAsia="Times New Roman"/>
          <w:spacing w:val="-1"/>
          <w:sz w:val="32"/>
          <w:szCs w:val="32"/>
        </w:rPr>
        <w:t xml:space="preserve"> </w:t>
      </w:r>
      <w:r w:rsidR="00AE795F" w:rsidRPr="00AB32FB">
        <w:rPr>
          <w:rFonts w:eastAsia="Times New Roman"/>
          <w:sz w:val="32"/>
          <w:szCs w:val="32"/>
        </w:rPr>
        <w:t>(1</w:t>
      </w:r>
      <w:r w:rsidR="00AE795F" w:rsidRPr="00AB32FB">
        <w:rPr>
          <w:rFonts w:eastAsia="Times New Roman"/>
          <w:spacing w:val="-1"/>
          <w:sz w:val="32"/>
          <w:szCs w:val="32"/>
        </w:rPr>
        <w:t xml:space="preserve"> </w:t>
      </w:r>
      <w:r w:rsidR="00AE795F" w:rsidRPr="00AB32FB">
        <w:rPr>
          <w:rFonts w:eastAsia="Times New Roman"/>
          <w:sz w:val="32"/>
          <w:szCs w:val="32"/>
        </w:rPr>
        <w:t>мкг</w:t>
      </w:r>
      <w:r w:rsidR="00AE795F" w:rsidRPr="00AB32FB">
        <w:rPr>
          <w:rFonts w:eastAsia="Times New Roman"/>
          <w:spacing w:val="-1"/>
          <w:sz w:val="32"/>
          <w:szCs w:val="32"/>
        </w:rPr>
        <w:t xml:space="preserve"> </w:t>
      </w:r>
      <w:r w:rsidR="00AE795F" w:rsidRPr="00AB32FB">
        <w:rPr>
          <w:rFonts w:eastAsia="Times New Roman"/>
          <w:sz w:val="32"/>
          <w:szCs w:val="32"/>
        </w:rPr>
        <w:t>=</w:t>
      </w:r>
      <w:r w:rsidR="00AE795F" w:rsidRPr="00AB32FB">
        <w:rPr>
          <w:rFonts w:eastAsia="Times New Roman"/>
          <w:spacing w:val="-2"/>
          <w:sz w:val="32"/>
          <w:szCs w:val="32"/>
        </w:rPr>
        <w:t xml:space="preserve"> </w:t>
      </w:r>
      <w:r w:rsidR="00AE795F" w:rsidRPr="00AB32FB">
        <w:rPr>
          <w:rFonts w:eastAsia="Times New Roman"/>
          <w:sz w:val="32"/>
          <w:szCs w:val="32"/>
        </w:rPr>
        <w:t>10</w:t>
      </w:r>
      <w:r w:rsidR="00AE795F" w:rsidRPr="00AB32FB">
        <w:rPr>
          <w:rFonts w:eastAsia="Times New Roman"/>
          <w:sz w:val="32"/>
          <w:szCs w:val="32"/>
          <w:vertAlign w:val="superscript"/>
        </w:rPr>
        <w:t>-6</w:t>
      </w:r>
      <w:r w:rsidR="00AE795F" w:rsidRPr="00AB32FB">
        <w:rPr>
          <w:rFonts w:eastAsia="Times New Roman"/>
          <w:spacing w:val="1"/>
          <w:sz w:val="32"/>
          <w:szCs w:val="32"/>
        </w:rPr>
        <w:t xml:space="preserve"> </w:t>
      </w:r>
      <w:r w:rsidR="00AE795F" w:rsidRPr="00AB32FB">
        <w:rPr>
          <w:rFonts w:eastAsia="Times New Roman"/>
          <w:sz w:val="32"/>
          <w:szCs w:val="32"/>
        </w:rPr>
        <w:t>г).</w:t>
      </w:r>
    </w:p>
    <w:p w14:paraId="6ECEB064" w14:textId="73A85E9E" w:rsidR="00AE795F" w:rsidRPr="00AB32FB" w:rsidRDefault="003106C2" w:rsidP="00AB32FB">
      <w:pPr>
        <w:widowControl w:val="0"/>
        <w:numPr>
          <w:ilvl w:val="1"/>
          <w:numId w:val="142"/>
        </w:numPr>
        <w:tabs>
          <w:tab w:val="left" w:pos="-142"/>
          <w:tab w:val="left" w:pos="993"/>
        </w:tabs>
        <w:autoSpaceDE w:val="0"/>
        <w:autoSpaceDN w:val="0"/>
        <w:spacing w:line="240" w:lineRule="auto"/>
        <w:ind w:left="0" w:firstLine="709"/>
        <w:jc w:val="both"/>
        <w:rPr>
          <w:rFonts w:eastAsia="Times New Roman"/>
          <w:sz w:val="32"/>
          <w:szCs w:val="32"/>
        </w:rPr>
      </w:pPr>
      <w:r w:rsidRPr="00AB32FB">
        <w:rPr>
          <w:rFonts w:eastAsia="Times New Roman"/>
          <w:b/>
          <w:sz w:val="32"/>
          <w:szCs w:val="32"/>
        </w:rPr>
        <w:t xml:space="preserve"> </w:t>
      </w:r>
      <w:r w:rsidR="00AE795F" w:rsidRPr="00AB32FB">
        <w:rPr>
          <w:rFonts w:eastAsia="Times New Roman"/>
          <w:b/>
          <w:sz w:val="32"/>
          <w:szCs w:val="32"/>
        </w:rPr>
        <w:t>Предел</w:t>
      </w:r>
      <w:r w:rsidR="00AE795F" w:rsidRPr="00AB32FB">
        <w:rPr>
          <w:rFonts w:eastAsia="Times New Roman"/>
          <w:b/>
          <w:spacing w:val="1"/>
          <w:sz w:val="32"/>
          <w:szCs w:val="32"/>
        </w:rPr>
        <w:t xml:space="preserve"> </w:t>
      </w:r>
      <w:r w:rsidR="00AE795F" w:rsidRPr="00AB32FB">
        <w:rPr>
          <w:rFonts w:eastAsia="Times New Roman"/>
          <w:b/>
          <w:sz w:val="32"/>
          <w:szCs w:val="32"/>
        </w:rPr>
        <w:t>обнаружения</w:t>
      </w:r>
      <w:r w:rsidR="00AE795F" w:rsidRPr="00AB32FB">
        <w:rPr>
          <w:rFonts w:eastAsia="Times New Roman"/>
          <w:b/>
          <w:spacing w:val="1"/>
          <w:sz w:val="32"/>
          <w:szCs w:val="32"/>
        </w:rPr>
        <w:t xml:space="preserve"> </w:t>
      </w:r>
      <w:r w:rsidR="00AE795F" w:rsidRPr="00AB32FB">
        <w:rPr>
          <w:rFonts w:eastAsia="Times New Roman"/>
          <w:b/>
          <w:sz w:val="32"/>
          <w:szCs w:val="32"/>
        </w:rPr>
        <w:t>или</w:t>
      </w:r>
      <w:r w:rsidR="00AE795F" w:rsidRPr="00AB32FB">
        <w:rPr>
          <w:rFonts w:eastAsia="Times New Roman"/>
          <w:b/>
          <w:spacing w:val="1"/>
          <w:sz w:val="32"/>
          <w:szCs w:val="32"/>
        </w:rPr>
        <w:t xml:space="preserve"> </w:t>
      </w:r>
      <w:r w:rsidR="00AE795F" w:rsidRPr="00AB32FB">
        <w:rPr>
          <w:rFonts w:eastAsia="Times New Roman"/>
          <w:b/>
          <w:sz w:val="32"/>
          <w:szCs w:val="32"/>
        </w:rPr>
        <w:t>предельная</w:t>
      </w:r>
      <w:r w:rsidR="00AE795F" w:rsidRPr="00AB32FB">
        <w:rPr>
          <w:rFonts w:eastAsia="Times New Roman"/>
          <w:b/>
          <w:spacing w:val="1"/>
          <w:sz w:val="32"/>
          <w:szCs w:val="32"/>
        </w:rPr>
        <w:t xml:space="preserve"> </w:t>
      </w:r>
      <w:r w:rsidR="00AE795F" w:rsidRPr="00AB32FB">
        <w:rPr>
          <w:rFonts w:eastAsia="Times New Roman"/>
          <w:b/>
          <w:sz w:val="32"/>
          <w:szCs w:val="32"/>
        </w:rPr>
        <w:t>концентрация</w:t>
      </w:r>
      <w:r w:rsidR="00AE795F" w:rsidRPr="00AB32FB">
        <w:rPr>
          <w:rFonts w:eastAsia="Times New Roman"/>
          <w:b/>
          <w:spacing w:val="1"/>
          <w:sz w:val="32"/>
          <w:szCs w:val="32"/>
        </w:rPr>
        <w:t xml:space="preserve"> </w:t>
      </w:r>
      <w:r w:rsidR="00AE795F" w:rsidRPr="00AB32FB">
        <w:rPr>
          <w:rFonts w:eastAsia="Times New Roman"/>
          <w:sz w:val="32"/>
          <w:szCs w:val="32"/>
        </w:rPr>
        <w:t>–</w:t>
      </w:r>
      <w:r w:rsidR="00AE795F" w:rsidRPr="00AB32FB">
        <w:rPr>
          <w:rFonts w:eastAsia="Times New Roman"/>
          <w:spacing w:val="1"/>
          <w:sz w:val="32"/>
          <w:szCs w:val="32"/>
        </w:rPr>
        <w:t xml:space="preserve"> </w:t>
      </w:r>
      <w:r w:rsidR="00AE795F" w:rsidRPr="00AB32FB">
        <w:rPr>
          <w:rFonts w:eastAsia="Times New Roman"/>
          <w:sz w:val="32"/>
          <w:szCs w:val="32"/>
        </w:rPr>
        <w:t>это</w:t>
      </w:r>
      <w:r w:rsidR="00AE795F" w:rsidRPr="00AB32FB">
        <w:rPr>
          <w:rFonts w:eastAsia="Times New Roman"/>
          <w:spacing w:val="1"/>
          <w:sz w:val="32"/>
          <w:szCs w:val="32"/>
        </w:rPr>
        <w:t xml:space="preserve"> </w:t>
      </w:r>
      <w:r w:rsidR="00AE795F" w:rsidRPr="00AB32FB">
        <w:rPr>
          <w:rFonts w:eastAsia="Times New Roman"/>
          <w:sz w:val="32"/>
          <w:szCs w:val="32"/>
        </w:rPr>
        <w:t>наименьшее</w:t>
      </w:r>
      <w:r w:rsidR="00AE795F" w:rsidRPr="00AB32FB">
        <w:rPr>
          <w:rFonts w:eastAsia="Times New Roman"/>
          <w:spacing w:val="-57"/>
          <w:sz w:val="32"/>
          <w:szCs w:val="32"/>
        </w:rPr>
        <w:t xml:space="preserve"> </w:t>
      </w:r>
      <w:r w:rsidR="00AE795F" w:rsidRPr="00AB32FB">
        <w:rPr>
          <w:rFonts w:eastAsia="Times New Roman"/>
          <w:sz w:val="32"/>
          <w:szCs w:val="32"/>
        </w:rPr>
        <w:t>содержание определяемого вещества в г/мл, при котором по данной реакции</w:t>
      </w:r>
      <w:r w:rsidR="00AE795F" w:rsidRPr="00AB32FB">
        <w:rPr>
          <w:rFonts w:eastAsia="Times New Roman"/>
          <w:spacing w:val="1"/>
          <w:sz w:val="32"/>
          <w:szCs w:val="32"/>
        </w:rPr>
        <w:t xml:space="preserve"> </w:t>
      </w:r>
      <w:r w:rsidR="00AE795F" w:rsidRPr="00AB32FB">
        <w:rPr>
          <w:rFonts w:eastAsia="Times New Roman"/>
          <w:sz w:val="32"/>
          <w:szCs w:val="32"/>
        </w:rPr>
        <w:t>можно</w:t>
      </w:r>
      <w:r w:rsidR="00AE795F" w:rsidRPr="00AB32FB">
        <w:rPr>
          <w:rFonts w:eastAsia="Times New Roman"/>
          <w:spacing w:val="-1"/>
          <w:sz w:val="32"/>
          <w:szCs w:val="32"/>
        </w:rPr>
        <w:t xml:space="preserve"> </w:t>
      </w:r>
      <w:r w:rsidR="00AE795F" w:rsidRPr="00AB32FB">
        <w:rPr>
          <w:rFonts w:eastAsia="Times New Roman"/>
          <w:sz w:val="32"/>
          <w:szCs w:val="32"/>
        </w:rPr>
        <w:t>обнаружить</w:t>
      </w:r>
      <w:r w:rsidR="00AE795F" w:rsidRPr="00AB32FB">
        <w:rPr>
          <w:rFonts w:eastAsia="Times New Roman"/>
          <w:spacing w:val="1"/>
          <w:sz w:val="32"/>
          <w:szCs w:val="32"/>
        </w:rPr>
        <w:t xml:space="preserve"> </w:t>
      </w:r>
      <w:r w:rsidR="00AE795F" w:rsidRPr="00AB32FB">
        <w:rPr>
          <w:rFonts w:eastAsia="Times New Roman"/>
          <w:sz w:val="32"/>
          <w:szCs w:val="32"/>
        </w:rPr>
        <w:t>его</w:t>
      </w:r>
      <w:r w:rsidR="00AE795F" w:rsidRPr="00AB32FB">
        <w:rPr>
          <w:rFonts w:eastAsia="Times New Roman"/>
          <w:spacing w:val="-1"/>
          <w:sz w:val="32"/>
          <w:szCs w:val="32"/>
        </w:rPr>
        <w:t xml:space="preserve"> </w:t>
      </w:r>
      <w:r w:rsidR="00AE795F" w:rsidRPr="00AB32FB">
        <w:rPr>
          <w:rFonts w:eastAsia="Times New Roman"/>
          <w:sz w:val="32"/>
          <w:szCs w:val="32"/>
        </w:rPr>
        <w:t>присутствие.</w:t>
      </w:r>
    </w:p>
    <w:p w14:paraId="0A51DD40" w14:textId="12ECDCCE" w:rsidR="00AE795F" w:rsidRPr="00AB32FB" w:rsidRDefault="003106C2" w:rsidP="00AB32FB">
      <w:pPr>
        <w:widowControl w:val="0"/>
        <w:numPr>
          <w:ilvl w:val="1"/>
          <w:numId w:val="142"/>
        </w:numPr>
        <w:tabs>
          <w:tab w:val="left" w:pos="-142"/>
          <w:tab w:val="left" w:pos="993"/>
        </w:tabs>
        <w:autoSpaceDE w:val="0"/>
        <w:autoSpaceDN w:val="0"/>
        <w:spacing w:line="240" w:lineRule="auto"/>
        <w:ind w:left="0" w:firstLine="709"/>
        <w:jc w:val="both"/>
        <w:rPr>
          <w:rFonts w:eastAsia="Times New Roman"/>
          <w:sz w:val="32"/>
          <w:szCs w:val="32"/>
        </w:rPr>
      </w:pPr>
      <w:r w:rsidRPr="00AB32FB">
        <w:rPr>
          <w:rFonts w:eastAsia="Times New Roman"/>
          <w:b/>
          <w:sz w:val="32"/>
          <w:szCs w:val="32"/>
        </w:rPr>
        <w:t xml:space="preserve"> </w:t>
      </w:r>
      <w:r w:rsidR="00AE795F" w:rsidRPr="00AB32FB">
        <w:rPr>
          <w:rFonts w:eastAsia="Times New Roman"/>
          <w:b/>
          <w:sz w:val="32"/>
          <w:szCs w:val="32"/>
        </w:rPr>
        <w:t>Предельное</w:t>
      </w:r>
      <w:r w:rsidR="00AE795F" w:rsidRPr="00AB32FB">
        <w:rPr>
          <w:rFonts w:eastAsia="Times New Roman"/>
          <w:b/>
          <w:spacing w:val="1"/>
          <w:sz w:val="32"/>
          <w:szCs w:val="32"/>
        </w:rPr>
        <w:t xml:space="preserve"> </w:t>
      </w:r>
      <w:r w:rsidR="00AE795F" w:rsidRPr="00AB32FB">
        <w:rPr>
          <w:rFonts w:eastAsia="Times New Roman"/>
          <w:b/>
          <w:sz w:val="32"/>
          <w:szCs w:val="32"/>
        </w:rPr>
        <w:t>разбавление</w:t>
      </w:r>
      <w:r w:rsidR="00AE795F" w:rsidRPr="00AB32FB">
        <w:rPr>
          <w:rFonts w:eastAsia="Times New Roman"/>
          <w:b/>
          <w:spacing w:val="1"/>
          <w:sz w:val="32"/>
          <w:szCs w:val="32"/>
        </w:rPr>
        <w:t xml:space="preserve"> </w:t>
      </w:r>
      <w:r w:rsidR="00AE795F" w:rsidRPr="00AB32FB">
        <w:rPr>
          <w:rFonts w:eastAsia="Times New Roman"/>
          <w:sz w:val="32"/>
          <w:szCs w:val="32"/>
        </w:rPr>
        <w:t>–</w:t>
      </w:r>
      <w:r w:rsidR="00AE795F" w:rsidRPr="00AB32FB">
        <w:rPr>
          <w:rFonts w:eastAsia="Times New Roman"/>
          <w:spacing w:val="1"/>
          <w:sz w:val="32"/>
          <w:szCs w:val="32"/>
        </w:rPr>
        <w:t xml:space="preserve"> </w:t>
      </w:r>
      <w:r w:rsidR="00AE795F" w:rsidRPr="00AB32FB">
        <w:rPr>
          <w:rFonts w:eastAsia="Times New Roman"/>
          <w:sz w:val="32"/>
          <w:szCs w:val="32"/>
        </w:rPr>
        <w:t>величина,</w:t>
      </w:r>
      <w:r w:rsidR="00AE795F" w:rsidRPr="00AB32FB">
        <w:rPr>
          <w:rFonts w:eastAsia="Times New Roman"/>
          <w:spacing w:val="1"/>
          <w:sz w:val="32"/>
          <w:szCs w:val="32"/>
        </w:rPr>
        <w:t xml:space="preserve"> </w:t>
      </w:r>
      <w:r w:rsidR="00AE795F" w:rsidRPr="00AB32FB">
        <w:rPr>
          <w:rFonts w:eastAsia="Times New Roman"/>
          <w:sz w:val="32"/>
          <w:szCs w:val="32"/>
        </w:rPr>
        <w:t>обратная</w:t>
      </w:r>
      <w:r w:rsidR="00AE795F" w:rsidRPr="00AB32FB">
        <w:rPr>
          <w:rFonts w:eastAsia="Times New Roman"/>
          <w:spacing w:val="1"/>
          <w:sz w:val="32"/>
          <w:szCs w:val="32"/>
        </w:rPr>
        <w:t xml:space="preserve"> </w:t>
      </w:r>
      <w:r w:rsidR="00AE795F" w:rsidRPr="00AB32FB">
        <w:rPr>
          <w:rFonts w:eastAsia="Times New Roman"/>
          <w:sz w:val="32"/>
          <w:szCs w:val="32"/>
        </w:rPr>
        <w:t>пределу</w:t>
      </w:r>
      <w:r w:rsidR="00AE795F" w:rsidRPr="00AB32FB">
        <w:rPr>
          <w:rFonts w:eastAsia="Times New Roman"/>
          <w:spacing w:val="1"/>
          <w:sz w:val="32"/>
          <w:szCs w:val="32"/>
        </w:rPr>
        <w:t xml:space="preserve"> </w:t>
      </w:r>
      <w:r w:rsidR="00AE795F" w:rsidRPr="00AB32FB">
        <w:rPr>
          <w:rFonts w:eastAsia="Times New Roman"/>
          <w:sz w:val="32"/>
          <w:szCs w:val="32"/>
        </w:rPr>
        <w:t>обнаружения.</w:t>
      </w:r>
      <w:r w:rsidR="00AE795F" w:rsidRPr="00AB32FB">
        <w:rPr>
          <w:rFonts w:eastAsia="Times New Roman"/>
          <w:spacing w:val="1"/>
          <w:sz w:val="32"/>
          <w:szCs w:val="32"/>
        </w:rPr>
        <w:t xml:space="preserve"> </w:t>
      </w:r>
      <w:r w:rsidR="00AE795F" w:rsidRPr="00AB32FB">
        <w:rPr>
          <w:rFonts w:eastAsia="Times New Roman"/>
          <w:sz w:val="32"/>
          <w:szCs w:val="32"/>
        </w:rPr>
        <w:t>Она</w:t>
      </w:r>
      <w:r w:rsidR="00AE795F" w:rsidRPr="00AB32FB">
        <w:rPr>
          <w:rFonts w:eastAsia="Times New Roman"/>
          <w:spacing w:val="1"/>
          <w:sz w:val="32"/>
          <w:szCs w:val="32"/>
        </w:rPr>
        <w:t xml:space="preserve"> </w:t>
      </w:r>
      <w:r w:rsidR="00AE795F" w:rsidRPr="00AB32FB">
        <w:rPr>
          <w:rFonts w:eastAsia="Times New Roman"/>
          <w:sz w:val="32"/>
          <w:szCs w:val="32"/>
        </w:rPr>
        <w:t>выражается</w:t>
      </w:r>
      <w:r w:rsidR="00AE795F" w:rsidRPr="00AB32FB">
        <w:rPr>
          <w:rFonts w:eastAsia="Times New Roman"/>
          <w:spacing w:val="1"/>
          <w:sz w:val="32"/>
          <w:szCs w:val="32"/>
        </w:rPr>
        <w:t xml:space="preserve"> </w:t>
      </w:r>
      <w:r w:rsidR="00AE795F" w:rsidRPr="00AB32FB">
        <w:rPr>
          <w:rFonts w:eastAsia="Times New Roman"/>
          <w:sz w:val="32"/>
          <w:szCs w:val="32"/>
        </w:rPr>
        <w:t>в</w:t>
      </w:r>
      <w:r w:rsidR="00AE795F" w:rsidRPr="00AB32FB">
        <w:rPr>
          <w:rFonts w:eastAsia="Times New Roman"/>
          <w:spacing w:val="1"/>
          <w:sz w:val="32"/>
          <w:szCs w:val="32"/>
        </w:rPr>
        <w:t xml:space="preserve"> </w:t>
      </w:r>
      <w:r w:rsidR="00AE795F" w:rsidRPr="00AB32FB">
        <w:rPr>
          <w:rFonts w:eastAsia="Times New Roman"/>
          <w:sz w:val="32"/>
          <w:szCs w:val="32"/>
        </w:rPr>
        <w:t>мл/г</w:t>
      </w:r>
      <w:r w:rsidR="00AE795F" w:rsidRPr="00AB32FB">
        <w:rPr>
          <w:rFonts w:eastAsia="Times New Roman"/>
          <w:spacing w:val="1"/>
          <w:sz w:val="32"/>
          <w:szCs w:val="32"/>
        </w:rPr>
        <w:t xml:space="preserve"> </w:t>
      </w:r>
      <w:r w:rsidR="00AE795F" w:rsidRPr="00AB32FB">
        <w:rPr>
          <w:rFonts w:eastAsia="Times New Roman"/>
          <w:sz w:val="32"/>
          <w:szCs w:val="32"/>
        </w:rPr>
        <w:t>и</w:t>
      </w:r>
      <w:r w:rsidR="00AE795F" w:rsidRPr="00AB32FB">
        <w:rPr>
          <w:rFonts w:eastAsia="Times New Roman"/>
          <w:spacing w:val="1"/>
          <w:sz w:val="32"/>
          <w:szCs w:val="32"/>
        </w:rPr>
        <w:t xml:space="preserve"> </w:t>
      </w:r>
      <w:r w:rsidR="00AE795F" w:rsidRPr="00AB32FB">
        <w:rPr>
          <w:rFonts w:eastAsia="Times New Roman"/>
          <w:sz w:val="32"/>
          <w:szCs w:val="32"/>
        </w:rPr>
        <w:t>показывает,</w:t>
      </w:r>
      <w:r w:rsidR="00AE795F" w:rsidRPr="00AB32FB">
        <w:rPr>
          <w:rFonts w:eastAsia="Times New Roman"/>
          <w:spacing w:val="1"/>
          <w:sz w:val="32"/>
          <w:szCs w:val="32"/>
        </w:rPr>
        <w:t xml:space="preserve"> </w:t>
      </w:r>
      <w:r w:rsidR="00AE795F" w:rsidRPr="00AB32FB">
        <w:rPr>
          <w:rFonts w:eastAsia="Times New Roman"/>
          <w:sz w:val="32"/>
          <w:szCs w:val="32"/>
        </w:rPr>
        <w:t>в</w:t>
      </w:r>
      <w:r w:rsidR="00AE795F" w:rsidRPr="00AB32FB">
        <w:rPr>
          <w:rFonts w:eastAsia="Times New Roman"/>
          <w:spacing w:val="1"/>
          <w:sz w:val="32"/>
          <w:szCs w:val="32"/>
        </w:rPr>
        <w:t xml:space="preserve"> </w:t>
      </w:r>
      <w:r w:rsidR="00AE795F" w:rsidRPr="00AB32FB">
        <w:rPr>
          <w:rFonts w:eastAsia="Times New Roman"/>
          <w:sz w:val="32"/>
          <w:szCs w:val="32"/>
        </w:rPr>
        <w:t>каком</w:t>
      </w:r>
      <w:r w:rsidR="00AE795F" w:rsidRPr="00AB32FB">
        <w:rPr>
          <w:rFonts w:eastAsia="Times New Roman"/>
          <w:spacing w:val="1"/>
          <w:sz w:val="32"/>
          <w:szCs w:val="32"/>
        </w:rPr>
        <w:t xml:space="preserve"> </w:t>
      </w:r>
      <w:r w:rsidR="00AE795F" w:rsidRPr="00AB32FB">
        <w:rPr>
          <w:rFonts w:eastAsia="Times New Roman"/>
          <w:sz w:val="32"/>
          <w:szCs w:val="32"/>
        </w:rPr>
        <w:t>объеме</w:t>
      </w:r>
      <w:r w:rsidR="00AE795F" w:rsidRPr="00AB32FB">
        <w:rPr>
          <w:rFonts w:eastAsia="Times New Roman"/>
          <w:spacing w:val="1"/>
          <w:sz w:val="32"/>
          <w:szCs w:val="32"/>
        </w:rPr>
        <w:t xml:space="preserve"> </w:t>
      </w:r>
      <w:r w:rsidR="00AE795F" w:rsidRPr="00AB32FB">
        <w:rPr>
          <w:rFonts w:eastAsia="Times New Roman"/>
          <w:sz w:val="32"/>
          <w:szCs w:val="32"/>
        </w:rPr>
        <w:t>воды</w:t>
      </w:r>
      <w:r w:rsidR="00AE795F" w:rsidRPr="00AB32FB">
        <w:rPr>
          <w:rFonts w:eastAsia="Times New Roman"/>
          <w:spacing w:val="1"/>
          <w:sz w:val="32"/>
          <w:szCs w:val="32"/>
        </w:rPr>
        <w:t xml:space="preserve"> </w:t>
      </w:r>
      <w:r w:rsidR="00AE795F" w:rsidRPr="00AB32FB">
        <w:rPr>
          <w:rFonts w:eastAsia="Times New Roman"/>
          <w:sz w:val="32"/>
          <w:szCs w:val="32"/>
        </w:rPr>
        <w:t>содержится</w:t>
      </w:r>
      <w:r w:rsidR="00AE795F" w:rsidRPr="00AB32FB">
        <w:rPr>
          <w:rFonts w:eastAsia="Times New Roman"/>
          <w:spacing w:val="1"/>
          <w:sz w:val="32"/>
          <w:szCs w:val="32"/>
        </w:rPr>
        <w:t xml:space="preserve"> </w:t>
      </w:r>
      <w:r w:rsidR="00AE795F" w:rsidRPr="00AB32FB">
        <w:rPr>
          <w:rFonts w:eastAsia="Times New Roman"/>
          <w:sz w:val="32"/>
          <w:szCs w:val="32"/>
        </w:rPr>
        <w:t>1</w:t>
      </w:r>
      <w:r w:rsidR="00AE795F" w:rsidRPr="00AB32FB">
        <w:rPr>
          <w:rFonts w:eastAsia="Times New Roman"/>
          <w:spacing w:val="1"/>
          <w:sz w:val="32"/>
          <w:szCs w:val="32"/>
        </w:rPr>
        <w:t xml:space="preserve"> </w:t>
      </w:r>
      <w:r w:rsidR="00AE795F" w:rsidRPr="00AB32FB">
        <w:rPr>
          <w:rFonts w:eastAsia="Times New Roman"/>
          <w:sz w:val="32"/>
          <w:szCs w:val="32"/>
        </w:rPr>
        <w:t>г</w:t>
      </w:r>
      <w:r w:rsidR="00AE795F" w:rsidRPr="00AB32FB">
        <w:rPr>
          <w:rFonts w:eastAsia="Times New Roman"/>
          <w:spacing w:val="1"/>
          <w:sz w:val="32"/>
          <w:szCs w:val="32"/>
        </w:rPr>
        <w:t xml:space="preserve"> </w:t>
      </w:r>
      <w:r w:rsidR="00AE795F" w:rsidRPr="00AB32FB">
        <w:rPr>
          <w:rFonts w:eastAsia="Times New Roman"/>
          <w:sz w:val="32"/>
          <w:szCs w:val="32"/>
        </w:rPr>
        <w:t>определяемого вещества. Предельное разбавление представляют также в виде</w:t>
      </w:r>
      <w:r w:rsidR="00AE795F" w:rsidRPr="00AB32FB">
        <w:rPr>
          <w:rFonts w:eastAsia="Times New Roman"/>
          <w:spacing w:val="1"/>
          <w:sz w:val="32"/>
          <w:szCs w:val="32"/>
        </w:rPr>
        <w:t xml:space="preserve"> </w:t>
      </w:r>
      <w:r w:rsidR="00AE795F" w:rsidRPr="00AB32FB">
        <w:rPr>
          <w:rFonts w:eastAsia="Times New Roman"/>
          <w:sz w:val="32"/>
          <w:szCs w:val="32"/>
        </w:rPr>
        <w:t>отношения 1: V, где V – объем воды в мл, приходя</w:t>
      </w:r>
      <w:r w:rsidR="00AE795F" w:rsidRPr="00AB32FB">
        <w:rPr>
          <w:rFonts w:eastAsia="Times New Roman"/>
          <w:sz w:val="32"/>
          <w:szCs w:val="32"/>
        </w:rPr>
        <w:lastRenderedPageBreak/>
        <w:t>щийся на 1 г открываемого</w:t>
      </w:r>
      <w:r w:rsidR="00AE795F" w:rsidRPr="00AB32FB">
        <w:rPr>
          <w:rFonts w:eastAsia="Times New Roman"/>
          <w:spacing w:val="1"/>
          <w:sz w:val="32"/>
          <w:szCs w:val="32"/>
        </w:rPr>
        <w:t xml:space="preserve"> </w:t>
      </w:r>
      <w:r w:rsidR="00AE795F" w:rsidRPr="00AB32FB">
        <w:rPr>
          <w:rFonts w:eastAsia="Times New Roman"/>
          <w:sz w:val="32"/>
          <w:szCs w:val="32"/>
        </w:rPr>
        <w:t>вещества.</w:t>
      </w:r>
      <w:r w:rsidR="00AE795F" w:rsidRPr="00AB32FB">
        <w:rPr>
          <w:rFonts w:eastAsia="Times New Roman"/>
          <w:spacing w:val="-1"/>
          <w:sz w:val="32"/>
          <w:szCs w:val="32"/>
        </w:rPr>
        <w:t xml:space="preserve"> </w:t>
      </w:r>
      <w:r w:rsidR="00AE795F" w:rsidRPr="00AB32FB">
        <w:rPr>
          <w:rFonts w:eastAsia="Times New Roman"/>
          <w:sz w:val="32"/>
          <w:szCs w:val="32"/>
        </w:rPr>
        <w:t>(Например, для Cu</w:t>
      </w:r>
      <w:r w:rsidR="00AE795F" w:rsidRPr="00AB32FB">
        <w:rPr>
          <w:rFonts w:eastAsia="Times New Roman"/>
          <w:sz w:val="32"/>
          <w:szCs w:val="32"/>
          <w:vertAlign w:val="superscript"/>
        </w:rPr>
        <w:t>2+</w:t>
      </w:r>
      <w:r w:rsidR="00AE795F" w:rsidRPr="00AB32FB">
        <w:rPr>
          <w:rFonts w:eastAsia="Times New Roman"/>
          <w:sz w:val="32"/>
          <w:szCs w:val="32"/>
        </w:rPr>
        <w:t xml:space="preserve"> с</w:t>
      </w:r>
      <w:r w:rsidR="00AE795F" w:rsidRPr="00AB32FB">
        <w:rPr>
          <w:rFonts w:eastAsia="Times New Roman"/>
          <w:spacing w:val="-2"/>
          <w:sz w:val="32"/>
          <w:szCs w:val="32"/>
        </w:rPr>
        <w:t xml:space="preserve"> </w:t>
      </w:r>
      <w:r w:rsidR="00AE795F" w:rsidRPr="00AB32FB">
        <w:rPr>
          <w:rFonts w:eastAsia="Times New Roman"/>
          <w:sz w:val="32"/>
          <w:szCs w:val="32"/>
        </w:rPr>
        <w:t>аммиаком 250 000</w:t>
      </w:r>
      <w:r w:rsidR="00AE795F" w:rsidRPr="00AB32FB">
        <w:rPr>
          <w:rFonts w:eastAsia="Times New Roman"/>
          <w:spacing w:val="-1"/>
          <w:sz w:val="32"/>
          <w:szCs w:val="32"/>
        </w:rPr>
        <w:t xml:space="preserve"> </w:t>
      </w:r>
      <w:r w:rsidR="00AE795F" w:rsidRPr="00AB32FB">
        <w:rPr>
          <w:rFonts w:eastAsia="Times New Roman"/>
          <w:sz w:val="32"/>
          <w:szCs w:val="32"/>
        </w:rPr>
        <w:t>мл/г или 1: 250</w:t>
      </w:r>
      <w:r w:rsidR="00AE795F" w:rsidRPr="00AB32FB">
        <w:rPr>
          <w:rFonts w:eastAsia="Times New Roman"/>
          <w:spacing w:val="-1"/>
          <w:sz w:val="32"/>
          <w:szCs w:val="32"/>
        </w:rPr>
        <w:t xml:space="preserve"> </w:t>
      </w:r>
      <w:r w:rsidR="00AE795F" w:rsidRPr="00AB32FB">
        <w:rPr>
          <w:rFonts w:eastAsia="Times New Roman"/>
          <w:sz w:val="32"/>
          <w:szCs w:val="32"/>
        </w:rPr>
        <w:t>000).</w:t>
      </w:r>
    </w:p>
    <w:p w14:paraId="01A1898A" w14:textId="77777777" w:rsidR="00AE795F" w:rsidRPr="00AB32FB" w:rsidRDefault="00AE795F" w:rsidP="00AB32FB">
      <w:pPr>
        <w:widowControl w:val="0"/>
        <w:tabs>
          <w:tab w:val="left" w:pos="-142"/>
          <w:tab w:val="left" w:pos="993"/>
        </w:tabs>
        <w:autoSpaceDE w:val="0"/>
        <w:autoSpaceDN w:val="0"/>
        <w:spacing w:line="240" w:lineRule="auto"/>
        <w:ind w:firstLine="709"/>
        <w:jc w:val="both"/>
        <w:rPr>
          <w:rFonts w:eastAsia="Times New Roman"/>
          <w:sz w:val="32"/>
          <w:szCs w:val="32"/>
        </w:rPr>
      </w:pPr>
      <w:r w:rsidRPr="00AB32FB">
        <w:rPr>
          <w:rFonts w:eastAsia="Times New Roman"/>
          <w:sz w:val="32"/>
          <w:szCs w:val="32"/>
        </w:rPr>
        <w:t>Чем</w:t>
      </w:r>
      <w:r w:rsidRPr="00AB32FB">
        <w:rPr>
          <w:rFonts w:eastAsia="Times New Roman"/>
          <w:spacing w:val="1"/>
          <w:sz w:val="32"/>
          <w:szCs w:val="32"/>
        </w:rPr>
        <w:t xml:space="preserve"> </w:t>
      </w:r>
      <w:r w:rsidRPr="00AB32FB">
        <w:rPr>
          <w:rFonts w:eastAsia="Times New Roman"/>
          <w:sz w:val="32"/>
          <w:szCs w:val="32"/>
        </w:rPr>
        <w:t>меньше</w:t>
      </w:r>
      <w:r w:rsidRPr="00AB32FB">
        <w:rPr>
          <w:rFonts w:eastAsia="Times New Roman"/>
          <w:spacing w:val="1"/>
          <w:sz w:val="32"/>
          <w:szCs w:val="32"/>
        </w:rPr>
        <w:t xml:space="preserve"> </w:t>
      </w:r>
      <w:r w:rsidRPr="00AB32FB">
        <w:rPr>
          <w:rFonts w:eastAsia="Times New Roman"/>
          <w:sz w:val="32"/>
          <w:szCs w:val="32"/>
        </w:rPr>
        <w:t>предел</w:t>
      </w:r>
      <w:r w:rsidRPr="00AB32FB">
        <w:rPr>
          <w:rFonts w:eastAsia="Times New Roman"/>
          <w:spacing w:val="1"/>
          <w:sz w:val="32"/>
          <w:szCs w:val="32"/>
        </w:rPr>
        <w:t xml:space="preserve"> </w:t>
      </w:r>
      <w:r w:rsidRPr="00AB32FB">
        <w:rPr>
          <w:rFonts w:eastAsia="Times New Roman"/>
          <w:sz w:val="32"/>
          <w:szCs w:val="32"/>
        </w:rPr>
        <w:t>обнаружения</w:t>
      </w:r>
      <w:r w:rsidRPr="00AB32FB">
        <w:rPr>
          <w:rFonts w:eastAsia="Times New Roman"/>
          <w:spacing w:val="1"/>
          <w:sz w:val="32"/>
          <w:szCs w:val="32"/>
        </w:rPr>
        <w:t xml:space="preserve"> </w:t>
      </w:r>
      <w:r w:rsidRPr="00AB32FB">
        <w:rPr>
          <w:rFonts w:eastAsia="Times New Roman"/>
          <w:sz w:val="32"/>
          <w:szCs w:val="32"/>
        </w:rPr>
        <w:t>и</w:t>
      </w:r>
      <w:r w:rsidRPr="00AB32FB">
        <w:rPr>
          <w:rFonts w:eastAsia="Times New Roman"/>
          <w:spacing w:val="1"/>
          <w:sz w:val="32"/>
          <w:szCs w:val="32"/>
        </w:rPr>
        <w:t xml:space="preserve"> </w:t>
      </w:r>
      <w:r w:rsidRPr="00AB32FB">
        <w:rPr>
          <w:rFonts w:eastAsia="Times New Roman"/>
          <w:sz w:val="32"/>
          <w:szCs w:val="32"/>
        </w:rPr>
        <w:t>чем</w:t>
      </w:r>
      <w:r w:rsidRPr="00AB32FB">
        <w:rPr>
          <w:rFonts w:eastAsia="Times New Roman"/>
          <w:spacing w:val="1"/>
          <w:sz w:val="32"/>
          <w:szCs w:val="32"/>
        </w:rPr>
        <w:t xml:space="preserve"> </w:t>
      </w:r>
      <w:r w:rsidRPr="00AB32FB">
        <w:rPr>
          <w:rFonts w:eastAsia="Times New Roman"/>
          <w:sz w:val="32"/>
          <w:szCs w:val="32"/>
        </w:rPr>
        <w:t>больше</w:t>
      </w:r>
      <w:r w:rsidRPr="00AB32FB">
        <w:rPr>
          <w:rFonts w:eastAsia="Times New Roman"/>
          <w:spacing w:val="1"/>
          <w:sz w:val="32"/>
          <w:szCs w:val="32"/>
        </w:rPr>
        <w:t xml:space="preserve"> </w:t>
      </w:r>
      <w:r w:rsidRPr="00AB32FB">
        <w:rPr>
          <w:rFonts w:eastAsia="Times New Roman"/>
          <w:sz w:val="32"/>
          <w:szCs w:val="32"/>
        </w:rPr>
        <w:t>предельное</w:t>
      </w:r>
      <w:r w:rsidRPr="00AB32FB">
        <w:rPr>
          <w:rFonts w:eastAsia="Times New Roman"/>
          <w:spacing w:val="1"/>
          <w:sz w:val="32"/>
          <w:szCs w:val="32"/>
        </w:rPr>
        <w:t xml:space="preserve"> </w:t>
      </w:r>
      <w:r w:rsidRPr="00AB32FB">
        <w:rPr>
          <w:rFonts w:eastAsia="Times New Roman"/>
          <w:sz w:val="32"/>
          <w:szCs w:val="32"/>
        </w:rPr>
        <w:t>разбавление,</w:t>
      </w:r>
      <w:r w:rsidRPr="00AB32FB">
        <w:rPr>
          <w:rFonts w:eastAsia="Times New Roman"/>
          <w:spacing w:val="1"/>
          <w:sz w:val="32"/>
          <w:szCs w:val="32"/>
        </w:rPr>
        <w:t xml:space="preserve"> </w:t>
      </w:r>
      <w:r w:rsidRPr="00AB32FB">
        <w:rPr>
          <w:rFonts w:eastAsia="Times New Roman"/>
          <w:sz w:val="32"/>
          <w:szCs w:val="32"/>
        </w:rPr>
        <w:t>тем</w:t>
      </w:r>
      <w:r w:rsidRPr="00AB32FB">
        <w:rPr>
          <w:rFonts w:eastAsia="Times New Roman"/>
          <w:spacing w:val="1"/>
          <w:sz w:val="32"/>
          <w:szCs w:val="32"/>
        </w:rPr>
        <w:t xml:space="preserve"> </w:t>
      </w:r>
      <w:r w:rsidRPr="00AB32FB">
        <w:rPr>
          <w:rFonts w:eastAsia="Times New Roman"/>
          <w:sz w:val="32"/>
          <w:szCs w:val="32"/>
        </w:rPr>
        <w:t>чувствительнее</w:t>
      </w:r>
      <w:r w:rsidRPr="00AB32FB">
        <w:rPr>
          <w:rFonts w:eastAsia="Times New Roman"/>
          <w:spacing w:val="-2"/>
          <w:sz w:val="32"/>
          <w:szCs w:val="32"/>
        </w:rPr>
        <w:t xml:space="preserve"> </w:t>
      </w:r>
      <w:r w:rsidRPr="00AB32FB">
        <w:rPr>
          <w:rFonts w:eastAsia="Times New Roman"/>
          <w:sz w:val="32"/>
          <w:szCs w:val="32"/>
        </w:rPr>
        <w:t>реакция.</w:t>
      </w:r>
    </w:p>
    <w:p w14:paraId="2D2629D5"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Другая</w:t>
      </w:r>
      <w:r w:rsidRPr="00AB32FB">
        <w:rPr>
          <w:rFonts w:eastAsia="Times New Roman"/>
          <w:spacing w:val="1"/>
          <w:sz w:val="32"/>
          <w:szCs w:val="32"/>
        </w:rPr>
        <w:t xml:space="preserve"> </w:t>
      </w:r>
      <w:r w:rsidRPr="00AB32FB">
        <w:rPr>
          <w:rFonts w:eastAsia="Times New Roman"/>
          <w:sz w:val="32"/>
          <w:szCs w:val="32"/>
        </w:rPr>
        <w:t>характеристика</w:t>
      </w:r>
      <w:r w:rsidRPr="00AB32FB">
        <w:rPr>
          <w:rFonts w:eastAsia="Times New Roman"/>
          <w:spacing w:val="1"/>
          <w:sz w:val="32"/>
          <w:szCs w:val="32"/>
        </w:rPr>
        <w:t xml:space="preserve"> </w:t>
      </w:r>
      <w:r w:rsidRPr="00AB32FB">
        <w:rPr>
          <w:rFonts w:eastAsia="Times New Roman"/>
          <w:sz w:val="32"/>
          <w:szCs w:val="32"/>
        </w:rPr>
        <w:t>аналитической</w:t>
      </w:r>
      <w:r w:rsidRPr="00AB32FB">
        <w:rPr>
          <w:rFonts w:eastAsia="Times New Roman"/>
          <w:spacing w:val="1"/>
          <w:sz w:val="32"/>
          <w:szCs w:val="32"/>
        </w:rPr>
        <w:t xml:space="preserve"> </w:t>
      </w:r>
      <w:r w:rsidRPr="00AB32FB">
        <w:rPr>
          <w:rFonts w:eastAsia="Times New Roman"/>
          <w:sz w:val="32"/>
          <w:szCs w:val="32"/>
        </w:rPr>
        <w:t>реакции</w:t>
      </w:r>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b/>
          <w:sz w:val="32"/>
          <w:szCs w:val="32"/>
        </w:rPr>
        <w:t>селективность</w:t>
      </w:r>
      <w:r w:rsidRPr="00AB32FB">
        <w:rPr>
          <w:rFonts w:eastAsia="Times New Roman"/>
          <w:b/>
          <w:spacing w:val="1"/>
          <w:sz w:val="32"/>
          <w:szCs w:val="32"/>
        </w:rPr>
        <w:t xml:space="preserve"> </w:t>
      </w:r>
      <w:r w:rsidRPr="00AB32FB">
        <w:rPr>
          <w:rFonts w:eastAsia="Times New Roman"/>
          <w:b/>
          <w:sz w:val="32"/>
          <w:szCs w:val="32"/>
        </w:rPr>
        <w:t xml:space="preserve">(избирательность). </w:t>
      </w:r>
      <w:r w:rsidRPr="00AB32FB">
        <w:rPr>
          <w:rFonts w:eastAsia="Times New Roman"/>
          <w:sz w:val="32"/>
          <w:szCs w:val="32"/>
        </w:rPr>
        <w:t>Она определяется числом ионов, при взаимодействии с которыми</w:t>
      </w:r>
      <w:r w:rsidRPr="00AB32FB">
        <w:rPr>
          <w:rFonts w:eastAsia="Times New Roman"/>
          <w:spacing w:val="1"/>
          <w:sz w:val="32"/>
          <w:szCs w:val="32"/>
        </w:rPr>
        <w:t xml:space="preserve"> </w:t>
      </w:r>
      <w:r w:rsidRPr="00AB32FB">
        <w:rPr>
          <w:rFonts w:eastAsia="Times New Roman"/>
          <w:sz w:val="32"/>
          <w:szCs w:val="32"/>
        </w:rPr>
        <w:t>реактив</w:t>
      </w:r>
      <w:r w:rsidRPr="00AB32FB">
        <w:rPr>
          <w:rFonts w:eastAsia="Times New Roman"/>
          <w:spacing w:val="1"/>
          <w:sz w:val="32"/>
          <w:szCs w:val="32"/>
        </w:rPr>
        <w:t xml:space="preserve"> </w:t>
      </w:r>
      <w:r w:rsidRPr="00AB32FB">
        <w:rPr>
          <w:rFonts w:eastAsia="Times New Roman"/>
          <w:sz w:val="32"/>
          <w:szCs w:val="32"/>
        </w:rPr>
        <w:t>дает</w:t>
      </w:r>
      <w:r w:rsidRPr="00AB32FB">
        <w:rPr>
          <w:rFonts w:eastAsia="Times New Roman"/>
          <w:spacing w:val="1"/>
          <w:sz w:val="32"/>
          <w:szCs w:val="32"/>
        </w:rPr>
        <w:t xml:space="preserve"> </w:t>
      </w:r>
      <w:r w:rsidRPr="00AB32FB">
        <w:rPr>
          <w:rFonts w:eastAsia="Times New Roman"/>
          <w:sz w:val="32"/>
          <w:szCs w:val="32"/>
        </w:rPr>
        <w:t>сходный</w:t>
      </w:r>
      <w:r w:rsidRPr="00AB32FB">
        <w:rPr>
          <w:rFonts w:eastAsia="Times New Roman"/>
          <w:spacing w:val="1"/>
          <w:sz w:val="32"/>
          <w:szCs w:val="32"/>
        </w:rPr>
        <w:t xml:space="preserve"> </w:t>
      </w:r>
      <w:r w:rsidRPr="00AB32FB">
        <w:rPr>
          <w:rFonts w:eastAsia="Times New Roman"/>
          <w:sz w:val="32"/>
          <w:szCs w:val="32"/>
        </w:rPr>
        <w:t>эффект.</w:t>
      </w:r>
      <w:r w:rsidRPr="00AB32FB">
        <w:rPr>
          <w:rFonts w:eastAsia="Times New Roman"/>
          <w:spacing w:val="1"/>
          <w:sz w:val="32"/>
          <w:szCs w:val="32"/>
        </w:rPr>
        <w:t xml:space="preserve"> </w:t>
      </w:r>
      <w:r w:rsidRPr="00AB32FB">
        <w:rPr>
          <w:rFonts w:eastAsia="Times New Roman"/>
          <w:sz w:val="32"/>
          <w:szCs w:val="32"/>
        </w:rPr>
        <w:t>Чем</w:t>
      </w:r>
      <w:r w:rsidRPr="00AB32FB">
        <w:rPr>
          <w:rFonts w:eastAsia="Times New Roman"/>
          <w:spacing w:val="1"/>
          <w:sz w:val="32"/>
          <w:szCs w:val="32"/>
        </w:rPr>
        <w:t xml:space="preserve"> </w:t>
      </w:r>
      <w:r w:rsidRPr="00AB32FB">
        <w:rPr>
          <w:rFonts w:eastAsia="Times New Roman"/>
          <w:sz w:val="32"/>
          <w:szCs w:val="32"/>
        </w:rPr>
        <w:t>меньше</w:t>
      </w:r>
      <w:r w:rsidRPr="00AB32FB">
        <w:rPr>
          <w:rFonts w:eastAsia="Times New Roman"/>
          <w:spacing w:val="1"/>
          <w:sz w:val="32"/>
          <w:szCs w:val="32"/>
        </w:rPr>
        <w:t xml:space="preserve"> </w:t>
      </w:r>
      <w:r w:rsidRPr="00AB32FB">
        <w:rPr>
          <w:rFonts w:eastAsia="Times New Roman"/>
          <w:sz w:val="32"/>
          <w:szCs w:val="32"/>
        </w:rPr>
        <w:t>число</w:t>
      </w:r>
      <w:r w:rsidRPr="00AB32FB">
        <w:rPr>
          <w:rFonts w:eastAsia="Times New Roman"/>
          <w:spacing w:val="1"/>
          <w:sz w:val="32"/>
          <w:szCs w:val="32"/>
        </w:rPr>
        <w:t xml:space="preserve"> </w:t>
      </w:r>
      <w:r w:rsidRPr="00AB32FB">
        <w:rPr>
          <w:rFonts w:eastAsia="Times New Roman"/>
          <w:sz w:val="32"/>
          <w:szCs w:val="32"/>
        </w:rPr>
        <w:t>таких</w:t>
      </w:r>
      <w:r w:rsidRPr="00AB32FB">
        <w:rPr>
          <w:rFonts w:eastAsia="Times New Roman"/>
          <w:spacing w:val="1"/>
          <w:sz w:val="32"/>
          <w:szCs w:val="32"/>
        </w:rPr>
        <w:t xml:space="preserve"> </w:t>
      </w:r>
      <w:r w:rsidRPr="00AB32FB">
        <w:rPr>
          <w:rFonts w:eastAsia="Times New Roman"/>
          <w:sz w:val="32"/>
          <w:szCs w:val="32"/>
        </w:rPr>
        <w:t>ионов,</w:t>
      </w:r>
      <w:r w:rsidRPr="00AB32FB">
        <w:rPr>
          <w:rFonts w:eastAsia="Times New Roman"/>
          <w:spacing w:val="1"/>
          <w:sz w:val="32"/>
          <w:szCs w:val="32"/>
        </w:rPr>
        <w:t xml:space="preserve"> </w:t>
      </w:r>
      <w:r w:rsidRPr="00AB32FB">
        <w:rPr>
          <w:rFonts w:eastAsia="Times New Roman"/>
          <w:sz w:val="32"/>
          <w:szCs w:val="32"/>
        </w:rPr>
        <w:t>тем</w:t>
      </w:r>
      <w:r w:rsidRPr="00AB32FB">
        <w:rPr>
          <w:rFonts w:eastAsia="Times New Roman"/>
          <w:spacing w:val="61"/>
          <w:sz w:val="32"/>
          <w:szCs w:val="32"/>
        </w:rPr>
        <w:t xml:space="preserve"> </w:t>
      </w:r>
      <w:r w:rsidRPr="00AB32FB">
        <w:rPr>
          <w:rFonts w:eastAsia="Times New Roman"/>
          <w:sz w:val="32"/>
          <w:szCs w:val="32"/>
        </w:rPr>
        <w:t>выше</w:t>
      </w:r>
      <w:r w:rsidRPr="00AB32FB">
        <w:rPr>
          <w:rFonts w:eastAsia="Times New Roman"/>
          <w:spacing w:val="1"/>
          <w:sz w:val="32"/>
          <w:szCs w:val="32"/>
        </w:rPr>
        <w:t xml:space="preserve"> </w:t>
      </w:r>
      <w:r w:rsidRPr="00AB32FB">
        <w:rPr>
          <w:rFonts w:eastAsia="Times New Roman"/>
          <w:sz w:val="32"/>
          <w:szCs w:val="32"/>
        </w:rPr>
        <w:t>селективность. Например, если подействовать раствором гидроксида натрия на раствор</w:t>
      </w:r>
      <w:r w:rsidRPr="00AB32FB">
        <w:rPr>
          <w:rFonts w:eastAsia="Times New Roman"/>
          <w:spacing w:val="1"/>
          <w:sz w:val="32"/>
          <w:szCs w:val="32"/>
        </w:rPr>
        <w:t xml:space="preserve"> </w:t>
      </w:r>
      <w:r w:rsidRPr="00AB32FB">
        <w:rPr>
          <w:rFonts w:eastAsia="Times New Roman"/>
          <w:sz w:val="32"/>
          <w:szCs w:val="32"/>
        </w:rPr>
        <w:t>смеси</w:t>
      </w:r>
      <w:r w:rsidRPr="00AB32FB">
        <w:rPr>
          <w:rFonts w:eastAsia="Times New Roman"/>
          <w:spacing w:val="4"/>
          <w:sz w:val="32"/>
          <w:szCs w:val="32"/>
        </w:rPr>
        <w:t xml:space="preserve"> </w:t>
      </w:r>
      <w:r w:rsidRPr="00AB32FB">
        <w:rPr>
          <w:rFonts w:eastAsia="Times New Roman"/>
          <w:sz w:val="32"/>
          <w:szCs w:val="32"/>
        </w:rPr>
        <w:t>указанных ниже</w:t>
      </w:r>
      <w:r w:rsidRPr="00AB32FB">
        <w:rPr>
          <w:rFonts w:eastAsia="Times New Roman"/>
          <w:spacing w:val="-2"/>
          <w:sz w:val="32"/>
          <w:szCs w:val="32"/>
        </w:rPr>
        <w:t xml:space="preserve"> </w:t>
      </w:r>
      <w:r w:rsidRPr="00AB32FB">
        <w:rPr>
          <w:rFonts w:eastAsia="Times New Roman"/>
          <w:sz w:val="32"/>
          <w:szCs w:val="32"/>
        </w:rPr>
        <w:t>солей,</w:t>
      </w:r>
      <w:r w:rsidRPr="00AB32FB">
        <w:rPr>
          <w:rFonts w:eastAsia="Times New Roman"/>
          <w:spacing w:val="-1"/>
          <w:sz w:val="32"/>
          <w:szCs w:val="32"/>
        </w:rPr>
        <w:t xml:space="preserve"> </w:t>
      </w:r>
      <w:r w:rsidRPr="00AB32FB">
        <w:rPr>
          <w:rFonts w:eastAsia="Times New Roman"/>
          <w:sz w:val="32"/>
          <w:szCs w:val="32"/>
        </w:rPr>
        <w:t>то выпадут</w:t>
      </w:r>
      <w:r w:rsidRPr="00AB32FB">
        <w:rPr>
          <w:rFonts w:eastAsia="Times New Roman"/>
          <w:spacing w:val="-1"/>
          <w:sz w:val="32"/>
          <w:szCs w:val="32"/>
        </w:rPr>
        <w:t xml:space="preserve"> </w:t>
      </w:r>
      <w:r w:rsidRPr="00AB32FB">
        <w:rPr>
          <w:rFonts w:eastAsia="Times New Roman"/>
          <w:sz w:val="32"/>
          <w:szCs w:val="32"/>
        </w:rPr>
        <w:t>осадки их</w:t>
      </w:r>
      <w:r w:rsidRPr="00AB32FB">
        <w:rPr>
          <w:rFonts w:eastAsia="Times New Roman"/>
          <w:spacing w:val="1"/>
          <w:sz w:val="32"/>
          <w:szCs w:val="32"/>
        </w:rPr>
        <w:t xml:space="preserve"> </w:t>
      </w:r>
      <w:r w:rsidRPr="00AB32FB">
        <w:rPr>
          <w:rFonts w:eastAsia="Times New Roman"/>
          <w:sz w:val="32"/>
          <w:szCs w:val="32"/>
        </w:rPr>
        <w:t>гидроксидов:</w:t>
      </w:r>
    </w:p>
    <w:p w14:paraId="2C1F9AC9" w14:textId="77777777"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lang w:val="en-US"/>
        </w:rPr>
        <w:t>FeCl</w:t>
      </w:r>
      <w:r w:rsidRPr="00AB32FB">
        <w:rPr>
          <w:rFonts w:eastAsia="Times New Roman"/>
          <w:sz w:val="32"/>
          <w:szCs w:val="32"/>
          <w:vertAlign w:val="subscript"/>
          <w:lang w:val="en-US"/>
        </w:rPr>
        <w:t>3</w:t>
      </w:r>
      <w:r w:rsidRPr="00AB32FB">
        <w:rPr>
          <w:rFonts w:eastAsia="Times New Roman"/>
          <w:sz w:val="32"/>
          <w:szCs w:val="32"/>
          <w:lang w:val="en-US"/>
        </w:rPr>
        <w:t xml:space="preserve"> +</w:t>
      </w:r>
      <w:r w:rsidRPr="00AB32FB">
        <w:rPr>
          <w:rFonts w:eastAsia="Times New Roman"/>
          <w:spacing w:val="-2"/>
          <w:sz w:val="32"/>
          <w:szCs w:val="32"/>
          <w:lang w:val="en-US"/>
        </w:rPr>
        <w:t xml:space="preserve"> </w:t>
      </w:r>
      <w:r w:rsidRPr="00AB32FB">
        <w:rPr>
          <w:rFonts w:eastAsia="Times New Roman"/>
          <w:sz w:val="32"/>
          <w:szCs w:val="32"/>
          <w:lang w:val="en-US"/>
        </w:rPr>
        <w:t>3NaOH</w:t>
      </w:r>
      <w:r w:rsidRPr="00AB32FB">
        <w:rPr>
          <w:rFonts w:eastAsia="Times New Roman"/>
          <w:spacing w:val="1"/>
          <w:sz w:val="32"/>
          <w:szCs w:val="32"/>
          <w:lang w:val="en-US"/>
        </w:rPr>
        <w:t xml:space="preserve"> </w:t>
      </w:r>
      <w:r w:rsidRPr="00AB32FB">
        <w:rPr>
          <w:rFonts w:eastAsia="Times New Roman"/>
          <w:sz w:val="32"/>
          <w:szCs w:val="32"/>
          <w:lang w:val="en-US"/>
        </w:rPr>
        <w:t>=</w:t>
      </w:r>
      <w:r w:rsidRPr="00AB32FB">
        <w:rPr>
          <w:rFonts w:eastAsia="Times New Roman"/>
          <w:spacing w:val="-2"/>
          <w:sz w:val="32"/>
          <w:szCs w:val="32"/>
          <w:lang w:val="en-US"/>
        </w:rPr>
        <w:t xml:space="preserve"> </w:t>
      </w:r>
      <w:proofErr w:type="gramStart"/>
      <w:r w:rsidRPr="00AB32FB">
        <w:rPr>
          <w:rFonts w:eastAsia="Times New Roman"/>
          <w:sz w:val="32"/>
          <w:szCs w:val="32"/>
          <w:lang w:val="en-US"/>
        </w:rPr>
        <w:t>Fe(</w:t>
      </w:r>
      <w:proofErr w:type="gramEnd"/>
      <w:r w:rsidRPr="00AB32FB">
        <w:rPr>
          <w:rFonts w:eastAsia="Times New Roman"/>
          <w:sz w:val="32"/>
          <w:szCs w:val="32"/>
          <w:lang w:val="en-US"/>
        </w:rPr>
        <w:t>OH)</w:t>
      </w:r>
      <w:r w:rsidRPr="00AB32FB">
        <w:rPr>
          <w:rFonts w:eastAsia="Times New Roman"/>
          <w:sz w:val="32"/>
          <w:szCs w:val="32"/>
          <w:vertAlign w:val="subscript"/>
          <w:lang w:val="en-US"/>
        </w:rPr>
        <w:t>3</w:t>
      </w:r>
      <w:r w:rsidRPr="00AB32FB">
        <w:rPr>
          <w:rFonts w:eastAsia="Times New Roman"/>
          <w:sz w:val="32"/>
          <w:szCs w:val="32"/>
          <w:lang w:val="en-US"/>
        </w:rPr>
        <w:t>↓</w:t>
      </w:r>
      <w:r w:rsidRPr="00AB32FB">
        <w:rPr>
          <w:rFonts w:eastAsia="Times New Roman"/>
          <w:spacing w:val="-4"/>
          <w:sz w:val="32"/>
          <w:szCs w:val="32"/>
          <w:lang w:val="en-US"/>
        </w:rPr>
        <w:t xml:space="preserve"> </w:t>
      </w:r>
      <w:r w:rsidRPr="00AB32FB">
        <w:rPr>
          <w:rFonts w:eastAsia="Times New Roman"/>
          <w:sz w:val="32"/>
          <w:szCs w:val="32"/>
          <w:lang w:val="en-US"/>
        </w:rPr>
        <w:t>+</w:t>
      </w:r>
      <w:r w:rsidRPr="00AB32FB">
        <w:rPr>
          <w:rFonts w:eastAsia="Times New Roman"/>
          <w:spacing w:val="-1"/>
          <w:sz w:val="32"/>
          <w:szCs w:val="32"/>
          <w:lang w:val="en-US"/>
        </w:rPr>
        <w:t xml:space="preserve"> </w:t>
      </w:r>
      <w:r w:rsidRPr="00AB32FB">
        <w:rPr>
          <w:rFonts w:eastAsia="Times New Roman"/>
          <w:sz w:val="32"/>
          <w:szCs w:val="32"/>
          <w:lang w:val="en-US"/>
        </w:rPr>
        <w:t>3NaCl,</w:t>
      </w:r>
    </w:p>
    <w:p w14:paraId="5381DE28" w14:textId="77777777"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rPr>
        <w:t>бурый</w:t>
      </w:r>
      <w:r w:rsidRPr="00AB32FB">
        <w:rPr>
          <w:rFonts w:eastAsia="Times New Roman"/>
          <w:spacing w:val="-3"/>
          <w:sz w:val="32"/>
          <w:szCs w:val="32"/>
          <w:lang w:val="en-US"/>
        </w:rPr>
        <w:t xml:space="preserve"> </w:t>
      </w:r>
      <w:r w:rsidRPr="00AB32FB">
        <w:rPr>
          <w:rFonts w:eastAsia="Times New Roman"/>
          <w:sz w:val="32"/>
          <w:szCs w:val="32"/>
        </w:rPr>
        <w:t>осадок</w:t>
      </w:r>
    </w:p>
    <w:p w14:paraId="38349184" w14:textId="77777777"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lang w:val="en-US"/>
        </w:rPr>
        <w:t>FeSO</w:t>
      </w:r>
      <w:r w:rsidRPr="00AB32FB">
        <w:rPr>
          <w:rFonts w:eastAsia="Times New Roman"/>
          <w:sz w:val="32"/>
          <w:szCs w:val="32"/>
          <w:vertAlign w:val="subscript"/>
          <w:lang w:val="en-US"/>
        </w:rPr>
        <w:t>4</w:t>
      </w:r>
      <w:r w:rsidRPr="00AB32FB">
        <w:rPr>
          <w:rFonts w:eastAsia="Times New Roman"/>
          <w:sz w:val="32"/>
          <w:szCs w:val="32"/>
          <w:lang w:val="en-US"/>
        </w:rPr>
        <w:t xml:space="preserve"> +</w:t>
      </w:r>
      <w:r w:rsidRPr="00AB32FB">
        <w:rPr>
          <w:rFonts w:eastAsia="Times New Roman"/>
          <w:spacing w:val="-1"/>
          <w:sz w:val="32"/>
          <w:szCs w:val="32"/>
          <w:lang w:val="en-US"/>
        </w:rPr>
        <w:t xml:space="preserve"> </w:t>
      </w:r>
      <w:r w:rsidRPr="00AB32FB">
        <w:rPr>
          <w:rFonts w:eastAsia="Times New Roman"/>
          <w:sz w:val="32"/>
          <w:szCs w:val="32"/>
          <w:lang w:val="en-US"/>
        </w:rPr>
        <w:t xml:space="preserve">2NaOH = </w:t>
      </w:r>
      <w:proofErr w:type="gramStart"/>
      <w:r w:rsidRPr="00AB32FB">
        <w:rPr>
          <w:rFonts w:eastAsia="Times New Roman"/>
          <w:sz w:val="32"/>
          <w:szCs w:val="32"/>
          <w:lang w:val="en-US"/>
        </w:rPr>
        <w:t>Fe(</w:t>
      </w:r>
      <w:proofErr w:type="gramEnd"/>
      <w:r w:rsidRPr="00AB32FB">
        <w:rPr>
          <w:rFonts w:eastAsia="Times New Roman"/>
          <w:sz w:val="32"/>
          <w:szCs w:val="32"/>
          <w:lang w:val="en-US"/>
        </w:rPr>
        <w:t>OH)</w:t>
      </w:r>
      <w:r w:rsidRPr="00AB32FB">
        <w:rPr>
          <w:rFonts w:eastAsia="Times New Roman"/>
          <w:sz w:val="32"/>
          <w:szCs w:val="32"/>
          <w:vertAlign w:val="subscript"/>
          <w:lang w:val="en-US"/>
        </w:rPr>
        <w:t>2</w:t>
      </w:r>
      <w:r w:rsidRPr="00AB32FB">
        <w:rPr>
          <w:rFonts w:eastAsia="Times New Roman"/>
          <w:sz w:val="32"/>
          <w:szCs w:val="32"/>
          <w:lang w:val="en-US"/>
        </w:rPr>
        <w:t>↓</w:t>
      </w:r>
      <w:r w:rsidRPr="00AB32FB">
        <w:rPr>
          <w:rFonts w:eastAsia="Times New Roman"/>
          <w:spacing w:val="-3"/>
          <w:sz w:val="32"/>
          <w:szCs w:val="32"/>
          <w:lang w:val="en-US"/>
        </w:rPr>
        <w:t xml:space="preserve"> </w:t>
      </w:r>
      <w:r w:rsidRPr="00AB32FB">
        <w:rPr>
          <w:rFonts w:eastAsia="Times New Roman"/>
          <w:sz w:val="32"/>
          <w:szCs w:val="32"/>
          <w:lang w:val="en-US"/>
        </w:rPr>
        <w:t>+</w:t>
      </w:r>
      <w:r w:rsidRPr="00AB32FB">
        <w:rPr>
          <w:rFonts w:eastAsia="Times New Roman"/>
          <w:spacing w:val="-2"/>
          <w:sz w:val="32"/>
          <w:szCs w:val="32"/>
          <w:lang w:val="en-US"/>
        </w:rPr>
        <w:t xml:space="preserve"> </w:t>
      </w:r>
      <w:r w:rsidRPr="00AB32FB">
        <w:rPr>
          <w:rFonts w:eastAsia="Times New Roman"/>
          <w:sz w:val="32"/>
          <w:szCs w:val="32"/>
          <w:lang w:val="en-US"/>
        </w:rPr>
        <w:t>Na</w:t>
      </w:r>
      <w:r w:rsidRPr="00AB32FB">
        <w:rPr>
          <w:rFonts w:eastAsia="Times New Roman"/>
          <w:sz w:val="32"/>
          <w:szCs w:val="32"/>
          <w:vertAlign w:val="subscript"/>
          <w:lang w:val="en-US"/>
        </w:rPr>
        <w:t>2</w:t>
      </w:r>
      <w:r w:rsidRPr="00AB32FB">
        <w:rPr>
          <w:rFonts w:eastAsia="Times New Roman"/>
          <w:sz w:val="32"/>
          <w:szCs w:val="32"/>
          <w:lang w:val="en-US"/>
        </w:rPr>
        <w:t>SO</w:t>
      </w:r>
      <w:r w:rsidRPr="00AB32FB">
        <w:rPr>
          <w:rFonts w:eastAsia="Times New Roman"/>
          <w:sz w:val="32"/>
          <w:szCs w:val="32"/>
          <w:vertAlign w:val="subscript"/>
          <w:lang w:val="en-US"/>
        </w:rPr>
        <w:t>4</w:t>
      </w:r>
      <w:r w:rsidRPr="00AB32FB">
        <w:rPr>
          <w:rFonts w:eastAsia="Times New Roman"/>
          <w:sz w:val="32"/>
          <w:szCs w:val="32"/>
          <w:lang w:val="en-US"/>
        </w:rPr>
        <w:t>,</w:t>
      </w:r>
    </w:p>
    <w:p w14:paraId="53BF432D" w14:textId="77777777"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rPr>
        <w:t>серо</w:t>
      </w:r>
      <w:r w:rsidRPr="00AB32FB">
        <w:rPr>
          <w:rFonts w:eastAsia="Times New Roman"/>
          <w:sz w:val="32"/>
          <w:szCs w:val="32"/>
          <w:lang w:val="en-US"/>
        </w:rPr>
        <w:t>-</w:t>
      </w:r>
      <w:r w:rsidRPr="00AB32FB">
        <w:rPr>
          <w:rFonts w:eastAsia="Times New Roman"/>
          <w:sz w:val="32"/>
          <w:szCs w:val="32"/>
        </w:rPr>
        <w:t>зеленый</w:t>
      </w:r>
      <w:r w:rsidRPr="00AB32FB">
        <w:rPr>
          <w:rFonts w:eastAsia="Times New Roman"/>
          <w:spacing w:val="-3"/>
          <w:sz w:val="32"/>
          <w:szCs w:val="32"/>
          <w:lang w:val="en-US"/>
        </w:rPr>
        <w:t xml:space="preserve"> </w:t>
      </w:r>
      <w:r w:rsidRPr="00AB32FB">
        <w:rPr>
          <w:rFonts w:eastAsia="Times New Roman"/>
          <w:sz w:val="32"/>
          <w:szCs w:val="32"/>
        </w:rPr>
        <w:t>осадок</w:t>
      </w:r>
    </w:p>
    <w:p w14:paraId="6B810776" w14:textId="77777777"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lang w:val="en-US"/>
        </w:rPr>
        <w:t>ZnSO</w:t>
      </w:r>
      <w:r w:rsidRPr="00AB32FB">
        <w:rPr>
          <w:rFonts w:eastAsia="Times New Roman"/>
          <w:sz w:val="32"/>
          <w:szCs w:val="32"/>
          <w:vertAlign w:val="subscript"/>
          <w:lang w:val="en-US"/>
        </w:rPr>
        <w:t>4</w:t>
      </w:r>
      <w:r w:rsidRPr="00AB32FB">
        <w:rPr>
          <w:rFonts w:eastAsia="Times New Roman"/>
          <w:sz w:val="32"/>
          <w:szCs w:val="32"/>
          <w:lang w:val="en-US"/>
        </w:rPr>
        <w:t xml:space="preserve"> +</w:t>
      </w:r>
      <w:r w:rsidRPr="00AB32FB">
        <w:rPr>
          <w:rFonts w:eastAsia="Times New Roman"/>
          <w:spacing w:val="-1"/>
          <w:sz w:val="32"/>
          <w:szCs w:val="32"/>
          <w:lang w:val="en-US"/>
        </w:rPr>
        <w:t xml:space="preserve"> </w:t>
      </w:r>
      <w:r w:rsidRPr="00AB32FB">
        <w:rPr>
          <w:rFonts w:eastAsia="Times New Roman"/>
          <w:sz w:val="32"/>
          <w:szCs w:val="32"/>
          <w:lang w:val="en-US"/>
        </w:rPr>
        <w:t>2NaOH</w:t>
      </w:r>
      <w:r w:rsidRPr="00AB32FB">
        <w:rPr>
          <w:rFonts w:eastAsia="Times New Roman"/>
          <w:spacing w:val="-1"/>
          <w:sz w:val="32"/>
          <w:szCs w:val="32"/>
          <w:lang w:val="en-US"/>
        </w:rPr>
        <w:t xml:space="preserve"> </w:t>
      </w:r>
      <w:r w:rsidRPr="00AB32FB">
        <w:rPr>
          <w:rFonts w:eastAsia="Times New Roman"/>
          <w:sz w:val="32"/>
          <w:szCs w:val="32"/>
          <w:lang w:val="en-US"/>
        </w:rPr>
        <w:t>=</w:t>
      </w:r>
      <w:r w:rsidRPr="00AB32FB">
        <w:rPr>
          <w:rFonts w:eastAsia="Times New Roman"/>
          <w:spacing w:val="1"/>
          <w:sz w:val="32"/>
          <w:szCs w:val="32"/>
          <w:lang w:val="en-US"/>
        </w:rPr>
        <w:t xml:space="preserve"> </w:t>
      </w:r>
      <w:proofErr w:type="gramStart"/>
      <w:r w:rsidRPr="00AB32FB">
        <w:rPr>
          <w:rFonts w:eastAsia="Times New Roman"/>
          <w:sz w:val="32"/>
          <w:szCs w:val="32"/>
          <w:lang w:val="en-US"/>
        </w:rPr>
        <w:t>Zn(</w:t>
      </w:r>
      <w:proofErr w:type="gramEnd"/>
      <w:r w:rsidRPr="00AB32FB">
        <w:rPr>
          <w:rFonts w:eastAsia="Times New Roman"/>
          <w:sz w:val="32"/>
          <w:szCs w:val="32"/>
          <w:lang w:val="en-US"/>
        </w:rPr>
        <w:t>OH)</w:t>
      </w:r>
      <w:r w:rsidRPr="00AB32FB">
        <w:rPr>
          <w:rFonts w:eastAsia="Times New Roman"/>
          <w:sz w:val="32"/>
          <w:szCs w:val="32"/>
          <w:vertAlign w:val="subscript"/>
          <w:lang w:val="en-US"/>
        </w:rPr>
        <w:t>2</w:t>
      </w:r>
      <w:r w:rsidRPr="00AB32FB">
        <w:rPr>
          <w:rFonts w:eastAsia="Times New Roman"/>
          <w:sz w:val="32"/>
          <w:szCs w:val="32"/>
          <w:lang w:val="en-US"/>
        </w:rPr>
        <w:t>↓</w:t>
      </w:r>
      <w:r w:rsidRPr="00AB32FB">
        <w:rPr>
          <w:rFonts w:eastAsia="Times New Roman"/>
          <w:spacing w:val="-3"/>
          <w:sz w:val="32"/>
          <w:szCs w:val="32"/>
          <w:lang w:val="en-US"/>
        </w:rPr>
        <w:t xml:space="preserve"> </w:t>
      </w:r>
      <w:r w:rsidRPr="00AB32FB">
        <w:rPr>
          <w:rFonts w:eastAsia="Times New Roman"/>
          <w:sz w:val="32"/>
          <w:szCs w:val="32"/>
          <w:lang w:val="en-US"/>
        </w:rPr>
        <w:t>+</w:t>
      </w:r>
      <w:r w:rsidRPr="00AB32FB">
        <w:rPr>
          <w:rFonts w:eastAsia="Times New Roman"/>
          <w:spacing w:val="-1"/>
          <w:sz w:val="32"/>
          <w:szCs w:val="32"/>
          <w:lang w:val="en-US"/>
        </w:rPr>
        <w:t xml:space="preserve"> </w:t>
      </w:r>
      <w:r w:rsidRPr="00AB32FB">
        <w:rPr>
          <w:rFonts w:eastAsia="Times New Roman"/>
          <w:sz w:val="32"/>
          <w:szCs w:val="32"/>
          <w:lang w:val="en-US"/>
        </w:rPr>
        <w:t>Na</w:t>
      </w:r>
      <w:r w:rsidRPr="00AB32FB">
        <w:rPr>
          <w:rFonts w:eastAsia="Times New Roman"/>
          <w:sz w:val="32"/>
          <w:szCs w:val="32"/>
          <w:vertAlign w:val="subscript"/>
          <w:lang w:val="en-US"/>
        </w:rPr>
        <w:t>2</w:t>
      </w:r>
      <w:r w:rsidRPr="00AB32FB">
        <w:rPr>
          <w:rFonts w:eastAsia="Times New Roman"/>
          <w:sz w:val="32"/>
          <w:szCs w:val="32"/>
          <w:lang w:val="en-US"/>
        </w:rPr>
        <w:t>SO</w:t>
      </w:r>
      <w:r w:rsidRPr="00AB32FB">
        <w:rPr>
          <w:rFonts w:eastAsia="Times New Roman"/>
          <w:sz w:val="32"/>
          <w:szCs w:val="32"/>
          <w:vertAlign w:val="subscript"/>
          <w:lang w:val="en-US"/>
        </w:rPr>
        <w:t>4</w:t>
      </w:r>
      <w:r w:rsidRPr="00AB32FB">
        <w:rPr>
          <w:rFonts w:eastAsia="Times New Roman"/>
          <w:sz w:val="32"/>
          <w:szCs w:val="32"/>
          <w:lang w:val="en-US"/>
        </w:rPr>
        <w:t>,</w:t>
      </w:r>
    </w:p>
    <w:p w14:paraId="50082C35" w14:textId="77777777"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rPr>
        <w:t>белый</w:t>
      </w:r>
      <w:r w:rsidRPr="00AB32FB">
        <w:rPr>
          <w:rFonts w:eastAsia="Times New Roman"/>
          <w:spacing w:val="-2"/>
          <w:sz w:val="32"/>
          <w:szCs w:val="32"/>
          <w:lang w:val="en-US"/>
        </w:rPr>
        <w:t xml:space="preserve"> </w:t>
      </w:r>
      <w:r w:rsidRPr="00AB32FB">
        <w:rPr>
          <w:rFonts w:eastAsia="Times New Roman"/>
          <w:sz w:val="32"/>
          <w:szCs w:val="32"/>
        </w:rPr>
        <w:t>осадок</w:t>
      </w:r>
    </w:p>
    <w:p w14:paraId="6494CE49" w14:textId="77777777" w:rsidR="00AE795F" w:rsidRPr="00AB32FB" w:rsidRDefault="00AE795F" w:rsidP="00AB32FB">
      <w:pPr>
        <w:widowControl w:val="0"/>
        <w:autoSpaceDE w:val="0"/>
        <w:autoSpaceDN w:val="0"/>
        <w:spacing w:line="240" w:lineRule="auto"/>
        <w:ind w:firstLine="709"/>
        <w:jc w:val="both"/>
        <w:rPr>
          <w:rFonts w:eastAsia="Times New Roman"/>
          <w:sz w:val="32"/>
          <w:szCs w:val="32"/>
          <w:lang w:val="en-US"/>
        </w:rPr>
      </w:pPr>
      <w:r w:rsidRPr="00AB32FB">
        <w:rPr>
          <w:rFonts w:eastAsia="Times New Roman"/>
          <w:sz w:val="32"/>
          <w:szCs w:val="32"/>
          <w:lang w:val="en-US"/>
        </w:rPr>
        <w:t>Al</w:t>
      </w:r>
      <w:r w:rsidRPr="00AB32FB">
        <w:rPr>
          <w:rFonts w:eastAsia="Times New Roman"/>
          <w:sz w:val="32"/>
          <w:szCs w:val="32"/>
          <w:vertAlign w:val="subscript"/>
          <w:lang w:val="en-US"/>
        </w:rPr>
        <w:t>2</w:t>
      </w:r>
      <w:r w:rsidRPr="00AB32FB">
        <w:rPr>
          <w:rFonts w:eastAsia="Times New Roman"/>
          <w:sz w:val="32"/>
          <w:szCs w:val="32"/>
          <w:lang w:val="en-US"/>
        </w:rPr>
        <w:t>(SO</w:t>
      </w:r>
      <w:r w:rsidRPr="00AB32FB">
        <w:rPr>
          <w:rFonts w:eastAsia="Times New Roman"/>
          <w:sz w:val="32"/>
          <w:szCs w:val="32"/>
          <w:vertAlign w:val="subscript"/>
          <w:lang w:val="en-US"/>
        </w:rPr>
        <w:t>4</w:t>
      </w:r>
      <w:r w:rsidRPr="00AB32FB">
        <w:rPr>
          <w:rFonts w:eastAsia="Times New Roman"/>
          <w:sz w:val="32"/>
          <w:szCs w:val="32"/>
          <w:lang w:val="en-US"/>
        </w:rPr>
        <w:t>)</w:t>
      </w:r>
      <w:r w:rsidRPr="00AB32FB">
        <w:rPr>
          <w:rFonts w:eastAsia="Times New Roman"/>
          <w:sz w:val="32"/>
          <w:szCs w:val="32"/>
          <w:vertAlign w:val="subscript"/>
          <w:lang w:val="en-US"/>
        </w:rPr>
        <w:t>3</w:t>
      </w:r>
      <w:r w:rsidRPr="00AB32FB">
        <w:rPr>
          <w:rFonts w:eastAsia="Times New Roman"/>
          <w:sz w:val="32"/>
          <w:szCs w:val="32"/>
          <w:lang w:val="en-US"/>
        </w:rPr>
        <w:t xml:space="preserve"> +</w:t>
      </w:r>
      <w:r w:rsidRPr="00AB32FB">
        <w:rPr>
          <w:rFonts w:eastAsia="Times New Roman"/>
          <w:spacing w:val="-1"/>
          <w:sz w:val="32"/>
          <w:szCs w:val="32"/>
          <w:lang w:val="en-US"/>
        </w:rPr>
        <w:t xml:space="preserve"> </w:t>
      </w:r>
      <w:r w:rsidRPr="00AB32FB">
        <w:rPr>
          <w:rFonts w:eastAsia="Times New Roman"/>
          <w:sz w:val="32"/>
          <w:szCs w:val="32"/>
          <w:lang w:val="en-US"/>
        </w:rPr>
        <w:t>6NaOH</w:t>
      </w:r>
      <w:r w:rsidRPr="00AB32FB">
        <w:rPr>
          <w:rFonts w:eastAsia="Times New Roman"/>
          <w:spacing w:val="-2"/>
          <w:sz w:val="32"/>
          <w:szCs w:val="32"/>
          <w:lang w:val="en-US"/>
        </w:rPr>
        <w:t xml:space="preserve"> </w:t>
      </w:r>
      <w:r w:rsidRPr="00AB32FB">
        <w:rPr>
          <w:rFonts w:eastAsia="Times New Roman"/>
          <w:sz w:val="32"/>
          <w:szCs w:val="32"/>
          <w:lang w:val="en-US"/>
        </w:rPr>
        <w:t>=</w:t>
      </w:r>
      <w:r w:rsidRPr="00AB32FB">
        <w:rPr>
          <w:rFonts w:eastAsia="Times New Roman"/>
          <w:spacing w:val="-1"/>
          <w:sz w:val="32"/>
          <w:szCs w:val="32"/>
          <w:lang w:val="en-US"/>
        </w:rPr>
        <w:t xml:space="preserve"> </w:t>
      </w:r>
      <w:r w:rsidRPr="00AB32FB">
        <w:rPr>
          <w:rFonts w:eastAsia="Times New Roman"/>
          <w:sz w:val="32"/>
          <w:szCs w:val="32"/>
          <w:lang w:val="en-US"/>
        </w:rPr>
        <w:t>2</w:t>
      </w:r>
      <w:proofErr w:type="gramStart"/>
      <w:r w:rsidRPr="00AB32FB">
        <w:rPr>
          <w:rFonts w:eastAsia="Times New Roman"/>
          <w:sz w:val="32"/>
          <w:szCs w:val="32"/>
          <w:lang w:val="en-US"/>
        </w:rPr>
        <w:t>Al(</w:t>
      </w:r>
      <w:proofErr w:type="gramEnd"/>
      <w:r w:rsidRPr="00AB32FB">
        <w:rPr>
          <w:rFonts w:eastAsia="Times New Roman"/>
          <w:sz w:val="32"/>
          <w:szCs w:val="32"/>
          <w:lang w:val="en-US"/>
        </w:rPr>
        <w:t>OH)</w:t>
      </w:r>
      <w:r w:rsidRPr="00AB32FB">
        <w:rPr>
          <w:rFonts w:eastAsia="Times New Roman"/>
          <w:sz w:val="32"/>
          <w:szCs w:val="32"/>
          <w:vertAlign w:val="subscript"/>
          <w:lang w:val="en-US"/>
        </w:rPr>
        <w:t>3</w:t>
      </w:r>
      <w:r w:rsidRPr="00AB32FB">
        <w:rPr>
          <w:rFonts w:eastAsia="Times New Roman"/>
          <w:sz w:val="32"/>
          <w:szCs w:val="32"/>
          <w:lang w:val="en-US"/>
        </w:rPr>
        <w:t>↓</w:t>
      </w:r>
      <w:r w:rsidRPr="00AB32FB">
        <w:rPr>
          <w:rFonts w:eastAsia="Times New Roman"/>
          <w:spacing w:val="-1"/>
          <w:sz w:val="32"/>
          <w:szCs w:val="32"/>
          <w:lang w:val="en-US"/>
        </w:rPr>
        <w:t xml:space="preserve"> </w:t>
      </w:r>
      <w:r w:rsidRPr="00AB32FB">
        <w:rPr>
          <w:rFonts w:eastAsia="Times New Roman"/>
          <w:sz w:val="32"/>
          <w:szCs w:val="32"/>
          <w:lang w:val="en-US"/>
        </w:rPr>
        <w:t>+</w:t>
      </w:r>
      <w:r w:rsidRPr="00AB32FB">
        <w:rPr>
          <w:rFonts w:eastAsia="Times New Roman"/>
          <w:spacing w:val="-2"/>
          <w:sz w:val="32"/>
          <w:szCs w:val="32"/>
          <w:lang w:val="en-US"/>
        </w:rPr>
        <w:t xml:space="preserve"> </w:t>
      </w:r>
      <w:r w:rsidRPr="00AB32FB">
        <w:rPr>
          <w:rFonts w:eastAsia="Times New Roman"/>
          <w:sz w:val="32"/>
          <w:szCs w:val="32"/>
          <w:lang w:val="en-US"/>
        </w:rPr>
        <w:t>3Na</w:t>
      </w:r>
      <w:r w:rsidRPr="00AB32FB">
        <w:rPr>
          <w:rFonts w:eastAsia="Times New Roman"/>
          <w:sz w:val="32"/>
          <w:szCs w:val="32"/>
          <w:vertAlign w:val="subscript"/>
          <w:lang w:val="en-US"/>
        </w:rPr>
        <w:t>2</w:t>
      </w:r>
      <w:r w:rsidRPr="00AB32FB">
        <w:rPr>
          <w:rFonts w:eastAsia="Times New Roman"/>
          <w:sz w:val="32"/>
          <w:szCs w:val="32"/>
          <w:lang w:val="en-US"/>
        </w:rPr>
        <w:t>SO</w:t>
      </w:r>
      <w:r w:rsidRPr="00AB32FB">
        <w:rPr>
          <w:rFonts w:eastAsia="Times New Roman"/>
          <w:sz w:val="32"/>
          <w:szCs w:val="32"/>
          <w:vertAlign w:val="subscript"/>
          <w:lang w:val="en-US"/>
        </w:rPr>
        <w:t>4</w:t>
      </w:r>
      <w:r w:rsidRPr="00AB32FB">
        <w:rPr>
          <w:rFonts w:eastAsia="Times New Roman"/>
          <w:sz w:val="32"/>
          <w:szCs w:val="32"/>
          <w:lang w:val="en-US"/>
        </w:rPr>
        <w:t>,</w:t>
      </w:r>
    </w:p>
    <w:p w14:paraId="3BBAA8FA"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белый</w:t>
      </w:r>
      <w:r w:rsidRPr="00AB32FB">
        <w:rPr>
          <w:rFonts w:eastAsia="Times New Roman"/>
          <w:spacing w:val="-2"/>
          <w:sz w:val="32"/>
          <w:szCs w:val="32"/>
        </w:rPr>
        <w:t xml:space="preserve"> </w:t>
      </w:r>
      <w:r w:rsidRPr="00AB32FB">
        <w:rPr>
          <w:rFonts w:eastAsia="Times New Roman"/>
          <w:sz w:val="32"/>
          <w:szCs w:val="32"/>
        </w:rPr>
        <w:t>осадок</w:t>
      </w:r>
    </w:p>
    <w:p w14:paraId="02F14C3A"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Гидроксид натрия в этом случае действует как неизбирательный реагент. Реагенты,</w:t>
      </w:r>
      <w:r w:rsidRPr="00AB32FB">
        <w:rPr>
          <w:rFonts w:eastAsia="Times New Roman"/>
          <w:spacing w:val="1"/>
          <w:sz w:val="32"/>
          <w:szCs w:val="32"/>
        </w:rPr>
        <w:t xml:space="preserve"> </w:t>
      </w:r>
      <w:r w:rsidRPr="00AB32FB">
        <w:rPr>
          <w:rFonts w:eastAsia="Times New Roman"/>
          <w:sz w:val="32"/>
          <w:szCs w:val="32"/>
        </w:rPr>
        <w:t>которые дают характерные реакции с целой группой ионов называются г</w:t>
      </w:r>
      <w:r w:rsidRPr="00AB32FB">
        <w:rPr>
          <w:rFonts w:eastAsia="Times New Roman"/>
          <w:b/>
          <w:sz w:val="32"/>
          <w:szCs w:val="32"/>
        </w:rPr>
        <w:t>рупповыми.</w:t>
      </w:r>
      <w:r w:rsidRPr="00AB32FB">
        <w:rPr>
          <w:rFonts w:eastAsia="Times New Roman"/>
          <w:b/>
          <w:spacing w:val="1"/>
          <w:sz w:val="32"/>
          <w:szCs w:val="32"/>
        </w:rPr>
        <w:t xml:space="preserve"> </w:t>
      </w:r>
      <w:r w:rsidRPr="00AB32FB">
        <w:rPr>
          <w:rFonts w:eastAsia="Times New Roman"/>
          <w:sz w:val="32"/>
          <w:szCs w:val="32"/>
        </w:rPr>
        <w:t>Они</w:t>
      </w:r>
      <w:r w:rsidRPr="00AB32FB">
        <w:rPr>
          <w:rFonts w:eastAsia="Times New Roman"/>
          <w:spacing w:val="1"/>
          <w:sz w:val="32"/>
          <w:szCs w:val="32"/>
        </w:rPr>
        <w:t xml:space="preserve"> </w:t>
      </w:r>
      <w:r w:rsidRPr="00AB32FB">
        <w:rPr>
          <w:rFonts w:eastAsia="Times New Roman"/>
          <w:sz w:val="32"/>
          <w:szCs w:val="32"/>
        </w:rPr>
        <w:t>находят</w:t>
      </w:r>
      <w:r w:rsidRPr="00AB32FB">
        <w:rPr>
          <w:rFonts w:eastAsia="Times New Roman"/>
          <w:spacing w:val="1"/>
          <w:sz w:val="32"/>
          <w:szCs w:val="32"/>
        </w:rPr>
        <w:t xml:space="preserve"> </w:t>
      </w:r>
      <w:r w:rsidRPr="00AB32FB">
        <w:rPr>
          <w:rFonts w:eastAsia="Times New Roman"/>
          <w:sz w:val="32"/>
          <w:szCs w:val="32"/>
        </w:rPr>
        <w:t>применение</w:t>
      </w:r>
      <w:r w:rsidRPr="00AB32FB">
        <w:rPr>
          <w:rFonts w:eastAsia="Times New Roman"/>
          <w:spacing w:val="1"/>
          <w:sz w:val="32"/>
          <w:szCs w:val="32"/>
        </w:rPr>
        <w:t xml:space="preserve"> </w:t>
      </w:r>
      <w:r w:rsidRPr="00AB32FB">
        <w:rPr>
          <w:rFonts w:eastAsia="Times New Roman"/>
          <w:sz w:val="32"/>
          <w:szCs w:val="32"/>
        </w:rPr>
        <w:t>в</w:t>
      </w:r>
      <w:r w:rsidRPr="00AB32FB">
        <w:rPr>
          <w:rFonts w:eastAsia="Times New Roman"/>
          <w:spacing w:val="1"/>
          <w:sz w:val="32"/>
          <w:szCs w:val="32"/>
        </w:rPr>
        <w:t xml:space="preserve"> </w:t>
      </w:r>
      <w:r w:rsidRPr="00AB32FB">
        <w:rPr>
          <w:rFonts w:eastAsia="Times New Roman"/>
          <w:sz w:val="32"/>
          <w:szCs w:val="32"/>
        </w:rPr>
        <w:t>качественном</w:t>
      </w:r>
      <w:r w:rsidRPr="00AB32FB">
        <w:rPr>
          <w:rFonts w:eastAsia="Times New Roman"/>
          <w:spacing w:val="1"/>
          <w:sz w:val="32"/>
          <w:szCs w:val="32"/>
        </w:rPr>
        <w:t xml:space="preserve"> </w:t>
      </w:r>
      <w:r w:rsidRPr="00AB32FB">
        <w:rPr>
          <w:rFonts w:eastAsia="Times New Roman"/>
          <w:sz w:val="32"/>
          <w:szCs w:val="32"/>
        </w:rPr>
        <w:t>анализе,</w:t>
      </w:r>
      <w:r w:rsidRPr="00AB32FB">
        <w:rPr>
          <w:rFonts w:eastAsia="Times New Roman"/>
          <w:spacing w:val="1"/>
          <w:sz w:val="32"/>
          <w:szCs w:val="32"/>
        </w:rPr>
        <w:t xml:space="preserve"> </w:t>
      </w:r>
      <w:r w:rsidRPr="00AB32FB">
        <w:rPr>
          <w:rFonts w:eastAsia="Times New Roman"/>
          <w:sz w:val="32"/>
          <w:szCs w:val="32"/>
        </w:rPr>
        <w:t>когда</w:t>
      </w:r>
      <w:r w:rsidRPr="00AB32FB">
        <w:rPr>
          <w:rFonts w:eastAsia="Times New Roman"/>
          <w:spacing w:val="1"/>
          <w:sz w:val="32"/>
          <w:szCs w:val="32"/>
        </w:rPr>
        <w:t xml:space="preserve"> </w:t>
      </w:r>
      <w:r w:rsidRPr="00AB32FB">
        <w:rPr>
          <w:rFonts w:eastAsia="Times New Roman"/>
          <w:sz w:val="32"/>
          <w:szCs w:val="32"/>
        </w:rPr>
        <w:t>необходимо</w:t>
      </w:r>
      <w:r w:rsidRPr="00AB32FB">
        <w:rPr>
          <w:rFonts w:eastAsia="Times New Roman"/>
          <w:spacing w:val="1"/>
          <w:sz w:val="32"/>
          <w:szCs w:val="32"/>
        </w:rPr>
        <w:t xml:space="preserve"> </w:t>
      </w:r>
      <w:r w:rsidRPr="00AB32FB">
        <w:rPr>
          <w:rFonts w:eastAsia="Times New Roman"/>
          <w:sz w:val="32"/>
          <w:szCs w:val="32"/>
        </w:rPr>
        <w:t>разделить</w:t>
      </w:r>
      <w:r w:rsidRPr="00AB32FB">
        <w:rPr>
          <w:rFonts w:eastAsia="Times New Roman"/>
          <w:spacing w:val="1"/>
          <w:sz w:val="32"/>
          <w:szCs w:val="32"/>
        </w:rPr>
        <w:t xml:space="preserve"> </w:t>
      </w:r>
      <w:r w:rsidRPr="00AB32FB">
        <w:rPr>
          <w:rFonts w:eastAsia="Times New Roman"/>
          <w:sz w:val="32"/>
          <w:szCs w:val="32"/>
        </w:rPr>
        <w:t>сложную</w:t>
      </w:r>
      <w:r w:rsidRPr="00AB32FB">
        <w:rPr>
          <w:rFonts w:eastAsia="Times New Roman"/>
          <w:spacing w:val="-1"/>
          <w:sz w:val="32"/>
          <w:szCs w:val="32"/>
        </w:rPr>
        <w:t xml:space="preserve"> </w:t>
      </w:r>
      <w:r w:rsidRPr="00AB32FB">
        <w:rPr>
          <w:rFonts w:eastAsia="Times New Roman"/>
          <w:sz w:val="32"/>
          <w:szCs w:val="32"/>
        </w:rPr>
        <w:t>смесь</w:t>
      </w:r>
      <w:r w:rsidRPr="00AB32FB">
        <w:rPr>
          <w:rFonts w:eastAsia="Times New Roman"/>
          <w:spacing w:val="-1"/>
          <w:sz w:val="32"/>
          <w:szCs w:val="32"/>
        </w:rPr>
        <w:t xml:space="preserve"> </w:t>
      </w:r>
      <w:r w:rsidRPr="00AB32FB">
        <w:rPr>
          <w:rFonts w:eastAsia="Times New Roman"/>
          <w:sz w:val="32"/>
          <w:szCs w:val="32"/>
        </w:rPr>
        <w:t>ионов на</w:t>
      </w:r>
      <w:r w:rsidRPr="00AB32FB">
        <w:rPr>
          <w:rFonts w:eastAsia="Times New Roman"/>
          <w:spacing w:val="-1"/>
          <w:sz w:val="32"/>
          <w:szCs w:val="32"/>
        </w:rPr>
        <w:t xml:space="preserve"> </w:t>
      </w:r>
      <w:r w:rsidRPr="00AB32FB">
        <w:rPr>
          <w:rFonts w:eastAsia="Times New Roman"/>
          <w:sz w:val="32"/>
          <w:szCs w:val="32"/>
        </w:rPr>
        <w:t>более</w:t>
      </w:r>
      <w:r w:rsidRPr="00AB32FB">
        <w:rPr>
          <w:rFonts w:eastAsia="Times New Roman"/>
          <w:spacing w:val="-2"/>
          <w:sz w:val="32"/>
          <w:szCs w:val="32"/>
        </w:rPr>
        <w:t xml:space="preserve"> </w:t>
      </w:r>
      <w:r w:rsidRPr="00AB32FB">
        <w:rPr>
          <w:rFonts w:eastAsia="Times New Roman"/>
          <w:sz w:val="32"/>
          <w:szCs w:val="32"/>
        </w:rPr>
        <w:t>мелкие</w:t>
      </w:r>
      <w:r w:rsidRPr="00AB32FB">
        <w:rPr>
          <w:rFonts w:eastAsia="Times New Roman"/>
          <w:spacing w:val="-2"/>
          <w:sz w:val="32"/>
          <w:szCs w:val="32"/>
        </w:rPr>
        <w:t xml:space="preserve"> </w:t>
      </w:r>
      <w:r w:rsidRPr="00AB32FB">
        <w:rPr>
          <w:rFonts w:eastAsia="Times New Roman"/>
          <w:sz w:val="32"/>
          <w:szCs w:val="32"/>
        </w:rPr>
        <w:t>группы, тем</w:t>
      </w:r>
      <w:r w:rsidRPr="00AB32FB">
        <w:rPr>
          <w:rFonts w:eastAsia="Times New Roman"/>
          <w:spacing w:val="-2"/>
          <w:sz w:val="32"/>
          <w:szCs w:val="32"/>
        </w:rPr>
        <w:t xml:space="preserve"> </w:t>
      </w:r>
      <w:r w:rsidRPr="00AB32FB">
        <w:rPr>
          <w:rFonts w:eastAsia="Times New Roman"/>
          <w:sz w:val="32"/>
          <w:szCs w:val="32"/>
        </w:rPr>
        <w:t>самым</w:t>
      </w:r>
      <w:r w:rsidRPr="00AB32FB">
        <w:rPr>
          <w:rFonts w:eastAsia="Times New Roman"/>
          <w:spacing w:val="3"/>
          <w:sz w:val="32"/>
          <w:szCs w:val="32"/>
        </w:rPr>
        <w:t xml:space="preserve"> </w:t>
      </w:r>
      <w:r w:rsidRPr="00AB32FB">
        <w:rPr>
          <w:rFonts w:eastAsia="Times New Roman"/>
          <w:sz w:val="32"/>
          <w:szCs w:val="32"/>
        </w:rPr>
        <w:t>упрощая</w:t>
      </w:r>
      <w:r w:rsidRPr="00AB32FB">
        <w:rPr>
          <w:rFonts w:eastAsia="Times New Roman"/>
          <w:spacing w:val="-1"/>
          <w:sz w:val="32"/>
          <w:szCs w:val="32"/>
        </w:rPr>
        <w:t xml:space="preserve"> </w:t>
      </w:r>
      <w:r w:rsidRPr="00AB32FB">
        <w:rPr>
          <w:rFonts w:eastAsia="Times New Roman"/>
          <w:sz w:val="32"/>
          <w:szCs w:val="32"/>
        </w:rPr>
        <w:t>анализ.</w:t>
      </w:r>
    </w:p>
    <w:p w14:paraId="7E05F288"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Аналитические реакции, позволяющие обнаружить только один ион в присутствии</w:t>
      </w:r>
      <w:r w:rsidRPr="00AB32FB">
        <w:rPr>
          <w:rFonts w:eastAsia="Times New Roman"/>
          <w:spacing w:val="1"/>
          <w:sz w:val="32"/>
          <w:szCs w:val="32"/>
        </w:rPr>
        <w:t xml:space="preserve"> </w:t>
      </w:r>
      <w:r w:rsidRPr="00AB32FB">
        <w:rPr>
          <w:rFonts w:eastAsia="Times New Roman"/>
          <w:sz w:val="32"/>
          <w:szCs w:val="32"/>
        </w:rPr>
        <w:t xml:space="preserve">других ионов, называются </w:t>
      </w:r>
      <w:r w:rsidRPr="00AB32FB">
        <w:rPr>
          <w:rFonts w:eastAsia="Times New Roman"/>
          <w:b/>
          <w:sz w:val="32"/>
          <w:szCs w:val="32"/>
        </w:rPr>
        <w:t xml:space="preserve">специфическими. </w:t>
      </w:r>
      <w:r w:rsidRPr="00AB32FB">
        <w:rPr>
          <w:rFonts w:eastAsia="Times New Roman"/>
          <w:sz w:val="32"/>
          <w:szCs w:val="32"/>
        </w:rPr>
        <w:t>Такие реакции очень важны для анализа,</w:t>
      </w:r>
      <w:r w:rsidRPr="00AB32FB">
        <w:rPr>
          <w:rFonts w:eastAsia="Times New Roman"/>
          <w:spacing w:val="1"/>
          <w:sz w:val="32"/>
          <w:szCs w:val="32"/>
        </w:rPr>
        <w:t xml:space="preserve"> </w:t>
      </w:r>
      <w:r w:rsidRPr="00AB32FB">
        <w:rPr>
          <w:rFonts w:eastAsia="Times New Roman"/>
          <w:sz w:val="32"/>
          <w:szCs w:val="32"/>
        </w:rPr>
        <w:t>однако их очень немного. Например, специфична реакция открытия катиона аммония</w:t>
      </w:r>
      <w:r w:rsidRPr="00AB32FB">
        <w:rPr>
          <w:rFonts w:eastAsia="Times New Roman"/>
          <w:spacing w:val="1"/>
          <w:sz w:val="32"/>
          <w:szCs w:val="32"/>
        </w:rPr>
        <w:t xml:space="preserve"> </w:t>
      </w:r>
      <w:r w:rsidRPr="00AB32FB">
        <w:rPr>
          <w:rFonts w:eastAsia="Times New Roman"/>
          <w:sz w:val="32"/>
          <w:szCs w:val="32"/>
        </w:rPr>
        <w:t>действием</w:t>
      </w:r>
      <w:r w:rsidRPr="00AB32FB">
        <w:rPr>
          <w:rFonts w:eastAsia="Times New Roman"/>
          <w:spacing w:val="1"/>
          <w:sz w:val="32"/>
          <w:szCs w:val="32"/>
        </w:rPr>
        <w:t xml:space="preserve"> </w:t>
      </w:r>
      <w:r w:rsidRPr="00AB32FB">
        <w:rPr>
          <w:rFonts w:eastAsia="Times New Roman"/>
          <w:sz w:val="32"/>
          <w:szCs w:val="32"/>
        </w:rPr>
        <w:t>щелочи</w:t>
      </w:r>
      <w:r w:rsidRPr="00AB32FB">
        <w:rPr>
          <w:rFonts w:eastAsia="Times New Roman"/>
          <w:spacing w:val="1"/>
          <w:sz w:val="32"/>
          <w:szCs w:val="32"/>
        </w:rPr>
        <w:t xml:space="preserve"> </w:t>
      </w:r>
      <w:r w:rsidRPr="00AB32FB">
        <w:rPr>
          <w:rFonts w:eastAsia="Times New Roman"/>
          <w:sz w:val="32"/>
          <w:szCs w:val="32"/>
        </w:rPr>
        <w:t>при</w:t>
      </w:r>
      <w:r w:rsidRPr="00AB32FB">
        <w:rPr>
          <w:rFonts w:eastAsia="Times New Roman"/>
          <w:spacing w:val="1"/>
          <w:sz w:val="32"/>
          <w:szCs w:val="32"/>
        </w:rPr>
        <w:t xml:space="preserve"> </w:t>
      </w:r>
      <w:r w:rsidRPr="00AB32FB">
        <w:rPr>
          <w:rFonts w:eastAsia="Times New Roman"/>
          <w:sz w:val="32"/>
          <w:szCs w:val="32"/>
        </w:rPr>
        <w:t>нагревании:</w:t>
      </w:r>
      <w:r w:rsidRPr="00AB32FB">
        <w:rPr>
          <w:rFonts w:eastAsia="Times New Roman"/>
          <w:spacing w:val="1"/>
          <w:sz w:val="32"/>
          <w:szCs w:val="32"/>
        </w:rPr>
        <w:t xml:space="preserve"> </w:t>
      </w:r>
      <w:r w:rsidRPr="00AB32FB">
        <w:rPr>
          <w:rFonts w:eastAsia="Times New Roman"/>
          <w:sz w:val="32"/>
          <w:szCs w:val="32"/>
        </w:rPr>
        <w:t>NH</w:t>
      </w:r>
      <w:r w:rsidRPr="00AB32FB">
        <w:rPr>
          <w:rFonts w:eastAsia="Times New Roman"/>
          <w:sz w:val="32"/>
          <w:szCs w:val="32"/>
          <w:vertAlign w:val="subscript"/>
        </w:rPr>
        <w:t>4</w:t>
      </w:r>
      <w:r w:rsidRPr="00AB32FB">
        <w:rPr>
          <w:rFonts w:eastAsia="Times New Roman"/>
          <w:sz w:val="32"/>
          <w:szCs w:val="32"/>
        </w:rPr>
        <w:t>Cl</w:t>
      </w:r>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1"/>
          <w:sz w:val="32"/>
          <w:szCs w:val="32"/>
        </w:rPr>
        <w:t xml:space="preserve"> </w:t>
      </w:r>
      <w:proofErr w:type="spellStart"/>
      <w:r w:rsidRPr="00AB32FB">
        <w:rPr>
          <w:rFonts w:eastAsia="Times New Roman"/>
          <w:sz w:val="32"/>
          <w:szCs w:val="32"/>
        </w:rPr>
        <w:t>NaOH</w:t>
      </w:r>
      <w:proofErr w:type="spellEnd"/>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NH</w:t>
      </w:r>
      <w:r w:rsidRPr="00AB32FB">
        <w:rPr>
          <w:rFonts w:eastAsia="Times New Roman"/>
          <w:sz w:val="32"/>
          <w:szCs w:val="32"/>
          <w:vertAlign w:val="subscript"/>
        </w:rPr>
        <w:t>3</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H</w:t>
      </w:r>
      <w:r w:rsidRPr="00AB32FB">
        <w:rPr>
          <w:rFonts w:eastAsia="Times New Roman"/>
          <w:sz w:val="32"/>
          <w:szCs w:val="32"/>
          <w:vertAlign w:val="subscript"/>
        </w:rPr>
        <w:t>2</w:t>
      </w:r>
      <w:r w:rsidRPr="00AB32FB">
        <w:rPr>
          <w:rFonts w:eastAsia="Times New Roman"/>
          <w:sz w:val="32"/>
          <w:szCs w:val="32"/>
        </w:rPr>
        <w:t>O</w:t>
      </w:r>
      <w:r w:rsidRPr="00AB32FB">
        <w:rPr>
          <w:rFonts w:eastAsia="Times New Roman"/>
          <w:spacing w:val="1"/>
          <w:sz w:val="32"/>
          <w:szCs w:val="32"/>
        </w:rPr>
        <w:t xml:space="preserve"> </w:t>
      </w:r>
      <w:r w:rsidRPr="00AB32FB">
        <w:rPr>
          <w:rFonts w:eastAsia="Times New Roman"/>
          <w:sz w:val="32"/>
          <w:szCs w:val="32"/>
        </w:rPr>
        <w:t>+</w:t>
      </w:r>
      <w:r w:rsidRPr="00AB32FB">
        <w:rPr>
          <w:rFonts w:eastAsia="Times New Roman"/>
          <w:spacing w:val="1"/>
          <w:sz w:val="32"/>
          <w:szCs w:val="32"/>
        </w:rPr>
        <w:t xml:space="preserve"> </w:t>
      </w:r>
      <w:proofErr w:type="spellStart"/>
      <w:r w:rsidRPr="00AB32FB">
        <w:rPr>
          <w:rFonts w:eastAsia="Times New Roman"/>
          <w:sz w:val="32"/>
          <w:szCs w:val="32"/>
        </w:rPr>
        <w:t>NaCl</w:t>
      </w:r>
      <w:proofErr w:type="spellEnd"/>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т.к.</w:t>
      </w:r>
      <w:r w:rsidRPr="00AB32FB">
        <w:rPr>
          <w:rFonts w:eastAsia="Times New Roman"/>
          <w:spacing w:val="1"/>
          <w:sz w:val="32"/>
          <w:szCs w:val="32"/>
        </w:rPr>
        <w:t xml:space="preserve"> </w:t>
      </w:r>
      <w:r w:rsidRPr="00AB32FB">
        <w:rPr>
          <w:rFonts w:eastAsia="Times New Roman"/>
          <w:sz w:val="32"/>
          <w:szCs w:val="32"/>
        </w:rPr>
        <w:t>узнаваемый по запаху аммиак выделяется только из солей аммония. Специфическими</w:t>
      </w:r>
      <w:r w:rsidRPr="00AB32FB">
        <w:rPr>
          <w:rFonts w:eastAsia="Times New Roman"/>
          <w:spacing w:val="1"/>
          <w:sz w:val="32"/>
          <w:szCs w:val="32"/>
        </w:rPr>
        <w:t xml:space="preserve"> </w:t>
      </w:r>
      <w:r w:rsidRPr="00AB32FB">
        <w:rPr>
          <w:rFonts w:eastAsia="Times New Roman"/>
          <w:sz w:val="32"/>
          <w:szCs w:val="32"/>
        </w:rPr>
        <w:t>являются</w:t>
      </w:r>
      <w:r w:rsidRPr="00AB32FB">
        <w:rPr>
          <w:rFonts w:eastAsia="Times New Roman"/>
          <w:spacing w:val="-2"/>
          <w:sz w:val="32"/>
          <w:szCs w:val="32"/>
        </w:rPr>
        <w:t xml:space="preserve"> </w:t>
      </w:r>
      <w:r w:rsidRPr="00AB32FB">
        <w:rPr>
          <w:rFonts w:eastAsia="Times New Roman"/>
          <w:sz w:val="32"/>
          <w:szCs w:val="32"/>
        </w:rPr>
        <w:t>реакции</w:t>
      </w:r>
      <w:r w:rsidRPr="00AB32FB">
        <w:rPr>
          <w:rFonts w:eastAsia="Times New Roman"/>
          <w:spacing w:val="-1"/>
          <w:sz w:val="32"/>
          <w:szCs w:val="32"/>
        </w:rPr>
        <w:t xml:space="preserve"> </w:t>
      </w:r>
      <w:r w:rsidRPr="00AB32FB">
        <w:rPr>
          <w:rFonts w:eastAsia="Times New Roman"/>
          <w:sz w:val="32"/>
          <w:szCs w:val="32"/>
        </w:rPr>
        <w:t>обнаружения</w:t>
      </w:r>
      <w:r w:rsidRPr="00AB32FB">
        <w:rPr>
          <w:rFonts w:eastAsia="Times New Roman"/>
          <w:spacing w:val="-1"/>
          <w:sz w:val="32"/>
          <w:szCs w:val="32"/>
        </w:rPr>
        <w:t xml:space="preserve"> </w:t>
      </w:r>
      <w:r w:rsidRPr="00AB32FB">
        <w:rPr>
          <w:rFonts w:eastAsia="Times New Roman"/>
          <w:sz w:val="32"/>
          <w:szCs w:val="32"/>
        </w:rPr>
        <w:t>йода</w:t>
      </w:r>
      <w:r w:rsidRPr="00AB32FB">
        <w:rPr>
          <w:rFonts w:eastAsia="Times New Roman"/>
          <w:spacing w:val="-3"/>
          <w:sz w:val="32"/>
          <w:szCs w:val="32"/>
        </w:rPr>
        <w:t xml:space="preserve"> </w:t>
      </w:r>
      <w:r w:rsidRPr="00AB32FB">
        <w:rPr>
          <w:rFonts w:eastAsia="Times New Roman"/>
          <w:sz w:val="32"/>
          <w:szCs w:val="32"/>
        </w:rPr>
        <w:t>с</w:t>
      </w:r>
      <w:r w:rsidRPr="00AB32FB">
        <w:rPr>
          <w:rFonts w:eastAsia="Times New Roman"/>
          <w:spacing w:val="-2"/>
          <w:sz w:val="32"/>
          <w:szCs w:val="32"/>
        </w:rPr>
        <w:t xml:space="preserve"> </w:t>
      </w:r>
      <w:r w:rsidRPr="00AB32FB">
        <w:rPr>
          <w:rFonts w:eastAsia="Times New Roman"/>
          <w:sz w:val="32"/>
          <w:szCs w:val="32"/>
        </w:rPr>
        <w:t>крахмалом,</w:t>
      </w:r>
      <w:r w:rsidRPr="00AB32FB">
        <w:rPr>
          <w:rFonts w:eastAsia="Times New Roman"/>
          <w:spacing w:val="-2"/>
          <w:sz w:val="32"/>
          <w:szCs w:val="32"/>
        </w:rPr>
        <w:t xml:space="preserve"> </w:t>
      </w:r>
      <w:r w:rsidRPr="00AB32FB">
        <w:rPr>
          <w:rFonts w:eastAsia="Times New Roman"/>
          <w:sz w:val="32"/>
          <w:szCs w:val="32"/>
        </w:rPr>
        <w:t>нитрит-иона</w:t>
      </w:r>
      <w:r w:rsidRPr="00AB32FB">
        <w:rPr>
          <w:rFonts w:eastAsia="Times New Roman"/>
          <w:spacing w:val="-2"/>
          <w:sz w:val="32"/>
          <w:szCs w:val="32"/>
        </w:rPr>
        <w:t xml:space="preserve"> </w:t>
      </w:r>
      <w:r w:rsidRPr="00AB32FB">
        <w:rPr>
          <w:rFonts w:eastAsia="Times New Roman"/>
          <w:sz w:val="32"/>
          <w:szCs w:val="32"/>
        </w:rPr>
        <w:t>с</w:t>
      </w:r>
      <w:r w:rsidRPr="00AB32FB">
        <w:rPr>
          <w:rFonts w:eastAsia="Times New Roman"/>
          <w:spacing w:val="-3"/>
          <w:sz w:val="32"/>
          <w:szCs w:val="32"/>
        </w:rPr>
        <w:t xml:space="preserve"> </w:t>
      </w:r>
      <w:r w:rsidRPr="00AB32FB">
        <w:rPr>
          <w:rFonts w:eastAsia="Times New Roman"/>
          <w:sz w:val="32"/>
          <w:szCs w:val="32"/>
        </w:rPr>
        <w:t>реактивом</w:t>
      </w:r>
      <w:r w:rsidRPr="00AB32FB">
        <w:rPr>
          <w:rFonts w:eastAsia="Times New Roman"/>
          <w:spacing w:val="-3"/>
          <w:sz w:val="32"/>
          <w:szCs w:val="32"/>
        </w:rPr>
        <w:t xml:space="preserve"> </w:t>
      </w:r>
      <w:proofErr w:type="spellStart"/>
      <w:r w:rsidRPr="00AB32FB">
        <w:rPr>
          <w:rFonts w:eastAsia="Times New Roman"/>
          <w:sz w:val="32"/>
          <w:szCs w:val="32"/>
        </w:rPr>
        <w:t>Грисса</w:t>
      </w:r>
      <w:proofErr w:type="spellEnd"/>
      <w:r w:rsidRPr="00AB32FB">
        <w:rPr>
          <w:rFonts w:eastAsia="Times New Roman"/>
          <w:sz w:val="32"/>
          <w:szCs w:val="32"/>
        </w:rPr>
        <w:t>.</w:t>
      </w:r>
    </w:p>
    <w:p w14:paraId="4DF7143F"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 xml:space="preserve">Но чаще аналитические реагенты дают сходный </w:t>
      </w:r>
      <w:r w:rsidRPr="00AB32FB">
        <w:rPr>
          <w:rFonts w:eastAsia="Times New Roman"/>
          <w:sz w:val="32"/>
          <w:szCs w:val="32"/>
        </w:rPr>
        <w:lastRenderedPageBreak/>
        <w:t>аналитический сигнал с некоторым</w:t>
      </w:r>
      <w:r w:rsidRPr="00AB32FB">
        <w:rPr>
          <w:rFonts w:eastAsia="Times New Roman"/>
          <w:spacing w:val="-57"/>
          <w:sz w:val="32"/>
          <w:szCs w:val="32"/>
        </w:rPr>
        <w:t xml:space="preserve"> </w:t>
      </w:r>
      <w:r w:rsidRPr="00AB32FB">
        <w:rPr>
          <w:rFonts w:eastAsia="Times New Roman"/>
          <w:sz w:val="32"/>
          <w:szCs w:val="32"/>
        </w:rPr>
        <w:t>числом ионов и являются в той или иной степени селективными.</w:t>
      </w:r>
      <w:r w:rsidRPr="00AB32FB">
        <w:rPr>
          <w:rFonts w:eastAsia="Times New Roman"/>
          <w:spacing w:val="1"/>
          <w:sz w:val="32"/>
          <w:szCs w:val="32"/>
        </w:rPr>
        <w:t xml:space="preserve"> </w:t>
      </w:r>
      <w:r w:rsidRPr="00AB32FB">
        <w:rPr>
          <w:rFonts w:eastAsia="Times New Roman"/>
          <w:sz w:val="32"/>
          <w:szCs w:val="32"/>
        </w:rPr>
        <w:t>Селективность можно</w:t>
      </w:r>
      <w:r w:rsidRPr="00AB32FB">
        <w:rPr>
          <w:rFonts w:eastAsia="Times New Roman"/>
          <w:spacing w:val="-57"/>
          <w:sz w:val="32"/>
          <w:szCs w:val="32"/>
        </w:rPr>
        <w:t xml:space="preserve"> </w:t>
      </w:r>
      <w:r w:rsidRPr="00AB32FB">
        <w:rPr>
          <w:rFonts w:eastAsia="Times New Roman"/>
          <w:sz w:val="32"/>
          <w:szCs w:val="32"/>
        </w:rPr>
        <w:t>повысить, создавая определенные условия проведения реакции, при которых реагент</w:t>
      </w:r>
      <w:r w:rsidRPr="00AB32FB">
        <w:rPr>
          <w:rFonts w:eastAsia="Times New Roman"/>
          <w:spacing w:val="1"/>
          <w:sz w:val="32"/>
          <w:szCs w:val="32"/>
        </w:rPr>
        <w:t xml:space="preserve"> </w:t>
      </w:r>
      <w:r w:rsidRPr="00AB32FB">
        <w:rPr>
          <w:rFonts w:eastAsia="Times New Roman"/>
          <w:sz w:val="32"/>
          <w:szCs w:val="32"/>
        </w:rPr>
        <w:t>взаимодействует</w:t>
      </w:r>
      <w:r w:rsidRPr="00AB32FB">
        <w:rPr>
          <w:rFonts w:eastAsia="Times New Roman"/>
          <w:spacing w:val="1"/>
          <w:sz w:val="32"/>
          <w:szCs w:val="32"/>
        </w:rPr>
        <w:t xml:space="preserve"> </w:t>
      </w:r>
      <w:r w:rsidRPr="00AB32FB">
        <w:rPr>
          <w:rFonts w:eastAsia="Times New Roman"/>
          <w:sz w:val="32"/>
          <w:szCs w:val="32"/>
        </w:rPr>
        <w:t>с</w:t>
      </w:r>
      <w:r w:rsidRPr="00AB32FB">
        <w:rPr>
          <w:rFonts w:eastAsia="Times New Roman"/>
          <w:spacing w:val="1"/>
          <w:sz w:val="32"/>
          <w:szCs w:val="32"/>
        </w:rPr>
        <w:t xml:space="preserve"> </w:t>
      </w:r>
      <w:r w:rsidRPr="00AB32FB">
        <w:rPr>
          <w:rFonts w:eastAsia="Times New Roman"/>
          <w:sz w:val="32"/>
          <w:szCs w:val="32"/>
        </w:rPr>
        <w:t>ионами</w:t>
      </w:r>
      <w:r w:rsidRPr="00AB32FB">
        <w:rPr>
          <w:rFonts w:eastAsia="Times New Roman"/>
          <w:spacing w:val="1"/>
          <w:sz w:val="32"/>
          <w:szCs w:val="32"/>
        </w:rPr>
        <w:t xml:space="preserve"> </w:t>
      </w:r>
      <w:r w:rsidRPr="00AB32FB">
        <w:rPr>
          <w:rFonts w:eastAsia="Times New Roman"/>
          <w:sz w:val="32"/>
          <w:szCs w:val="32"/>
        </w:rPr>
        <w:t>более</w:t>
      </w:r>
      <w:r w:rsidRPr="00AB32FB">
        <w:rPr>
          <w:rFonts w:eastAsia="Times New Roman"/>
          <w:spacing w:val="1"/>
          <w:sz w:val="32"/>
          <w:szCs w:val="32"/>
        </w:rPr>
        <w:t xml:space="preserve"> </w:t>
      </w:r>
      <w:r w:rsidRPr="00AB32FB">
        <w:rPr>
          <w:rFonts w:eastAsia="Times New Roman"/>
          <w:sz w:val="32"/>
          <w:szCs w:val="32"/>
        </w:rPr>
        <w:t>избирательно.</w:t>
      </w:r>
      <w:r w:rsidRPr="00AB32FB">
        <w:rPr>
          <w:rFonts w:eastAsia="Times New Roman"/>
          <w:spacing w:val="1"/>
          <w:sz w:val="32"/>
          <w:szCs w:val="32"/>
        </w:rPr>
        <w:t xml:space="preserve"> </w:t>
      </w:r>
      <w:r w:rsidRPr="00AB32FB">
        <w:rPr>
          <w:rFonts w:eastAsia="Times New Roman"/>
          <w:sz w:val="32"/>
          <w:szCs w:val="32"/>
        </w:rPr>
        <w:t>Для</w:t>
      </w:r>
      <w:r w:rsidRPr="00AB32FB">
        <w:rPr>
          <w:rFonts w:eastAsia="Times New Roman"/>
          <w:spacing w:val="1"/>
          <w:sz w:val="32"/>
          <w:szCs w:val="32"/>
        </w:rPr>
        <w:t xml:space="preserve"> </w:t>
      </w:r>
      <w:r w:rsidRPr="00AB32FB">
        <w:rPr>
          <w:rFonts w:eastAsia="Times New Roman"/>
          <w:sz w:val="32"/>
          <w:szCs w:val="32"/>
        </w:rPr>
        <w:t>этого,</w:t>
      </w:r>
      <w:r w:rsidRPr="00AB32FB">
        <w:rPr>
          <w:rFonts w:eastAsia="Times New Roman"/>
          <w:spacing w:val="1"/>
          <w:sz w:val="32"/>
          <w:szCs w:val="32"/>
        </w:rPr>
        <w:t xml:space="preserve"> </w:t>
      </w:r>
      <w:r w:rsidRPr="00AB32FB">
        <w:rPr>
          <w:rFonts w:eastAsia="Times New Roman"/>
          <w:sz w:val="32"/>
          <w:szCs w:val="32"/>
        </w:rPr>
        <w:t>например,</w:t>
      </w:r>
      <w:r w:rsidRPr="00AB32FB">
        <w:rPr>
          <w:rFonts w:eastAsia="Times New Roman"/>
          <w:spacing w:val="1"/>
          <w:sz w:val="32"/>
          <w:szCs w:val="32"/>
        </w:rPr>
        <w:t xml:space="preserve"> </w:t>
      </w:r>
      <w:r w:rsidRPr="00AB32FB">
        <w:rPr>
          <w:rFonts w:eastAsia="Times New Roman"/>
          <w:sz w:val="32"/>
          <w:szCs w:val="32"/>
        </w:rPr>
        <w:t>регулируют</w:t>
      </w:r>
      <w:r w:rsidRPr="00AB32FB">
        <w:rPr>
          <w:rFonts w:eastAsia="Times New Roman"/>
          <w:spacing w:val="1"/>
          <w:sz w:val="32"/>
          <w:szCs w:val="32"/>
        </w:rPr>
        <w:t xml:space="preserve"> </w:t>
      </w:r>
      <w:r w:rsidRPr="00AB32FB">
        <w:rPr>
          <w:rFonts w:eastAsia="Times New Roman"/>
          <w:sz w:val="32"/>
          <w:szCs w:val="32"/>
        </w:rPr>
        <w:t>кислотность</w:t>
      </w:r>
      <w:r w:rsidRPr="00AB32FB">
        <w:rPr>
          <w:rFonts w:eastAsia="Times New Roman"/>
          <w:spacing w:val="1"/>
          <w:sz w:val="32"/>
          <w:szCs w:val="32"/>
        </w:rPr>
        <w:t xml:space="preserve"> </w:t>
      </w:r>
      <w:r w:rsidRPr="00AB32FB">
        <w:rPr>
          <w:rFonts w:eastAsia="Times New Roman"/>
          <w:sz w:val="32"/>
          <w:szCs w:val="32"/>
        </w:rPr>
        <w:t>раствора</w:t>
      </w:r>
      <w:r w:rsidRPr="00AB32FB">
        <w:rPr>
          <w:rFonts w:eastAsia="Times New Roman"/>
          <w:spacing w:val="1"/>
          <w:sz w:val="32"/>
          <w:szCs w:val="32"/>
        </w:rPr>
        <w:t xml:space="preserve"> </w:t>
      </w:r>
      <w:r w:rsidRPr="00AB32FB">
        <w:rPr>
          <w:rFonts w:eastAsia="Times New Roman"/>
          <w:sz w:val="32"/>
          <w:szCs w:val="32"/>
        </w:rPr>
        <w:t>или</w:t>
      </w:r>
      <w:r w:rsidRPr="00AB32FB">
        <w:rPr>
          <w:rFonts w:eastAsia="Times New Roman"/>
          <w:spacing w:val="1"/>
          <w:sz w:val="32"/>
          <w:szCs w:val="32"/>
        </w:rPr>
        <w:t xml:space="preserve"> </w:t>
      </w:r>
      <w:r w:rsidRPr="00AB32FB">
        <w:rPr>
          <w:rFonts w:eastAsia="Times New Roman"/>
          <w:sz w:val="32"/>
          <w:szCs w:val="32"/>
        </w:rPr>
        <w:t>маскируют</w:t>
      </w:r>
      <w:r w:rsidRPr="00AB32FB">
        <w:rPr>
          <w:rFonts w:eastAsia="Times New Roman"/>
          <w:spacing w:val="1"/>
          <w:sz w:val="32"/>
          <w:szCs w:val="32"/>
        </w:rPr>
        <w:t xml:space="preserve"> </w:t>
      </w:r>
      <w:r w:rsidRPr="00AB32FB">
        <w:rPr>
          <w:rFonts w:eastAsia="Times New Roman"/>
          <w:sz w:val="32"/>
          <w:szCs w:val="32"/>
        </w:rPr>
        <w:t>мешающие</w:t>
      </w:r>
      <w:r w:rsidRPr="00AB32FB">
        <w:rPr>
          <w:rFonts w:eastAsia="Times New Roman"/>
          <w:spacing w:val="1"/>
          <w:sz w:val="32"/>
          <w:szCs w:val="32"/>
        </w:rPr>
        <w:t xml:space="preserve"> </w:t>
      </w:r>
      <w:r w:rsidRPr="00AB32FB">
        <w:rPr>
          <w:rFonts w:eastAsia="Times New Roman"/>
          <w:sz w:val="32"/>
          <w:szCs w:val="32"/>
        </w:rPr>
        <w:t>ионы.</w:t>
      </w:r>
      <w:r w:rsidRPr="00AB32FB">
        <w:rPr>
          <w:rFonts w:eastAsia="Times New Roman"/>
          <w:spacing w:val="1"/>
          <w:sz w:val="32"/>
          <w:szCs w:val="32"/>
        </w:rPr>
        <w:t xml:space="preserve"> </w:t>
      </w:r>
      <w:r w:rsidRPr="00AB32FB">
        <w:rPr>
          <w:rFonts w:eastAsia="Times New Roman"/>
          <w:b/>
          <w:sz w:val="32"/>
          <w:szCs w:val="32"/>
        </w:rPr>
        <w:t>Маскировка</w:t>
      </w:r>
      <w:r w:rsidRPr="00AB32FB">
        <w:rPr>
          <w:rFonts w:eastAsia="Times New Roman"/>
          <w:b/>
          <w:spacing w:val="1"/>
          <w:sz w:val="32"/>
          <w:szCs w:val="32"/>
        </w:rPr>
        <w:t xml:space="preserve"> </w:t>
      </w:r>
      <w:r w:rsidRPr="00AB32FB">
        <w:rPr>
          <w:rFonts w:eastAsia="Times New Roman"/>
          <w:sz w:val="32"/>
          <w:szCs w:val="32"/>
        </w:rPr>
        <w:t>сводится</w:t>
      </w:r>
      <w:r w:rsidRPr="00AB32FB">
        <w:rPr>
          <w:rFonts w:eastAsia="Times New Roman"/>
          <w:spacing w:val="1"/>
          <w:sz w:val="32"/>
          <w:szCs w:val="32"/>
        </w:rPr>
        <w:t xml:space="preserve"> </w:t>
      </w:r>
      <w:r w:rsidRPr="00AB32FB">
        <w:rPr>
          <w:rFonts w:eastAsia="Times New Roman"/>
          <w:sz w:val="32"/>
          <w:szCs w:val="32"/>
        </w:rPr>
        <w:t>к</w:t>
      </w:r>
      <w:r w:rsidRPr="00AB32FB">
        <w:rPr>
          <w:rFonts w:eastAsia="Times New Roman"/>
          <w:spacing w:val="1"/>
          <w:sz w:val="32"/>
          <w:szCs w:val="32"/>
        </w:rPr>
        <w:t xml:space="preserve"> </w:t>
      </w:r>
      <w:r w:rsidRPr="00AB32FB">
        <w:rPr>
          <w:rFonts w:eastAsia="Times New Roman"/>
          <w:sz w:val="32"/>
          <w:szCs w:val="32"/>
        </w:rPr>
        <w:t>связыванию мешающего иона в прочное соединение, что не дает</w:t>
      </w:r>
      <w:r w:rsidRPr="00AB32FB">
        <w:rPr>
          <w:rFonts w:eastAsia="Times New Roman"/>
          <w:spacing w:val="1"/>
          <w:sz w:val="32"/>
          <w:szCs w:val="32"/>
        </w:rPr>
        <w:t xml:space="preserve"> </w:t>
      </w:r>
      <w:r w:rsidRPr="00AB32FB">
        <w:rPr>
          <w:rFonts w:eastAsia="Times New Roman"/>
          <w:sz w:val="32"/>
          <w:szCs w:val="32"/>
        </w:rPr>
        <w:t>ему возможность</w:t>
      </w:r>
      <w:r w:rsidRPr="00AB32FB">
        <w:rPr>
          <w:rFonts w:eastAsia="Times New Roman"/>
          <w:spacing w:val="1"/>
          <w:sz w:val="32"/>
          <w:szCs w:val="32"/>
        </w:rPr>
        <w:t xml:space="preserve"> </w:t>
      </w:r>
      <w:r w:rsidRPr="00AB32FB">
        <w:rPr>
          <w:rFonts w:eastAsia="Times New Roman"/>
          <w:sz w:val="32"/>
          <w:szCs w:val="32"/>
        </w:rPr>
        <w:t>взаимодействовать</w:t>
      </w:r>
      <w:r w:rsidRPr="00AB32FB">
        <w:rPr>
          <w:rFonts w:eastAsia="Times New Roman"/>
          <w:spacing w:val="1"/>
          <w:sz w:val="32"/>
          <w:szCs w:val="32"/>
        </w:rPr>
        <w:t xml:space="preserve"> </w:t>
      </w:r>
      <w:r w:rsidRPr="00AB32FB">
        <w:rPr>
          <w:rFonts w:eastAsia="Times New Roman"/>
          <w:sz w:val="32"/>
          <w:szCs w:val="32"/>
        </w:rPr>
        <w:t>с</w:t>
      </w:r>
      <w:r w:rsidRPr="00AB32FB">
        <w:rPr>
          <w:rFonts w:eastAsia="Times New Roman"/>
          <w:spacing w:val="1"/>
          <w:sz w:val="32"/>
          <w:szCs w:val="32"/>
        </w:rPr>
        <w:t xml:space="preserve"> </w:t>
      </w:r>
      <w:r w:rsidRPr="00AB32FB">
        <w:rPr>
          <w:rFonts w:eastAsia="Times New Roman"/>
          <w:sz w:val="32"/>
          <w:szCs w:val="32"/>
        </w:rPr>
        <w:t>реагентом.</w:t>
      </w:r>
      <w:r w:rsidRPr="00AB32FB">
        <w:rPr>
          <w:rFonts w:eastAsia="Times New Roman"/>
          <w:spacing w:val="1"/>
          <w:sz w:val="32"/>
          <w:szCs w:val="32"/>
        </w:rPr>
        <w:t xml:space="preserve"> </w:t>
      </w:r>
      <w:r w:rsidRPr="00AB32FB">
        <w:rPr>
          <w:rFonts w:eastAsia="Times New Roman"/>
          <w:sz w:val="32"/>
          <w:szCs w:val="32"/>
        </w:rPr>
        <w:t>Чаще</w:t>
      </w:r>
      <w:r w:rsidRPr="00AB32FB">
        <w:rPr>
          <w:rFonts w:eastAsia="Times New Roman"/>
          <w:spacing w:val="1"/>
          <w:sz w:val="32"/>
          <w:szCs w:val="32"/>
        </w:rPr>
        <w:t xml:space="preserve"> </w:t>
      </w:r>
      <w:r w:rsidRPr="00AB32FB">
        <w:rPr>
          <w:rFonts w:eastAsia="Times New Roman"/>
          <w:sz w:val="32"/>
          <w:szCs w:val="32"/>
        </w:rPr>
        <w:t>всего</w:t>
      </w:r>
      <w:r w:rsidRPr="00AB32FB">
        <w:rPr>
          <w:rFonts w:eastAsia="Times New Roman"/>
          <w:spacing w:val="1"/>
          <w:sz w:val="32"/>
          <w:szCs w:val="32"/>
        </w:rPr>
        <w:t xml:space="preserve"> </w:t>
      </w:r>
      <w:r w:rsidRPr="00AB32FB">
        <w:rPr>
          <w:rFonts w:eastAsia="Times New Roman"/>
          <w:sz w:val="32"/>
          <w:szCs w:val="32"/>
        </w:rPr>
        <w:t>используются</w:t>
      </w:r>
      <w:r w:rsidRPr="00AB32FB">
        <w:rPr>
          <w:rFonts w:eastAsia="Times New Roman"/>
          <w:spacing w:val="1"/>
          <w:sz w:val="32"/>
          <w:szCs w:val="32"/>
        </w:rPr>
        <w:t xml:space="preserve"> </w:t>
      </w:r>
      <w:r w:rsidRPr="00AB32FB">
        <w:rPr>
          <w:rFonts w:eastAsia="Times New Roman"/>
          <w:sz w:val="32"/>
          <w:szCs w:val="32"/>
        </w:rPr>
        <w:t>реакции</w:t>
      </w:r>
      <w:r w:rsidRPr="00AB32FB">
        <w:rPr>
          <w:rFonts w:eastAsia="Times New Roman"/>
          <w:spacing w:val="-57"/>
          <w:sz w:val="32"/>
          <w:szCs w:val="32"/>
        </w:rPr>
        <w:t xml:space="preserve"> </w:t>
      </w:r>
      <w:proofErr w:type="spellStart"/>
      <w:r w:rsidRPr="00AB32FB">
        <w:rPr>
          <w:rFonts w:eastAsia="Times New Roman"/>
          <w:sz w:val="32"/>
          <w:szCs w:val="32"/>
        </w:rPr>
        <w:t>комплексообразования</w:t>
      </w:r>
      <w:proofErr w:type="spellEnd"/>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например,</w:t>
      </w:r>
      <w:r w:rsidRPr="00AB32FB">
        <w:rPr>
          <w:rFonts w:eastAsia="Times New Roman"/>
          <w:spacing w:val="1"/>
          <w:sz w:val="32"/>
          <w:szCs w:val="32"/>
        </w:rPr>
        <w:t xml:space="preserve"> </w:t>
      </w:r>
      <w:r w:rsidRPr="00AB32FB">
        <w:rPr>
          <w:rFonts w:eastAsia="Times New Roman"/>
          <w:sz w:val="32"/>
          <w:szCs w:val="32"/>
        </w:rPr>
        <w:t>мешающее</w:t>
      </w:r>
      <w:r w:rsidRPr="00AB32FB">
        <w:rPr>
          <w:rFonts w:eastAsia="Times New Roman"/>
          <w:spacing w:val="1"/>
          <w:sz w:val="32"/>
          <w:szCs w:val="32"/>
        </w:rPr>
        <w:t xml:space="preserve"> </w:t>
      </w:r>
      <w:r w:rsidRPr="00AB32FB">
        <w:rPr>
          <w:rFonts w:eastAsia="Times New Roman"/>
          <w:sz w:val="32"/>
          <w:szCs w:val="32"/>
        </w:rPr>
        <w:t>действие</w:t>
      </w:r>
      <w:r w:rsidRPr="00AB32FB">
        <w:rPr>
          <w:rFonts w:eastAsia="Times New Roman"/>
          <w:spacing w:val="1"/>
          <w:sz w:val="32"/>
          <w:szCs w:val="32"/>
        </w:rPr>
        <w:t xml:space="preserve"> </w:t>
      </w:r>
      <w:r w:rsidRPr="00AB32FB">
        <w:rPr>
          <w:rFonts w:eastAsia="Times New Roman"/>
          <w:sz w:val="32"/>
          <w:szCs w:val="32"/>
        </w:rPr>
        <w:t>катиона</w:t>
      </w:r>
      <w:r w:rsidRPr="00AB32FB">
        <w:rPr>
          <w:rFonts w:eastAsia="Times New Roman"/>
          <w:spacing w:val="1"/>
          <w:sz w:val="32"/>
          <w:szCs w:val="32"/>
        </w:rPr>
        <w:t xml:space="preserve"> </w:t>
      </w:r>
      <w:r w:rsidRPr="00AB32FB">
        <w:rPr>
          <w:rFonts w:eastAsia="Times New Roman"/>
          <w:sz w:val="32"/>
          <w:szCs w:val="32"/>
        </w:rPr>
        <w:t>Fe</w:t>
      </w:r>
      <w:r w:rsidRPr="00AB32FB">
        <w:rPr>
          <w:rFonts w:eastAsia="Times New Roman"/>
          <w:sz w:val="32"/>
          <w:szCs w:val="32"/>
          <w:vertAlign w:val="superscript"/>
        </w:rPr>
        <w:t>3+</w:t>
      </w:r>
      <w:r w:rsidRPr="00AB32FB">
        <w:rPr>
          <w:rFonts w:eastAsia="Times New Roman"/>
          <w:spacing w:val="1"/>
          <w:sz w:val="32"/>
          <w:szCs w:val="32"/>
        </w:rPr>
        <w:t xml:space="preserve"> </w:t>
      </w:r>
      <w:r w:rsidRPr="00AB32FB">
        <w:rPr>
          <w:rFonts w:eastAsia="Times New Roman"/>
          <w:sz w:val="32"/>
          <w:szCs w:val="32"/>
        </w:rPr>
        <w:t>устраняют,</w:t>
      </w:r>
      <w:r w:rsidRPr="00AB32FB">
        <w:rPr>
          <w:rFonts w:eastAsia="Times New Roman"/>
          <w:spacing w:val="1"/>
          <w:sz w:val="32"/>
          <w:szCs w:val="32"/>
        </w:rPr>
        <w:t xml:space="preserve"> </w:t>
      </w:r>
      <w:r w:rsidRPr="00AB32FB">
        <w:rPr>
          <w:rFonts w:eastAsia="Times New Roman"/>
          <w:sz w:val="32"/>
          <w:szCs w:val="32"/>
        </w:rPr>
        <w:t>связывая</w:t>
      </w:r>
      <w:r w:rsidRPr="00AB32FB">
        <w:rPr>
          <w:rFonts w:eastAsia="Times New Roman"/>
          <w:spacing w:val="-1"/>
          <w:sz w:val="32"/>
          <w:szCs w:val="32"/>
        </w:rPr>
        <w:t xml:space="preserve"> </w:t>
      </w:r>
      <w:r w:rsidRPr="00AB32FB">
        <w:rPr>
          <w:rFonts w:eastAsia="Times New Roman"/>
          <w:sz w:val="32"/>
          <w:szCs w:val="32"/>
        </w:rPr>
        <w:t>его</w:t>
      </w:r>
      <w:r w:rsidRPr="00AB32FB">
        <w:rPr>
          <w:rFonts w:eastAsia="Times New Roman"/>
          <w:spacing w:val="2"/>
          <w:sz w:val="32"/>
          <w:szCs w:val="32"/>
        </w:rPr>
        <w:t xml:space="preserve"> </w:t>
      </w:r>
      <w:r w:rsidRPr="00AB32FB">
        <w:rPr>
          <w:rFonts w:eastAsia="Times New Roman"/>
          <w:sz w:val="32"/>
          <w:szCs w:val="32"/>
        </w:rPr>
        <w:t>в</w:t>
      </w:r>
      <w:r w:rsidRPr="00AB32FB">
        <w:rPr>
          <w:rFonts w:eastAsia="Times New Roman"/>
          <w:spacing w:val="-1"/>
          <w:sz w:val="32"/>
          <w:szCs w:val="32"/>
        </w:rPr>
        <w:t xml:space="preserve"> </w:t>
      </w:r>
      <w:r w:rsidRPr="00AB32FB">
        <w:rPr>
          <w:rFonts w:eastAsia="Times New Roman"/>
          <w:sz w:val="32"/>
          <w:szCs w:val="32"/>
        </w:rPr>
        <w:t>комплекс</w:t>
      </w:r>
      <w:r w:rsidRPr="00AB32FB">
        <w:rPr>
          <w:rFonts w:eastAsia="Times New Roman"/>
          <w:spacing w:val="-1"/>
          <w:sz w:val="32"/>
          <w:szCs w:val="32"/>
        </w:rPr>
        <w:t xml:space="preserve"> </w:t>
      </w:r>
      <w:r w:rsidRPr="00AB32FB">
        <w:rPr>
          <w:rFonts w:eastAsia="Times New Roman"/>
          <w:sz w:val="32"/>
          <w:szCs w:val="32"/>
        </w:rPr>
        <w:t>[FeF</w:t>
      </w:r>
      <w:r w:rsidRPr="00AB32FB">
        <w:rPr>
          <w:rFonts w:eastAsia="Times New Roman"/>
          <w:sz w:val="32"/>
          <w:szCs w:val="32"/>
          <w:vertAlign w:val="subscript"/>
        </w:rPr>
        <w:t>6</w:t>
      </w:r>
      <w:r w:rsidRPr="00AB32FB">
        <w:rPr>
          <w:rFonts w:eastAsia="Times New Roman"/>
          <w:sz w:val="32"/>
          <w:szCs w:val="32"/>
        </w:rPr>
        <w:t>]</w:t>
      </w:r>
      <w:r w:rsidRPr="00AB32FB">
        <w:rPr>
          <w:rFonts w:eastAsia="Times New Roman"/>
          <w:sz w:val="32"/>
          <w:szCs w:val="32"/>
          <w:vertAlign w:val="superscript"/>
        </w:rPr>
        <w:t>3–</w:t>
      </w:r>
      <w:r w:rsidRPr="00AB32FB">
        <w:rPr>
          <w:rFonts w:eastAsia="Times New Roman"/>
          <w:sz w:val="32"/>
          <w:szCs w:val="32"/>
        </w:rPr>
        <w:t xml:space="preserve"> действием</w:t>
      </w:r>
      <w:r w:rsidRPr="00AB32FB">
        <w:rPr>
          <w:rFonts w:eastAsia="Times New Roman"/>
          <w:spacing w:val="-1"/>
          <w:sz w:val="32"/>
          <w:szCs w:val="32"/>
        </w:rPr>
        <w:t xml:space="preserve"> </w:t>
      </w:r>
      <w:r w:rsidRPr="00AB32FB">
        <w:rPr>
          <w:rFonts w:eastAsia="Times New Roman"/>
          <w:sz w:val="32"/>
          <w:szCs w:val="32"/>
        </w:rPr>
        <w:t>фторида</w:t>
      </w:r>
      <w:r w:rsidRPr="00AB32FB">
        <w:rPr>
          <w:rFonts w:eastAsia="Times New Roman"/>
          <w:spacing w:val="-1"/>
          <w:sz w:val="32"/>
          <w:szCs w:val="32"/>
        </w:rPr>
        <w:t xml:space="preserve"> </w:t>
      </w:r>
      <w:r w:rsidRPr="00AB32FB">
        <w:rPr>
          <w:rFonts w:eastAsia="Times New Roman"/>
          <w:sz w:val="32"/>
          <w:szCs w:val="32"/>
        </w:rPr>
        <w:t>натрия.</w:t>
      </w:r>
    </w:p>
    <w:p w14:paraId="4BE6BF6D" w14:textId="77777777" w:rsidR="00AE795F" w:rsidRPr="00AB32FB" w:rsidRDefault="00AE795F" w:rsidP="00AB32FB">
      <w:pPr>
        <w:widowControl w:val="0"/>
        <w:tabs>
          <w:tab w:val="left" w:pos="3122"/>
        </w:tabs>
        <w:autoSpaceDE w:val="0"/>
        <w:autoSpaceDN w:val="0"/>
        <w:spacing w:line="240" w:lineRule="auto"/>
        <w:ind w:firstLine="709"/>
        <w:jc w:val="both"/>
        <w:outlineLvl w:val="2"/>
        <w:rPr>
          <w:rFonts w:eastAsia="Times New Roman"/>
          <w:b/>
          <w:bCs/>
          <w:sz w:val="32"/>
          <w:szCs w:val="32"/>
        </w:rPr>
      </w:pPr>
      <w:bookmarkStart w:id="20" w:name="_TOC_250040"/>
      <w:r w:rsidRPr="00AB32FB">
        <w:rPr>
          <w:rFonts w:eastAsia="Times New Roman"/>
          <w:b/>
          <w:bCs/>
          <w:sz w:val="32"/>
          <w:szCs w:val="32"/>
        </w:rPr>
        <w:t>Дробный</w:t>
      </w:r>
      <w:r w:rsidRPr="00AB32FB">
        <w:rPr>
          <w:rFonts w:eastAsia="Times New Roman"/>
          <w:b/>
          <w:bCs/>
          <w:spacing w:val="-5"/>
          <w:sz w:val="32"/>
          <w:szCs w:val="32"/>
        </w:rPr>
        <w:t xml:space="preserve"> </w:t>
      </w:r>
      <w:r w:rsidRPr="00AB32FB">
        <w:rPr>
          <w:rFonts w:eastAsia="Times New Roman"/>
          <w:b/>
          <w:bCs/>
          <w:sz w:val="32"/>
          <w:szCs w:val="32"/>
        </w:rPr>
        <w:t>и</w:t>
      </w:r>
      <w:r w:rsidRPr="00AB32FB">
        <w:rPr>
          <w:rFonts w:eastAsia="Times New Roman"/>
          <w:b/>
          <w:bCs/>
          <w:spacing w:val="-2"/>
          <w:sz w:val="32"/>
          <w:szCs w:val="32"/>
        </w:rPr>
        <w:t xml:space="preserve"> </w:t>
      </w:r>
      <w:r w:rsidRPr="00AB32FB">
        <w:rPr>
          <w:rFonts w:eastAsia="Times New Roman"/>
          <w:b/>
          <w:bCs/>
          <w:sz w:val="32"/>
          <w:szCs w:val="32"/>
        </w:rPr>
        <w:t>систематический</w:t>
      </w:r>
      <w:r w:rsidRPr="00AB32FB">
        <w:rPr>
          <w:rFonts w:eastAsia="Times New Roman"/>
          <w:b/>
          <w:bCs/>
          <w:spacing w:val="-2"/>
          <w:sz w:val="32"/>
          <w:szCs w:val="32"/>
        </w:rPr>
        <w:t xml:space="preserve"> </w:t>
      </w:r>
      <w:bookmarkEnd w:id="20"/>
      <w:r w:rsidRPr="00AB32FB">
        <w:rPr>
          <w:rFonts w:eastAsia="Times New Roman"/>
          <w:b/>
          <w:bCs/>
          <w:sz w:val="32"/>
          <w:szCs w:val="32"/>
        </w:rPr>
        <w:t>анализ</w:t>
      </w:r>
    </w:p>
    <w:p w14:paraId="3E50BF51"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Для</w:t>
      </w:r>
      <w:r w:rsidRPr="00AB32FB">
        <w:rPr>
          <w:rFonts w:eastAsia="Times New Roman"/>
          <w:spacing w:val="1"/>
          <w:sz w:val="32"/>
          <w:szCs w:val="32"/>
        </w:rPr>
        <w:t xml:space="preserve"> </w:t>
      </w:r>
      <w:r w:rsidRPr="00AB32FB">
        <w:rPr>
          <w:rFonts w:eastAsia="Times New Roman"/>
          <w:sz w:val="32"/>
          <w:szCs w:val="32"/>
        </w:rPr>
        <w:t>обнаружения</w:t>
      </w:r>
      <w:r w:rsidRPr="00AB32FB">
        <w:rPr>
          <w:rFonts w:eastAsia="Times New Roman"/>
          <w:spacing w:val="1"/>
          <w:sz w:val="32"/>
          <w:szCs w:val="32"/>
        </w:rPr>
        <w:t xml:space="preserve"> </w:t>
      </w:r>
      <w:r w:rsidRPr="00AB32FB">
        <w:rPr>
          <w:rFonts w:eastAsia="Times New Roman"/>
          <w:sz w:val="32"/>
          <w:szCs w:val="32"/>
        </w:rPr>
        <w:t>ионов</w:t>
      </w:r>
      <w:r w:rsidRPr="00AB32FB">
        <w:rPr>
          <w:rFonts w:eastAsia="Times New Roman"/>
          <w:spacing w:val="1"/>
          <w:sz w:val="32"/>
          <w:szCs w:val="32"/>
        </w:rPr>
        <w:t xml:space="preserve"> </w:t>
      </w:r>
      <w:r w:rsidRPr="00AB32FB">
        <w:rPr>
          <w:rFonts w:eastAsia="Times New Roman"/>
          <w:sz w:val="32"/>
          <w:szCs w:val="32"/>
        </w:rPr>
        <w:t>при</w:t>
      </w:r>
      <w:r w:rsidRPr="00AB32FB">
        <w:rPr>
          <w:rFonts w:eastAsia="Times New Roman"/>
          <w:spacing w:val="1"/>
          <w:sz w:val="32"/>
          <w:szCs w:val="32"/>
        </w:rPr>
        <w:t xml:space="preserve"> </w:t>
      </w:r>
      <w:r w:rsidRPr="00AB32FB">
        <w:rPr>
          <w:rFonts w:eastAsia="Times New Roman"/>
          <w:sz w:val="32"/>
          <w:szCs w:val="32"/>
        </w:rPr>
        <w:t>совместном</w:t>
      </w:r>
      <w:r w:rsidRPr="00AB32FB">
        <w:rPr>
          <w:rFonts w:eastAsia="Times New Roman"/>
          <w:spacing w:val="1"/>
          <w:sz w:val="32"/>
          <w:szCs w:val="32"/>
        </w:rPr>
        <w:t xml:space="preserve"> </w:t>
      </w:r>
      <w:r w:rsidRPr="00AB32FB">
        <w:rPr>
          <w:rFonts w:eastAsia="Times New Roman"/>
          <w:sz w:val="32"/>
          <w:szCs w:val="32"/>
        </w:rPr>
        <w:t>присутствии</w:t>
      </w:r>
      <w:r w:rsidRPr="00AB32FB">
        <w:rPr>
          <w:rFonts w:eastAsia="Times New Roman"/>
          <w:spacing w:val="1"/>
          <w:sz w:val="32"/>
          <w:szCs w:val="32"/>
        </w:rPr>
        <w:t xml:space="preserve"> </w:t>
      </w:r>
      <w:r w:rsidRPr="00AB32FB">
        <w:rPr>
          <w:rFonts w:eastAsia="Times New Roman"/>
          <w:sz w:val="32"/>
          <w:szCs w:val="32"/>
        </w:rPr>
        <w:t>применяют</w:t>
      </w:r>
      <w:r w:rsidRPr="00AB32FB">
        <w:rPr>
          <w:rFonts w:eastAsia="Times New Roman"/>
          <w:spacing w:val="1"/>
          <w:sz w:val="32"/>
          <w:szCs w:val="32"/>
        </w:rPr>
        <w:t xml:space="preserve"> </w:t>
      </w:r>
      <w:r w:rsidRPr="00AB32FB">
        <w:rPr>
          <w:rFonts w:eastAsia="Times New Roman"/>
          <w:sz w:val="32"/>
          <w:szCs w:val="32"/>
        </w:rPr>
        <w:t>дробный</w:t>
      </w:r>
      <w:r w:rsidRPr="00AB32FB">
        <w:rPr>
          <w:rFonts w:eastAsia="Times New Roman"/>
          <w:spacing w:val="1"/>
          <w:sz w:val="32"/>
          <w:szCs w:val="32"/>
        </w:rPr>
        <w:t xml:space="preserve"> </w:t>
      </w:r>
      <w:r w:rsidRPr="00AB32FB">
        <w:rPr>
          <w:rFonts w:eastAsia="Times New Roman"/>
          <w:sz w:val="32"/>
          <w:szCs w:val="32"/>
        </w:rPr>
        <w:t>и</w:t>
      </w:r>
      <w:r w:rsidRPr="00AB32FB">
        <w:rPr>
          <w:rFonts w:eastAsia="Times New Roman"/>
          <w:spacing w:val="1"/>
          <w:sz w:val="32"/>
          <w:szCs w:val="32"/>
        </w:rPr>
        <w:t xml:space="preserve"> </w:t>
      </w:r>
      <w:r w:rsidRPr="00AB32FB">
        <w:rPr>
          <w:rFonts w:eastAsia="Times New Roman"/>
          <w:sz w:val="32"/>
          <w:szCs w:val="32"/>
        </w:rPr>
        <w:t>систематический</w:t>
      </w:r>
      <w:r w:rsidRPr="00AB32FB">
        <w:rPr>
          <w:rFonts w:eastAsia="Times New Roman"/>
          <w:spacing w:val="-1"/>
          <w:sz w:val="32"/>
          <w:szCs w:val="32"/>
        </w:rPr>
        <w:t xml:space="preserve"> </w:t>
      </w:r>
      <w:r w:rsidRPr="00AB32FB">
        <w:rPr>
          <w:rFonts w:eastAsia="Times New Roman"/>
          <w:sz w:val="32"/>
          <w:szCs w:val="32"/>
        </w:rPr>
        <w:t>методы анализа.</w:t>
      </w:r>
    </w:p>
    <w:p w14:paraId="3AC8589F"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b/>
          <w:sz w:val="32"/>
          <w:szCs w:val="32"/>
        </w:rPr>
        <w:t xml:space="preserve">Дробный анализ </w:t>
      </w:r>
      <w:r w:rsidRPr="00AB32FB">
        <w:rPr>
          <w:rFonts w:eastAsia="Times New Roman"/>
          <w:sz w:val="32"/>
          <w:szCs w:val="32"/>
        </w:rPr>
        <w:t>представляет собой обнаружение ионов</w:t>
      </w:r>
      <w:r w:rsidRPr="00AB32FB">
        <w:rPr>
          <w:rFonts w:eastAsia="Times New Roman"/>
          <w:spacing w:val="1"/>
          <w:sz w:val="32"/>
          <w:szCs w:val="32"/>
        </w:rPr>
        <w:t xml:space="preserve"> </w:t>
      </w:r>
      <w:r w:rsidRPr="00AB32FB">
        <w:rPr>
          <w:rFonts w:eastAsia="Times New Roman"/>
          <w:sz w:val="32"/>
          <w:szCs w:val="32"/>
        </w:rPr>
        <w:t>в отдельных порциях</w:t>
      </w:r>
      <w:r w:rsidRPr="00AB32FB">
        <w:rPr>
          <w:rFonts w:eastAsia="Times New Roman"/>
          <w:spacing w:val="1"/>
          <w:sz w:val="32"/>
          <w:szCs w:val="32"/>
        </w:rPr>
        <w:t xml:space="preserve"> </w:t>
      </w:r>
      <w:r w:rsidRPr="00AB32FB">
        <w:rPr>
          <w:rFonts w:eastAsia="Times New Roman"/>
          <w:sz w:val="32"/>
          <w:szCs w:val="32"/>
        </w:rPr>
        <w:t>раствора с помощью специфических реакций, а также селективных, проводимых в</w:t>
      </w:r>
      <w:r w:rsidRPr="00AB32FB">
        <w:rPr>
          <w:rFonts w:eastAsia="Times New Roman"/>
          <w:spacing w:val="1"/>
          <w:sz w:val="32"/>
          <w:szCs w:val="32"/>
        </w:rPr>
        <w:t xml:space="preserve"> </w:t>
      </w:r>
      <w:r w:rsidRPr="00AB32FB">
        <w:rPr>
          <w:rFonts w:eastAsia="Times New Roman"/>
          <w:sz w:val="32"/>
          <w:szCs w:val="32"/>
        </w:rPr>
        <w:t>специфических условиях. Последовательность открытия ионов при этом не имеет</w:t>
      </w:r>
      <w:r w:rsidRPr="00AB32FB">
        <w:rPr>
          <w:rFonts w:eastAsia="Times New Roman"/>
          <w:spacing w:val="1"/>
          <w:sz w:val="32"/>
          <w:szCs w:val="32"/>
        </w:rPr>
        <w:t xml:space="preserve"> </w:t>
      </w:r>
      <w:r w:rsidRPr="00AB32FB">
        <w:rPr>
          <w:rFonts w:eastAsia="Times New Roman"/>
          <w:sz w:val="32"/>
          <w:szCs w:val="32"/>
        </w:rPr>
        <w:t>значения. Этот метод прост в выполнении, но применяется ограниченно, так как</w:t>
      </w:r>
      <w:r w:rsidRPr="00AB32FB">
        <w:rPr>
          <w:rFonts w:eastAsia="Times New Roman"/>
          <w:spacing w:val="1"/>
          <w:sz w:val="32"/>
          <w:szCs w:val="32"/>
        </w:rPr>
        <w:t xml:space="preserve"> </w:t>
      </w:r>
      <w:r w:rsidRPr="00AB32FB">
        <w:rPr>
          <w:rFonts w:eastAsia="Times New Roman"/>
          <w:sz w:val="32"/>
          <w:szCs w:val="32"/>
        </w:rPr>
        <w:t>число</w:t>
      </w:r>
      <w:r w:rsidRPr="00AB32FB">
        <w:rPr>
          <w:rFonts w:eastAsia="Times New Roman"/>
          <w:spacing w:val="-2"/>
          <w:sz w:val="32"/>
          <w:szCs w:val="32"/>
        </w:rPr>
        <w:t xml:space="preserve"> </w:t>
      </w:r>
      <w:r w:rsidRPr="00AB32FB">
        <w:rPr>
          <w:rFonts w:eastAsia="Times New Roman"/>
          <w:sz w:val="32"/>
          <w:szCs w:val="32"/>
        </w:rPr>
        <w:t>специфических</w:t>
      </w:r>
      <w:r w:rsidRPr="00AB32FB">
        <w:rPr>
          <w:rFonts w:eastAsia="Times New Roman"/>
          <w:spacing w:val="2"/>
          <w:sz w:val="32"/>
          <w:szCs w:val="32"/>
        </w:rPr>
        <w:t xml:space="preserve"> </w:t>
      </w:r>
      <w:r w:rsidRPr="00AB32FB">
        <w:rPr>
          <w:rFonts w:eastAsia="Times New Roman"/>
          <w:sz w:val="32"/>
          <w:szCs w:val="32"/>
        </w:rPr>
        <w:t>реакций</w:t>
      </w:r>
      <w:r w:rsidRPr="00AB32FB">
        <w:rPr>
          <w:rFonts w:eastAsia="Times New Roman"/>
          <w:spacing w:val="-2"/>
          <w:sz w:val="32"/>
          <w:szCs w:val="32"/>
        </w:rPr>
        <w:t xml:space="preserve"> </w:t>
      </w:r>
      <w:r w:rsidRPr="00AB32FB">
        <w:rPr>
          <w:rFonts w:eastAsia="Times New Roman"/>
          <w:sz w:val="32"/>
          <w:szCs w:val="32"/>
        </w:rPr>
        <w:t>невелико.</w:t>
      </w:r>
    </w:p>
    <w:p w14:paraId="32FCAF91" w14:textId="77777777" w:rsidR="00AE795F"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b/>
          <w:sz w:val="32"/>
          <w:szCs w:val="32"/>
        </w:rPr>
        <w:t xml:space="preserve">Систематический анализ – </w:t>
      </w:r>
      <w:r w:rsidRPr="00AB32FB">
        <w:rPr>
          <w:rFonts w:eastAsia="Times New Roman"/>
          <w:sz w:val="32"/>
          <w:szCs w:val="32"/>
        </w:rPr>
        <w:t>это определенная последовательность выполнения</w:t>
      </w:r>
      <w:r w:rsidRPr="00AB32FB">
        <w:rPr>
          <w:rFonts w:eastAsia="Times New Roman"/>
          <w:spacing w:val="1"/>
          <w:sz w:val="32"/>
          <w:szCs w:val="32"/>
        </w:rPr>
        <w:t xml:space="preserve"> </w:t>
      </w:r>
      <w:r w:rsidRPr="00AB32FB">
        <w:rPr>
          <w:rFonts w:eastAsia="Times New Roman"/>
          <w:sz w:val="32"/>
          <w:szCs w:val="32"/>
        </w:rPr>
        <w:t>аналитических реакций, в ходе которой сложную смесь ионов разделяют на группы</w:t>
      </w:r>
      <w:r w:rsidRPr="00AB32FB">
        <w:rPr>
          <w:rFonts w:eastAsia="Times New Roman"/>
          <w:spacing w:val="1"/>
          <w:sz w:val="32"/>
          <w:szCs w:val="32"/>
        </w:rPr>
        <w:t xml:space="preserve"> </w:t>
      </w:r>
      <w:r w:rsidRPr="00AB32FB">
        <w:rPr>
          <w:rFonts w:eastAsia="Times New Roman"/>
          <w:sz w:val="32"/>
          <w:szCs w:val="32"/>
        </w:rPr>
        <w:t>действием</w:t>
      </w:r>
      <w:r w:rsidRPr="00AB32FB">
        <w:rPr>
          <w:rFonts w:eastAsia="Times New Roman"/>
          <w:spacing w:val="1"/>
          <w:sz w:val="32"/>
          <w:szCs w:val="32"/>
        </w:rPr>
        <w:t xml:space="preserve"> </w:t>
      </w:r>
      <w:r w:rsidRPr="00AB32FB">
        <w:rPr>
          <w:rFonts w:eastAsia="Times New Roman"/>
          <w:sz w:val="32"/>
          <w:szCs w:val="32"/>
        </w:rPr>
        <w:t>групповых</w:t>
      </w:r>
      <w:r w:rsidRPr="00AB32FB">
        <w:rPr>
          <w:rFonts w:eastAsia="Times New Roman"/>
          <w:spacing w:val="1"/>
          <w:sz w:val="32"/>
          <w:szCs w:val="32"/>
        </w:rPr>
        <w:t xml:space="preserve"> </w:t>
      </w:r>
      <w:r w:rsidRPr="00AB32FB">
        <w:rPr>
          <w:rFonts w:eastAsia="Times New Roman"/>
          <w:sz w:val="32"/>
          <w:szCs w:val="32"/>
        </w:rPr>
        <w:t>реагентов,</w:t>
      </w:r>
      <w:r w:rsidRPr="00AB32FB">
        <w:rPr>
          <w:rFonts w:eastAsia="Times New Roman"/>
          <w:spacing w:val="1"/>
          <w:sz w:val="32"/>
          <w:szCs w:val="32"/>
        </w:rPr>
        <w:t xml:space="preserve"> </w:t>
      </w:r>
      <w:r w:rsidRPr="00AB32FB">
        <w:rPr>
          <w:rFonts w:eastAsia="Times New Roman"/>
          <w:sz w:val="32"/>
          <w:szCs w:val="32"/>
        </w:rPr>
        <w:t>а</w:t>
      </w:r>
      <w:r w:rsidRPr="00AB32FB">
        <w:rPr>
          <w:rFonts w:eastAsia="Times New Roman"/>
          <w:spacing w:val="1"/>
          <w:sz w:val="32"/>
          <w:szCs w:val="32"/>
        </w:rPr>
        <w:t xml:space="preserve"> </w:t>
      </w:r>
      <w:r w:rsidRPr="00AB32FB">
        <w:rPr>
          <w:rFonts w:eastAsia="Times New Roman"/>
          <w:sz w:val="32"/>
          <w:szCs w:val="32"/>
        </w:rPr>
        <w:t>затем</w:t>
      </w:r>
      <w:r w:rsidRPr="00AB32FB">
        <w:rPr>
          <w:rFonts w:eastAsia="Times New Roman"/>
          <w:spacing w:val="1"/>
          <w:sz w:val="32"/>
          <w:szCs w:val="32"/>
        </w:rPr>
        <w:t xml:space="preserve"> </w:t>
      </w:r>
      <w:r w:rsidRPr="00AB32FB">
        <w:rPr>
          <w:rFonts w:eastAsia="Times New Roman"/>
          <w:sz w:val="32"/>
          <w:szCs w:val="32"/>
        </w:rPr>
        <w:t>проводят</w:t>
      </w:r>
      <w:r w:rsidRPr="00AB32FB">
        <w:rPr>
          <w:rFonts w:eastAsia="Times New Roman"/>
          <w:spacing w:val="1"/>
          <w:sz w:val="32"/>
          <w:szCs w:val="32"/>
        </w:rPr>
        <w:t xml:space="preserve"> </w:t>
      </w:r>
      <w:r w:rsidRPr="00AB32FB">
        <w:rPr>
          <w:rFonts w:eastAsia="Times New Roman"/>
          <w:sz w:val="32"/>
          <w:szCs w:val="32"/>
        </w:rPr>
        <w:t>обнаружение</w:t>
      </w:r>
      <w:r w:rsidRPr="00AB32FB">
        <w:rPr>
          <w:rFonts w:eastAsia="Times New Roman"/>
          <w:spacing w:val="1"/>
          <w:sz w:val="32"/>
          <w:szCs w:val="32"/>
        </w:rPr>
        <w:t xml:space="preserve"> </w:t>
      </w:r>
      <w:r w:rsidRPr="00AB32FB">
        <w:rPr>
          <w:rFonts w:eastAsia="Times New Roman"/>
          <w:sz w:val="32"/>
          <w:szCs w:val="32"/>
        </w:rPr>
        <w:t>ионов</w:t>
      </w:r>
      <w:r w:rsidRPr="00AB32FB">
        <w:rPr>
          <w:rFonts w:eastAsia="Times New Roman"/>
          <w:spacing w:val="60"/>
          <w:sz w:val="32"/>
          <w:szCs w:val="32"/>
        </w:rPr>
        <w:t xml:space="preserve"> </w:t>
      </w:r>
      <w:r w:rsidRPr="00AB32FB">
        <w:rPr>
          <w:rFonts w:eastAsia="Times New Roman"/>
          <w:sz w:val="32"/>
          <w:szCs w:val="32"/>
        </w:rPr>
        <w:t>внутри</w:t>
      </w:r>
      <w:r w:rsidRPr="00AB32FB">
        <w:rPr>
          <w:rFonts w:eastAsia="Times New Roman"/>
          <w:spacing w:val="1"/>
          <w:sz w:val="32"/>
          <w:szCs w:val="32"/>
        </w:rPr>
        <w:t xml:space="preserve"> </w:t>
      </w:r>
      <w:r w:rsidRPr="00AB32FB">
        <w:rPr>
          <w:rFonts w:eastAsia="Times New Roman"/>
          <w:sz w:val="32"/>
          <w:szCs w:val="32"/>
        </w:rPr>
        <w:t>каждой</w:t>
      </w:r>
      <w:r w:rsidRPr="00AB32FB">
        <w:rPr>
          <w:rFonts w:eastAsia="Times New Roman"/>
          <w:spacing w:val="1"/>
          <w:sz w:val="32"/>
          <w:szCs w:val="32"/>
        </w:rPr>
        <w:t xml:space="preserve"> </w:t>
      </w:r>
      <w:r w:rsidRPr="00AB32FB">
        <w:rPr>
          <w:rFonts w:eastAsia="Times New Roman"/>
          <w:sz w:val="32"/>
          <w:szCs w:val="32"/>
        </w:rPr>
        <w:t>группы.</w:t>
      </w:r>
      <w:r w:rsidRPr="00AB32FB">
        <w:rPr>
          <w:rFonts w:eastAsia="Times New Roman"/>
          <w:spacing w:val="1"/>
          <w:sz w:val="32"/>
          <w:szCs w:val="32"/>
        </w:rPr>
        <w:t xml:space="preserve"> </w:t>
      </w:r>
      <w:r w:rsidRPr="00AB32FB">
        <w:rPr>
          <w:rFonts w:eastAsia="Times New Roman"/>
          <w:sz w:val="32"/>
          <w:szCs w:val="32"/>
        </w:rPr>
        <w:t>Последовательность</w:t>
      </w:r>
      <w:r w:rsidRPr="00AB32FB">
        <w:rPr>
          <w:rFonts w:eastAsia="Times New Roman"/>
          <w:spacing w:val="1"/>
          <w:sz w:val="32"/>
          <w:szCs w:val="32"/>
        </w:rPr>
        <w:t xml:space="preserve"> </w:t>
      </w:r>
      <w:r w:rsidRPr="00AB32FB">
        <w:rPr>
          <w:rFonts w:eastAsia="Times New Roman"/>
          <w:sz w:val="32"/>
          <w:szCs w:val="32"/>
        </w:rPr>
        <w:t>выполнения</w:t>
      </w:r>
      <w:r w:rsidRPr="00AB32FB">
        <w:rPr>
          <w:rFonts w:eastAsia="Times New Roman"/>
          <w:spacing w:val="1"/>
          <w:sz w:val="32"/>
          <w:szCs w:val="32"/>
        </w:rPr>
        <w:t xml:space="preserve"> </w:t>
      </w:r>
      <w:r w:rsidRPr="00AB32FB">
        <w:rPr>
          <w:rFonts w:eastAsia="Times New Roman"/>
          <w:sz w:val="32"/>
          <w:szCs w:val="32"/>
        </w:rPr>
        <w:t>операций</w:t>
      </w:r>
      <w:r w:rsidRPr="00AB32FB">
        <w:rPr>
          <w:rFonts w:eastAsia="Times New Roman"/>
          <w:spacing w:val="1"/>
          <w:sz w:val="32"/>
          <w:szCs w:val="32"/>
        </w:rPr>
        <w:t xml:space="preserve"> </w:t>
      </w:r>
      <w:r w:rsidRPr="00AB32FB">
        <w:rPr>
          <w:rFonts w:eastAsia="Times New Roman"/>
          <w:sz w:val="32"/>
          <w:szCs w:val="32"/>
        </w:rPr>
        <w:t>при</w:t>
      </w:r>
      <w:r w:rsidRPr="00AB32FB">
        <w:rPr>
          <w:rFonts w:eastAsia="Times New Roman"/>
          <w:spacing w:val="1"/>
          <w:sz w:val="32"/>
          <w:szCs w:val="32"/>
        </w:rPr>
        <w:t xml:space="preserve"> </w:t>
      </w:r>
      <w:r w:rsidRPr="00AB32FB">
        <w:rPr>
          <w:rFonts w:eastAsia="Times New Roman"/>
          <w:sz w:val="32"/>
          <w:szCs w:val="32"/>
        </w:rPr>
        <w:t>систематическом</w:t>
      </w:r>
      <w:r w:rsidRPr="00AB32FB">
        <w:rPr>
          <w:rFonts w:eastAsia="Times New Roman"/>
          <w:spacing w:val="-57"/>
          <w:sz w:val="32"/>
          <w:szCs w:val="32"/>
        </w:rPr>
        <w:t xml:space="preserve"> </w:t>
      </w:r>
      <w:r w:rsidRPr="00AB32FB">
        <w:rPr>
          <w:rFonts w:eastAsia="Times New Roman"/>
          <w:sz w:val="32"/>
          <w:szCs w:val="32"/>
        </w:rPr>
        <w:t>анализе</w:t>
      </w:r>
      <w:r w:rsidRPr="00AB32FB">
        <w:rPr>
          <w:rFonts w:eastAsia="Times New Roman"/>
          <w:spacing w:val="1"/>
          <w:sz w:val="32"/>
          <w:szCs w:val="32"/>
        </w:rPr>
        <w:t xml:space="preserve"> </w:t>
      </w:r>
      <w:r w:rsidRPr="00AB32FB">
        <w:rPr>
          <w:rFonts w:eastAsia="Times New Roman"/>
          <w:sz w:val="32"/>
          <w:szCs w:val="32"/>
        </w:rPr>
        <w:t>должна</w:t>
      </w:r>
      <w:r w:rsidRPr="00AB32FB">
        <w:rPr>
          <w:rFonts w:eastAsia="Times New Roman"/>
          <w:spacing w:val="1"/>
          <w:sz w:val="32"/>
          <w:szCs w:val="32"/>
        </w:rPr>
        <w:t xml:space="preserve"> </w:t>
      </w:r>
      <w:r w:rsidRPr="00AB32FB">
        <w:rPr>
          <w:rFonts w:eastAsia="Times New Roman"/>
          <w:sz w:val="32"/>
          <w:szCs w:val="32"/>
        </w:rPr>
        <w:t>строго</w:t>
      </w:r>
      <w:r w:rsidRPr="00AB32FB">
        <w:rPr>
          <w:rFonts w:eastAsia="Times New Roman"/>
          <w:spacing w:val="1"/>
          <w:sz w:val="32"/>
          <w:szCs w:val="32"/>
        </w:rPr>
        <w:t xml:space="preserve"> </w:t>
      </w:r>
      <w:r w:rsidRPr="00AB32FB">
        <w:rPr>
          <w:rFonts w:eastAsia="Times New Roman"/>
          <w:sz w:val="32"/>
          <w:szCs w:val="32"/>
        </w:rPr>
        <w:t>соблюдаться.</w:t>
      </w:r>
      <w:r w:rsidRPr="00AB32FB">
        <w:rPr>
          <w:rFonts w:eastAsia="Times New Roman"/>
          <w:spacing w:val="1"/>
          <w:sz w:val="32"/>
          <w:szCs w:val="32"/>
        </w:rPr>
        <w:t xml:space="preserve"> </w:t>
      </w:r>
      <w:r w:rsidRPr="00AB32FB">
        <w:rPr>
          <w:rFonts w:eastAsia="Times New Roman"/>
          <w:sz w:val="32"/>
          <w:szCs w:val="32"/>
        </w:rPr>
        <w:t>Этот</w:t>
      </w:r>
      <w:r w:rsidRPr="00AB32FB">
        <w:rPr>
          <w:rFonts w:eastAsia="Times New Roman"/>
          <w:spacing w:val="1"/>
          <w:sz w:val="32"/>
          <w:szCs w:val="32"/>
        </w:rPr>
        <w:t xml:space="preserve"> </w:t>
      </w:r>
      <w:r w:rsidRPr="00AB32FB">
        <w:rPr>
          <w:rFonts w:eastAsia="Times New Roman"/>
          <w:sz w:val="32"/>
          <w:szCs w:val="32"/>
        </w:rPr>
        <w:t>метод</w:t>
      </w:r>
      <w:r w:rsidRPr="00AB32FB">
        <w:rPr>
          <w:rFonts w:eastAsia="Times New Roman"/>
          <w:spacing w:val="1"/>
          <w:sz w:val="32"/>
          <w:szCs w:val="32"/>
        </w:rPr>
        <w:t xml:space="preserve"> </w:t>
      </w:r>
      <w:r w:rsidRPr="00AB32FB">
        <w:rPr>
          <w:rFonts w:eastAsia="Times New Roman"/>
          <w:sz w:val="32"/>
          <w:szCs w:val="32"/>
        </w:rPr>
        <w:t>трудоемок,</w:t>
      </w:r>
      <w:r w:rsidRPr="00AB32FB">
        <w:rPr>
          <w:rFonts w:eastAsia="Times New Roman"/>
          <w:spacing w:val="1"/>
          <w:sz w:val="32"/>
          <w:szCs w:val="32"/>
        </w:rPr>
        <w:t xml:space="preserve"> </w:t>
      </w:r>
      <w:r w:rsidRPr="00AB32FB">
        <w:rPr>
          <w:rFonts w:eastAsia="Times New Roman"/>
          <w:sz w:val="32"/>
          <w:szCs w:val="32"/>
        </w:rPr>
        <w:t>но</w:t>
      </w:r>
      <w:r w:rsidRPr="00AB32FB">
        <w:rPr>
          <w:rFonts w:eastAsia="Times New Roman"/>
          <w:spacing w:val="1"/>
          <w:sz w:val="32"/>
          <w:szCs w:val="32"/>
        </w:rPr>
        <w:t xml:space="preserve"> </w:t>
      </w:r>
      <w:r w:rsidRPr="00AB32FB">
        <w:rPr>
          <w:rFonts w:eastAsia="Times New Roman"/>
          <w:sz w:val="32"/>
          <w:szCs w:val="32"/>
        </w:rPr>
        <w:t>универсален.</w:t>
      </w:r>
      <w:r w:rsidRPr="00AB32FB">
        <w:rPr>
          <w:rFonts w:eastAsia="Times New Roman"/>
          <w:spacing w:val="1"/>
          <w:sz w:val="32"/>
          <w:szCs w:val="32"/>
        </w:rPr>
        <w:t xml:space="preserve"> </w:t>
      </w:r>
      <w:r w:rsidRPr="00AB32FB">
        <w:rPr>
          <w:rFonts w:eastAsia="Times New Roman"/>
          <w:sz w:val="32"/>
          <w:szCs w:val="32"/>
        </w:rPr>
        <w:t>Дробный</w:t>
      </w:r>
      <w:r w:rsidRPr="00AB32FB">
        <w:rPr>
          <w:rFonts w:eastAsia="Times New Roman"/>
          <w:spacing w:val="-1"/>
          <w:sz w:val="32"/>
          <w:szCs w:val="32"/>
        </w:rPr>
        <w:t xml:space="preserve"> </w:t>
      </w:r>
      <w:r w:rsidRPr="00AB32FB">
        <w:rPr>
          <w:rFonts w:eastAsia="Times New Roman"/>
          <w:sz w:val="32"/>
          <w:szCs w:val="32"/>
        </w:rPr>
        <w:t>и</w:t>
      </w:r>
      <w:r w:rsidRPr="00AB32FB">
        <w:rPr>
          <w:rFonts w:eastAsia="Times New Roman"/>
          <w:spacing w:val="-1"/>
          <w:sz w:val="32"/>
          <w:szCs w:val="32"/>
        </w:rPr>
        <w:t xml:space="preserve"> </w:t>
      </w:r>
      <w:r w:rsidRPr="00AB32FB">
        <w:rPr>
          <w:rFonts w:eastAsia="Times New Roman"/>
          <w:sz w:val="32"/>
          <w:szCs w:val="32"/>
        </w:rPr>
        <w:t>систематический</w:t>
      </w:r>
      <w:r w:rsidRPr="00AB32FB">
        <w:rPr>
          <w:rFonts w:eastAsia="Times New Roman"/>
          <w:spacing w:val="-1"/>
          <w:sz w:val="32"/>
          <w:szCs w:val="32"/>
        </w:rPr>
        <w:t xml:space="preserve"> </w:t>
      </w:r>
      <w:r w:rsidRPr="00AB32FB">
        <w:rPr>
          <w:rFonts w:eastAsia="Times New Roman"/>
          <w:sz w:val="32"/>
          <w:szCs w:val="32"/>
        </w:rPr>
        <w:t>методы анализа</w:t>
      </w:r>
      <w:r w:rsidRPr="00AB32FB">
        <w:rPr>
          <w:rFonts w:eastAsia="Times New Roman"/>
          <w:spacing w:val="-2"/>
          <w:sz w:val="32"/>
          <w:szCs w:val="32"/>
        </w:rPr>
        <w:t xml:space="preserve"> </w:t>
      </w:r>
      <w:r w:rsidRPr="00AB32FB">
        <w:rPr>
          <w:rFonts w:eastAsia="Times New Roman"/>
          <w:sz w:val="32"/>
          <w:szCs w:val="32"/>
        </w:rPr>
        <w:t>дополняют</w:t>
      </w:r>
      <w:r w:rsidRPr="00AB32FB">
        <w:rPr>
          <w:rFonts w:eastAsia="Times New Roman"/>
          <w:spacing w:val="-1"/>
          <w:sz w:val="32"/>
          <w:szCs w:val="32"/>
        </w:rPr>
        <w:t xml:space="preserve"> </w:t>
      </w:r>
      <w:r w:rsidRPr="00AB32FB">
        <w:rPr>
          <w:rFonts w:eastAsia="Times New Roman"/>
          <w:sz w:val="32"/>
          <w:szCs w:val="32"/>
        </w:rPr>
        <w:t>друг</w:t>
      </w:r>
      <w:r w:rsidRPr="00AB32FB">
        <w:rPr>
          <w:rFonts w:eastAsia="Times New Roman"/>
          <w:spacing w:val="-2"/>
          <w:sz w:val="32"/>
          <w:szCs w:val="32"/>
        </w:rPr>
        <w:t xml:space="preserve"> </w:t>
      </w:r>
      <w:r w:rsidRPr="00AB32FB">
        <w:rPr>
          <w:rFonts w:eastAsia="Times New Roman"/>
          <w:sz w:val="32"/>
          <w:szCs w:val="32"/>
        </w:rPr>
        <w:t>друга.</w:t>
      </w:r>
    </w:p>
    <w:p w14:paraId="3EF0483F" w14:textId="77777777" w:rsidR="00AE795F" w:rsidRPr="00AB32FB" w:rsidRDefault="00AE795F" w:rsidP="00AB32FB">
      <w:pPr>
        <w:widowControl w:val="0"/>
        <w:tabs>
          <w:tab w:val="left" w:pos="2666"/>
        </w:tabs>
        <w:autoSpaceDE w:val="0"/>
        <w:autoSpaceDN w:val="0"/>
        <w:spacing w:line="240" w:lineRule="auto"/>
        <w:ind w:firstLine="709"/>
        <w:jc w:val="both"/>
        <w:outlineLvl w:val="2"/>
        <w:rPr>
          <w:rFonts w:eastAsia="Times New Roman"/>
          <w:b/>
          <w:bCs/>
          <w:sz w:val="32"/>
          <w:szCs w:val="32"/>
        </w:rPr>
      </w:pPr>
      <w:bookmarkStart w:id="21" w:name="_TOC_250039"/>
      <w:r w:rsidRPr="00AB32FB">
        <w:rPr>
          <w:rFonts w:eastAsia="Times New Roman"/>
          <w:b/>
          <w:bCs/>
          <w:sz w:val="32"/>
          <w:szCs w:val="32"/>
        </w:rPr>
        <w:t>Классификация</w:t>
      </w:r>
      <w:r w:rsidRPr="00AB32FB">
        <w:rPr>
          <w:rFonts w:eastAsia="Times New Roman"/>
          <w:b/>
          <w:bCs/>
          <w:spacing w:val="-2"/>
          <w:sz w:val="32"/>
          <w:szCs w:val="32"/>
        </w:rPr>
        <w:t xml:space="preserve"> </w:t>
      </w:r>
      <w:r w:rsidRPr="00AB32FB">
        <w:rPr>
          <w:rFonts w:eastAsia="Times New Roman"/>
          <w:b/>
          <w:bCs/>
          <w:sz w:val="32"/>
          <w:szCs w:val="32"/>
        </w:rPr>
        <w:t>ионов</w:t>
      </w:r>
      <w:r w:rsidRPr="00AB32FB">
        <w:rPr>
          <w:rFonts w:eastAsia="Times New Roman"/>
          <w:b/>
          <w:bCs/>
          <w:spacing w:val="-2"/>
          <w:sz w:val="32"/>
          <w:szCs w:val="32"/>
        </w:rPr>
        <w:t xml:space="preserve"> </w:t>
      </w:r>
      <w:r w:rsidRPr="00AB32FB">
        <w:rPr>
          <w:rFonts w:eastAsia="Times New Roman"/>
          <w:b/>
          <w:bCs/>
          <w:sz w:val="32"/>
          <w:szCs w:val="32"/>
        </w:rPr>
        <w:t>в</w:t>
      </w:r>
      <w:r w:rsidRPr="00AB32FB">
        <w:rPr>
          <w:rFonts w:eastAsia="Times New Roman"/>
          <w:b/>
          <w:bCs/>
          <w:spacing w:val="-2"/>
          <w:sz w:val="32"/>
          <w:szCs w:val="32"/>
        </w:rPr>
        <w:t xml:space="preserve"> </w:t>
      </w:r>
      <w:r w:rsidRPr="00AB32FB">
        <w:rPr>
          <w:rFonts w:eastAsia="Times New Roman"/>
          <w:b/>
          <w:bCs/>
          <w:sz w:val="32"/>
          <w:szCs w:val="32"/>
        </w:rPr>
        <w:t>качественном</w:t>
      </w:r>
      <w:r w:rsidRPr="00AB32FB">
        <w:rPr>
          <w:rFonts w:eastAsia="Times New Roman"/>
          <w:b/>
          <w:bCs/>
          <w:spacing w:val="-4"/>
          <w:sz w:val="32"/>
          <w:szCs w:val="32"/>
        </w:rPr>
        <w:t xml:space="preserve"> </w:t>
      </w:r>
      <w:bookmarkEnd w:id="21"/>
      <w:r w:rsidRPr="00AB32FB">
        <w:rPr>
          <w:rFonts w:eastAsia="Times New Roman"/>
          <w:b/>
          <w:bCs/>
          <w:sz w:val="32"/>
          <w:szCs w:val="32"/>
        </w:rPr>
        <w:t>анализе</w:t>
      </w:r>
    </w:p>
    <w:p w14:paraId="4C914531" w14:textId="47AAB74E" w:rsidR="00D14576" w:rsidRPr="00AB32FB" w:rsidRDefault="00AE795F"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В основу классификации ионов положено различие в растворимости образуемых</w:t>
      </w:r>
      <w:r w:rsidRPr="00AB32FB">
        <w:rPr>
          <w:rFonts w:eastAsia="Times New Roman"/>
          <w:spacing w:val="1"/>
          <w:sz w:val="32"/>
          <w:szCs w:val="32"/>
        </w:rPr>
        <w:t xml:space="preserve"> </w:t>
      </w:r>
      <w:r w:rsidRPr="00AB32FB">
        <w:rPr>
          <w:rFonts w:eastAsia="Times New Roman"/>
          <w:sz w:val="32"/>
          <w:szCs w:val="32"/>
        </w:rPr>
        <w:t>ими соединений. Для катионов одной из применяемых является сульфидно-карбонатная</w:t>
      </w:r>
      <w:r w:rsidRPr="00AB32FB">
        <w:rPr>
          <w:rFonts w:eastAsia="Times New Roman"/>
          <w:spacing w:val="-58"/>
          <w:sz w:val="32"/>
          <w:szCs w:val="32"/>
        </w:rPr>
        <w:t xml:space="preserve"> </w:t>
      </w:r>
      <w:r w:rsidRPr="00AB32FB">
        <w:rPr>
          <w:rFonts w:eastAsia="Times New Roman"/>
          <w:spacing w:val="-6"/>
          <w:sz w:val="32"/>
          <w:szCs w:val="32"/>
        </w:rPr>
        <w:t>классификация.</w:t>
      </w:r>
      <w:r w:rsidRPr="00AB32FB">
        <w:rPr>
          <w:rFonts w:eastAsia="Times New Roman"/>
          <w:spacing w:val="-12"/>
          <w:sz w:val="32"/>
          <w:szCs w:val="32"/>
        </w:rPr>
        <w:t xml:space="preserve"> </w:t>
      </w:r>
      <w:r w:rsidRPr="00AB32FB">
        <w:rPr>
          <w:rFonts w:eastAsia="Times New Roman"/>
          <w:spacing w:val="-6"/>
          <w:sz w:val="32"/>
          <w:szCs w:val="32"/>
        </w:rPr>
        <w:t>Все</w:t>
      </w:r>
      <w:r w:rsidRPr="00AB32FB">
        <w:rPr>
          <w:rFonts w:eastAsia="Times New Roman"/>
          <w:spacing w:val="-13"/>
          <w:sz w:val="32"/>
          <w:szCs w:val="32"/>
        </w:rPr>
        <w:t xml:space="preserve"> </w:t>
      </w:r>
      <w:r w:rsidRPr="00AB32FB">
        <w:rPr>
          <w:rFonts w:eastAsia="Times New Roman"/>
          <w:spacing w:val="-6"/>
          <w:sz w:val="32"/>
          <w:szCs w:val="32"/>
        </w:rPr>
        <w:t>катионы</w:t>
      </w:r>
      <w:r w:rsidRPr="00AB32FB">
        <w:rPr>
          <w:rFonts w:eastAsia="Times New Roman"/>
          <w:spacing w:val="-13"/>
          <w:sz w:val="32"/>
          <w:szCs w:val="32"/>
        </w:rPr>
        <w:t xml:space="preserve"> </w:t>
      </w:r>
      <w:r w:rsidRPr="00AB32FB">
        <w:rPr>
          <w:rFonts w:eastAsia="Times New Roman"/>
          <w:spacing w:val="-6"/>
          <w:sz w:val="32"/>
          <w:szCs w:val="32"/>
        </w:rPr>
        <w:t>в</w:t>
      </w:r>
      <w:r w:rsidRPr="00AB32FB">
        <w:rPr>
          <w:rFonts w:eastAsia="Times New Roman"/>
          <w:spacing w:val="-13"/>
          <w:sz w:val="32"/>
          <w:szCs w:val="32"/>
        </w:rPr>
        <w:t xml:space="preserve"> </w:t>
      </w:r>
      <w:r w:rsidRPr="00AB32FB">
        <w:rPr>
          <w:rFonts w:eastAsia="Times New Roman"/>
          <w:spacing w:val="-6"/>
          <w:sz w:val="32"/>
          <w:szCs w:val="32"/>
        </w:rPr>
        <w:t>ней</w:t>
      </w:r>
      <w:r w:rsidRPr="00AB32FB">
        <w:rPr>
          <w:rFonts w:eastAsia="Times New Roman"/>
          <w:spacing w:val="-13"/>
          <w:sz w:val="32"/>
          <w:szCs w:val="32"/>
        </w:rPr>
        <w:t xml:space="preserve"> </w:t>
      </w:r>
      <w:r w:rsidRPr="00AB32FB">
        <w:rPr>
          <w:rFonts w:eastAsia="Times New Roman"/>
          <w:spacing w:val="-6"/>
          <w:sz w:val="32"/>
          <w:szCs w:val="32"/>
        </w:rPr>
        <w:t>подразде</w:t>
      </w:r>
      <w:r w:rsidRPr="00AB32FB">
        <w:rPr>
          <w:rFonts w:eastAsia="Times New Roman"/>
          <w:spacing w:val="-6"/>
          <w:sz w:val="32"/>
          <w:szCs w:val="32"/>
        </w:rPr>
        <w:lastRenderedPageBreak/>
        <w:t>ляются</w:t>
      </w:r>
      <w:r w:rsidRPr="00AB32FB">
        <w:rPr>
          <w:rFonts w:eastAsia="Times New Roman"/>
          <w:spacing w:val="-12"/>
          <w:sz w:val="32"/>
          <w:szCs w:val="32"/>
        </w:rPr>
        <w:t xml:space="preserve"> </w:t>
      </w:r>
      <w:r w:rsidRPr="00AB32FB">
        <w:rPr>
          <w:rFonts w:eastAsia="Times New Roman"/>
          <w:spacing w:val="-5"/>
          <w:sz w:val="32"/>
          <w:szCs w:val="32"/>
        </w:rPr>
        <w:t>на</w:t>
      </w:r>
      <w:r w:rsidRPr="00AB32FB">
        <w:rPr>
          <w:rFonts w:eastAsia="Times New Roman"/>
          <w:spacing w:val="-16"/>
          <w:sz w:val="32"/>
          <w:szCs w:val="32"/>
        </w:rPr>
        <w:t xml:space="preserve"> </w:t>
      </w:r>
      <w:r w:rsidRPr="00AB32FB">
        <w:rPr>
          <w:rFonts w:eastAsia="Times New Roman"/>
          <w:spacing w:val="-5"/>
          <w:sz w:val="32"/>
          <w:szCs w:val="32"/>
        </w:rPr>
        <w:t>пять</w:t>
      </w:r>
      <w:r w:rsidRPr="00AB32FB">
        <w:rPr>
          <w:rFonts w:eastAsia="Times New Roman"/>
          <w:spacing w:val="-9"/>
          <w:sz w:val="32"/>
          <w:szCs w:val="32"/>
        </w:rPr>
        <w:t xml:space="preserve"> </w:t>
      </w:r>
      <w:r w:rsidRPr="00AB32FB">
        <w:rPr>
          <w:rFonts w:eastAsia="Times New Roman"/>
          <w:spacing w:val="-5"/>
          <w:sz w:val="32"/>
          <w:szCs w:val="32"/>
        </w:rPr>
        <w:t>аналитических</w:t>
      </w:r>
      <w:r w:rsidRPr="00AB32FB">
        <w:rPr>
          <w:rFonts w:eastAsia="Times New Roman"/>
          <w:spacing w:val="-11"/>
          <w:sz w:val="32"/>
          <w:szCs w:val="32"/>
        </w:rPr>
        <w:t xml:space="preserve"> </w:t>
      </w:r>
      <w:r w:rsidRPr="00AB32FB">
        <w:rPr>
          <w:rFonts w:eastAsia="Times New Roman"/>
          <w:spacing w:val="-5"/>
          <w:sz w:val="32"/>
          <w:szCs w:val="32"/>
        </w:rPr>
        <w:t>групп.</w:t>
      </w:r>
      <w:r w:rsidR="00D14576" w:rsidRPr="00AB32FB">
        <w:rPr>
          <w:rFonts w:eastAsia="Times New Roman"/>
          <w:sz w:val="32"/>
          <w:szCs w:val="32"/>
        </w:rPr>
        <w:t xml:space="preserve"> При</w:t>
      </w:r>
      <w:r w:rsidR="00D14576" w:rsidRPr="00AB32FB">
        <w:rPr>
          <w:rFonts w:eastAsia="Times New Roman"/>
          <w:spacing w:val="1"/>
          <w:sz w:val="32"/>
          <w:szCs w:val="32"/>
        </w:rPr>
        <w:t xml:space="preserve"> </w:t>
      </w:r>
      <w:r w:rsidR="00D14576" w:rsidRPr="00AB32FB">
        <w:rPr>
          <w:rFonts w:eastAsia="Times New Roman"/>
          <w:sz w:val="32"/>
          <w:szCs w:val="32"/>
        </w:rPr>
        <w:t>выполнении</w:t>
      </w:r>
      <w:r w:rsidR="00D14576" w:rsidRPr="00AB32FB">
        <w:rPr>
          <w:rFonts w:eastAsia="Times New Roman"/>
          <w:spacing w:val="1"/>
          <w:sz w:val="32"/>
          <w:szCs w:val="32"/>
        </w:rPr>
        <w:t xml:space="preserve"> </w:t>
      </w:r>
      <w:r w:rsidR="00D14576" w:rsidRPr="00AB32FB">
        <w:rPr>
          <w:rFonts w:eastAsia="Times New Roman"/>
          <w:sz w:val="32"/>
          <w:szCs w:val="32"/>
        </w:rPr>
        <w:t>систематического</w:t>
      </w:r>
      <w:r w:rsidR="00D14576" w:rsidRPr="00AB32FB">
        <w:rPr>
          <w:rFonts w:eastAsia="Times New Roman"/>
          <w:spacing w:val="1"/>
          <w:sz w:val="32"/>
          <w:szCs w:val="32"/>
        </w:rPr>
        <w:t xml:space="preserve"> </w:t>
      </w:r>
      <w:r w:rsidR="00D14576" w:rsidRPr="00AB32FB">
        <w:rPr>
          <w:rFonts w:eastAsia="Times New Roman"/>
          <w:sz w:val="32"/>
          <w:szCs w:val="32"/>
        </w:rPr>
        <w:t>анализа</w:t>
      </w:r>
      <w:r w:rsidR="00D14576" w:rsidRPr="00AB32FB">
        <w:rPr>
          <w:rFonts w:eastAsia="Times New Roman"/>
          <w:spacing w:val="1"/>
          <w:sz w:val="32"/>
          <w:szCs w:val="32"/>
        </w:rPr>
        <w:t xml:space="preserve"> </w:t>
      </w:r>
      <w:r w:rsidR="00D14576" w:rsidRPr="00AB32FB">
        <w:rPr>
          <w:rFonts w:eastAsia="Times New Roman"/>
          <w:sz w:val="32"/>
          <w:szCs w:val="32"/>
        </w:rPr>
        <w:t>последовательность</w:t>
      </w:r>
      <w:r w:rsidR="00D14576" w:rsidRPr="00AB32FB">
        <w:rPr>
          <w:rFonts w:eastAsia="Times New Roman"/>
          <w:spacing w:val="1"/>
          <w:sz w:val="32"/>
          <w:szCs w:val="32"/>
        </w:rPr>
        <w:t xml:space="preserve"> </w:t>
      </w:r>
      <w:r w:rsidR="00D14576" w:rsidRPr="00AB32FB">
        <w:rPr>
          <w:rFonts w:eastAsia="Times New Roman"/>
          <w:sz w:val="32"/>
          <w:szCs w:val="32"/>
        </w:rPr>
        <w:t>выделения</w:t>
      </w:r>
      <w:r w:rsidR="00D14576" w:rsidRPr="00AB32FB">
        <w:rPr>
          <w:rFonts w:eastAsia="Times New Roman"/>
          <w:spacing w:val="1"/>
          <w:sz w:val="32"/>
          <w:szCs w:val="32"/>
        </w:rPr>
        <w:t xml:space="preserve"> </w:t>
      </w:r>
      <w:r w:rsidR="00D14576" w:rsidRPr="00AB32FB">
        <w:rPr>
          <w:rFonts w:eastAsia="Times New Roman"/>
          <w:sz w:val="32"/>
          <w:szCs w:val="32"/>
        </w:rPr>
        <w:t>аналитических</w:t>
      </w:r>
      <w:r w:rsidR="00D14576" w:rsidRPr="00AB32FB">
        <w:rPr>
          <w:rFonts w:eastAsia="Times New Roman"/>
          <w:spacing w:val="1"/>
          <w:sz w:val="32"/>
          <w:szCs w:val="32"/>
        </w:rPr>
        <w:t xml:space="preserve"> </w:t>
      </w:r>
      <w:r w:rsidR="00D14576" w:rsidRPr="00AB32FB">
        <w:rPr>
          <w:rFonts w:eastAsia="Times New Roman"/>
          <w:sz w:val="32"/>
          <w:szCs w:val="32"/>
        </w:rPr>
        <w:t>групп</w:t>
      </w:r>
      <w:r w:rsidR="00D14576" w:rsidRPr="00AB32FB">
        <w:rPr>
          <w:rFonts w:eastAsia="Times New Roman"/>
          <w:spacing w:val="1"/>
          <w:sz w:val="32"/>
          <w:szCs w:val="32"/>
        </w:rPr>
        <w:t xml:space="preserve"> </w:t>
      </w:r>
      <w:r w:rsidR="00D14576" w:rsidRPr="00AB32FB">
        <w:rPr>
          <w:rFonts w:eastAsia="Times New Roman"/>
          <w:sz w:val="32"/>
          <w:szCs w:val="32"/>
        </w:rPr>
        <w:t>выполняется</w:t>
      </w:r>
      <w:r w:rsidR="00D14576" w:rsidRPr="00AB32FB">
        <w:rPr>
          <w:rFonts w:eastAsia="Times New Roman"/>
          <w:spacing w:val="1"/>
          <w:sz w:val="32"/>
          <w:szCs w:val="32"/>
        </w:rPr>
        <w:t xml:space="preserve"> </w:t>
      </w:r>
      <w:r w:rsidR="00D14576" w:rsidRPr="00AB32FB">
        <w:rPr>
          <w:rFonts w:eastAsia="Times New Roman"/>
          <w:sz w:val="32"/>
          <w:szCs w:val="32"/>
        </w:rPr>
        <w:t>от</w:t>
      </w:r>
      <w:r w:rsidR="00D14576" w:rsidRPr="00AB32FB">
        <w:rPr>
          <w:rFonts w:eastAsia="Times New Roman"/>
          <w:spacing w:val="1"/>
          <w:sz w:val="32"/>
          <w:szCs w:val="32"/>
        </w:rPr>
        <w:t xml:space="preserve"> </w:t>
      </w:r>
      <w:r w:rsidR="00D14576" w:rsidRPr="00AB32FB">
        <w:rPr>
          <w:rFonts w:eastAsia="Times New Roman"/>
          <w:sz w:val="32"/>
          <w:szCs w:val="32"/>
        </w:rPr>
        <w:t>конца</w:t>
      </w:r>
      <w:r w:rsidR="00D14576" w:rsidRPr="00AB32FB">
        <w:rPr>
          <w:rFonts w:eastAsia="Times New Roman"/>
          <w:spacing w:val="1"/>
          <w:sz w:val="32"/>
          <w:szCs w:val="32"/>
        </w:rPr>
        <w:t xml:space="preserve"> </w:t>
      </w:r>
      <w:r w:rsidR="00D14576" w:rsidRPr="00AB32FB">
        <w:rPr>
          <w:rFonts w:eastAsia="Times New Roman"/>
          <w:sz w:val="32"/>
          <w:szCs w:val="32"/>
        </w:rPr>
        <w:t>таблицы</w:t>
      </w:r>
      <w:r w:rsidR="00D14576" w:rsidRPr="00AB32FB">
        <w:rPr>
          <w:rFonts w:eastAsia="Times New Roman"/>
          <w:spacing w:val="1"/>
          <w:sz w:val="32"/>
          <w:szCs w:val="32"/>
        </w:rPr>
        <w:t xml:space="preserve"> </w:t>
      </w:r>
      <w:r w:rsidR="00D14576" w:rsidRPr="00AB32FB">
        <w:rPr>
          <w:rFonts w:eastAsia="Times New Roman"/>
          <w:sz w:val="32"/>
          <w:szCs w:val="32"/>
        </w:rPr>
        <w:t>к</w:t>
      </w:r>
      <w:r w:rsidR="00D14576" w:rsidRPr="00AB32FB">
        <w:rPr>
          <w:rFonts w:eastAsia="Times New Roman"/>
          <w:spacing w:val="1"/>
          <w:sz w:val="32"/>
          <w:szCs w:val="32"/>
        </w:rPr>
        <w:t xml:space="preserve"> </w:t>
      </w:r>
      <w:r w:rsidR="00D14576" w:rsidRPr="00AB32FB">
        <w:rPr>
          <w:rFonts w:eastAsia="Times New Roman"/>
          <w:sz w:val="32"/>
          <w:szCs w:val="32"/>
        </w:rPr>
        <w:t>началу</w:t>
      </w:r>
      <w:r w:rsidR="00D14576" w:rsidRPr="00AB32FB">
        <w:rPr>
          <w:rFonts w:eastAsia="Times New Roman"/>
          <w:spacing w:val="1"/>
          <w:sz w:val="32"/>
          <w:szCs w:val="32"/>
        </w:rPr>
        <w:t xml:space="preserve"> </w:t>
      </w:r>
      <w:r w:rsidR="00D14576" w:rsidRPr="00AB32FB">
        <w:rPr>
          <w:rFonts w:eastAsia="Times New Roman"/>
          <w:sz w:val="32"/>
          <w:szCs w:val="32"/>
        </w:rPr>
        <w:t>(то</w:t>
      </w:r>
      <w:r w:rsidR="00D14576" w:rsidRPr="00AB32FB">
        <w:rPr>
          <w:rFonts w:eastAsia="Times New Roman"/>
          <w:spacing w:val="1"/>
          <w:sz w:val="32"/>
          <w:szCs w:val="32"/>
        </w:rPr>
        <w:t xml:space="preserve"> </w:t>
      </w:r>
      <w:r w:rsidR="00D14576" w:rsidRPr="00AB32FB">
        <w:rPr>
          <w:rFonts w:eastAsia="Times New Roman"/>
          <w:sz w:val="32"/>
          <w:szCs w:val="32"/>
        </w:rPr>
        <w:t>есть</w:t>
      </w:r>
      <w:r w:rsidR="00D14576" w:rsidRPr="00AB32FB">
        <w:rPr>
          <w:rFonts w:eastAsia="Times New Roman"/>
          <w:spacing w:val="1"/>
          <w:sz w:val="32"/>
          <w:szCs w:val="32"/>
        </w:rPr>
        <w:t xml:space="preserve"> </w:t>
      </w:r>
      <w:r w:rsidR="00D14576" w:rsidRPr="00AB32FB">
        <w:rPr>
          <w:rFonts w:eastAsia="Times New Roman"/>
          <w:sz w:val="32"/>
          <w:szCs w:val="32"/>
        </w:rPr>
        <w:t>обратно</w:t>
      </w:r>
      <w:r w:rsidR="00D14576" w:rsidRPr="00AB32FB">
        <w:rPr>
          <w:rFonts w:eastAsia="Times New Roman"/>
          <w:spacing w:val="1"/>
          <w:sz w:val="32"/>
          <w:szCs w:val="32"/>
        </w:rPr>
        <w:t xml:space="preserve"> </w:t>
      </w:r>
      <w:r w:rsidR="00D14576" w:rsidRPr="00AB32FB">
        <w:rPr>
          <w:rFonts w:eastAsia="Times New Roman"/>
          <w:sz w:val="32"/>
          <w:szCs w:val="32"/>
        </w:rPr>
        <w:t>нумерации групп). Сначала выделяют последнюю группу, затем предыдущую ей и так</w:t>
      </w:r>
      <w:r w:rsidR="00D14576" w:rsidRPr="00AB32FB">
        <w:rPr>
          <w:rFonts w:eastAsia="Times New Roman"/>
          <w:spacing w:val="1"/>
          <w:sz w:val="32"/>
          <w:szCs w:val="32"/>
        </w:rPr>
        <w:t xml:space="preserve"> </w:t>
      </w:r>
      <w:r w:rsidR="00D14576" w:rsidRPr="00AB32FB">
        <w:rPr>
          <w:rFonts w:eastAsia="Times New Roman"/>
          <w:sz w:val="32"/>
          <w:szCs w:val="32"/>
        </w:rPr>
        <w:t>далее;</w:t>
      </w:r>
      <w:r w:rsidR="00D14576" w:rsidRPr="00AB32FB">
        <w:rPr>
          <w:rFonts w:eastAsia="Times New Roman"/>
          <w:spacing w:val="1"/>
          <w:sz w:val="32"/>
          <w:szCs w:val="32"/>
        </w:rPr>
        <w:t xml:space="preserve"> </w:t>
      </w:r>
      <w:r w:rsidR="00D14576" w:rsidRPr="00AB32FB">
        <w:rPr>
          <w:rFonts w:eastAsia="Times New Roman"/>
          <w:sz w:val="32"/>
          <w:szCs w:val="32"/>
        </w:rPr>
        <w:t>катионы</w:t>
      </w:r>
      <w:r w:rsidR="00D14576" w:rsidRPr="00AB32FB">
        <w:rPr>
          <w:rFonts w:eastAsia="Times New Roman"/>
          <w:spacing w:val="1"/>
          <w:sz w:val="32"/>
          <w:szCs w:val="32"/>
        </w:rPr>
        <w:t xml:space="preserve"> </w:t>
      </w:r>
      <w:r w:rsidR="00D14576" w:rsidRPr="00AB32FB">
        <w:rPr>
          <w:rFonts w:eastAsia="Times New Roman"/>
          <w:sz w:val="32"/>
          <w:szCs w:val="32"/>
        </w:rPr>
        <w:t>первой</w:t>
      </w:r>
      <w:r w:rsidR="00D14576" w:rsidRPr="00AB32FB">
        <w:rPr>
          <w:rFonts w:eastAsia="Times New Roman"/>
          <w:spacing w:val="1"/>
          <w:sz w:val="32"/>
          <w:szCs w:val="32"/>
        </w:rPr>
        <w:t xml:space="preserve"> </w:t>
      </w:r>
      <w:r w:rsidR="00D14576" w:rsidRPr="00AB32FB">
        <w:rPr>
          <w:rFonts w:eastAsia="Times New Roman"/>
          <w:sz w:val="32"/>
          <w:szCs w:val="32"/>
        </w:rPr>
        <w:t>группы,</w:t>
      </w:r>
      <w:r w:rsidR="00D14576" w:rsidRPr="00AB32FB">
        <w:rPr>
          <w:rFonts w:eastAsia="Times New Roman"/>
          <w:spacing w:val="1"/>
          <w:sz w:val="32"/>
          <w:szCs w:val="32"/>
        </w:rPr>
        <w:t xml:space="preserve"> </w:t>
      </w:r>
      <w:r w:rsidR="00D14576" w:rsidRPr="00AB32FB">
        <w:rPr>
          <w:rFonts w:eastAsia="Times New Roman"/>
          <w:sz w:val="32"/>
          <w:szCs w:val="32"/>
        </w:rPr>
        <w:t>оставшиеся</w:t>
      </w:r>
      <w:r w:rsidR="00D14576" w:rsidRPr="00AB32FB">
        <w:rPr>
          <w:rFonts w:eastAsia="Times New Roman"/>
          <w:spacing w:val="1"/>
          <w:sz w:val="32"/>
          <w:szCs w:val="32"/>
        </w:rPr>
        <w:t xml:space="preserve"> </w:t>
      </w:r>
      <w:r w:rsidR="00D14576" w:rsidRPr="00AB32FB">
        <w:rPr>
          <w:rFonts w:eastAsia="Times New Roman"/>
          <w:sz w:val="32"/>
          <w:szCs w:val="32"/>
        </w:rPr>
        <w:t>в</w:t>
      </w:r>
      <w:r w:rsidR="00D14576" w:rsidRPr="00AB32FB">
        <w:rPr>
          <w:rFonts w:eastAsia="Times New Roman"/>
          <w:spacing w:val="1"/>
          <w:sz w:val="32"/>
          <w:szCs w:val="32"/>
        </w:rPr>
        <w:t xml:space="preserve"> </w:t>
      </w:r>
      <w:r w:rsidR="00D14576" w:rsidRPr="00AB32FB">
        <w:rPr>
          <w:rFonts w:eastAsia="Times New Roman"/>
          <w:sz w:val="32"/>
          <w:szCs w:val="32"/>
        </w:rPr>
        <w:t>растворе,</w:t>
      </w:r>
      <w:r w:rsidR="00D14576" w:rsidRPr="00AB32FB">
        <w:rPr>
          <w:rFonts w:eastAsia="Times New Roman"/>
          <w:spacing w:val="1"/>
          <w:sz w:val="32"/>
          <w:szCs w:val="32"/>
        </w:rPr>
        <w:t xml:space="preserve"> </w:t>
      </w:r>
      <w:r w:rsidR="00D14576" w:rsidRPr="00AB32FB">
        <w:rPr>
          <w:rFonts w:eastAsia="Times New Roman"/>
          <w:sz w:val="32"/>
          <w:szCs w:val="32"/>
        </w:rPr>
        <w:t>анализируют</w:t>
      </w:r>
      <w:r w:rsidR="00D14576" w:rsidRPr="00AB32FB">
        <w:rPr>
          <w:rFonts w:eastAsia="Times New Roman"/>
          <w:spacing w:val="1"/>
          <w:sz w:val="32"/>
          <w:szCs w:val="32"/>
        </w:rPr>
        <w:t xml:space="preserve"> </w:t>
      </w:r>
      <w:r w:rsidR="00D14576" w:rsidRPr="00AB32FB">
        <w:rPr>
          <w:rFonts w:eastAsia="Times New Roman"/>
          <w:sz w:val="32"/>
          <w:szCs w:val="32"/>
        </w:rPr>
        <w:t>в</w:t>
      </w:r>
      <w:r w:rsidR="00D14576" w:rsidRPr="00AB32FB">
        <w:rPr>
          <w:rFonts w:eastAsia="Times New Roman"/>
          <w:spacing w:val="1"/>
          <w:sz w:val="32"/>
          <w:szCs w:val="32"/>
        </w:rPr>
        <w:t xml:space="preserve"> </w:t>
      </w:r>
      <w:r w:rsidR="00D14576" w:rsidRPr="00AB32FB">
        <w:rPr>
          <w:rFonts w:eastAsia="Times New Roman"/>
          <w:sz w:val="32"/>
          <w:szCs w:val="32"/>
        </w:rPr>
        <w:t>последнюю</w:t>
      </w:r>
      <w:r w:rsidR="00D14576" w:rsidRPr="00AB32FB">
        <w:rPr>
          <w:rFonts w:eastAsia="Times New Roman"/>
          <w:spacing w:val="1"/>
          <w:sz w:val="32"/>
          <w:szCs w:val="32"/>
        </w:rPr>
        <w:t xml:space="preserve"> </w:t>
      </w:r>
      <w:r w:rsidR="00D14576" w:rsidRPr="00AB32FB">
        <w:rPr>
          <w:rFonts w:eastAsia="Times New Roman"/>
          <w:sz w:val="32"/>
          <w:szCs w:val="32"/>
        </w:rPr>
        <w:t>очередь.</w:t>
      </w:r>
    </w:p>
    <w:p w14:paraId="356CAFE5" w14:textId="77777777" w:rsidR="00FF6558" w:rsidRPr="00AB32FB" w:rsidRDefault="00FF6558"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В отличие от классификации катионов, классификация анионов не является строго</w:t>
      </w:r>
      <w:r w:rsidRPr="00AB32FB">
        <w:rPr>
          <w:rFonts w:eastAsia="Times New Roman"/>
          <w:spacing w:val="1"/>
          <w:sz w:val="32"/>
          <w:szCs w:val="32"/>
        </w:rPr>
        <w:t xml:space="preserve"> </w:t>
      </w:r>
      <w:r w:rsidRPr="00AB32FB">
        <w:rPr>
          <w:rFonts w:eastAsia="Times New Roman"/>
          <w:sz w:val="32"/>
          <w:szCs w:val="32"/>
        </w:rPr>
        <w:t>установленной.</w:t>
      </w:r>
      <w:r w:rsidRPr="00AB32FB">
        <w:rPr>
          <w:rFonts w:eastAsia="Times New Roman"/>
          <w:spacing w:val="1"/>
          <w:sz w:val="32"/>
          <w:szCs w:val="32"/>
        </w:rPr>
        <w:t xml:space="preserve"> </w:t>
      </w:r>
      <w:r w:rsidRPr="00AB32FB">
        <w:rPr>
          <w:rFonts w:eastAsia="Times New Roman"/>
          <w:sz w:val="32"/>
          <w:szCs w:val="32"/>
        </w:rPr>
        <w:t>Наиболее</w:t>
      </w:r>
      <w:r w:rsidRPr="00AB32FB">
        <w:rPr>
          <w:rFonts w:eastAsia="Times New Roman"/>
          <w:spacing w:val="1"/>
          <w:sz w:val="32"/>
          <w:szCs w:val="32"/>
        </w:rPr>
        <w:t xml:space="preserve"> </w:t>
      </w:r>
      <w:r w:rsidRPr="00AB32FB">
        <w:rPr>
          <w:rFonts w:eastAsia="Times New Roman"/>
          <w:sz w:val="32"/>
          <w:szCs w:val="32"/>
        </w:rPr>
        <w:t>распространенной</w:t>
      </w:r>
      <w:r w:rsidRPr="00AB32FB">
        <w:rPr>
          <w:rFonts w:eastAsia="Times New Roman"/>
          <w:spacing w:val="1"/>
          <w:sz w:val="32"/>
          <w:szCs w:val="32"/>
        </w:rPr>
        <w:t xml:space="preserve"> </w:t>
      </w:r>
      <w:r w:rsidRPr="00AB32FB">
        <w:rPr>
          <w:rFonts w:eastAsia="Times New Roman"/>
          <w:sz w:val="32"/>
          <w:szCs w:val="32"/>
        </w:rPr>
        <w:t>является</w:t>
      </w:r>
      <w:r w:rsidRPr="00AB32FB">
        <w:rPr>
          <w:rFonts w:eastAsia="Times New Roman"/>
          <w:spacing w:val="1"/>
          <w:sz w:val="32"/>
          <w:szCs w:val="32"/>
        </w:rPr>
        <w:t xml:space="preserve"> </w:t>
      </w:r>
      <w:r w:rsidRPr="00AB32FB">
        <w:rPr>
          <w:rFonts w:eastAsia="Times New Roman"/>
          <w:sz w:val="32"/>
          <w:szCs w:val="32"/>
        </w:rPr>
        <w:t>классификация,</w:t>
      </w:r>
      <w:r w:rsidRPr="00AB32FB">
        <w:rPr>
          <w:rFonts w:eastAsia="Times New Roman"/>
          <w:spacing w:val="1"/>
          <w:sz w:val="32"/>
          <w:szCs w:val="32"/>
        </w:rPr>
        <w:t xml:space="preserve"> </w:t>
      </w:r>
      <w:r w:rsidRPr="00AB32FB">
        <w:rPr>
          <w:rFonts w:eastAsia="Times New Roman"/>
          <w:sz w:val="32"/>
          <w:szCs w:val="32"/>
        </w:rPr>
        <w:t>исходящая</w:t>
      </w:r>
      <w:r w:rsidRPr="00AB32FB">
        <w:rPr>
          <w:rFonts w:eastAsia="Times New Roman"/>
          <w:spacing w:val="1"/>
          <w:sz w:val="32"/>
          <w:szCs w:val="32"/>
        </w:rPr>
        <w:t xml:space="preserve"> </w:t>
      </w:r>
      <w:r w:rsidRPr="00AB32FB">
        <w:rPr>
          <w:rFonts w:eastAsia="Times New Roman"/>
          <w:sz w:val="32"/>
          <w:szCs w:val="32"/>
        </w:rPr>
        <w:t>из</w:t>
      </w:r>
      <w:r w:rsidRPr="00AB32FB">
        <w:rPr>
          <w:rFonts w:eastAsia="Times New Roman"/>
          <w:spacing w:val="1"/>
          <w:sz w:val="32"/>
          <w:szCs w:val="32"/>
        </w:rPr>
        <w:t xml:space="preserve"> </w:t>
      </w:r>
      <w:r w:rsidRPr="00AB32FB">
        <w:rPr>
          <w:rFonts w:eastAsia="Times New Roman"/>
          <w:sz w:val="32"/>
          <w:szCs w:val="32"/>
        </w:rPr>
        <w:t>различной</w:t>
      </w:r>
      <w:r w:rsidRPr="00AB32FB">
        <w:rPr>
          <w:rFonts w:eastAsia="Times New Roman"/>
          <w:spacing w:val="-1"/>
          <w:sz w:val="32"/>
          <w:szCs w:val="32"/>
        </w:rPr>
        <w:t xml:space="preserve"> </w:t>
      </w:r>
      <w:r w:rsidRPr="00AB32FB">
        <w:rPr>
          <w:rFonts w:eastAsia="Times New Roman"/>
          <w:sz w:val="32"/>
          <w:szCs w:val="32"/>
        </w:rPr>
        <w:t>растворимости</w:t>
      </w:r>
      <w:r w:rsidRPr="00AB32FB">
        <w:rPr>
          <w:rFonts w:eastAsia="Times New Roman"/>
          <w:spacing w:val="1"/>
          <w:sz w:val="32"/>
          <w:szCs w:val="32"/>
        </w:rPr>
        <w:t xml:space="preserve"> </w:t>
      </w:r>
      <w:r w:rsidRPr="00AB32FB">
        <w:rPr>
          <w:rFonts w:eastAsia="Times New Roman"/>
          <w:sz w:val="32"/>
          <w:szCs w:val="32"/>
        </w:rPr>
        <w:t>солей бария и серебра.</w:t>
      </w:r>
    </w:p>
    <w:p w14:paraId="2C099093" w14:textId="77777777" w:rsidR="002B0755" w:rsidRDefault="002B0755" w:rsidP="00AB32FB">
      <w:pPr>
        <w:widowControl w:val="0"/>
        <w:autoSpaceDE w:val="0"/>
        <w:autoSpaceDN w:val="0"/>
        <w:spacing w:line="240" w:lineRule="auto"/>
        <w:ind w:firstLine="709"/>
        <w:jc w:val="both"/>
        <w:rPr>
          <w:rFonts w:eastAsia="Times New Roman"/>
          <w:sz w:val="32"/>
          <w:szCs w:val="32"/>
        </w:rPr>
      </w:pPr>
    </w:p>
    <w:p w14:paraId="5F03B9E3" w14:textId="3310F165" w:rsidR="003106C2" w:rsidRPr="00AB32FB" w:rsidRDefault="00AE795F" w:rsidP="00AB32FB">
      <w:pPr>
        <w:widowControl w:val="0"/>
        <w:autoSpaceDE w:val="0"/>
        <w:autoSpaceDN w:val="0"/>
        <w:spacing w:line="240" w:lineRule="auto"/>
        <w:ind w:firstLine="709"/>
        <w:jc w:val="both"/>
        <w:rPr>
          <w:rFonts w:eastAsia="Times New Roman"/>
          <w:i/>
          <w:iCs/>
          <w:spacing w:val="-4"/>
          <w:sz w:val="32"/>
          <w:szCs w:val="32"/>
        </w:rPr>
      </w:pPr>
      <w:r w:rsidRPr="00AB32FB">
        <w:rPr>
          <w:rFonts w:eastAsia="Times New Roman"/>
          <w:i/>
          <w:iCs/>
          <w:sz w:val="32"/>
          <w:szCs w:val="32"/>
        </w:rPr>
        <w:t>Таблица</w:t>
      </w:r>
      <w:r w:rsidRPr="00AB32FB">
        <w:rPr>
          <w:rFonts w:eastAsia="Times New Roman"/>
          <w:i/>
          <w:iCs/>
          <w:spacing w:val="-7"/>
          <w:sz w:val="32"/>
          <w:szCs w:val="32"/>
        </w:rPr>
        <w:t xml:space="preserve"> </w:t>
      </w:r>
      <w:r w:rsidR="00DB391A" w:rsidRPr="00AB32FB">
        <w:rPr>
          <w:rFonts w:eastAsia="Times New Roman"/>
          <w:i/>
          <w:iCs/>
          <w:sz w:val="32"/>
          <w:szCs w:val="32"/>
        </w:rPr>
        <w:t>4</w:t>
      </w:r>
      <w:r w:rsidRPr="00AB32FB">
        <w:rPr>
          <w:rFonts w:eastAsia="Times New Roman"/>
          <w:i/>
          <w:iCs/>
          <w:spacing w:val="-3"/>
          <w:sz w:val="32"/>
          <w:szCs w:val="32"/>
        </w:rPr>
        <w:t xml:space="preserve"> </w:t>
      </w:r>
      <w:r w:rsidRPr="00AB32FB">
        <w:rPr>
          <w:rFonts w:eastAsia="Times New Roman"/>
          <w:i/>
          <w:iCs/>
          <w:sz w:val="32"/>
          <w:szCs w:val="32"/>
        </w:rPr>
        <w:t>–</w:t>
      </w:r>
      <w:r w:rsidRPr="00AB32FB">
        <w:rPr>
          <w:rFonts w:eastAsia="Times New Roman"/>
          <w:i/>
          <w:iCs/>
          <w:spacing w:val="-3"/>
          <w:sz w:val="32"/>
          <w:szCs w:val="32"/>
        </w:rPr>
        <w:t xml:space="preserve"> </w:t>
      </w:r>
      <w:r w:rsidRPr="00AB32FB">
        <w:rPr>
          <w:rFonts w:eastAsia="Times New Roman"/>
          <w:i/>
          <w:iCs/>
          <w:sz w:val="32"/>
          <w:szCs w:val="32"/>
        </w:rPr>
        <w:t>Сульфидно-карбонатная</w:t>
      </w:r>
      <w:r w:rsidRPr="00AB32FB">
        <w:rPr>
          <w:rFonts w:eastAsia="Times New Roman"/>
          <w:i/>
          <w:iCs/>
          <w:spacing w:val="-4"/>
          <w:sz w:val="32"/>
          <w:szCs w:val="32"/>
        </w:rPr>
        <w:t xml:space="preserve"> </w:t>
      </w:r>
      <w:r w:rsidRPr="00AB32FB">
        <w:rPr>
          <w:rFonts w:eastAsia="Times New Roman"/>
          <w:i/>
          <w:iCs/>
          <w:sz w:val="32"/>
          <w:szCs w:val="32"/>
        </w:rPr>
        <w:t>классификация</w:t>
      </w:r>
      <w:r w:rsidRPr="00AB32FB">
        <w:rPr>
          <w:rFonts w:eastAsia="Times New Roman"/>
          <w:i/>
          <w:iCs/>
          <w:spacing w:val="-4"/>
          <w:sz w:val="32"/>
          <w:szCs w:val="32"/>
        </w:rPr>
        <w:t xml:space="preserve"> </w:t>
      </w:r>
    </w:p>
    <w:p w14:paraId="60AB1F21" w14:textId="58C03DDB" w:rsidR="00AE795F" w:rsidRPr="00AB32FB" w:rsidRDefault="00651C6C" w:rsidP="00AB32FB">
      <w:pPr>
        <w:widowControl w:val="0"/>
        <w:autoSpaceDE w:val="0"/>
        <w:autoSpaceDN w:val="0"/>
        <w:spacing w:line="240" w:lineRule="auto"/>
        <w:ind w:firstLine="709"/>
        <w:jc w:val="both"/>
        <w:rPr>
          <w:rFonts w:eastAsia="Times New Roman"/>
          <w:i/>
          <w:iCs/>
          <w:sz w:val="32"/>
          <w:szCs w:val="32"/>
        </w:rPr>
      </w:pPr>
      <w:r w:rsidRPr="00AB32FB">
        <w:rPr>
          <w:rFonts w:eastAsia="Times New Roman"/>
          <w:i/>
          <w:iCs/>
          <w:sz w:val="32"/>
          <w:szCs w:val="32"/>
        </w:rPr>
        <w:t>к</w:t>
      </w:r>
      <w:r w:rsidR="00AE795F" w:rsidRPr="00AB32FB">
        <w:rPr>
          <w:rFonts w:eastAsia="Times New Roman"/>
          <w:i/>
          <w:iCs/>
          <w:sz w:val="32"/>
          <w:szCs w:val="32"/>
        </w:rPr>
        <w:t>ати</w:t>
      </w:r>
      <w:r w:rsidR="003106C2" w:rsidRPr="00AB32FB">
        <w:rPr>
          <w:rFonts w:eastAsia="Times New Roman"/>
          <w:i/>
          <w:iCs/>
          <w:sz w:val="32"/>
          <w:szCs w:val="32"/>
        </w:rPr>
        <w:t>онов</w:t>
      </w:r>
    </w:p>
    <w:p w14:paraId="0F64603B" w14:textId="77777777" w:rsidR="00651C6C" w:rsidRPr="00AB32FB" w:rsidRDefault="00651C6C" w:rsidP="00AB32FB">
      <w:pPr>
        <w:widowControl w:val="0"/>
        <w:autoSpaceDE w:val="0"/>
        <w:autoSpaceDN w:val="0"/>
        <w:spacing w:line="240" w:lineRule="auto"/>
        <w:ind w:firstLine="709"/>
        <w:jc w:val="both"/>
        <w:rPr>
          <w:rFonts w:eastAsia="Times New Roman"/>
          <w:sz w:val="12"/>
          <w:szCs w:val="12"/>
        </w:rPr>
      </w:pPr>
    </w:p>
    <w:tbl>
      <w:tblPr>
        <w:tblStyle w:val="TableNormal"/>
        <w:tblW w:w="8033"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1408"/>
        <w:gridCol w:w="1701"/>
        <w:gridCol w:w="1559"/>
        <w:gridCol w:w="1843"/>
      </w:tblGrid>
      <w:tr w:rsidR="00AE795F" w:rsidRPr="00AB32FB" w14:paraId="14200FCF" w14:textId="77777777" w:rsidTr="00907D0C">
        <w:trPr>
          <w:trHeight w:val="251"/>
        </w:trPr>
        <w:tc>
          <w:tcPr>
            <w:tcW w:w="1522" w:type="dxa"/>
          </w:tcPr>
          <w:p w14:paraId="1FD628D4" w14:textId="77777777" w:rsidR="00AE795F" w:rsidRPr="00AB32FB" w:rsidRDefault="00AE795F" w:rsidP="00907D0C">
            <w:pPr>
              <w:ind w:left="89"/>
              <w:jc w:val="center"/>
              <w:rPr>
                <w:rFonts w:eastAsia="Times New Roman"/>
                <w:sz w:val="32"/>
                <w:szCs w:val="32"/>
              </w:rPr>
            </w:pPr>
            <w:r w:rsidRPr="00AB32FB">
              <w:rPr>
                <w:rFonts w:eastAsia="Times New Roman"/>
                <w:sz w:val="32"/>
                <w:szCs w:val="32"/>
              </w:rPr>
              <w:t>1</w:t>
            </w:r>
            <w:r w:rsidRPr="00AB32FB">
              <w:rPr>
                <w:rFonts w:eastAsia="Times New Roman"/>
                <w:spacing w:val="-2"/>
                <w:sz w:val="32"/>
                <w:szCs w:val="32"/>
              </w:rPr>
              <w:t xml:space="preserve"> </w:t>
            </w:r>
            <w:proofErr w:type="spellStart"/>
            <w:r w:rsidRPr="00AB32FB">
              <w:rPr>
                <w:rFonts w:eastAsia="Times New Roman"/>
                <w:sz w:val="32"/>
                <w:szCs w:val="32"/>
              </w:rPr>
              <w:t>группа</w:t>
            </w:r>
            <w:proofErr w:type="spellEnd"/>
          </w:p>
        </w:tc>
        <w:tc>
          <w:tcPr>
            <w:tcW w:w="1408" w:type="dxa"/>
          </w:tcPr>
          <w:p w14:paraId="75E91FCF" w14:textId="77777777" w:rsidR="00AE795F" w:rsidRPr="00AB32FB" w:rsidRDefault="00AE795F" w:rsidP="00907D0C">
            <w:pPr>
              <w:ind w:left="89"/>
              <w:jc w:val="center"/>
              <w:rPr>
                <w:rFonts w:eastAsia="Times New Roman"/>
                <w:sz w:val="32"/>
                <w:szCs w:val="32"/>
              </w:rPr>
            </w:pPr>
            <w:r w:rsidRPr="00AB32FB">
              <w:rPr>
                <w:rFonts w:eastAsia="Times New Roman"/>
                <w:sz w:val="32"/>
                <w:szCs w:val="32"/>
              </w:rPr>
              <w:t>2</w:t>
            </w:r>
            <w:r w:rsidRPr="00AB32FB">
              <w:rPr>
                <w:rFonts w:eastAsia="Times New Roman"/>
                <w:spacing w:val="-2"/>
                <w:sz w:val="32"/>
                <w:szCs w:val="32"/>
              </w:rPr>
              <w:t xml:space="preserve"> </w:t>
            </w:r>
            <w:proofErr w:type="spellStart"/>
            <w:r w:rsidRPr="00AB32FB">
              <w:rPr>
                <w:rFonts w:eastAsia="Times New Roman"/>
                <w:sz w:val="32"/>
                <w:szCs w:val="32"/>
              </w:rPr>
              <w:t>группа</w:t>
            </w:r>
            <w:proofErr w:type="spellEnd"/>
          </w:p>
        </w:tc>
        <w:tc>
          <w:tcPr>
            <w:tcW w:w="1701" w:type="dxa"/>
          </w:tcPr>
          <w:p w14:paraId="0B763D64" w14:textId="77777777" w:rsidR="00AE795F" w:rsidRPr="00AB32FB" w:rsidRDefault="00AE795F" w:rsidP="00907D0C">
            <w:pPr>
              <w:ind w:hanging="142"/>
              <w:jc w:val="center"/>
              <w:rPr>
                <w:rFonts w:eastAsia="Times New Roman"/>
                <w:sz w:val="32"/>
                <w:szCs w:val="32"/>
              </w:rPr>
            </w:pPr>
            <w:r w:rsidRPr="00AB32FB">
              <w:rPr>
                <w:rFonts w:eastAsia="Times New Roman"/>
                <w:sz w:val="32"/>
                <w:szCs w:val="32"/>
              </w:rPr>
              <w:t>3</w:t>
            </w:r>
            <w:r w:rsidRPr="00AB32FB">
              <w:rPr>
                <w:rFonts w:eastAsia="Times New Roman"/>
                <w:spacing w:val="-2"/>
                <w:sz w:val="32"/>
                <w:szCs w:val="32"/>
              </w:rPr>
              <w:t xml:space="preserve"> </w:t>
            </w:r>
            <w:proofErr w:type="spellStart"/>
            <w:r w:rsidRPr="00AB32FB">
              <w:rPr>
                <w:rFonts w:eastAsia="Times New Roman"/>
                <w:sz w:val="32"/>
                <w:szCs w:val="32"/>
              </w:rPr>
              <w:t>группа</w:t>
            </w:r>
            <w:proofErr w:type="spellEnd"/>
          </w:p>
        </w:tc>
        <w:tc>
          <w:tcPr>
            <w:tcW w:w="1559" w:type="dxa"/>
          </w:tcPr>
          <w:p w14:paraId="521DDC1A" w14:textId="77777777" w:rsidR="00AE795F" w:rsidRPr="00AB32FB" w:rsidRDefault="00AE795F" w:rsidP="00907D0C">
            <w:pPr>
              <w:ind w:hanging="142"/>
              <w:jc w:val="center"/>
              <w:rPr>
                <w:rFonts w:eastAsia="Times New Roman"/>
                <w:sz w:val="32"/>
                <w:szCs w:val="32"/>
              </w:rPr>
            </w:pPr>
            <w:r w:rsidRPr="00AB32FB">
              <w:rPr>
                <w:rFonts w:eastAsia="Times New Roman"/>
                <w:sz w:val="32"/>
                <w:szCs w:val="32"/>
              </w:rPr>
              <w:t>4</w:t>
            </w:r>
            <w:r w:rsidRPr="00AB32FB">
              <w:rPr>
                <w:rFonts w:eastAsia="Times New Roman"/>
                <w:spacing w:val="-2"/>
                <w:sz w:val="32"/>
                <w:szCs w:val="32"/>
              </w:rPr>
              <w:t xml:space="preserve"> </w:t>
            </w:r>
            <w:proofErr w:type="spellStart"/>
            <w:r w:rsidRPr="00AB32FB">
              <w:rPr>
                <w:rFonts w:eastAsia="Times New Roman"/>
                <w:sz w:val="32"/>
                <w:szCs w:val="32"/>
              </w:rPr>
              <w:t>группа</w:t>
            </w:r>
            <w:proofErr w:type="spellEnd"/>
          </w:p>
        </w:tc>
        <w:tc>
          <w:tcPr>
            <w:tcW w:w="1843" w:type="dxa"/>
          </w:tcPr>
          <w:p w14:paraId="5E91A2D1" w14:textId="77777777" w:rsidR="00AE795F" w:rsidRPr="00AB32FB" w:rsidRDefault="00AE795F" w:rsidP="00907D0C">
            <w:pPr>
              <w:ind w:hanging="142"/>
              <w:jc w:val="center"/>
              <w:rPr>
                <w:rFonts w:eastAsia="Times New Roman"/>
                <w:sz w:val="32"/>
                <w:szCs w:val="32"/>
              </w:rPr>
            </w:pPr>
            <w:r w:rsidRPr="00AB32FB">
              <w:rPr>
                <w:rFonts w:eastAsia="Times New Roman"/>
                <w:sz w:val="32"/>
                <w:szCs w:val="32"/>
              </w:rPr>
              <w:t>5</w:t>
            </w:r>
            <w:r w:rsidRPr="00AB32FB">
              <w:rPr>
                <w:rFonts w:eastAsia="Times New Roman"/>
                <w:spacing w:val="-2"/>
                <w:sz w:val="32"/>
                <w:szCs w:val="32"/>
              </w:rPr>
              <w:t xml:space="preserve"> </w:t>
            </w:r>
            <w:proofErr w:type="spellStart"/>
            <w:r w:rsidRPr="00AB32FB">
              <w:rPr>
                <w:rFonts w:eastAsia="Times New Roman"/>
                <w:sz w:val="32"/>
                <w:szCs w:val="32"/>
              </w:rPr>
              <w:t>группа</w:t>
            </w:r>
            <w:proofErr w:type="spellEnd"/>
          </w:p>
        </w:tc>
      </w:tr>
      <w:tr w:rsidR="00AE795F" w:rsidRPr="008C1595" w14:paraId="6CB56F15" w14:textId="77777777" w:rsidTr="00907D0C">
        <w:trPr>
          <w:trHeight w:val="1012"/>
        </w:trPr>
        <w:tc>
          <w:tcPr>
            <w:tcW w:w="1522" w:type="dxa"/>
          </w:tcPr>
          <w:p w14:paraId="1C41EA35" w14:textId="2DCC9A91" w:rsidR="003106C2" w:rsidRPr="00AB32FB" w:rsidRDefault="00AE795F" w:rsidP="00907D0C">
            <w:pPr>
              <w:ind w:left="89"/>
              <w:jc w:val="center"/>
              <w:rPr>
                <w:rFonts w:eastAsia="Times New Roman"/>
                <w:spacing w:val="-1"/>
                <w:sz w:val="32"/>
                <w:szCs w:val="32"/>
                <w:lang w:val="ru-RU"/>
              </w:rPr>
            </w:pPr>
            <w:r w:rsidRPr="00AB32FB">
              <w:rPr>
                <w:rFonts w:eastAsia="Times New Roman"/>
                <w:sz w:val="32"/>
                <w:szCs w:val="32"/>
              </w:rPr>
              <w:t>Na</w:t>
            </w:r>
            <w:r w:rsidRPr="00AB32FB">
              <w:rPr>
                <w:rFonts w:eastAsia="Times New Roman"/>
                <w:sz w:val="32"/>
                <w:szCs w:val="32"/>
                <w:vertAlign w:val="superscript"/>
              </w:rPr>
              <w:t>+</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K</w:t>
            </w:r>
            <w:r w:rsidRPr="00AB32FB">
              <w:rPr>
                <w:rFonts w:eastAsia="Times New Roman"/>
                <w:sz w:val="32"/>
                <w:szCs w:val="32"/>
                <w:vertAlign w:val="superscript"/>
              </w:rPr>
              <w:t>+</w:t>
            </w:r>
            <w:r w:rsidRPr="00AB32FB">
              <w:rPr>
                <w:rFonts w:eastAsia="Times New Roman"/>
                <w:sz w:val="32"/>
                <w:szCs w:val="32"/>
              </w:rPr>
              <w:t>,</w:t>
            </w:r>
          </w:p>
          <w:p w14:paraId="44430F97" w14:textId="3B191FEA" w:rsidR="003106C2" w:rsidRPr="00AB32FB" w:rsidRDefault="00AE795F" w:rsidP="00907D0C">
            <w:pPr>
              <w:ind w:left="89"/>
              <w:jc w:val="center"/>
              <w:rPr>
                <w:rFonts w:eastAsia="Times New Roman"/>
                <w:sz w:val="32"/>
                <w:szCs w:val="32"/>
                <w:lang w:val="ru-RU"/>
              </w:rPr>
            </w:pPr>
            <w:r w:rsidRPr="00AB32FB">
              <w:rPr>
                <w:rFonts w:eastAsia="Times New Roman"/>
                <w:sz w:val="32"/>
                <w:szCs w:val="32"/>
              </w:rPr>
              <w:t>NH</w:t>
            </w:r>
            <w:r w:rsidR="003106C2" w:rsidRPr="00AB32FB">
              <w:rPr>
                <w:rFonts w:eastAsia="Times New Roman"/>
                <w:w w:val="99"/>
                <w:sz w:val="32"/>
                <w:szCs w:val="32"/>
                <w:vertAlign w:val="subscript"/>
              </w:rPr>
              <w:t>4</w:t>
            </w:r>
            <w:r w:rsidR="003106C2" w:rsidRPr="00AB32FB">
              <w:rPr>
                <w:rFonts w:eastAsia="Times New Roman"/>
                <w:sz w:val="32"/>
                <w:szCs w:val="32"/>
                <w:vertAlign w:val="superscript"/>
              </w:rPr>
              <w:t>+</w:t>
            </w:r>
            <w:r w:rsidR="003106C2" w:rsidRPr="00AB32FB">
              <w:rPr>
                <w:rFonts w:eastAsia="Times New Roman"/>
                <w:sz w:val="32"/>
                <w:szCs w:val="32"/>
                <w:vertAlign w:val="superscript"/>
                <w:lang w:val="ru-RU"/>
              </w:rPr>
              <w:t xml:space="preserve">  </w:t>
            </w:r>
            <w:r w:rsidR="003106C2" w:rsidRPr="00AB32FB">
              <w:rPr>
                <w:rFonts w:eastAsia="Times New Roman"/>
                <w:sz w:val="32"/>
                <w:szCs w:val="32"/>
                <w:lang w:val="ru-RU"/>
              </w:rPr>
              <w:t>,</w:t>
            </w:r>
          </w:p>
          <w:p w14:paraId="69CC7399" w14:textId="77777777" w:rsidR="00AE795F" w:rsidRPr="00AB32FB" w:rsidRDefault="00AE795F" w:rsidP="00907D0C">
            <w:pPr>
              <w:ind w:left="89"/>
              <w:jc w:val="center"/>
              <w:rPr>
                <w:rFonts w:eastAsia="Times New Roman"/>
                <w:sz w:val="32"/>
                <w:szCs w:val="32"/>
              </w:rPr>
            </w:pPr>
            <w:r w:rsidRPr="00AB32FB">
              <w:rPr>
                <w:rFonts w:eastAsia="Times New Roman"/>
                <w:position w:val="-9"/>
                <w:sz w:val="32"/>
                <w:szCs w:val="32"/>
              </w:rPr>
              <w:t>Mg</w:t>
            </w:r>
            <w:r w:rsidRPr="00AB32FB">
              <w:rPr>
                <w:rFonts w:eastAsia="Times New Roman"/>
                <w:sz w:val="32"/>
                <w:szCs w:val="32"/>
                <w:vertAlign w:val="superscript"/>
              </w:rPr>
              <w:t>2+</w:t>
            </w:r>
          </w:p>
        </w:tc>
        <w:tc>
          <w:tcPr>
            <w:tcW w:w="1408" w:type="dxa"/>
          </w:tcPr>
          <w:p w14:paraId="637B9B28" w14:textId="4DEA3A0F" w:rsidR="00AE795F" w:rsidRPr="00AB32FB" w:rsidRDefault="00AE795F" w:rsidP="00907D0C">
            <w:pPr>
              <w:ind w:left="89"/>
              <w:jc w:val="center"/>
              <w:rPr>
                <w:rFonts w:eastAsia="Times New Roman"/>
                <w:sz w:val="32"/>
                <w:szCs w:val="32"/>
              </w:rPr>
            </w:pPr>
            <w:r w:rsidRPr="00AB32FB">
              <w:rPr>
                <w:rFonts w:eastAsia="Times New Roman"/>
                <w:sz w:val="32"/>
                <w:szCs w:val="32"/>
              </w:rPr>
              <w:t>Ca</w:t>
            </w:r>
            <w:r w:rsidRPr="00AB32FB">
              <w:rPr>
                <w:rFonts w:eastAsia="Times New Roman"/>
                <w:sz w:val="32"/>
                <w:szCs w:val="32"/>
                <w:vertAlign w:val="superscript"/>
              </w:rPr>
              <w:t>2+</w:t>
            </w:r>
            <w:r w:rsidRPr="00AB32FB">
              <w:rPr>
                <w:rFonts w:eastAsia="Times New Roman"/>
                <w:sz w:val="32"/>
                <w:szCs w:val="32"/>
              </w:rPr>
              <w:t>,Sr</w:t>
            </w:r>
            <w:r w:rsidRPr="00AB32FB">
              <w:rPr>
                <w:rFonts w:eastAsia="Times New Roman"/>
                <w:sz w:val="32"/>
                <w:szCs w:val="32"/>
                <w:vertAlign w:val="superscript"/>
              </w:rPr>
              <w:t>2+</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Ba</w:t>
            </w:r>
            <w:r w:rsidRPr="00AB32FB">
              <w:rPr>
                <w:rFonts w:eastAsia="Times New Roman"/>
                <w:sz w:val="32"/>
                <w:szCs w:val="32"/>
                <w:vertAlign w:val="superscript"/>
              </w:rPr>
              <w:t>2+</w:t>
            </w:r>
          </w:p>
        </w:tc>
        <w:tc>
          <w:tcPr>
            <w:tcW w:w="1701" w:type="dxa"/>
          </w:tcPr>
          <w:p w14:paraId="17FC40EC" w14:textId="77777777" w:rsidR="00AE795F" w:rsidRPr="00AB32FB" w:rsidRDefault="00AE795F" w:rsidP="00907D0C">
            <w:pPr>
              <w:ind w:hanging="142"/>
              <w:jc w:val="center"/>
              <w:rPr>
                <w:rFonts w:eastAsia="Times New Roman"/>
                <w:sz w:val="32"/>
                <w:szCs w:val="32"/>
              </w:rPr>
            </w:pPr>
            <w:r w:rsidRPr="00AB32FB">
              <w:rPr>
                <w:rFonts w:eastAsia="Times New Roman"/>
                <w:sz w:val="32"/>
                <w:szCs w:val="32"/>
              </w:rPr>
              <w:t>Al</w:t>
            </w:r>
            <w:r w:rsidRPr="00AB32FB">
              <w:rPr>
                <w:rFonts w:eastAsia="Times New Roman"/>
                <w:sz w:val="32"/>
                <w:szCs w:val="32"/>
                <w:vertAlign w:val="superscript"/>
              </w:rPr>
              <w:t>3+</w:t>
            </w:r>
            <w:r w:rsidRPr="00AB32FB">
              <w:rPr>
                <w:rFonts w:eastAsia="Times New Roman"/>
                <w:sz w:val="32"/>
                <w:szCs w:val="32"/>
              </w:rPr>
              <w:t>, Fe</w:t>
            </w:r>
            <w:r w:rsidRPr="00AB32FB">
              <w:rPr>
                <w:rFonts w:eastAsia="Times New Roman"/>
                <w:sz w:val="32"/>
                <w:szCs w:val="32"/>
                <w:vertAlign w:val="superscript"/>
              </w:rPr>
              <w:t>3+</w:t>
            </w:r>
            <w:r w:rsidRPr="00AB32FB">
              <w:rPr>
                <w:rFonts w:eastAsia="Times New Roman"/>
                <w:sz w:val="32"/>
                <w:szCs w:val="32"/>
              </w:rPr>
              <w:t>, Fe</w:t>
            </w:r>
            <w:r w:rsidRPr="00AB32FB">
              <w:rPr>
                <w:rFonts w:eastAsia="Times New Roman"/>
                <w:sz w:val="32"/>
                <w:szCs w:val="32"/>
                <w:vertAlign w:val="superscript"/>
              </w:rPr>
              <w:t>2+</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Cr</w:t>
            </w:r>
            <w:r w:rsidRPr="00AB32FB">
              <w:rPr>
                <w:rFonts w:eastAsia="Times New Roman"/>
                <w:sz w:val="32"/>
                <w:szCs w:val="32"/>
                <w:vertAlign w:val="superscript"/>
              </w:rPr>
              <w:t>3+</w:t>
            </w:r>
            <w:r w:rsidRPr="00AB32FB">
              <w:rPr>
                <w:rFonts w:eastAsia="Times New Roman"/>
                <w:sz w:val="32"/>
                <w:szCs w:val="32"/>
              </w:rPr>
              <w:t>, Zn</w:t>
            </w:r>
            <w:r w:rsidRPr="00AB32FB">
              <w:rPr>
                <w:rFonts w:eastAsia="Times New Roman"/>
                <w:sz w:val="32"/>
                <w:szCs w:val="32"/>
                <w:vertAlign w:val="superscript"/>
              </w:rPr>
              <w:t>2+</w:t>
            </w:r>
            <w:r w:rsidRPr="00AB32FB">
              <w:rPr>
                <w:rFonts w:eastAsia="Times New Roman"/>
                <w:sz w:val="32"/>
                <w:szCs w:val="32"/>
              </w:rPr>
              <w:t>, Mn</w:t>
            </w:r>
            <w:r w:rsidRPr="00AB32FB">
              <w:rPr>
                <w:rFonts w:eastAsia="Times New Roman"/>
                <w:sz w:val="32"/>
                <w:szCs w:val="32"/>
                <w:vertAlign w:val="superscript"/>
              </w:rPr>
              <w:t>2+</w:t>
            </w:r>
            <w:r w:rsidRPr="00AB32FB">
              <w:rPr>
                <w:rFonts w:eastAsia="Times New Roman"/>
                <w:sz w:val="32"/>
                <w:szCs w:val="32"/>
              </w:rPr>
              <w:t>,</w:t>
            </w:r>
            <w:r w:rsidRPr="00AB32FB">
              <w:rPr>
                <w:rFonts w:eastAsia="Times New Roman"/>
                <w:spacing w:val="-52"/>
                <w:sz w:val="32"/>
                <w:szCs w:val="32"/>
              </w:rPr>
              <w:t xml:space="preserve"> </w:t>
            </w:r>
            <w:r w:rsidRPr="00AB32FB">
              <w:rPr>
                <w:rFonts w:eastAsia="Times New Roman"/>
                <w:sz w:val="32"/>
                <w:szCs w:val="32"/>
              </w:rPr>
              <w:t>Co</w:t>
            </w:r>
            <w:r w:rsidRPr="00AB32FB">
              <w:rPr>
                <w:rFonts w:eastAsia="Times New Roman"/>
                <w:sz w:val="32"/>
                <w:szCs w:val="32"/>
                <w:vertAlign w:val="superscript"/>
              </w:rPr>
              <w:t>2+</w:t>
            </w:r>
            <w:r w:rsidRPr="00AB32FB">
              <w:rPr>
                <w:rFonts w:eastAsia="Times New Roman"/>
                <w:sz w:val="32"/>
                <w:szCs w:val="32"/>
              </w:rPr>
              <w:t>,</w:t>
            </w:r>
            <w:r w:rsidRPr="00AB32FB">
              <w:rPr>
                <w:rFonts w:eastAsia="Times New Roman"/>
                <w:spacing w:val="-1"/>
                <w:sz w:val="32"/>
                <w:szCs w:val="32"/>
              </w:rPr>
              <w:t xml:space="preserve"> </w:t>
            </w:r>
            <w:r w:rsidRPr="00AB32FB">
              <w:rPr>
                <w:rFonts w:eastAsia="Times New Roman"/>
                <w:sz w:val="32"/>
                <w:szCs w:val="32"/>
              </w:rPr>
              <w:t>Ni</w:t>
            </w:r>
            <w:r w:rsidRPr="00AB32FB">
              <w:rPr>
                <w:rFonts w:eastAsia="Times New Roman"/>
                <w:sz w:val="32"/>
                <w:szCs w:val="32"/>
                <w:vertAlign w:val="superscript"/>
              </w:rPr>
              <w:t>2+</w:t>
            </w:r>
          </w:p>
        </w:tc>
        <w:tc>
          <w:tcPr>
            <w:tcW w:w="1559" w:type="dxa"/>
          </w:tcPr>
          <w:p w14:paraId="43536D15" w14:textId="546E5CA6" w:rsidR="00AE795F" w:rsidRPr="00AB32FB" w:rsidRDefault="00AE795F" w:rsidP="007B62EA">
            <w:pPr>
              <w:ind w:firstLine="11"/>
              <w:jc w:val="center"/>
              <w:rPr>
                <w:rFonts w:eastAsia="Times New Roman"/>
                <w:sz w:val="32"/>
                <w:szCs w:val="32"/>
              </w:rPr>
            </w:pPr>
            <w:r w:rsidRPr="00AB32FB">
              <w:rPr>
                <w:rFonts w:eastAsia="Times New Roman"/>
                <w:sz w:val="32"/>
                <w:szCs w:val="32"/>
              </w:rPr>
              <w:t>Ag</w:t>
            </w:r>
            <w:r w:rsidRPr="00AB32FB">
              <w:rPr>
                <w:rFonts w:eastAsia="Times New Roman"/>
                <w:sz w:val="32"/>
                <w:szCs w:val="32"/>
                <w:vertAlign w:val="superscript"/>
              </w:rPr>
              <w:t>+</w:t>
            </w:r>
            <w:r w:rsidRPr="00AB32FB">
              <w:rPr>
                <w:rFonts w:eastAsia="Times New Roman"/>
                <w:sz w:val="32"/>
                <w:szCs w:val="32"/>
              </w:rPr>
              <w:t>,</w:t>
            </w:r>
            <w:r w:rsidRPr="00AB32FB">
              <w:rPr>
                <w:rFonts w:eastAsia="Times New Roman"/>
                <w:spacing w:val="-2"/>
                <w:sz w:val="32"/>
                <w:szCs w:val="32"/>
              </w:rPr>
              <w:t xml:space="preserve"> </w:t>
            </w:r>
            <w:r w:rsidRPr="00AB32FB">
              <w:rPr>
                <w:rFonts w:eastAsia="Times New Roman"/>
                <w:sz w:val="32"/>
                <w:szCs w:val="32"/>
              </w:rPr>
              <w:t>Pb</w:t>
            </w:r>
            <w:r w:rsidRPr="00AB32FB">
              <w:rPr>
                <w:rFonts w:eastAsia="Times New Roman"/>
                <w:sz w:val="32"/>
                <w:szCs w:val="32"/>
                <w:vertAlign w:val="superscript"/>
              </w:rPr>
              <w:t>2+</w:t>
            </w:r>
            <w:r w:rsidRPr="00AB32FB">
              <w:rPr>
                <w:rFonts w:eastAsia="Times New Roman"/>
                <w:sz w:val="32"/>
                <w:szCs w:val="32"/>
              </w:rPr>
              <w:t>,</w:t>
            </w:r>
            <w:r w:rsidRPr="00AB32FB">
              <w:rPr>
                <w:rFonts w:eastAsia="Times New Roman"/>
                <w:spacing w:val="-2"/>
                <w:sz w:val="32"/>
                <w:szCs w:val="32"/>
              </w:rPr>
              <w:t xml:space="preserve"> </w:t>
            </w:r>
            <w:r w:rsidRPr="00AB32FB">
              <w:rPr>
                <w:rFonts w:eastAsia="Times New Roman"/>
                <w:sz w:val="32"/>
                <w:szCs w:val="32"/>
              </w:rPr>
              <w:t>Hg</w:t>
            </w:r>
            <w:r w:rsidRPr="00AB32FB">
              <w:rPr>
                <w:rFonts w:eastAsia="Times New Roman"/>
                <w:spacing w:val="9"/>
                <w:sz w:val="32"/>
                <w:szCs w:val="32"/>
              </w:rPr>
              <w:t xml:space="preserve"> </w:t>
            </w:r>
            <w:r w:rsidRPr="00AB32FB">
              <w:rPr>
                <w:rFonts w:eastAsia="Times New Roman"/>
                <w:sz w:val="32"/>
                <w:szCs w:val="32"/>
                <w:vertAlign w:val="superscript"/>
              </w:rPr>
              <w:t>2+</w:t>
            </w:r>
            <w:r w:rsidR="003106C2" w:rsidRPr="00AB32FB">
              <w:rPr>
                <w:rFonts w:eastAsia="Times New Roman"/>
                <w:sz w:val="32"/>
                <w:szCs w:val="32"/>
              </w:rPr>
              <w:t>,</w:t>
            </w:r>
          </w:p>
          <w:p w14:paraId="18D00D9A" w14:textId="77777777" w:rsidR="00AE795F" w:rsidRPr="00AB32FB" w:rsidRDefault="00AE795F" w:rsidP="007B62EA">
            <w:pPr>
              <w:ind w:firstLine="11"/>
              <w:jc w:val="center"/>
              <w:rPr>
                <w:rFonts w:eastAsia="Times New Roman"/>
                <w:sz w:val="32"/>
                <w:szCs w:val="32"/>
              </w:rPr>
            </w:pPr>
            <w:r w:rsidRPr="00AB32FB">
              <w:rPr>
                <w:rFonts w:eastAsia="Times New Roman"/>
                <w:sz w:val="32"/>
                <w:szCs w:val="32"/>
              </w:rPr>
              <w:t>Сu</w:t>
            </w:r>
            <w:r w:rsidRPr="00AB32FB">
              <w:rPr>
                <w:rFonts w:eastAsia="Times New Roman"/>
                <w:sz w:val="32"/>
                <w:szCs w:val="32"/>
                <w:vertAlign w:val="superscript"/>
              </w:rPr>
              <w:t>2+</w:t>
            </w:r>
            <w:r w:rsidRPr="00AB32FB">
              <w:rPr>
                <w:rFonts w:eastAsia="Times New Roman"/>
                <w:sz w:val="32"/>
                <w:szCs w:val="32"/>
              </w:rPr>
              <w:t>,</w:t>
            </w:r>
            <w:r w:rsidRPr="00AB32FB">
              <w:rPr>
                <w:rFonts w:eastAsia="Times New Roman"/>
                <w:spacing w:val="-3"/>
                <w:sz w:val="32"/>
                <w:szCs w:val="32"/>
              </w:rPr>
              <w:t xml:space="preserve"> </w:t>
            </w:r>
            <w:r w:rsidRPr="00AB32FB">
              <w:rPr>
                <w:rFonts w:eastAsia="Times New Roman"/>
                <w:sz w:val="32"/>
                <w:szCs w:val="32"/>
              </w:rPr>
              <w:t>Cd</w:t>
            </w:r>
            <w:r w:rsidRPr="00AB32FB">
              <w:rPr>
                <w:rFonts w:eastAsia="Times New Roman"/>
                <w:sz w:val="32"/>
                <w:szCs w:val="32"/>
                <w:vertAlign w:val="superscript"/>
              </w:rPr>
              <w:t>2+</w:t>
            </w:r>
            <w:r w:rsidRPr="00AB32FB">
              <w:rPr>
                <w:rFonts w:eastAsia="Times New Roman"/>
                <w:sz w:val="32"/>
                <w:szCs w:val="32"/>
              </w:rPr>
              <w:t>,</w:t>
            </w:r>
            <w:r w:rsidRPr="00AB32FB">
              <w:rPr>
                <w:rFonts w:eastAsia="Times New Roman"/>
                <w:spacing w:val="-2"/>
                <w:sz w:val="32"/>
                <w:szCs w:val="32"/>
              </w:rPr>
              <w:t xml:space="preserve"> </w:t>
            </w:r>
            <w:r w:rsidRPr="00AB32FB">
              <w:rPr>
                <w:rFonts w:eastAsia="Times New Roman"/>
                <w:sz w:val="32"/>
                <w:szCs w:val="32"/>
              </w:rPr>
              <w:t>Bi</w:t>
            </w:r>
            <w:r w:rsidRPr="00AB32FB">
              <w:rPr>
                <w:rFonts w:eastAsia="Times New Roman"/>
                <w:sz w:val="32"/>
                <w:szCs w:val="32"/>
                <w:vertAlign w:val="superscript"/>
              </w:rPr>
              <w:t>3+</w:t>
            </w:r>
          </w:p>
        </w:tc>
        <w:tc>
          <w:tcPr>
            <w:tcW w:w="1843" w:type="dxa"/>
          </w:tcPr>
          <w:p w14:paraId="00A68D2A" w14:textId="77777777" w:rsidR="00AE795F" w:rsidRPr="00AB32FB" w:rsidRDefault="00AE795F" w:rsidP="00907D0C">
            <w:pPr>
              <w:ind w:hanging="142"/>
              <w:jc w:val="center"/>
              <w:rPr>
                <w:rFonts w:eastAsia="Times New Roman"/>
                <w:sz w:val="32"/>
                <w:szCs w:val="32"/>
              </w:rPr>
            </w:pPr>
            <w:r w:rsidRPr="00AB32FB">
              <w:rPr>
                <w:rFonts w:eastAsia="Times New Roman"/>
                <w:spacing w:val="-1"/>
                <w:sz w:val="32"/>
                <w:szCs w:val="32"/>
              </w:rPr>
              <w:t>Hg</w:t>
            </w:r>
            <w:r w:rsidRPr="00AB32FB">
              <w:rPr>
                <w:rFonts w:eastAsia="Times New Roman"/>
                <w:spacing w:val="-1"/>
                <w:sz w:val="32"/>
                <w:szCs w:val="32"/>
                <w:vertAlign w:val="superscript"/>
              </w:rPr>
              <w:t>2+</w:t>
            </w:r>
            <w:r w:rsidRPr="00AB32FB">
              <w:rPr>
                <w:rFonts w:eastAsia="Times New Roman"/>
                <w:spacing w:val="-1"/>
                <w:sz w:val="32"/>
                <w:szCs w:val="32"/>
              </w:rPr>
              <w:t xml:space="preserve">, </w:t>
            </w:r>
            <w:proofErr w:type="spellStart"/>
            <w:r w:rsidRPr="00AB32FB">
              <w:rPr>
                <w:rFonts w:eastAsia="Times New Roman"/>
                <w:sz w:val="32"/>
                <w:szCs w:val="32"/>
              </w:rPr>
              <w:t>As</w:t>
            </w:r>
            <w:r w:rsidRPr="00AB32FB">
              <w:rPr>
                <w:rFonts w:eastAsia="Times New Roman"/>
                <w:sz w:val="32"/>
                <w:szCs w:val="32"/>
                <w:vertAlign w:val="superscript"/>
              </w:rPr>
              <w:t>III</w:t>
            </w:r>
            <w:proofErr w:type="spellEnd"/>
            <w:r w:rsidRPr="00AB32FB">
              <w:rPr>
                <w:rFonts w:eastAsia="Times New Roman"/>
                <w:sz w:val="32"/>
                <w:szCs w:val="32"/>
              </w:rPr>
              <w:t>,</w:t>
            </w:r>
            <w:r w:rsidRPr="00AB32FB">
              <w:rPr>
                <w:rFonts w:eastAsia="Times New Roman"/>
                <w:spacing w:val="-52"/>
                <w:sz w:val="32"/>
                <w:szCs w:val="32"/>
              </w:rPr>
              <w:t xml:space="preserve"> </w:t>
            </w:r>
            <w:proofErr w:type="spellStart"/>
            <w:r w:rsidRPr="00AB32FB">
              <w:rPr>
                <w:rFonts w:eastAsia="Times New Roman"/>
                <w:sz w:val="32"/>
                <w:szCs w:val="32"/>
              </w:rPr>
              <w:t>As</w:t>
            </w:r>
            <w:r w:rsidRPr="00AB32FB">
              <w:rPr>
                <w:rFonts w:eastAsia="Times New Roman"/>
                <w:sz w:val="32"/>
                <w:szCs w:val="32"/>
                <w:vertAlign w:val="superscript"/>
              </w:rPr>
              <w:t>V</w:t>
            </w:r>
            <w:proofErr w:type="spellEnd"/>
            <w:r w:rsidRPr="00AB32FB">
              <w:rPr>
                <w:rFonts w:eastAsia="Times New Roman"/>
                <w:sz w:val="32"/>
                <w:szCs w:val="32"/>
              </w:rPr>
              <w:t>,</w:t>
            </w:r>
            <w:r w:rsidRPr="00AB32FB">
              <w:rPr>
                <w:rFonts w:eastAsia="Times New Roman"/>
                <w:spacing w:val="-3"/>
                <w:sz w:val="32"/>
                <w:szCs w:val="32"/>
              </w:rPr>
              <w:t xml:space="preserve"> </w:t>
            </w:r>
            <w:proofErr w:type="spellStart"/>
            <w:r w:rsidRPr="00AB32FB">
              <w:rPr>
                <w:rFonts w:eastAsia="Times New Roman"/>
                <w:sz w:val="32"/>
                <w:szCs w:val="32"/>
              </w:rPr>
              <w:t>Sb</w:t>
            </w:r>
            <w:r w:rsidRPr="00AB32FB">
              <w:rPr>
                <w:rFonts w:eastAsia="Times New Roman"/>
                <w:sz w:val="32"/>
                <w:szCs w:val="32"/>
                <w:vertAlign w:val="superscript"/>
              </w:rPr>
              <w:t>III</w:t>
            </w:r>
            <w:proofErr w:type="spellEnd"/>
            <w:r w:rsidRPr="00AB32FB">
              <w:rPr>
                <w:rFonts w:eastAsia="Times New Roman"/>
                <w:sz w:val="32"/>
                <w:szCs w:val="32"/>
              </w:rPr>
              <w:t>,</w:t>
            </w:r>
          </w:p>
          <w:p w14:paraId="10822AED" w14:textId="77777777" w:rsidR="00AE795F" w:rsidRPr="00AB32FB" w:rsidRDefault="00AE795F" w:rsidP="00907D0C">
            <w:pPr>
              <w:ind w:hanging="142"/>
              <w:jc w:val="center"/>
              <w:rPr>
                <w:rFonts w:eastAsia="Times New Roman"/>
                <w:sz w:val="32"/>
                <w:szCs w:val="32"/>
              </w:rPr>
            </w:pPr>
            <w:proofErr w:type="spellStart"/>
            <w:r w:rsidRPr="00AB32FB">
              <w:rPr>
                <w:rFonts w:eastAsia="Times New Roman"/>
                <w:sz w:val="32"/>
                <w:szCs w:val="32"/>
              </w:rPr>
              <w:t>Sb</w:t>
            </w:r>
            <w:r w:rsidRPr="00AB32FB">
              <w:rPr>
                <w:rFonts w:eastAsia="Times New Roman"/>
                <w:sz w:val="32"/>
                <w:szCs w:val="32"/>
                <w:vertAlign w:val="superscript"/>
              </w:rPr>
              <w:t>V</w:t>
            </w:r>
            <w:proofErr w:type="spellEnd"/>
            <w:r w:rsidRPr="00AB32FB">
              <w:rPr>
                <w:rFonts w:eastAsia="Times New Roman"/>
                <w:sz w:val="32"/>
                <w:szCs w:val="32"/>
              </w:rPr>
              <w:t>,</w:t>
            </w:r>
            <w:r w:rsidRPr="00AB32FB">
              <w:rPr>
                <w:rFonts w:eastAsia="Times New Roman"/>
                <w:spacing w:val="-14"/>
                <w:sz w:val="32"/>
                <w:szCs w:val="32"/>
              </w:rPr>
              <w:t xml:space="preserve"> </w:t>
            </w:r>
            <w:proofErr w:type="spellStart"/>
            <w:r w:rsidRPr="00AB32FB">
              <w:rPr>
                <w:rFonts w:eastAsia="Times New Roman"/>
                <w:sz w:val="32"/>
                <w:szCs w:val="32"/>
              </w:rPr>
              <w:t>Sn</w:t>
            </w:r>
            <w:r w:rsidRPr="00AB32FB">
              <w:rPr>
                <w:rFonts w:eastAsia="Times New Roman"/>
                <w:sz w:val="32"/>
                <w:szCs w:val="32"/>
                <w:vertAlign w:val="superscript"/>
              </w:rPr>
              <w:t>II</w:t>
            </w:r>
            <w:proofErr w:type="spellEnd"/>
            <w:r w:rsidRPr="00AB32FB">
              <w:rPr>
                <w:rFonts w:eastAsia="Times New Roman"/>
                <w:sz w:val="32"/>
                <w:szCs w:val="32"/>
              </w:rPr>
              <w:t>,</w:t>
            </w:r>
            <w:r w:rsidRPr="00AB32FB">
              <w:rPr>
                <w:rFonts w:eastAsia="Times New Roman"/>
                <w:spacing w:val="-52"/>
                <w:sz w:val="32"/>
                <w:szCs w:val="32"/>
              </w:rPr>
              <w:t xml:space="preserve"> </w:t>
            </w:r>
            <w:r w:rsidRPr="00AB32FB">
              <w:rPr>
                <w:rFonts w:eastAsia="Times New Roman"/>
                <w:position w:val="-9"/>
                <w:sz w:val="32"/>
                <w:szCs w:val="32"/>
              </w:rPr>
              <w:t>Sn</w:t>
            </w:r>
            <w:r w:rsidRPr="00AB32FB">
              <w:rPr>
                <w:rFonts w:eastAsia="Times New Roman"/>
                <w:sz w:val="32"/>
                <w:szCs w:val="32"/>
              </w:rPr>
              <w:t>IV</w:t>
            </w:r>
          </w:p>
        </w:tc>
      </w:tr>
      <w:tr w:rsidR="00AE795F" w:rsidRPr="00AB32FB" w14:paraId="111B67CF" w14:textId="77777777" w:rsidTr="00907D0C">
        <w:trPr>
          <w:trHeight w:val="1264"/>
        </w:trPr>
        <w:tc>
          <w:tcPr>
            <w:tcW w:w="1522" w:type="dxa"/>
          </w:tcPr>
          <w:p w14:paraId="07736BAF" w14:textId="77777777" w:rsidR="00AE795F" w:rsidRPr="00AB32FB" w:rsidRDefault="00AE795F" w:rsidP="00907D0C">
            <w:pPr>
              <w:ind w:left="89"/>
              <w:jc w:val="center"/>
              <w:rPr>
                <w:rFonts w:eastAsia="Times New Roman"/>
                <w:sz w:val="32"/>
                <w:szCs w:val="32"/>
              </w:rPr>
            </w:pPr>
            <w:proofErr w:type="spellStart"/>
            <w:r w:rsidRPr="00AB32FB">
              <w:rPr>
                <w:rFonts w:eastAsia="Times New Roman"/>
                <w:sz w:val="32"/>
                <w:szCs w:val="32"/>
              </w:rPr>
              <w:t>Группового</w:t>
            </w:r>
            <w:proofErr w:type="spellEnd"/>
            <w:r w:rsidRPr="00AB32FB">
              <w:rPr>
                <w:rFonts w:eastAsia="Times New Roman"/>
                <w:spacing w:val="-52"/>
                <w:sz w:val="32"/>
                <w:szCs w:val="32"/>
              </w:rPr>
              <w:t xml:space="preserve"> </w:t>
            </w:r>
            <w:proofErr w:type="spellStart"/>
            <w:r w:rsidRPr="00AB32FB">
              <w:rPr>
                <w:rFonts w:eastAsia="Times New Roman"/>
                <w:sz w:val="32"/>
                <w:szCs w:val="32"/>
              </w:rPr>
              <w:t>реагента</w:t>
            </w:r>
            <w:proofErr w:type="spellEnd"/>
            <w:r w:rsidRPr="00AB32FB">
              <w:rPr>
                <w:rFonts w:eastAsia="Times New Roman"/>
                <w:spacing w:val="-12"/>
                <w:sz w:val="32"/>
                <w:szCs w:val="32"/>
              </w:rPr>
              <w:t xml:space="preserve"> </w:t>
            </w:r>
            <w:proofErr w:type="spellStart"/>
            <w:r w:rsidRPr="00AB32FB">
              <w:rPr>
                <w:rFonts w:eastAsia="Times New Roman"/>
                <w:sz w:val="32"/>
                <w:szCs w:val="32"/>
              </w:rPr>
              <w:t>нет</w:t>
            </w:r>
            <w:proofErr w:type="spellEnd"/>
          </w:p>
        </w:tc>
        <w:tc>
          <w:tcPr>
            <w:tcW w:w="1408" w:type="dxa"/>
          </w:tcPr>
          <w:p w14:paraId="71F6DBC8" w14:textId="77777777" w:rsidR="00AE795F" w:rsidRPr="00AB32FB" w:rsidRDefault="00AE795F" w:rsidP="00907D0C">
            <w:pPr>
              <w:ind w:left="89"/>
              <w:jc w:val="center"/>
              <w:rPr>
                <w:rFonts w:eastAsia="Times New Roman"/>
                <w:sz w:val="32"/>
                <w:szCs w:val="32"/>
                <w:lang w:val="ru-RU"/>
              </w:rPr>
            </w:pPr>
            <w:r w:rsidRPr="00AB32FB">
              <w:rPr>
                <w:rFonts w:eastAsia="Times New Roman"/>
                <w:spacing w:val="-1"/>
                <w:sz w:val="32"/>
                <w:szCs w:val="32"/>
                <w:lang w:val="ru-RU"/>
              </w:rPr>
              <w:t>Групповой</w:t>
            </w:r>
            <w:r w:rsidRPr="00AB32FB">
              <w:rPr>
                <w:rFonts w:eastAsia="Times New Roman"/>
                <w:spacing w:val="-52"/>
                <w:sz w:val="32"/>
                <w:szCs w:val="32"/>
                <w:lang w:val="ru-RU"/>
              </w:rPr>
              <w:t xml:space="preserve"> </w:t>
            </w:r>
            <w:r w:rsidRPr="00AB32FB">
              <w:rPr>
                <w:rFonts w:eastAsia="Times New Roman"/>
                <w:sz w:val="32"/>
                <w:szCs w:val="32"/>
                <w:lang w:val="ru-RU"/>
              </w:rPr>
              <w:t>реагент</w:t>
            </w:r>
            <w:r w:rsidRPr="00AB32FB">
              <w:rPr>
                <w:rFonts w:eastAsia="Times New Roman"/>
                <w:spacing w:val="1"/>
                <w:sz w:val="32"/>
                <w:szCs w:val="32"/>
                <w:lang w:val="ru-RU"/>
              </w:rPr>
              <w:t xml:space="preserve"> </w:t>
            </w:r>
            <w:r w:rsidRPr="00AB32FB">
              <w:rPr>
                <w:rFonts w:eastAsia="Times New Roman"/>
                <w:sz w:val="32"/>
                <w:szCs w:val="32"/>
                <w:lang w:val="ru-RU"/>
              </w:rPr>
              <w:t>(</w:t>
            </w:r>
            <w:r w:rsidRPr="00AB32FB">
              <w:rPr>
                <w:rFonts w:eastAsia="Times New Roman"/>
                <w:sz w:val="32"/>
                <w:szCs w:val="32"/>
              </w:rPr>
              <w:t>NH</w:t>
            </w:r>
            <w:r w:rsidRPr="00AB32FB">
              <w:rPr>
                <w:rFonts w:eastAsia="Times New Roman"/>
                <w:sz w:val="32"/>
                <w:szCs w:val="32"/>
                <w:vertAlign w:val="subscript"/>
                <w:lang w:val="ru-RU"/>
              </w:rPr>
              <w:t>4</w:t>
            </w:r>
            <w:r w:rsidRPr="00AB32FB">
              <w:rPr>
                <w:rFonts w:eastAsia="Times New Roman"/>
                <w:sz w:val="32"/>
                <w:szCs w:val="32"/>
                <w:lang w:val="ru-RU"/>
              </w:rPr>
              <w:t>)</w:t>
            </w:r>
            <w:r w:rsidRPr="00AB32FB">
              <w:rPr>
                <w:rFonts w:eastAsia="Times New Roman"/>
                <w:sz w:val="32"/>
                <w:szCs w:val="32"/>
                <w:vertAlign w:val="subscript"/>
                <w:lang w:val="ru-RU"/>
              </w:rPr>
              <w:t>2</w:t>
            </w:r>
            <w:r w:rsidRPr="00AB32FB">
              <w:rPr>
                <w:rFonts w:eastAsia="Times New Roman"/>
                <w:sz w:val="32"/>
                <w:szCs w:val="32"/>
              </w:rPr>
              <w:t>CO</w:t>
            </w:r>
            <w:r w:rsidRPr="00AB32FB">
              <w:rPr>
                <w:rFonts w:eastAsia="Times New Roman"/>
                <w:sz w:val="32"/>
                <w:szCs w:val="32"/>
                <w:vertAlign w:val="subscript"/>
                <w:lang w:val="ru-RU"/>
              </w:rPr>
              <w:t>3</w:t>
            </w:r>
          </w:p>
          <w:p w14:paraId="265A853D" w14:textId="77777777" w:rsidR="00AE795F" w:rsidRPr="00AB32FB" w:rsidRDefault="00AE795F" w:rsidP="00907D0C">
            <w:pPr>
              <w:ind w:left="89"/>
              <w:jc w:val="center"/>
              <w:rPr>
                <w:rFonts w:eastAsia="Times New Roman"/>
                <w:sz w:val="32"/>
                <w:szCs w:val="32"/>
                <w:lang w:val="ru-RU"/>
              </w:rPr>
            </w:pPr>
            <w:r w:rsidRPr="00AB32FB">
              <w:rPr>
                <w:rFonts w:eastAsia="Times New Roman"/>
                <w:sz w:val="32"/>
                <w:szCs w:val="32"/>
                <w:lang w:val="ru-RU"/>
              </w:rPr>
              <w:t>в среде</w:t>
            </w:r>
            <w:r w:rsidRPr="00AB32FB">
              <w:rPr>
                <w:rFonts w:eastAsia="Times New Roman"/>
                <w:spacing w:val="1"/>
                <w:sz w:val="32"/>
                <w:szCs w:val="32"/>
                <w:lang w:val="ru-RU"/>
              </w:rPr>
              <w:t xml:space="preserve"> </w:t>
            </w:r>
            <w:r w:rsidRPr="00AB32FB">
              <w:rPr>
                <w:rFonts w:eastAsia="Times New Roman"/>
                <w:sz w:val="32"/>
                <w:szCs w:val="32"/>
              </w:rPr>
              <w:t>NH</w:t>
            </w:r>
            <w:r w:rsidRPr="00AB32FB">
              <w:rPr>
                <w:rFonts w:eastAsia="Times New Roman"/>
                <w:sz w:val="32"/>
                <w:szCs w:val="32"/>
                <w:vertAlign w:val="subscript"/>
                <w:lang w:val="ru-RU"/>
              </w:rPr>
              <w:t>4</w:t>
            </w:r>
            <w:r w:rsidRPr="00AB32FB">
              <w:rPr>
                <w:rFonts w:eastAsia="Times New Roman"/>
                <w:sz w:val="32"/>
                <w:szCs w:val="32"/>
              </w:rPr>
              <w:t>OH</w:t>
            </w:r>
            <w:r w:rsidRPr="00AB32FB">
              <w:rPr>
                <w:rFonts w:eastAsia="Times New Roman"/>
                <w:spacing w:val="-6"/>
                <w:sz w:val="32"/>
                <w:szCs w:val="32"/>
                <w:lang w:val="ru-RU"/>
              </w:rPr>
              <w:t xml:space="preserve"> </w:t>
            </w:r>
            <w:r w:rsidRPr="00AB32FB">
              <w:rPr>
                <w:rFonts w:eastAsia="Times New Roman"/>
                <w:sz w:val="32"/>
                <w:szCs w:val="32"/>
                <w:lang w:val="ru-RU"/>
              </w:rPr>
              <w:t>–</w:t>
            </w:r>
            <w:r w:rsidRPr="00AB32FB">
              <w:rPr>
                <w:rFonts w:eastAsia="Times New Roman"/>
                <w:spacing w:val="-4"/>
                <w:sz w:val="32"/>
                <w:szCs w:val="32"/>
                <w:lang w:val="ru-RU"/>
              </w:rPr>
              <w:t xml:space="preserve"> </w:t>
            </w:r>
            <w:r w:rsidRPr="00AB32FB">
              <w:rPr>
                <w:rFonts w:eastAsia="Times New Roman"/>
                <w:sz w:val="32"/>
                <w:szCs w:val="32"/>
              </w:rPr>
              <w:t>NH</w:t>
            </w:r>
            <w:r w:rsidRPr="00AB32FB">
              <w:rPr>
                <w:rFonts w:eastAsia="Times New Roman"/>
                <w:sz w:val="32"/>
                <w:szCs w:val="32"/>
                <w:vertAlign w:val="subscript"/>
                <w:lang w:val="ru-RU"/>
              </w:rPr>
              <w:t>4</w:t>
            </w:r>
            <w:r w:rsidRPr="00AB32FB">
              <w:rPr>
                <w:rFonts w:eastAsia="Times New Roman"/>
                <w:sz w:val="32"/>
                <w:szCs w:val="32"/>
              </w:rPr>
              <w:t>Cl</w:t>
            </w:r>
          </w:p>
        </w:tc>
        <w:tc>
          <w:tcPr>
            <w:tcW w:w="1701" w:type="dxa"/>
          </w:tcPr>
          <w:p w14:paraId="79B6391E" w14:textId="77777777" w:rsidR="00AE795F" w:rsidRPr="00AB32FB" w:rsidRDefault="00AE795F" w:rsidP="00907D0C">
            <w:pPr>
              <w:ind w:hanging="142"/>
              <w:jc w:val="center"/>
              <w:rPr>
                <w:rFonts w:eastAsia="Times New Roman"/>
                <w:sz w:val="32"/>
                <w:szCs w:val="32"/>
                <w:lang w:val="ru-RU"/>
              </w:rPr>
            </w:pPr>
            <w:r w:rsidRPr="00AB32FB">
              <w:rPr>
                <w:rFonts w:eastAsia="Times New Roman"/>
                <w:spacing w:val="-1"/>
                <w:sz w:val="32"/>
                <w:szCs w:val="32"/>
                <w:lang w:val="ru-RU"/>
              </w:rPr>
              <w:t>Групповой</w:t>
            </w:r>
            <w:r w:rsidRPr="00AB32FB">
              <w:rPr>
                <w:rFonts w:eastAsia="Times New Roman"/>
                <w:spacing w:val="-52"/>
                <w:sz w:val="32"/>
                <w:szCs w:val="32"/>
                <w:lang w:val="ru-RU"/>
              </w:rPr>
              <w:t xml:space="preserve"> </w:t>
            </w:r>
            <w:r w:rsidRPr="00AB32FB">
              <w:rPr>
                <w:rFonts w:eastAsia="Times New Roman"/>
                <w:sz w:val="32"/>
                <w:szCs w:val="32"/>
                <w:lang w:val="ru-RU"/>
              </w:rPr>
              <w:t>реагент</w:t>
            </w:r>
            <w:r w:rsidRPr="00AB32FB">
              <w:rPr>
                <w:rFonts w:eastAsia="Times New Roman"/>
                <w:spacing w:val="1"/>
                <w:sz w:val="32"/>
                <w:szCs w:val="32"/>
                <w:lang w:val="ru-RU"/>
              </w:rPr>
              <w:t xml:space="preserve"> </w:t>
            </w:r>
            <w:r w:rsidRPr="00AB32FB">
              <w:rPr>
                <w:rFonts w:eastAsia="Times New Roman"/>
                <w:sz w:val="32"/>
                <w:szCs w:val="32"/>
                <w:lang w:val="ru-RU"/>
              </w:rPr>
              <w:t>(</w:t>
            </w:r>
            <w:r w:rsidRPr="00AB32FB">
              <w:rPr>
                <w:rFonts w:eastAsia="Times New Roman"/>
                <w:sz w:val="32"/>
                <w:szCs w:val="32"/>
              </w:rPr>
              <w:t>NH</w:t>
            </w:r>
            <w:r w:rsidRPr="00AB32FB">
              <w:rPr>
                <w:rFonts w:eastAsia="Times New Roman"/>
                <w:sz w:val="32"/>
                <w:szCs w:val="32"/>
                <w:vertAlign w:val="subscript"/>
                <w:lang w:val="ru-RU"/>
              </w:rPr>
              <w:t>4</w:t>
            </w:r>
            <w:r w:rsidRPr="00AB32FB">
              <w:rPr>
                <w:rFonts w:eastAsia="Times New Roman"/>
                <w:sz w:val="32"/>
                <w:szCs w:val="32"/>
                <w:lang w:val="ru-RU"/>
              </w:rPr>
              <w:t>)</w:t>
            </w:r>
            <w:r w:rsidRPr="00AB32FB">
              <w:rPr>
                <w:rFonts w:eastAsia="Times New Roman"/>
                <w:sz w:val="32"/>
                <w:szCs w:val="32"/>
                <w:vertAlign w:val="subscript"/>
                <w:lang w:val="ru-RU"/>
              </w:rPr>
              <w:t>2</w:t>
            </w:r>
            <w:r w:rsidRPr="00AB32FB">
              <w:rPr>
                <w:rFonts w:eastAsia="Times New Roman"/>
                <w:sz w:val="32"/>
                <w:szCs w:val="32"/>
              </w:rPr>
              <w:t>S</w:t>
            </w:r>
          </w:p>
          <w:p w14:paraId="5EBA2A6F" w14:textId="77777777" w:rsidR="00AE795F" w:rsidRPr="00AB32FB" w:rsidRDefault="00AE795F" w:rsidP="00907D0C">
            <w:pPr>
              <w:ind w:hanging="142"/>
              <w:jc w:val="center"/>
              <w:rPr>
                <w:rFonts w:eastAsia="Times New Roman"/>
                <w:sz w:val="32"/>
                <w:szCs w:val="32"/>
                <w:lang w:val="ru-RU"/>
              </w:rPr>
            </w:pPr>
            <w:r w:rsidRPr="00AB32FB">
              <w:rPr>
                <w:rFonts w:eastAsia="Times New Roman"/>
                <w:sz w:val="32"/>
                <w:szCs w:val="32"/>
                <w:lang w:val="ru-RU"/>
              </w:rPr>
              <w:t>в среде</w:t>
            </w:r>
            <w:r w:rsidRPr="00AB32FB">
              <w:rPr>
                <w:rFonts w:eastAsia="Times New Roman"/>
                <w:spacing w:val="1"/>
                <w:sz w:val="32"/>
                <w:szCs w:val="32"/>
                <w:lang w:val="ru-RU"/>
              </w:rPr>
              <w:t xml:space="preserve"> </w:t>
            </w:r>
            <w:r w:rsidRPr="00AB32FB">
              <w:rPr>
                <w:rFonts w:eastAsia="Times New Roman"/>
                <w:sz w:val="32"/>
                <w:szCs w:val="32"/>
              </w:rPr>
              <w:t>NH</w:t>
            </w:r>
            <w:r w:rsidRPr="00AB32FB">
              <w:rPr>
                <w:rFonts w:eastAsia="Times New Roman"/>
                <w:sz w:val="32"/>
                <w:szCs w:val="32"/>
                <w:vertAlign w:val="subscript"/>
                <w:lang w:val="ru-RU"/>
              </w:rPr>
              <w:t>4</w:t>
            </w:r>
            <w:r w:rsidRPr="00AB32FB">
              <w:rPr>
                <w:rFonts w:eastAsia="Times New Roman"/>
                <w:sz w:val="32"/>
                <w:szCs w:val="32"/>
              </w:rPr>
              <w:t>OH</w:t>
            </w:r>
            <w:r w:rsidRPr="00AB32FB">
              <w:rPr>
                <w:rFonts w:eastAsia="Times New Roman"/>
                <w:spacing w:val="-9"/>
                <w:sz w:val="32"/>
                <w:szCs w:val="32"/>
                <w:lang w:val="ru-RU"/>
              </w:rPr>
              <w:t xml:space="preserve"> </w:t>
            </w:r>
            <w:r w:rsidRPr="00AB32FB">
              <w:rPr>
                <w:rFonts w:eastAsia="Times New Roman"/>
                <w:sz w:val="32"/>
                <w:szCs w:val="32"/>
                <w:lang w:val="ru-RU"/>
              </w:rPr>
              <w:t>–</w:t>
            </w:r>
            <w:r w:rsidRPr="00AB32FB">
              <w:rPr>
                <w:rFonts w:eastAsia="Times New Roman"/>
                <w:spacing w:val="-9"/>
                <w:sz w:val="32"/>
                <w:szCs w:val="32"/>
                <w:lang w:val="ru-RU"/>
              </w:rPr>
              <w:t xml:space="preserve"> </w:t>
            </w:r>
            <w:r w:rsidRPr="00AB32FB">
              <w:rPr>
                <w:rFonts w:eastAsia="Times New Roman"/>
                <w:sz w:val="32"/>
                <w:szCs w:val="32"/>
              </w:rPr>
              <w:t>NH</w:t>
            </w:r>
            <w:r w:rsidRPr="00AB32FB">
              <w:rPr>
                <w:rFonts w:eastAsia="Times New Roman"/>
                <w:sz w:val="32"/>
                <w:szCs w:val="32"/>
                <w:vertAlign w:val="subscript"/>
                <w:lang w:val="ru-RU"/>
              </w:rPr>
              <w:t>4</w:t>
            </w:r>
            <w:r w:rsidRPr="00AB32FB">
              <w:rPr>
                <w:rFonts w:eastAsia="Times New Roman"/>
                <w:sz w:val="32"/>
                <w:szCs w:val="32"/>
              </w:rPr>
              <w:t>Cl</w:t>
            </w:r>
          </w:p>
        </w:tc>
        <w:tc>
          <w:tcPr>
            <w:tcW w:w="1559" w:type="dxa"/>
          </w:tcPr>
          <w:p w14:paraId="26FACBF4" w14:textId="77777777" w:rsidR="00AE795F" w:rsidRPr="00AB32FB" w:rsidRDefault="00AE795F" w:rsidP="007B62EA">
            <w:pPr>
              <w:ind w:firstLine="11"/>
              <w:jc w:val="center"/>
              <w:rPr>
                <w:rFonts w:eastAsia="Times New Roman"/>
                <w:sz w:val="32"/>
                <w:szCs w:val="32"/>
                <w:lang w:val="ru-RU"/>
              </w:rPr>
            </w:pPr>
            <w:r w:rsidRPr="00AB32FB">
              <w:rPr>
                <w:rFonts w:eastAsia="Times New Roman"/>
                <w:spacing w:val="-1"/>
                <w:sz w:val="32"/>
                <w:szCs w:val="32"/>
                <w:lang w:val="ru-RU"/>
              </w:rPr>
              <w:t>Групповой</w:t>
            </w:r>
            <w:r w:rsidRPr="00AB32FB">
              <w:rPr>
                <w:rFonts w:eastAsia="Times New Roman"/>
                <w:spacing w:val="-52"/>
                <w:sz w:val="32"/>
                <w:szCs w:val="32"/>
                <w:lang w:val="ru-RU"/>
              </w:rPr>
              <w:t xml:space="preserve"> </w:t>
            </w:r>
            <w:r w:rsidRPr="00AB32FB">
              <w:rPr>
                <w:rFonts w:eastAsia="Times New Roman"/>
                <w:sz w:val="32"/>
                <w:szCs w:val="32"/>
                <w:lang w:val="ru-RU"/>
              </w:rPr>
              <w:t>реагент</w:t>
            </w:r>
            <w:r w:rsidRPr="00AB32FB">
              <w:rPr>
                <w:rFonts w:eastAsia="Times New Roman"/>
                <w:spacing w:val="1"/>
                <w:sz w:val="32"/>
                <w:szCs w:val="32"/>
                <w:lang w:val="ru-RU"/>
              </w:rPr>
              <w:t xml:space="preserve"> </w:t>
            </w:r>
            <w:r w:rsidRPr="00AB32FB">
              <w:rPr>
                <w:rFonts w:eastAsia="Times New Roman"/>
                <w:sz w:val="32"/>
                <w:szCs w:val="32"/>
              </w:rPr>
              <w:t>H</w:t>
            </w:r>
            <w:r w:rsidRPr="00AB32FB">
              <w:rPr>
                <w:rFonts w:eastAsia="Times New Roman"/>
                <w:sz w:val="32"/>
                <w:szCs w:val="32"/>
                <w:vertAlign w:val="subscript"/>
                <w:lang w:val="ru-RU"/>
              </w:rPr>
              <w:t>2</w:t>
            </w:r>
            <w:r w:rsidRPr="00AB32FB">
              <w:rPr>
                <w:rFonts w:eastAsia="Times New Roman"/>
                <w:sz w:val="32"/>
                <w:szCs w:val="32"/>
              </w:rPr>
              <w:t>S</w:t>
            </w:r>
          </w:p>
          <w:p w14:paraId="7E6F0B21" w14:textId="77777777" w:rsidR="00AE795F" w:rsidRPr="00AB32FB" w:rsidRDefault="00AE795F" w:rsidP="007B62EA">
            <w:pPr>
              <w:ind w:firstLine="11"/>
              <w:jc w:val="center"/>
              <w:rPr>
                <w:rFonts w:eastAsia="Times New Roman"/>
                <w:sz w:val="32"/>
                <w:szCs w:val="32"/>
                <w:lang w:val="ru-RU"/>
              </w:rPr>
            </w:pPr>
            <w:r w:rsidRPr="00AB32FB">
              <w:rPr>
                <w:rFonts w:eastAsia="Times New Roman"/>
                <w:sz w:val="32"/>
                <w:szCs w:val="32"/>
                <w:lang w:val="ru-RU"/>
              </w:rPr>
              <w:t>в</w:t>
            </w:r>
            <w:r w:rsidRPr="00AB32FB">
              <w:rPr>
                <w:rFonts w:eastAsia="Times New Roman"/>
                <w:spacing w:val="-14"/>
                <w:sz w:val="32"/>
                <w:szCs w:val="32"/>
                <w:lang w:val="ru-RU"/>
              </w:rPr>
              <w:t xml:space="preserve"> </w:t>
            </w:r>
            <w:r w:rsidRPr="00AB32FB">
              <w:rPr>
                <w:rFonts w:eastAsia="Times New Roman"/>
                <w:sz w:val="32"/>
                <w:szCs w:val="32"/>
                <w:lang w:val="ru-RU"/>
              </w:rPr>
              <w:t>присутствии</w:t>
            </w:r>
            <w:r w:rsidRPr="00AB32FB">
              <w:rPr>
                <w:rFonts w:eastAsia="Times New Roman"/>
                <w:spacing w:val="-52"/>
                <w:sz w:val="32"/>
                <w:szCs w:val="32"/>
                <w:lang w:val="ru-RU"/>
              </w:rPr>
              <w:t xml:space="preserve"> </w:t>
            </w:r>
            <w:r w:rsidRPr="00AB32FB">
              <w:rPr>
                <w:rFonts w:eastAsia="Times New Roman"/>
                <w:sz w:val="32"/>
                <w:szCs w:val="32"/>
              </w:rPr>
              <w:t>HCl</w:t>
            </w:r>
          </w:p>
        </w:tc>
        <w:tc>
          <w:tcPr>
            <w:tcW w:w="1843" w:type="dxa"/>
          </w:tcPr>
          <w:p w14:paraId="050AF9BD" w14:textId="77777777" w:rsidR="00AE795F" w:rsidRPr="00AB32FB" w:rsidRDefault="00AE795F" w:rsidP="00907D0C">
            <w:pPr>
              <w:ind w:hanging="142"/>
              <w:jc w:val="center"/>
              <w:rPr>
                <w:rFonts w:eastAsia="Times New Roman"/>
                <w:sz w:val="32"/>
                <w:szCs w:val="32"/>
              </w:rPr>
            </w:pPr>
            <w:proofErr w:type="spellStart"/>
            <w:r w:rsidRPr="00AB32FB">
              <w:rPr>
                <w:rFonts w:eastAsia="Times New Roman"/>
                <w:spacing w:val="-1"/>
                <w:sz w:val="32"/>
                <w:szCs w:val="32"/>
              </w:rPr>
              <w:t>Групповой</w:t>
            </w:r>
            <w:proofErr w:type="spellEnd"/>
            <w:r w:rsidRPr="00AB32FB">
              <w:rPr>
                <w:rFonts w:eastAsia="Times New Roman"/>
                <w:spacing w:val="-52"/>
                <w:sz w:val="32"/>
                <w:szCs w:val="32"/>
              </w:rPr>
              <w:t xml:space="preserve"> </w:t>
            </w:r>
            <w:proofErr w:type="spellStart"/>
            <w:r w:rsidRPr="00AB32FB">
              <w:rPr>
                <w:rFonts w:eastAsia="Times New Roman"/>
                <w:sz w:val="32"/>
                <w:szCs w:val="32"/>
              </w:rPr>
              <w:t>реагент</w:t>
            </w:r>
            <w:proofErr w:type="spellEnd"/>
            <w:r w:rsidRPr="00AB32FB">
              <w:rPr>
                <w:rFonts w:eastAsia="Times New Roman"/>
                <w:spacing w:val="1"/>
                <w:sz w:val="32"/>
                <w:szCs w:val="32"/>
              </w:rPr>
              <w:t xml:space="preserve"> </w:t>
            </w:r>
            <w:r w:rsidRPr="00AB32FB">
              <w:rPr>
                <w:rFonts w:eastAsia="Times New Roman"/>
                <w:sz w:val="32"/>
                <w:szCs w:val="32"/>
              </w:rPr>
              <w:t>Na</w:t>
            </w:r>
            <w:r w:rsidRPr="00AB32FB">
              <w:rPr>
                <w:rFonts w:eastAsia="Times New Roman"/>
                <w:sz w:val="32"/>
                <w:szCs w:val="32"/>
                <w:vertAlign w:val="subscript"/>
              </w:rPr>
              <w:t>2</w:t>
            </w:r>
            <w:r w:rsidRPr="00AB32FB">
              <w:rPr>
                <w:rFonts w:eastAsia="Times New Roman"/>
                <w:sz w:val="32"/>
                <w:szCs w:val="32"/>
              </w:rPr>
              <w:t>S</w:t>
            </w:r>
          </w:p>
        </w:tc>
      </w:tr>
      <w:tr w:rsidR="00AE795F" w:rsidRPr="00AB32FB" w14:paraId="37C3D890" w14:textId="77777777" w:rsidTr="00907D0C">
        <w:trPr>
          <w:trHeight w:val="1012"/>
        </w:trPr>
        <w:tc>
          <w:tcPr>
            <w:tcW w:w="1522" w:type="dxa"/>
          </w:tcPr>
          <w:p w14:paraId="636A20C0" w14:textId="77777777" w:rsidR="00AE795F" w:rsidRPr="00AB32FB" w:rsidRDefault="00AE795F" w:rsidP="00907D0C">
            <w:pPr>
              <w:ind w:left="89"/>
              <w:jc w:val="center"/>
              <w:rPr>
                <w:rFonts w:eastAsia="Times New Roman"/>
                <w:sz w:val="32"/>
                <w:szCs w:val="32"/>
              </w:rPr>
            </w:pPr>
            <w:proofErr w:type="spellStart"/>
            <w:r w:rsidRPr="00AB32FB">
              <w:rPr>
                <w:rFonts w:eastAsia="Times New Roman"/>
                <w:sz w:val="32"/>
                <w:szCs w:val="32"/>
              </w:rPr>
              <w:t>Карбонаты</w:t>
            </w:r>
            <w:proofErr w:type="spellEnd"/>
            <w:r w:rsidRPr="00AB32FB">
              <w:rPr>
                <w:rFonts w:eastAsia="Times New Roman"/>
                <w:spacing w:val="1"/>
                <w:sz w:val="32"/>
                <w:szCs w:val="32"/>
              </w:rPr>
              <w:t xml:space="preserve"> </w:t>
            </w:r>
            <w:proofErr w:type="spellStart"/>
            <w:r w:rsidRPr="00AB32FB">
              <w:rPr>
                <w:rFonts w:eastAsia="Times New Roman"/>
                <w:sz w:val="32"/>
                <w:szCs w:val="32"/>
              </w:rPr>
              <w:t>растворимы</w:t>
            </w:r>
            <w:proofErr w:type="spellEnd"/>
            <w:r w:rsidRPr="00AB32FB">
              <w:rPr>
                <w:rFonts w:eastAsia="Times New Roman"/>
                <w:spacing w:val="-52"/>
                <w:sz w:val="32"/>
                <w:szCs w:val="32"/>
              </w:rPr>
              <w:t xml:space="preserve"> </w:t>
            </w:r>
            <w:r w:rsidRPr="00AB32FB">
              <w:rPr>
                <w:rFonts w:eastAsia="Times New Roman"/>
                <w:sz w:val="32"/>
                <w:szCs w:val="32"/>
              </w:rPr>
              <w:t>в</w:t>
            </w:r>
            <w:r w:rsidRPr="00AB32FB">
              <w:rPr>
                <w:rFonts w:eastAsia="Times New Roman"/>
                <w:spacing w:val="-1"/>
                <w:sz w:val="32"/>
                <w:szCs w:val="32"/>
              </w:rPr>
              <w:t xml:space="preserve"> </w:t>
            </w:r>
            <w:proofErr w:type="spellStart"/>
            <w:r w:rsidRPr="00AB32FB">
              <w:rPr>
                <w:rFonts w:eastAsia="Times New Roman"/>
                <w:sz w:val="32"/>
                <w:szCs w:val="32"/>
              </w:rPr>
              <w:t>воде</w:t>
            </w:r>
            <w:proofErr w:type="spellEnd"/>
          </w:p>
        </w:tc>
        <w:tc>
          <w:tcPr>
            <w:tcW w:w="1408" w:type="dxa"/>
          </w:tcPr>
          <w:p w14:paraId="79775A8F" w14:textId="77777777" w:rsidR="00AE795F" w:rsidRPr="00AB32FB" w:rsidRDefault="00AE795F" w:rsidP="00907D0C">
            <w:pPr>
              <w:ind w:left="89"/>
              <w:jc w:val="center"/>
              <w:rPr>
                <w:rFonts w:eastAsia="Times New Roman"/>
                <w:sz w:val="32"/>
                <w:szCs w:val="32"/>
                <w:lang w:val="ru-RU"/>
              </w:rPr>
            </w:pPr>
            <w:r w:rsidRPr="00AB32FB">
              <w:rPr>
                <w:rFonts w:eastAsia="Times New Roman"/>
                <w:sz w:val="32"/>
                <w:szCs w:val="32"/>
                <w:lang w:val="ru-RU"/>
              </w:rPr>
              <w:t>Карбонаты не</w:t>
            </w:r>
            <w:r w:rsidRPr="00AB32FB">
              <w:rPr>
                <w:rFonts w:eastAsia="Times New Roman"/>
                <w:spacing w:val="-52"/>
                <w:sz w:val="32"/>
                <w:szCs w:val="32"/>
                <w:lang w:val="ru-RU"/>
              </w:rPr>
              <w:t xml:space="preserve"> </w:t>
            </w:r>
            <w:r w:rsidRPr="00AB32FB">
              <w:rPr>
                <w:rFonts w:eastAsia="Times New Roman"/>
                <w:sz w:val="32"/>
                <w:szCs w:val="32"/>
                <w:lang w:val="ru-RU"/>
              </w:rPr>
              <w:t>растворимы</w:t>
            </w:r>
          </w:p>
          <w:p w14:paraId="72DA26F8" w14:textId="77777777" w:rsidR="00AE795F" w:rsidRPr="00AB32FB" w:rsidRDefault="00AE795F" w:rsidP="00907D0C">
            <w:pPr>
              <w:ind w:left="89"/>
              <w:jc w:val="center"/>
              <w:rPr>
                <w:rFonts w:eastAsia="Times New Roman"/>
                <w:sz w:val="32"/>
                <w:szCs w:val="32"/>
                <w:lang w:val="ru-RU"/>
              </w:rPr>
            </w:pPr>
            <w:r w:rsidRPr="00AB32FB">
              <w:rPr>
                <w:rFonts w:eastAsia="Times New Roman"/>
                <w:sz w:val="32"/>
                <w:szCs w:val="32"/>
                <w:lang w:val="ru-RU"/>
              </w:rPr>
              <w:t>в</w:t>
            </w:r>
            <w:r w:rsidRPr="00AB32FB">
              <w:rPr>
                <w:rFonts w:eastAsia="Times New Roman"/>
                <w:spacing w:val="-2"/>
                <w:sz w:val="32"/>
                <w:szCs w:val="32"/>
                <w:lang w:val="ru-RU"/>
              </w:rPr>
              <w:t xml:space="preserve"> </w:t>
            </w:r>
            <w:r w:rsidRPr="00AB32FB">
              <w:rPr>
                <w:rFonts w:eastAsia="Times New Roman"/>
                <w:sz w:val="32"/>
                <w:szCs w:val="32"/>
                <w:lang w:val="ru-RU"/>
              </w:rPr>
              <w:t>воде</w:t>
            </w:r>
          </w:p>
        </w:tc>
        <w:tc>
          <w:tcPr>
            <w:tcW w:w="1701" w:type="dxa"/>
          </w:tcPr>
          <w:p w14:paraId="3615DE39" w14:textId="77777777" w:rsidR="00AE795F" w:rsidRPr="00AB32FB" w:rsidRDefault="00AE795F" w:rsidP="00907D0C">
            <w:pPr>
              <w:ind w:hanging="142"/>
              <w:jc w:val="center"/>
              <w:rPr>
                <w:rFonts w:eastAsia="Times New Roman"/>
                <w:sz w:val="32"/>
                <w:szCs w:val="32"/>
                <w:lang w:val="ru-RU"/>
              </w:rPr>
            </w:pPr>
            <w:r w:rsidRPr="00AB32FB">
              <w:rPr>
                <w:rFonts w:eastAsia="Times New Roman"/>
                <w:sz w:val="32"/>
                <w:szCs w:val="32"/>
                <w:lang w:val="ru-RU"/>
              </w:rPr>
              <w:t>Сульфиды</w:t>
            </w:r>
            <w:r w:rsidRPr="00AB32FB">
              <w:rPr>
                <w:rFonts w:eastAsia="Times New Roman"/>
                <w:spacing w:val="1"/>
                <w:sz w:val="32"/>
                <w:szCs w:val="32"/>
                <w:lang w:val="ru-RU"/>
              </w:rPr>
              <w:t xml:space="preserve"> </w:t>
            </w:r>
            <w:r w:rsidRPr="00AB32FB">
              <w:rPr>
                <w:rFonts w:eastAsia="Times New Roman"/>
                <w:sz w:val="32"/>
                <w:szCs w:val="32"/>
                <w:lang w:val="ru-RU"/>
              </w:rPr>
              <w:t>растворимы</w:t>
            </w:r>
            <w:r w:rsidRPr="00AB32FB">
              <w:rPr>
                <w:rFonts w:eastAsia="Times New Roman"/>
                <w:spacing w:val="1"/>
                <w:sz w:val="32"/>
                <w:szCs w:val="32"/>
                <w:lang w:val="ru-RU"/>
              </w:rPr>
              <w:t xml:space="preserve"> </w:t>
            </w:r>
            <w:r w:rsidRPr="00AB32FB">
              <w:rPr>
                <w:rFonts w:eastAsia="Times New Roman"/>
                <w:sz w:val="32"/>
                <w:szCs w:val="32"/>
                <w:lang w:val="ru-RU"/>
              </w:rPr>
              <w:t>в</w:t>
            </w:r>
            <w:r w:rsidRPr="00AB32FB">
              <w:rPr>
                <w:rFonts w:eastAsia="Times New Roman"/>
                <w:spacing w:val="-52"/>
                <w:sz w:val="32"/>
                <w:szCs w:val="32"/>
                <w:lang w:val="ru-RU"/>
              </w:rPr>
              <w:t xml:space="preserve"> </w:t>
            </w:r>
            <w:r w:rsidRPr="00AB32FB">
              <w:rPr>
                <w:rFonts w:eastAsia="Times New Roman"/>
                <w:sz w:val="32"/>
                <w:szCs w:val="32"/>
                <w:lang w:val="ru-RU"/>
              </w:rPr>
              <w:t>разбавленных</w:t>
            </w:r>
          </w:p>
          <w:p w14:paraId="7FFAFA5C" w14:textId="77777777" w:rsidR="00AE795F" w:rsidRPr="00AB32FB" w:rsidRDefault="00AE795F" w:rsidP="00907D0C">
            <w:pPr>
              <w:ind w:hanging="142"/>
              <w:jc w:val="center"/>
              <w:rPr>
                <w:rFonts w:eastAsia="Times New Roman"/>
                <w:sz w:val="32"/>
                <w:szCs w:val="32"/>
                <w:lang w:val="ru-RU"/>
              </w:rPr>
            </w:pPr>
            <w:r w:rsidRPr="00AB32FB">
              <w:rPr>
                <w:rFonts w:eastAsia="Times New Roman"/>
                <w:sz w:val="32"/>
                <w:szCs w:val="32"/>
                <w:lang w:val="ru-RU"/>
              </w:rPr>
              <w:t>кислотах</w:t>
            </w:r>
          </w:p>
        </w:tc>
        <w:tc>
          <w:tcPr>
            <w:tcW w:w="3402" w:type="dxa"/>
            <w:gridSpan w:val="2"/>
          </w:tcPr>
          <w:p w14:paraId="5A638A77" w14:textId="77777777" w:rsidR="00AE795F" w:rsidRPr="00AB32FB" w:rsidRDefault="00AE795F" w:rsidP="007B62EA">
            <w:pPr>
              <w:ind w:firstLine="153"/>
              <w:jc w:val="center"/>
              <w:rPr>
                <w:rFonts w:eastAsia="Times New Roman"/>
                <w:sz w:val="32"/>
                <w:szCs w:val="32"/>
                <w:lang w:val="ru-RU"/>
              </w:rPr>
            </w:pPr>
            <w:r w:rsidRPr="00AB32FB">
              <w:rPr>
                <w:rFonts w:eastAsia="Times New Roman"/>
                <w:sz w:val="32"/>
                <w:szCs w:val="32"/>
                <w:lang w:val="ru-RU"/>
              </w:rPr>
              <w:t>Сульфиды не растворимы в</w:t>
            </w:r>
            <w:r w:rsidRPr="00AB32FB">
              <w:rPr>
                <w:rFonts w:eastAsia="Times New Roman"/>
                <w:spacing w:val="-52"/>
                <w:sz w:val="32"/>
                <w:szCs w:val="32"/>
                <w:lang w:val="ru-RU"/>
              </w:rPr>
              <w:t xml:space="preserve"> </w:t>
            </w:r>
            <w:r w:rsidRPr="00AB32FB">
              <w:rPr>
                <w:rFonts w:eastAsia="Times New Roman"/>
                <w:sz w:val="32"/>
                <w:szCs w:val="32"/>
                <w:lang w:val="ru-RU"/>
              </w:rPr>
              <w:t>разбавленных кислотах</w:t>
            </w:r>
          </w:p>
        </w:tc>
      </w:tr>
      <w:tr w:rsidR="00AE795F" w:rsidRPr="00AB32FB" w14:paraId="5BFBB54D" w14:textId="77777777" w:rsidTr="00907D0C">
        <w:trPr>
          <w:trHeight w:val="323"/>
        </w:trPr>
        <w:tc>
          <w:tcPr>
            <w:tcW w:w="2930" w:type="dxa"/>
            <w:gridSpan w:val="2"/>
          </w:tcPr>
          <w:p w14:paraId="6F57E447" w14:textId="77777777" w:rsidR="00AE795F" w:rsidRPr="00AB32FB" w:rsidRDefault="00AE795F" w:rsidP="00907D0C">
            <w:pPr>
              <w:ind w:left="89"/>
              <w:jc w:val="center"/>
              <w:rPr>
                <w:rFonts w:eastAsia="Times New Roman"/>
                <w:sz w:val="32"/>
                <w:szCs w:val="32"/>
              </w:rPr>
            </w:pPr>
            <w:proofErr w:type="spellStart"/>
            <w:r w:rsidRPr="00AB32FB">
              <w:rPr>
                <w:rFonts w:eastAsia="Times New Roman"/>
                <w:sz w:val="32"/>
                <w:szCs w:val="32"/>
              </w:rPr>
              <w:t>Сульфиды</w:t>
            </w:r>
            <w:proofErr w:type="spellEnd"/>
            <w:r w:rsidRPr="00AB32FB">
              <w:rPr>
                <w:rFonts w:eastAsia="Times New Roman"/>
                <w:spacing w:val="-1"/>
                <w:sz w:val="32"/>
                <w:szCs w:val="32"/>
              </w:rPr>
              <w:t xml:space="preserve"> </w:t>
            </w:r>
            <w:proofErr w:type="spellStart"/>
            <w:r w:rsidRPr="00AB32FB">
              <w:rPr>
                <w:rFonts w:eastAsia="Times New Roman"/>
                <w:sz w:val="32"/>
                <w:szCs w:val="32"/>
              </w:rPr>
              <w:t>растворимы</w:t>
            </w:r>
            <w:proofErr w:type="spellEnd"/>
            <w:r w:rsidRPr="00AB32FB">
              <w:rPr>
                <w:rFonts w:eastAsia="Times New Roman"/>
                <w:spacing w:val="-1"/>
                <w:sz w:val="32"/>
                <w:szCs w:val="32"/>
              </w:rPr>
              <w:t xml:space="preserve"> </w:t>
            </w:r>
            <w:r w:rsidRPr="00AB32FB">
              <w:rPr>
                <w:rFonts w:eastAsia="Times New Roman"/>
                <w:sz w:val="32"/>
                <w:szCs w:val="32"/>
              </w:rPr>
              <w:t>в</w:t>
            </w:r>
            <w:r w:rsidRPr="00AB32FB">
              <w:rPr>
                <w:rFonts w:eastAsia="Times New Roman"/>
                <w:spacing w:val="-4"/>
                <w:sz w:val="32"/>
                <w:szCs w:val="32"/>
              </w:rPr>
              <w:t xml:space="preserve"> </w:t>
            </w:r>
            <w:proofErr w:type="spellStart"/>
            <w:r w:rsidRPr="00AB32FB">
              <w:rPr>
                <w:rFonts w:eastAsia="Times New Roman"/>
                <w:sz w:val="32"/>
                <w:szCs w:val="32"/>
              </w:rPr>
              <w:t>воде</w:t>
            </w:r>
            <w:proofErr w:type="spellEnd"/>
          </w:p>
        </w:tc>
        <w:tc>
          <w:tcPr>
            <w:tcW w:w="5103" w:type="dxa"/>
            <w:gridSpan w:val="3"/>
          </w:tcPr>
          <w:p w14:paraId="19DD5B13" w14:textId="77777777" w:rsidR="00AE795F" w:rsidRPr="00AB32FB" w:rsidRDefault="00AE795F" w:rsidP="00907D0C">
            <w:pPr>
              <w:ind w:hanging="142"/>
              <w:jc w:val="center"/>
              <w:rPr>
                <w:rFonts w:eastAsia="Times New Roman"/>
                <w:sz w:val="32"/>
                <w:szCs w:val="32"/>
                <w:lang w:val="ru-RU"/>
              </w:rPr>
            </w:pPr>
            <w:r w:rsidRPr="00AB32FB">
              <w:rPr>
                <w:rFonts w:eastAsia="Times New Roman"/>
                <w:sz w:val="32"/>
                <w:szCs w:val="32"/>
                <w:lang w:val="ru-RU"/>
              </w:rPr>
              <w:t>Сульфиды</w:t>
            </w:r>
            <w:r w:rsidRPr="00AB32FB">
              <w:rPr>
                <w:rFonts w:eastAsia="Times New Roman"/>
                <w:spacing w:val="-1"/>
                <w:sz w:val="32"/>
                <w:szCs w:val="32"/>
                <w:lang w:val="ru-RU"/>
              </w:rPr>
              <w:t xml:space="preserve"> </w:t>
            </w:r>
            <w:r w:rsidRPr="00AB32FB">
              <w:rPr>
                <w:rFonts w:eastAsia="Times New Roman"/>
                <w:sz w:val="32"/>
                <w:szCs w:val="32"/>
                <w:lang w:val="ru-RU"/>
              </w:rPr>
              <w:t>не</w:t>
            </w:r>
            <w:r w:rsidRPr="00AB32FB">
              <w:rPr>
                <w:rFonts w:eastAsia="Times New Roman"/>
                <w:spacing w:val="-1"/>
                <w:sz w:val="32"/>
                <w:szCs w:val="32"/>
                <w:lang w:val="ru-RU"/>
              </w:rPr>
              <w:t xml:space="preserve"> </w:t>
            </w:r>
            <w:r w:rsidRPr="00AB32FB">
              <w:rPr>
                <w:rFonts w:eastAsia="Times New Roman"/>
                <w:sz w:val="32"/>
                <w:szCs w:val="32"/>
                <w:lang w:val="ru-RU"/>
              </w:rPr>
              <w:t>растворимы</w:t>
            </w:r>
            <w:r w:rsidRPr="00AB32FB">
              <w:rPr>
                <w:rFonts w:eastAsia="Times New Roman"/>
                <w:spacing w:val="-3"/>
                <w:sz w:val="32"/>
                <w:szCs w:val="32"/>
                <w:lang w:val="ru-RU"/>
              </w:rPr>
              <w:t xml:space="preserve"> </w:t>
            </w:r>
            <w:r w:rsidRPr="00AB32FB">
              <w:rPr>
                <w:rFonts w:eastAsia="Times New Roman"/>
                <w:sz w:val="32"/>
                <w:szCs w:val="32"/>
                <w:lang w:val="ru-RU"/>
              </w:rPr>
              <w:t>в</w:t>
            </w:r>
            <w:r w:rsidRPr="00AB32FB">
              <w:rPr>
                <w:rFonts w:eastAsia="Times New Roman"/>
                <w:spacing w:val="-1"/>
                <w:sz w:val="32"/>
                <w:szCs w:val="32"/>
                <w:lang w:val="ru-RU"/>
              </w:rPr>
              <w:t xml:space="preserve"> </w:t>
            </w:r>
            <w:r w:rsidRPr="00AB32FB">
              <w:rPr>
                <w:rFonts w:eastAsia="Times New Roman"/>
                <w:sz w:val="32"/>
                <w:szCs w:val="32"/>
                <w:lang w:val="ru-RU"/>
              </w:rPr>
              <w:t>воде</w:t>
            </w:r>
          </w:p>
        </w:tc>
      </w:tr>
    </w:tbl>
    <w:p w14:paraId="0E82636B" w14:textId="77777777" w:rsidR="002B0755" w:rsidRDefault="002B0755" w:rsidP="00AB32FB">
      <w:pPr>
        <w:widowControl w:val="0"/>
        <w:autoSpaceDE w:val="0"/>
        <w:autoSpaceDN w:val="0"/>
        <w:spacing w:line="240" w:lineRule="auto"/>
        <w:ind w:firstLine="709"/>
        <w:jc w:val="both"/>
        <w:rPr>
          <w:rFonts w:eastAsia="Times New Roman"/>
          <w:sz w:val="32"/>
          <w:szCs w:val="32"/>
        </w:rPr>
      </w:pPr>
    </w:p>
    <w:p w14:paraId="027FA359" w14:textId="16EC9E52" w:rsidR="00D14576" w:rsidRPr="00AB32FB" w:rsidRDefault="00D14576" w:rsidP="00AB32FB">
      <w:pPr>
        <w:widowControl w:val="0"/>
        <w:autoSpaceDE w:val="0"/>
        <w:autoSpaceDN w:val="0"/>
        <w:spacing w:line="240" w:lineRule="auto"/>
        <w:ind w:firstLine="709"/>
        <w:jc w:val="both"/>
        <w:rPr>
          <w:rFonts w:eastAsia="Times New Roman"/>
          <w:sz w:val="32"/>
          <w:szCs w:val="32"/>
        </w:rPr>
      </w:pPr>
      <w:r w:rsidRPr="00AB32FB">
        <w:rPr>
          <w:rFonts w:eastAsia="Times New Roman"/>
          <w:sz w:val="32"/>
          <w:szCs w:val="32"/>
        </w:rPr>
        <w:t>Анализ анионов имеет свои особенности. В отличие от катионов, анионы часто не</w:t>
      </w:r>
      <w:r w:rsidRPr="00AB32FB">
        <w:rPr>
          <w:rFonts w:eastAsia="Times New Roman"/>
          <w:spacing w:val="1"/>
          <w:sz w:val="32"/>
          <w:szCs w:val="32"/>
        </w:rPr>
        <w:t xml:space="preserve"> </w:t>
      </w:r>
      <w:r w:rsidRPr="00AB32FB">
        <w:rPr>
          <w:rFonts w:eastAsia="Times New Roman"/>
          <w:sz w:val="32"/>
          <w:szCs w:val="32"/>
        </w:rPr>
        <w:t>мешают</w:t>
      </w:r>
      <w:r w:rsidRPr="00AB32FB">
        <w:rPr>
          <w:rFonts w:eastAsia="Times New Roman"/>
          <w:spacing w:val="1"/>
          <w:sz w:val="32"/>
          <w:szCs w:val="32"/>
        </w:rPr>
        <w:t xml:space="preserve"> </w:t>
      </w:r>
      <w:r w:rsidRPr="00AB32FB">
        <w:rPr>
          <w:rFonts w:eastAsia="Times New Roman"/>
          <w:sz w:val="32"/>
          <w:szCs w:val="32"/>
        </w:rPr>
        <w:t>обнаружению</w:t>
      </w:r>
      <w:r w:rsidRPr="00AB32FB">
        <w:rPr>
          <w:rFonts w:eastAsia="Times New Roman"/>
          <w:spacing w:val="1"/>
          <w:sz w:val="32"/>
          <w:szCs w:val="32"/>
        </w:rPr>
        <w:t xml:space="preserve"> </w:t>
      </w:r>
      <w:r w:rsidRPr="00AB32FB">
        <w:rPr>
          <w:rFonts w:eastAsia="Times New Roman"/>
          <w:sz w:val="32"/>
          <w:szCs w:val="32"/>
        </w:rPr>
        <w:t>друг</w:t>
      </w:r>
      <w:r w:rsidRPr="00AB32FB">
        <w:rPr>
          <w:rFonts w:eastAsia="Times New Roman"/>
          <w:spacing w:val="1"/>
          <w:sz w:val="32"/>
          <w:szCs w:val="32"/>
        </w:rPr>
        <w:t xml:space="preserve"> </w:t>
      </w:r>
      <w:r w:rsidRPr="00AB32FB">
        <w:rPr>
          <w:rFonts w:eastAsia="Times New Roman"/>
          <w:sz w:val="32"/>
          <w:szCs w:val="32"/>
        </w:rPr>
        <w:lastRenderedPageBreak/>
        <w:t>друга.</w:t>
      </w:r>
      <w:r w:rsidRPr="00AB32FB">
        <w:rPr>
          <w:rFonts w:eastAsia="Times New Roman"/>
          <w:spacing w:val="1"/>
          <w:sz w:val="32"/>
          <w:szCs w:val="32"/>
        </w:rPr>
        <w:t xml:space="preserve"> </w:t>
      </w:r>
      <w:r w:rsidRPr="00AB32FB">
        <w:rPr>
          <w:rFonts w:eastAsia="Times New Roman"/>
          <w:sz w:val="32"/>
          <w:szCs w:val="32"/>
        </w:rPr>
        <w:t>Поэтому</w:t>
      </w:r>
      <w:r w:rsidRPr="00AB32FB">
        <w:rPr>
          <w:rFonts w:eastAsia="Times New Roman"/>
          <w:spacing w:val="1"/>
          <w:sz w:val="32"/>
          <w:szCs w:val="32"/>
        </w:rPr>
        <w:t xml:space="preserve"> </w:t>
      </w:r>
      <w:r w:rsidRPr="00AB32FB">
        <w:rPr>
          <w:rFonts w:eastAsia="Times New Roman"/>
          <w:sz w:val="32"/>
          <w:szCs w:val="32"/>
        </w:rPr>
        <w:t>многие</w:t>
      </w:r>
      <w:r w:rsidRPr="00AB32FB">
        <w:rPr>
          <w:rFonts w:eastAsia="Times New Roman"/>
          <w:spacing w:val="1"/>
          <w:sz w:val="32"/>
          <w:szCs w:val="32"/>
        </w:rPr>
        <w:t xml:space="preserve"> </w:t>
      </w:r>
      <w:r w:rsidRPr="00AB32FB">
        <w:rPr>
          <w:rFonts w:eastAsia="Times New Roman"/>
          <w:sz w:val="32"/>
          <w:szCs w:val="32"/>
        </w:rPr>
        <w:t>из</w:t>
      </w:r>
      <w:r w:rsidRPr="00AB32FB">
        <w:rPr>
          <w:rFonts w:eastAsia="Times New Roman"/>
          <w:spacing w:val="1"/>
          <w:sz w:val="32"/>
          <w:szCs w:val="32"/>
        </w:rPr>
        <w:t xml:space="preserve"> </w:t>
      </w:r>
      <w:r w:rsidRPr="00AB32FB">
        <w:rPr>
          <w:rFonts w:eastAsia="Times New Roman"/>
          <w:sz w:val="32"/>
          <w:szCs w:val="32"/>
        </w:rPr>
        <w:t>них</w:t>
      </w:r>
      <w:r w:rsidRPr="00AB32FB">
        <w:rPr>
          <w:rFonts w:eastAsia="Times New Roman"/>
          <w:spacing w:val="1"/>
          <w:sz w:val="32"/>
          <w:szCs w:val="32"/>
        </w:rPr>
        <w:t xml:space="preserve"> </w:t>
      </w:r>
      <w:r w:rsidRPr="00AB32FB">
        <w:rPr>
          <w:rFonts w:eastAsia="Times New Roman"/>
          <w:sz w:val="32"/>
          <w:szCs w:val="32"/>
        </w:rPr>
        <w:t>открывают</w:t>
      </w:r>
      <w:r w:rsidRPr="00AB32FB">
        <w:rPr>
          <w:rFonts w:eastAsia="Times New Roman"/>
          <w:spacing w:val="60"/>
          <w:sz w:val="32"/>
          <w:szCs w:val="32"/>
        </w:rPr>
        <w:t xml:space="preserve"> </w:t>
      </w:r>
      <w:r w:rsidRPr="00AB32FB">
        <w:rPr>
          <w:rFonts w:eastAsia="Times New Roman"/>
          <w:sz w:val="32"/>
          <w:szCs w:val="32"/>
        </w:rPr>
        <w:t>дробным</w:t>
      </w:r>
      <w:r w:rsidRPr="00AB32FB">
        <w:rPr>
          <w:rFonts w:eastAsia="Times New Roman"/>
          <w:spacing w:val="1"/>
          <w:sz w:val="32"/>
          <w:szCs w:val="32"/>
        </w:rPr>
        <w:t xml:space="preserve"> </w:t>
      </w:r>
      <w:r w:rsidRPr="00AB32FB">
        <w:rPr>
          <w:rFonts w:eastAsia="Times New Roman"/>
          <w:sz w:val="32"/>
          <w:szCs w:val="32"/>
        </w:rPr>
        <w:t>методом</w:t>
      </w:r>
      <w:r w:rsidRPr="00AB32FB">
        <w:rPr>
          <w:rFonts w:eastAsia="Times New Roman"/>
          <w:spacing w:val="1"/>
          <w:sz w:val="32"/>
          <w:szCs w:val="32"/>
        </w:rPr>
        <w:t xml:space="preserve"> </w:t>
      </w:r>
      <w:r w:rsidRPr="00AB32FB">
        <w:rPr>
          <w:rFonts w:eastAsia="Times New Roman"/>
          <w:sz w:val="32"/>
          <w:szCs w:val="32"/>
        </w:rPr>
        <w:t>из</w:t>
      </w:r>
      <w:r w:rsidRPr="00AB32FB">
        <w:rPr>
          <w:rFonts w:eastAsia="Times New Roman"/>
          <w:spacing w:val="1"/>
          <w:sz w:val="32"/>
          <w:szCs w:val="32"/>
        </w:rPr>
        <w:t xml:space="preserve"> </w:t>
      </w:r>
      <w:r w:rsidRPr="00AB32FB">
        <w:rPr>
          <w:rFonts w:eastAsia="Times New Roman"/>
          <w:sz w:val="32"/>
          <w:szCs w:val="32"/>
        </w:rPr>
        <w:t>отдельных</w:t>
      </w:r>
      <w:r w:rsidRPr="00AB32FB">
        <w:rPr>
          <w:rFonts w:eastAsia="Times New Roman"/>
          <w:spacing w:val="1"/>
          <w:sz w:val="32"/>
          <w:szCs w:val="32"/>
        </w:rPr>
        <w:t xml:space="preserve"> </w:t>
      </w:r>
      <w:r w:rsidRPr="00AB32FB">
        <w:rPr>
          <w:rFonts w:eastAsia="Times New Roman"/>
          <w:sz w:val="32"/>
          <w:szCs w:val="32"/>
        </w:rPr>
        <w:t>порций</w:t>
      </w:r>
      <w:r w:rsidRPr="00AB32FB">
        <w:rPr>
          <w:rFonts w:eastAsia="Times New Roman"/>
          <w:spacing w:val="1"/>
          <w:sz w:val="32"/>
          <w:szCs w:val="32"/>
        </w:rPr>
        <w:t xml:space="preserve"> </w:t>
      </w:r>
      <w:r w:rsidRPr="00AB32FB">
        <w:rPr>
          <w:rFonts w:eastAsia="Times New Roman"/>
          <w:sz w:val="32"/>
          <w:szCs w:val="32"/>
        </w:rPr>
        <w:t>испытуемого</w:t>
      </w:r>
      <w:r w:rsidRPr="00AB32FB">
        <w:rPr>
          <w:rFonts w:eastAsia="Times New Roman"/>
          <w:spacing w:val="1"/>
          <w:sz w:val="32"/>
          <w:szCs w:val="32"/>
        </w:rPr>
        <w:t xml:space="preserve"> </w:t>
      </w:r>
      <w:r w:rsidRPr="00AB32FB">
        <w:rPr>
          <w:rFonts w:eastAsia="Times New Roman"/>
          <w:sz w:val="32"/>
          <w:szCs w:val="32"/>
        </w:rPr>
        <w:t>раствора.</w:t>
      </w:r>
      <w:r w:rsidRPr="00AB32FB">
        <w:rPr>
          <w:rFonts w:eastAsia="Times New Roman"/>
          <w:spacing w:val="1"/>
          <w:sz w:val="32"/>
          <w:szCs w:val="32"/>
        </w:rPr>
        <w:t xml:space="preserve"> </w:t>
      </w:r>
      <w:r w:rsidRPr="00AB32FB">
        <w:rPr>
          <w:rFonts w:eastAsia="Times New Roman"/>
          <w:sz w:val="32"/>
          <w:szCs w:val="32"/>
        </w:rPr>
        <w:t>Лишь</w:t>
      </w:r>
      <w:r w:rsidRPr="00AB32FB">
        <w:rPr>
          <w:rFonts w:eastAsia="Times New Roman"/>
          <w:spacing w:val="1"/>
          <w:sz w:val="32"/>
          <w:szCs w:val="32"/>
        </w:rPr>
        <w:t xml:space="preserve"> </w:t>
      </w:r>
      <w:r w:rsidRPr="00AB32FB">
        <w:rPr>
          <w:rFonts w:eastAsia="Times New Roman"/>
          <w:sz w:val="32"/>
          <w:szCs w:val="32"/>
        </w:rPr>
        <w:t>в</w:t>
      </w:r>
      <w:r w:rsidRPr="00AB32FB">
        <w:rPr>
          <w:rFonts w:eastAsia="Times New Roman"/>
          <w:spacing w:val="1"/>
          <w:sz w:val="32"/>
          <w:szCs w:val="32"/>
        </w:rPr>
        <w:t xml:space="preserve"> </w:t>
      </w:r>
      <w:r w:rsidRPr="00AB32FB">
        <w:rPr>
          <w:rFonts w:eastAsia="Times New Roman"/>
          <w:sz w:val="32"/>
          <w:szCs w:val="32"/>
        </w:rPr>
        <w:t>отдельных</w:t>
      </w:r>
      <w:r w:rsidRPr="00AB32FB">
        <w:rPr>
          <w:rFonts w:eastAsia="Times New Roman"/>
          <w:spacing w:val="1"/>
          <w:sz w:val="32"/>
          <w:szCs w:val="32"/>
        </w:rPr>
        <w:t xml:space="preserve"> </w:t>
      </w:r>
      <w:r w:rsidRPr="00AB32FB">
        <w:rPr>
          <w:rFonts w:eastAsia="Times New Roman"/>
          <w:sz w:val="32"/>
          <w:szCs w:val="32"/>
        </w:rPr>
        <w:t>случаях</w:t>
      </w:r>
      <w:r w:rsidRPr="00AB32FB">
        <w:rPr>
          <w:rFonts w:eastAsia="Times New Roman"/>
          <w:spacing w:val="1"/>
          <w:sz w:val="32"/>
          <w:szCs w:val="32"/>
        </w:rPr>
        <w:t xml:space="preserve"> </w:t>
      </w:r>
      <w:r w:rsidRPr="00AB32FB">
        <w:rPr>
          <w:rFonts w:eastAsia="Times New Roman"/>
          <w:sz w:val="32"/>
          <w:szCs w:val="32"/>
        </w:rPr>
        <w:t>прибегают к систематическому ходу анализа, например, при анализе анионов второй</w:t>
      </w:r>
      <w:r w:rsidRPr="00AB32FB">
        <w:rPr>
          <w:rFonts w:eastAsia="Times New Roman"/>
          <w:spacing w:val="1"/>
          <w:sz w:val="32"/>
          <w:szCs w:val="32"/>
        </w:rPr>
        <w:t xml:space="preserve"> </w:t>
      </w:r>
      <w:r w:rsidRPr="00AB32FB">
        <w:rPr>
          <w:rFonts w:eastAsia="Times New Roman"/>
          <w:sz w:val="32"/>
          <w:szCs w:val="32"/>
        </w:rPr>
        <w:t>группы.</w:t>
      </w:r>
    </w:p>
    <w:p w14:paraId="003E6013" w14:textId="77777777" w:rsidR="00E5553B" w:rsidRDefault="00E5553B" w:rsidP="00AB32FB">
      <w:pPr>
        <w:widowControl w:val="0"/>
        <w:autoSpaceDE w:val="0"/>
        <w:autoSpaceDN w:val="0"/>
        <w:spacing w:line="240" w:lineRule="auto"/>
        <w:ind w:firstLine="709"/>
        <w:jc w:val="both"/>
        <w:rPr>
          <w:rFonts w:eastAsia="Times New Roman"/>
          <w:i/>
          <w:iCs/>
          <w:sz w:val="32"/>
          <w:szCs w:val="32"/>
        </w:rPr>
      </w:pPr>
    </w:p>
    <w:p w14:paraId="628A776F" w14:textId="2B17FD34" w:rsidR="00AE795F" w:rsidRPr="00AB32FB" w:rsidRDefault="00AE795F" w:rsidP="00AB32FB">
      <w:pPr>
        <w:widowControl w:val="0"/>
        <w:autoSpaceDE w:val="0"/>
        <w:autoSpaceDN w:val="0"/>
        <w:spacing w:line="240" w:lineRule="auto"/>
        <w:ind w:firstLine="709"/>
        <w:jc w:val="both"/>
        <w:rPr>
          <w:rFonts w:eastAsia="Times New Roman"/>
          <w:i/>
          <w:iCs/>
          <w:sz w:val="32"/>
          <w:szCs w:val="32"/>
        </w:rPr>
      </w:pPr>
      <w:r w:rsidRPr="00AB32FB">
        <w:rPr>
          <w:rFonts w:eastAsia="Times New Roman"/>
          <w:i/>
          <w:iCs/>
          <w:sz w:val="32"/>
          <w:szCs w:val="32"/>
        </w:rPr>
        <w:t>Таблица</w:t>
      </w:r>
      <w:r w:rsidRPr="00AB32FB">
        <w:rPr>
          <w:rFonts w:eastAsia="Times New Roman"/>
          <w:i/>
          <w:iCs/>
          <w:spacing w:val="-5"/>
          <w:sz w:val="32"/>
          <w:szCs w:val="32"/>
        </w:rPr>
        <w:t xml:space="preserve"> </w:t>
      </w:r>
      <w:r w:rsidR="00DB391A" w:rsidRPr="00AB32FB">
        <w:rPr>
          <w:rFonts w:eastAsia="Times New Roman"/>
          <w:i/>
          <w:iCs/>
          <w:sz w:val="32"/>
          <w:szCs w:val="32"/>
        </w:rPr>
        <w:t>5</w:t>
      </w:r>
      <w:r w:rsidRPr="00AB32FB">
        <w:rPr>
          <w:rFonts w:eastAsia="Times New Roman"/>
          <w:i/>
          <w:iCs/>
          <w:spacing w:val="-2"/>
          <w:sz w:val="32"/>
          <w:szCs w:val="32"/>
        </w:rPr>
        <w:t xml:space="preserve"> </w:t>
      </w:r>
      <w:r w:rsidRPr="00AB32FB">
        <w:rPr>
          <w:rFonts w:eastAsia="Times New Roman"/>
          <w:i/>
          <w:iCs/>
          <w:sz w:val="32"/>
          <w:szCs w:val="32"/>
        </w:rPr>
        <w:t>–</w:t>
      </w:r>
      <w:r w:rsidRPr="00AB32FB">
        <w:rPr>
          <w:rFonts w:eastAsia="Times New Roman"/>
          <w:i/>
          <w:iCs/>
          <w:spacing w:val="-2"/>
          <w:sz w:val="32"/>
          <w:szCs w:val="32"/>
        </w:rPr>
        <w:t xml:space="preserve"> </w:t>
      </w:r>
      <w:r w:rsidRPr="00AB32FB">
        <w:rPr>
          <w:rFonts w:eastAsia="Times New Roman"/>
          <w:i/>
          <w:iCs/>
          <w:sz w:val="32"/>
          <w:szCs w:val="32"/>
        </w:rPr>
        <w:t>Классификация</w:t>
      </w:r>
      <w:r w:rsidRPr="00AB32FB">
        <w:rPr>
          <w:rFonts w:eastAsia="Times New Roman"/>
          <w:i/>
          <w:iCs/>
          <w:spacing w:val="-3"/>
          <w:sz w:val="32"/>
          <w:szCs w:val="32"/>
        </w:rPr>
        <w:t xml:space="preserve"> </w:t>
      </w:r>
      <w:r w:rsidR="003106C2" w:rsidRPr="00AB32FB">
        <w:rPr>
          <w:rFonts w:eastAsia="Times New Roman"/>
          <w:i/>
          <w:iCs/>
          <w:sz w:val="32"/>
          <w:szCs w:val="32"/>
        </w:rPr>
        <w:t>анионов</w:t>
      </w:r>
    </w:p>
    <w:p w14:paraId="6211DD03" w14:textId="77777777" w:rsidR="00651C6C" w:rsidRPr="00AB32FB" w:rsidRDefault="00651C6C" w:rsidP="00AB32FB">
      <w:pPr>
        <w:widowControl w:val="0"/>
        <w:autoSpaceDE w:val="0"/>
        <w:autoSpaceDN w:val="0"/>
        <w:spacing w:line="240" w:lineRule="auto"/>
        <w:ind w:firstLine="709"/>
        <w:jc w:val="both"/>
        <w:rPr>
          <w:rFonts w:eastAsia="Times New Roman"/>
          <w:sz w:val="12"/>
          <w:szCs w:val="12"/>
        </w:rPr>
      </w:pPr>
    </w:p>
    <w:tbl>
      <w:tblPr>
        <w:tblStyle w:val="TableNormal"/>
        <w:tblW w:w="7759"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790"/>
        <w:gridCol w:w="2551"/>
      </w:tblGrid>
      <w:tr w:rsidR="00AE795F" w:rsidRPr="00AB32FB" w14:paraId="5BDE3887" w14:textId="77777777" w:rsidTr="00345A21">
        <w:trPr>
          <w:trHeight w:val="506"/>
        </w:trPr>
        <w:tc>
          <w:tcPr>
            <w:tcW w:w="1418" w:type="dxa"/>
          </w:tcPr>
          <w:p w14:paraId="7514BA28" w14:textId="77777777" w:rsidR="00AE795F" w:rsidRPr="00AB32FB" w:rsidRDefault="00AE795F" w:rsidP="00907D0C">
            <w:pPr>
              <w:ind w:hanging="53"/>
              <w:jc w:val="center"/>
              <w:rPr>
                <w:rFonts w:eastAsia="Times New Roman"/>
                <w:sz w:val="32"/>
                <w:szCs w:val="32"/>
              </w:rPr>
            </w:pPr>
            <w:r w:rsidRPr="00AB32FB">
              <w:rPr>
                <w:rFonts w:eastAsia="Times New Roman"/>
                <w:sz w:val="32"/>
                <w:szCs w:val="32"/>
              </w:rPr>
              <w:t>№</w:t>
            </w:r>
          </w:p>
          <w:p w14:paraId="373692C2" w14:textId="77777777" w:rsidR="00AE795F" w:rsidRPr="00AB32FB" w:rsidRDefault="00AE795F" w:rsidP="00907D0C">
            <w:pPr>
              <w:ind w:hanging="53"/>
              <w:jc w:val="center"/>
              <w:rPr>
                <w:rFonts w:eastAsia="Times New Roman"/>
                <w:sz w:val="32"/>
                <w:szCs w:val="32"/>
              </w:rPr>
            </w:pPr>
            <w:proofErr w:type="spellStart"/>
            <w:r w:rsidRPr="00AB32FB">
              <w:rPr>
                <w:rFonts w:eastAsia="Times New Roman"/>
                <w:sz w:val="32"/>
                <w:szCs w:val="32"/>
              </w:rPr>
              <w:t>группы</w:t>
            </w:r>
            <w:proofErr w:type="spellEnd"/>
          </w:p>
        </w:tc>
        <w:tc>
          <w:tcPr>
            <w:tcW w:w="3790" w:type="dxa"/>
          </w:tcPr>
          <w:p w14:paraId="43A8EAA0" w14:textId="77777777" w:rsidR="00AE795F" w:rsidRPr="00AB32FB" w:rsidRDefault="00AE795F" w:rsidP="00907D0C">
            <w:pPr>
              <w:ind w:hanging="53"/>
              <w:jc w:val="center"/>
              <w:rPr>
                <w:rFonts w:eastAsia="Times New Roman"/>
                <w:sz w:val="32"/>
                <w:szCs w:val="32"/>
              </w:rPr>
            </w:pPr>
            <w:proofErr w:type="spellStart"/>
            <w:r w:rsidRPr="00AB32FB">
              <w:rPr>
                <w:rFonts w:eastAsia="Times New Roman"/>
                <w:sz w:val="32"/>
                <w:szCs w:val="32"/>
              </w:rPr>
              <w:t>Анионы</w:t>
            </w:r>
            <w:proofErr w:type="spellEnd"/>
          </w:p>
        </w:tc>
        <w:tc>
          <w:tcPr>
            <w:tcW w:w="2551" w:type="dxa"/>
          </w:tcPr>
          <w:p w14:paraId="423DE746" w14:textId="77777777" w:rsidR="00AE795F" w:rsidRPr="00AB32FB" w:rsidRDefault="00AE795F" w:rsidP="00907D0C">
            <w:pPr>
              <w:ind w:hanging="53"/>
              <w:jc w:val="center"/>
              <w:rPr>
                <w:rFonts w:eastAsia="Times New Roman"/>
                <w:sz w:val="32"/>
                <w:szCs w:val="32"/>
              </w:rPr>
            </w:pPr>
            <w:proofErr w:type="spellStart"/>
            <w:r w:rsidRPr="00AB32FB">
              <w:rPr>
                <w:rFonts w:eastAsia="Times New Roman"/>
                <w:sz w:val="32"/>
                <w:szCs w:val="32"/>
              </w:rPr>
              <w:t>Групповой</w:t>
            </w:r>
            <w:proofErr w:type="spellEnd"/>
            <w:r w:rsidRPr="00AB32FB">
              <w:rPr>
                <w:rFonts w:eastAsia="Times New Roman"/>
                <w:spacing w:val="-2"/>
                <w:sz w:val="32"/>
                <w:szCs w:val="32"/>
              </w:rPr>
              <w:t xml:space="preserve"> </w:t>
            </w:r>
            <w:proofErr w:type="spellStart"/>
            <w:r w:rsidRPr="00AB32FB">
              <w:rPr>
                <w:rFonts w:eastAsia="Times New Roman"/>
                <w:sz w:val="32"/>
                <w:szCs w:val="32"/>
              </w:rPr>
              <w:t>реагент</w:t>
            </w:r>
            <w:proofErr w:type="spellEnd"/>
          </w:p>
        </w:tc>
      </w:tr>
      <w:tr w:rsidR="00AE795F" w:rsidRPr="00AB32FB" w14:paraId="5D086B16" w14:textId="77777777" w:rsidTr="00345A21">
        <w:trPr>
          <w:trHeight w:val="251"/>
        </w:trPr>
        <w:tc>
          <w:tcPr>
            <w:tcW w:w="1418" w:type="dxa"/>
          </w:tcPr>
          <w:p w14:paraId="772B738C" w14:textId="77777777" w:rsidR="00AE795F" w:rsidRPr="00AB32FB" w:rsidRDefault="00AE795F" w:rsidP="00907D0C">
            <w:pPr>
              <w:ind w:hanging="53"/>
              <w:jc w:val="center"/>
              <w:rPr>
                <w:rFonts w:eastAsia="Times New Roman"/>
                <w:sz w:val="32"/>
                <w:szCs w:val="32"/>
              </w:rPr>
            </w:pPr>
            <w:r w:rsidRPr="00AB32FB">
              <w:rPr>
                <w:rFonts w:eastAsia="Times New Roman"/>
                <w:sz w:val="32"/>
                <w:szCs w:val="32"/>
              </w:rPr>
              <w:t>1</w:t>
            </w:r>
          </w:p>
        </w:tc>
        <w:tc>
          <w:tcPr>
            <w:tcW w:w="3790" w:type="dxa"/>
          </w:tcPr>
          <w:p w14:paraId="7368B4A9" w14:textId="280FBE50" w:rsidR="00AE795F" w:rsidRPr="00AB32FB" w:rsidRDefault="00AE795F" w:rsidP="00907D0C">
            <w:pPr>
              <w:ind w:hanging="53"/>
              <w:jc w:val="center"/>
              <w:rPr>
                <w:rFonts w:eastAsia="Times New Roman"/>
                <w:sz w:val="32"/>
                <w:szCs w:val="32"/>
              </w:rPr>
            </w:pPr>
            <w:r w:rsidRPr="00AB32FB">
              <w:rPr>
                <w:rFonts w:eastAsia="Times New Roman"/>
                <w:sz w:val="32"/>
                <w:szCs w:val="32"/>
              </w:rPr>
              <w:t>SO</w:t>
            </w:r>
            <w:r w:rsidR="000F1352" w:rsidRPr="00AB32FB">
              <w:rPr>
                <w:rFonts w:eastAsia="Times New Roman"/>
                <w:sz w:val="32"/>
                <w:szCs w:val="32"/>
                <w:vertAlign w:val="subscript"/>
              </w:rPr>
              <w:t>4</w:t>
            </w:r>
            <w:r w:rsidRPr="00AB32FB">
              <w:rPr>
                <w:rFonts w:eastAsia="Times New Roman"/>
                <w:sz w:val="32"/>
                <w:szCs w:val="32"/>
                <w:vertAlign w:val="superscript"/>
              </w:rPr>
              <w:t>2-</w:t>
            </w:r>
            <w:r w:rsidRPr="00AB32FB">
              <w:rPr>
                <w:rFonts w:eastAsia="Times New Roman"/>
                <w:sz w:val="32"/>
                <w:szCs w:val="32"/>
              </w:rPr>
              <w:t>,  SO</w:t>
            </w:r>
            <w:r w:rsidR="000F1352" w:rsidRPr="00AB32FB">
              <w:rPr>
                <w:rFonts w:eastAsia="Times New Roman"/>
                <w:sz w:val="32"/>
                <w:szCs w:val="32"/>
                <w:vertAlign w:val="subscript"/>
              </w:rPr>
              <w:t>3</w:t>
            </w:r>
            <w:r w:rsidRPr="00AB32FB">
              <w:rPr>
                <w:rFonts w:eastAsia="Times New Roman"/>
                <w:sz w:val="32"/>
                <w:szCs w:val="32"/>
                <w:vertAlign w:val="superscript"/>
              </w:rPr>
              <w:t>2-</w:t>
            </w:r>
            <w:r w:rsidRPr="00AB32FB">
              <w:rPr>
                <w:rFonts w:eastAsia="Times New Roman"/>
                <w:sz w:val="32"/>
                <w:szCs w:val="32"/>
              </w:rPr>
              <w:t>,  CO</w:t>
            </w:r>
            <w:r w:rsidR="000F1352" w:rsidRPr="00AB32FB">
              <w:rPr>
                <w:rFonts w:eastAsia="Times New Roman"/>
                <w:sz w:val="32"/>
                <w:szCs w:val="32"/>
                <w:vertAlign w:val="subscript"/>
              </w:rPr>
              <w:t>3</w:t>
            </w:r>
            <w:r w:rsidRPr="00AB32FB">
              <w:rPr>
                <w:rFonts w:eastAsia="Times New Roman"/>
                <w:sz w:val="32"/>
                <w:szCs w:val="32"/>
                <w:vertAlign w:val="superscript"/>
              </w:rPr>
              <w:t>2-</w:t>
            </w:r>
            <w:r w:rsidRPr="00AB32FB">
              <w:rPr>
                <w:rFonts w:eastAsia="Times New Roman"/>
                <w:sz w:val="32"/>
                <w:szCs w:val="32"/>
              </w:rPr>
              <w:t>,  PO</w:t>
            </w:r>
            <w:r w:rsidR="000F1352" w:rsidRPr="00AB32FB">
              <w:rPr>
                <w:rFonts w:eastAsia="Times New Roman"/>
                <w:sz w:val="32"/>
                <w:szCs w:val="32"/>
                <w:vertAlign w:val="subscript"/>
              </w:rPr>
              <w:t>4</w:t>
            </w:r>
            <w:r w:rsidRPr="00AB32FB">
              <w:rPr>
                <w:rFonts w:eastAsia="Times New Roman"/>
                <w:sz w:val="32"/>
                <w:szCs w:val="32"/>
                <w:vertAlign w:val="superscript"/>
              </w:rPr>
              <w:t>3-</w:t>
            </w:r>
          </w:p>
        </w:tc>
        <w:tc>
          <w:tcPr>
            <w:tcW w:w="2551" w:type="dxa"/>
          </w:tcPr>
          <w:p w14:paraId="12E7ADEF" w14:textId="77777777" w:rsidR="00AE795F" w:rsidRPr="00AB32FB" w:rsidRDefault="00AE795F" w:rsidP="00907D0C">
            <w:pPr>
              <w:ind w:hanging="53"/>
              <w:jc w:val="center"/>
              <w:rPr>
                <w:rFonts w:eastAsia="Times New Roman"/>
                <w:sz w:val="32"/>
                <w:szCs w:val="32"/>
              </w:rPr>
            </w:pPr>
            <w:r w:rsidRPr="00AB32FB">
              <w:rPr>
                <w:rFonts w:eastAsia="Times New Roman"/>
                <w:sz w:val="32"/>
                <w:szCs w:val="32"/>
              </w:rPr>
              <w:t>BaCl</w:t>
            </w:r>
            <w:r w:rsidRPr="00AB32FB">
              <w:rPr>
                <w:rFonts w:eastAsia="Times New Roman"/>
                <w:sz w:val="32"/>
                <w:szCs w:val="32"/>
                <w:vertAlign w:val="subscript"/>
              </w:rPr>
              <w:t>2</w:t>
            </w:r>
          </w:p>
        </w:tc>
      </w:tr>
      <w:tr w:rsidR="00AE795F" w:rsidRPr="00AB32FB" w14:paraId="3D6D4175" w14:textId="77777777" w:rsidTr="00345A21">
        <w:trPr>
          <w:trHeight w:val="254"/>
        </w:trPr>
        <w:tc>
          <w:tcPr>
            <w:tcW w:w="1418" w:type="dxa"/>
          </w:tcPr>
          <w:p w14:paraId="27010CDA" w14:textId="77777777" w:rsidR="00AE795F" w:rsidRPr="00AB32FB" w:rsidRDefault="00AE795F" w:rsidP="00907D0C">
            <w:pPr>
              <w:ind w:hanging="53"/>
              <w:jc w:val="center"/>
              <w:rPr>
                <w:rFonts w:eastAsia="Times New Roman"/>
                <w:sz w:val="32"/>
                <w:szCs w:val="32"/>
              </w:rPr>
            </w:pPr>
            <w:r w:rsidRPr="00AB32FB">
              <w:rPr>
                <w:rFonts w:eastAsia="Times New Roman"/>
                <w:sz w:val="32"/>
                <w:szCs w:val="32"/>
              </w:rPr>
              <w:t>2</w:t>
            </w:r>
          </w:p>
        </w:tc>
        <w:tc>
          <w:tcPr>
            <w:tcW w:w="3790" w:type="dxa"/>
          </w:tcPr>
          <w:p w14:paraId="6E56C336" w14:textId="77777777" w:rsidR="00AE795F" w:rsidRPr="00AB32FB" w:rsidRDefault="00AE795F" w:rsidP="00907D0C">
            <w:pPr>
              <w:ind w:hanging="53"/>
              <w:jc w:val="center"/>
              <w:rPr>
                <w:rFonts w:eastAsia="Times New Roman"/>
                <w:sz w:val="32"/>
                <w:szCs w:val="32"/>
              </w:rPr>
            </w:pPr>
            <w:r w:rsidRPr="00AB32FB">
              <w:rPr>
                <w:rFonts w:eastAsia="Times New Roman"/>
                <w:sz w:val="32"/>
                <w:szCs w:val="32"/>
              </w:rPr>
              <w:t>Cl</w:t>
            </w:r>
            <w:r w:rsidRPr="00AB32FB">
              <w:rPr>
                <w:rFonts w:eastAsia="Times New Roman"/>
                <w:sz w:val="32"/>
                <w:szCs w:val="32"/>
                <w:vertAlign w:val="superscript"/>
              </w:rPr>
              <w:t>-</w:t>
            </w:r>
            <w:r w:rsidRPr="00AB32FB">
              <w:rPr>
                <w:rFonts w:eastAsia="Times New Roman"/>
                <w:sz w:val="32"/>
                <w:szCs w:val="32"/>
              </w:rPr>
              <w:t>,</w:t>
            </w:r>
            <w:r w:rsidRPr="00AB32FB">
              <w:rPr>
                <w:rFonts w:eastAsia="Times New Roman"/>
                <w:spacing w:val="53"/>
                <w:sz w:val="32"/>
                <w:szCs w:val="32"/>
              </w:rPr>
              <w:t xml:space="preserve"> </w:t>
            </w:r>
            <w:r w:rsidRPr="00AB32FB">
              <w:rPr>
                <w:rFonts w:eastAsia="Times New Roman"/>
                <w:sz w:val="32"/>
                <w:szCs w:val="32"/>
              </w:rPr>
              <w:t>Br</w:t>
            </w:r>
            <w:r w:rsidRPr="00AB32FB">
              <w:rPr>
                <w:rFonts w:eastAsia="Times New Roman"/>
                <w:sz w:val="32"/>
                <w:szCs w:val="32"/>
                <w:vertAlign w:val="superscript"/>
              </w:rPr>
              <w:t>-</w:t>
            </w:r>
            <w:r w:rsidRPr="00AB32FB">
              <w:rPr>
                <w:rFonts w:eastAsia="Times New Roman"/>
                <w:sz w:val="32"/>
                <w:szCs w:val="32"/>
              </w:rPr>
              <w:t>,</w:t>
            </w:r>
            <w:r w:rsidRPr="00AB32FB">
              <w:rPr>
                <w:rFonts w:eastAsia="Times New Roman"/>
                <w:spacing w:val="107"/>
                <w:sz w:val="32"/>
                <w:szCs w:val="32"/>
              </w:rPr>
              <w:t xml:space="preserve"> </w:t>
            </w:r>
            <w:r w:rsidRPr="00AB32FB">
              <w:rPr>
                <w:rFonts w:eastAsia="Times New Roman"/>
                <w:sz w:val="32"/>
                <w:szCs w:val="32"/>
              </w:rPr>
              <w:t>I</w:t>
            </w:r>
            <w:r w:rsidRPr="00AB32FB">
              <w:rPr>
                <w:rFonts w:eastAsia="Times New Roman"/>
                <w:sz w:val="32"/>
                <w:szCs w:val="32"/>
                <w:vertAlign w:val="superscript"/>
              </w:rPr>
              <w:t>-</w:t>
            </w:r>
            <w:r w:rsidRPr="00AB32FB">
              <w:rPr>
                <w:rFonts w:eastAsia="Times New Roman"/>
                <w:sz w:val="32"/>
                <w:szCs w:val="32"/>
              </w:rPr>
              <w:t>,</w:t>
            </w:r>
            <w:r w:rsidRPr="00AB32FB">
              <w:rPr>
                <w:rFonts w:eastAsia="Times New Roman"/>
                <w:spacing w:val="54"/>
                <w:sz w:val="32"/>
                <w:szCs w:val="32"/>
              </w:rPr>
              <w:t xml:space="preserve"> </w:t>
            </w:r>
            <w:r w:rsidRPr="00AB32FB">
              <w:rPr>
                <w:rFonts w:eastAsia="Times New Roman"/>
                <w:sz w:val="32"/>
                <w:szCs w:val="32"/>
              </w:rPr>
              <w:t>S</w:t>
            </w:r>
            <w:r w:rsidRPr="00AB32FB">
              <w:rPr>
                <w:rFonts w:eastAsia="Times New Roman"/>
                <w:sz w:val="32"/>
                <w:szCs w:val="32"/>
                <w:vertAlign w:val="superscript"/>
              </w:rPr>
              <w:t>2-</w:t>
            </w:r>
          </w:p>
        </w:tc>
        <w:tc>
          <w:tcPr>
            <w:tcW w:w="2551" w:type="dxa"/>
          </w:tcPr>
          <w:p w14:paraId="118BDB6B" w14:textId="77777777" w:rsidR="00AE795F" w:rsidRPr="00AB32FB" w:rsidRDefault="00AE795F" w:rsidP="00907D0C">
            <w:pPr>
              <w:ind w:hanging="53"/>
              <w:jc w:val="center"/>
              <w:rPr>
                <w:rFonts w:eastAsia="Times New Roman"/>
                <w:sz w:val="32"/>
                <w:szCs w:val="32"/>
              </w:rPr>
            </w:pPr>
            <w:r w:rsidRPr="00AB32FB">
              <w:rPr>
                <w:rFonts w:eastAsia="Times New Roman"/>
                <w:sz w:val="32"/>
                <w:szCs w:val="32"/>
              </w:rPr>
              <w:t>AgNO</w:t>
            </w:r>
            <w:r w:rsidRPr="00AB32FB">
              <w:rPr>
                <w:rFonts w:eastAsia="Times New Roman"/>
                <w:sz w:val="32"/>
                <w:szCs w:val="32"/>
                <w:vertAlign w:val="subscript"/>
              </w:rPr>
              <w:t>3</w:t>
            </w:r>
          </w:p>
        </w:tc>
      </w:tr>
      <w:tr w:rsidR="00AE795F" w:rsidRPr="00AB32FB" w14:paraId="79A392D2" w14:textId="77777777" w:rsidTr="00345A21">
        <w:trPr>
          <w:trHeight w:val="251"/>
        </w:trPr>
        <w:tc>
          <w:tcPr>
            <w:tcW w:w="1418" w:type="dxa"/>
          </w:tcPr>
          <w:p w14:paraId="2374F814" w14:textId="77777777" w:rsidR="00AE795F" w:rsidRPr="00AB32FB" w:rsidRDefault="00AE795F" w:rsidP="00907D0C">
            <w:pPr>
              <w:ind w:hanging="53"/>
              <w:jc w:val="center"/>
              <w:rPr>
                <w:rFonts w:eastAsia="Times New Roman"/>
                <w:sz w:val="32"/>
                <w:szCs w:val="32"/>
              </w:rPr>
            </w:pPr>
            <w:r w:rsidRPr="00AB32FB">
              <w:rPr>
                <w:rFonts w:eastAsia="Times New Roman"/>
                <w:sz w:val="32"/>
                <w:szCs w:val="32"/>
              </w:rPr>
              <w:t>3</w:t>
            </w:r>
          </w:p>
        </w:tc>
        <w:tc>
          <w:tcPr>
            <w:tcW w:w="3790" w:type="dxa"/>
          </w:tcPr>
          <w:p w14:paraId="595DD12F" w14:textId="23989E19" w:rsidR="00AE795F" w:rsidRPr="00AB32FB" w:rsidRDefault="00AE795F" w:rsidP="00907D0C">
            <w:pPr>
              <w:ind w:hanging="53"/>
              <w:jc w:val="center"/>
              <w:rPr>
                <w:rFonts w:eastAsia="Times New Roman"/>
                <w:sz w:val="32"/>
                <w:szCs w:val="32"/>
              </w:rPr>
            </w:pPr>
            <w:r w:rsidRPr="00AB32FB">
              <w:rPr>
                <w:rFonts w:eastAsia="Times New Roman"/>
                <w:sz w:val="32"/>
                <w:szCs w:val="32"/>
              </w:rPr>
              <w:t>NO</w:t>
            </w:r>
            <w:r w:rsidR="000F1352" w:rsidRPr="00AB32FB">
              <w:rPr>
                <w:rFonts w:eastAsia="Times New Roman"/>
                <w:sz w:val="32"/>
                <w:szCs w:val="32"/>
                <w:vertAlign w:val="subscript"/>
              </w:rPr>
              <w:t>2</w:t>
            </w:r>
            <w:r w:rsidRPr="00AB32FB">
              <w:rPr>
                <w:rFonts w:eastAsia="Times New Roman"/>
                <w:sz w:val="32"/>
                <w:szCs w:val="32"/>
                <w:vertAlign w:val="superscript"/>
              </w:rPr>
              <w:t>-</w:t>
            </w:r>
            <w:r w:rsidRPr="00AB32FB">
              <w:rPr>
                <w:rFonts w:eastAsia="Times New Roman"/>
                <w:sz w:val="32"/>
                <w:szCs w:val="32"/>
              </w:rPr>
              <w:t>,</w:t>
            </w:r>
            <w:r w:rsidRPr="00AB32FB">
              <w:rPr>
                <w:rFonts w:eastAsia="Times New Roman"/>
                <w:spacing w:val="55"/>
                <w:sz w:val="32"/>
                <w:szCs w:val="32"/>
              </w:rPr>
              <w:t xml:space="preserve"> </w:t>
            </w:r>
            <w:r w:rsidRPr="00AB32FB">
              <w:rPr>
                <w:rFonts w:eastAsia="Times New Roman"/>
                <w:sz w:val="32"/>
                <w:szCs w:val="32"/>
              </w:rPr>
              <w:t>NO</w:t>
            </w:r>
            <w:r w:rsidR="000F1352" w:rsidRPr="00AB32FB">
              <w:rPr>
                <w:rFonts w:eastAsia="Times New Roman"/>
                <w:sz w:val="32"/>
                <w:szCs w:val="32"/>
                <w:vertAlign w:val="subscript"/>
              </w:rPr>
              <w:t>3</w:t>
            </w:r>
            <w:r w:rsidRPr="00AB32FB">
              <w:rPr>
                <w:rFonts w:eastAsia="Times New Roman"/>
                <w:sz w:val="32"/>
                <w:szCs w:val="32"/>
                <w:vertAlign w:val="superscript"/>
              </w:rPr>
              <w:t>-</w:t>
            </w:r>
          </w:p>
          <w:p w14:paraId="7F2EE192" w14:textId="66019153" w:rsidR="00AE795F" w:rsidRPr="00AB32FB" w:rsidRDefault="00AE795F" w:rsidP="00907D0C">
            <w:pPr>
              <w:tabs>
                <w:tab w:val="left" w:pos="930"/>
              </w:tabs>
              <w:ind w:hanging="53"/>
              <w:jc w:val="center"/>
              <w:rPr>
                <w:rFonts w:eastAsia="Times New Roman"/>
                <w:sz w:val="32"/>
                <w:szCs w:val="32"/>
              </w:rPr>
            </w:pPr>
          </w:p>
        </w:tc>
        <w:tc>
          <w:tcPr>
            <w:tcW w:w="2551" w:type="dxa"/>
          </w:tcPr>
          <w:p w14:paraId="449094A7" w14:textId="77777777" w:rsidR="00AE795F" w:rsidRPr="00AB32FB" w:rsidRDefault="00AE795F" w:rsidP="00907D0C">
            <w:pPr>
              <w:ind w:hanging="53"/>
              <w:jc w:val="center"/>
              <w:rPr>
                <w:rFonts w:eastAsia="Times New Roman"/>
                <w:sz w:val="32"/>
                <w:szCs w:val="32"/>
              </w:rPr>
            </w:pPr>
            <w:proofErr w:type="spellStart"/>
            <w:r w:rsidRPr="00AB32FB">
              <w:rPr>
                <w:rFonts w:eastAsia="Times New Roman"/>
                <w:sz w:val="32"/>
                <w:szCs w:val="32"/>
              </w:rPr>
              <w:t>Группового</w:t>
            </w:r>
            <w:proofErr w:type="spellEnd"/>
            <w:r w:rsidRPr="00AB32FB">
              <w:rPr>
                <w:rFonts w:eastAsia="Times New Roman"/>
                <w:spacing w:val="-3"/>
                <w:sz w:val="32"/>
                <w:szCs w:val="32"/>
              </w:rPr>
              <w:t xml:space="preserve"> </w:t>
            </w:r>
            <w:proofErr w:type="spellStart"/>
            <w:r w:rsidRPr="00AB32FB">
              <w:rPr>
                <w:rFonts w:eastAsia="Times New Roman"/>
                <w:sz w:val="32"/>
                <w:szCs w:val="32"/>
              </w:rPr>
              <w:t>реагента</w:t>
            </w:r>
            <w:proofErr w:type="spellEnd"/>
            <w:r w:rsidRPr="00AB32FB">
              <w:rPr>
                <w:rFonts w:eastAsia="Times New Roman"/>
                <w:spacing w:val="-3"/>
                <w:sz w:val="32"/>
                <w:szCs w:val="32"/>
              </w:rPr>
              <w:t xml:space="preserve"> </w:t>
            </w:r>
            <w:proofErr w:type="spellStart"/>
            <w:r w:rsidRPr="00AB32FB">
              <w:rPr>
                <w:rFonts w:eastAsia="Times New Roman"/>
                <w:sz w:val="32"/>
                <w:szCs w:val="32"/>
              </w:rPr>
              <w:t>нет</w:t>
            </w:r>
            <w:proofErr w:type="spellEnd"/>
          </w:p>
        </w:tc>
      </w:tr>
    </w:tbl>
    <w:p w14:paraId="362DD261" w14:textId="77777777" w:rsidR="002B0755" w:rsidRDefault="002B0755" w:rsidP="00AB32FB">
      <w:pPr>
        <w:widowControl w:val="0"/>
        <w:autoSpaceDE w:val="0"/>
        <w:autoSpaceDN w:val="0"/>
        <w:spacing w:line="240" w:lineRule="auto"/>
        <w:ind w:firstLine="709"/>
        <w:jc w:val="center"/>
        <w:outlineLvl w:val="2"/>
        <w:rPr>
          <w:rFonts w:eastAsia="Times New Roman"/>
          <w:b/>
          <w:bCs/>
          <w:sz w:val="32"/>
          <w:szCs w:val="32"/>
        </w:rPr>
      </w:pPr>
      <w:bookmarkStart w:id="22" w:name="_TOC_250038"/>
    </w:p>
    <w:p w14:paraId="07A43388" w14:textId="05FC2BED" w:rsidR="00AE795F" w:rsidRPr="00AB32FB" w:rsidRDefault="00AE795F" w:rsidP="00AB32FB">
      <w:pPr>
        <w:widowControl w:val="0"/>
        <w:autoSpaceDE w:val="0"/>
        <w:autoSpaceDN w:val="0"/>
        <w:spacing w:line="240" w:lineRule="auto"/>
        <w:ind w:firstLine="709"/>
        <w:jc w:val="center"/>
        <w:outlineLvl w:val="2"/>
        <w:rPr>
          <w:rFonts w:eastAsia="Times New Roman"/>
          <w:b/>
          <w:bCs/>
          <w:sz w:val="32"/>
          <w:szCs w:val="32"/>
        </w:rPr>
      </w:pPr>
      <w:r w:rsidRPr="00AB32FB">
        <w:rPr>
          <w:rFonts w:eastAsia="Times New Roman"/>
          <w:b/>
          <w:bCs/>
          <w:sz w:val="32"/>
          <w:szCs w:val="32"/>
        </w:rPr>
        <w:t>Вопросы</w:t>
      </w:r>
      <w:r w:rsidRPr="00AB32FB">
        <w:rPr>
          <w:rFonts w:eastAsia="Times New Roman"/>
          <w:b/>
          <w:bCs/>
          <w:spacing w:val="-2"/>
          <w:sz w:val="32"/>
          <w:szCs w:val="32"/>
        </w:rPr>
        <w:t xml:space="preserve"> </w:t>
      </w:r>
      <w:r w:rsidRPr="00AB32FB">
        <w:rPr>
          <w:rFonts w:eastAsia="Times New Roman"/>
          <w:b/>
          <w:bCs/>
          <w:sz w:val="32"/>
          <w:szCs w:val="32"/>
        </w:rPr>
        <w:t>для</w:t>
      </w:r>
      <w:r w:rsidRPr="00AB32FB">
        <w:rPr>
          <w:rFonts w:eastAsia="Times New Roman"/>
          <w:b/>
          <w:bCs/>
          <w:spacing w:val="-2"/>
          <w:sz w:val="32"/>
          <w:szCs w:val="32"/>
        </w:rPr>
        <w:t xml:space="preserve"> </w:t>
      </w:r>
      <w:bookmarkEnd w:id="22"/>
      <w:r w:rsidRPr="00AB32FB">
        <w:rPr>
          <w:rFonts w:eastAsia="Times New Roman"/>
          <w:b/>
          <w:bCs/>
          <w:sz w:val="32"/>
          <w:szCs w:val="32"/>
        </w:rPr>
        <w:t>самоконтроля</w:t>
      </w:r>
    </w:p>
    <w:p w14:paraId="4159ABD8" w14:textId="77777777" w:rsidR="00AE795F" w:rsidRPr="00AB32FB" w:rsidRDefault="00AE795F" w:rsidP="00AB32FB">
      <w:pPr>
        <w:pStyle w:val="af"/>
        <w:numPr>
          <w:ilvl w:val="0"/>
          <w:numId w:val="143"/>
        </w:numPr>
        <w:tabs>
          <w:tab w:val="left" w:pos="0"/>
          <w:tab w:val="left" w:pos="1134"/>
        </w:tabs>
        <w:ind w:left="0" w:firstLine="709"/>
        <w:jc w:val="both"/>
        <w:rPr>
          <w:sz w:val="32"/>
          <w:szCs w:val="32"/>
          <w:lang w:val="ru-RU"/>
        </w:rPr>
      </w:pPr>
      <w:r w:rsidRPr="00AB32FB">
        <w:rPr>
          <w:sz w:val="32"/>
          <w:szCs w:val="32"/>
          <w:lang w:val="ru-RU"/>
        </w:rPr>
        <w:t>Основные</w:t>
      </w:r>
      <w:r w:rsidRPr="00AB32FB">
        <w:rPr>
          <w:spacing w:val="2"/>
          <w:sz w:val="32"/>
          <w:szCs w:val="32"/>
          <w:lang w:val="ru-RU"/>
        </w:rPr>
        <w:t xml:space="preserve"> </w:t>
      </w:r>
      <w:r w:rsidRPr="00AB32FB">
        <w:rPr>
          <w:sz w:val="32"/>
          <w:szCs w:val="32"/>
          <w:lang w:val="ru-RU"/>
        </w:rPr>
        <w:t>понятия</w:t>
      </w:r>
      <w:r w:rsidRPr="00AB32FB">
        <w:rPr>
          <w:spacing w:val="1"/>
          <w:sz w:val="32"/>
          <w:szCs w:val="32"/>
          <w:lang w:val="ru-RU"/>
        </w:rPr>
        <w:t xml:space="preserve"> </w:t>
      </w:r>
      <w:r w:rsidRPr="00AB32FB">
        <w:rPr>
          <w:sz w:val="32"/>
          <w:szCs w:val="32"/>
          <w:lang w:val="ru-RU"/>
        </w:rPr>
        <w:t>теории качественного</w:t>
      </w:r>
      <w:r w:rsidRPr="00AB32FB">
        <w:rPr>
          <w:spacing w:val="-1"/>
          <w:sz w:val="32"/>
          <w:szCs w:val="32"/>
          <w:lang w:val="ru-RU"/>
        </w:rPr>
        <w:t xml:space="preserve"> </w:t>
      </w:r>
      <w:r w:rsidRPr="00AB32FB">
        <w:rPr>
          <w:sz w:val="32"/>
          <w:szCs w:val="32"/>
          <w:lang w:val="ru-RU"/>
        </w:rPr>
        <w:t>анализа: аналитическая</w:t>
      </w:r>
      <w:r w:rsidRPr="00AB32FB">
        <w:rPr>
          <w:spacing w:val="-1"/>
          <w:sz w:val="32"/>
          <w:szCs w:val="32"/>
          <w:lang w:val="ru-RU"/>
        </w:rPr>
        <w:t xml:space="preserve"> </w:t>
      </w:r>
      <w:r w:rsidRPr="00AB32FB">
        <w:rPr>
          <w:sz w:val="32"/>
          <w:szCs w:val="32"/>
          <w:lang w:val="ru-RU"/>
        </w:rPr>
        <w:t>реакция,</w:t>
      </w:r>
      <w:r w:rsidRPr="00AB32FB">
        <w:rPr>
          <w:spacing w:val="1"/>
          <w:sz w:val="32"/>
          <w:szCs w:val="32"/>
          <w:lang w:val="ru-RU"/>
        </w:rPr>
        <w:t xml:space="preserve"> </w:t>
      </w:r>
      <w:r w:rsidRPr="00AB32FB">
        <w:rPr>
          <w:sz w:val="32"/>
          <w:szCs w:val="32"/>
          <w:lang w:val="ru-RU"/>
        </w:rPr>
        <w:t>аналитический</w:t>
      </w:r>
      <w:r w:rsidRPr="00AB32FB">
        <w:rPr>
          <w:spacing w:val="-52"/>
          <w:sz w:val="32"/>
          <w:szCs w:val="32"/>
          <w:lang w:val="ru-RU"/>
        </w:rPr>
        <w:t xml:space="preserve"> </w:t>
      </w:r>
      <w:r w:rsidRPr="00AB32FB">
        <w:rPr>
          <w:sz w:val="32"/>
          <w:szCs w:val="32"/>
          <w:lang w:val="ru-RU"/>
        </w:rPr>
        <w:t>сигнал.</w:t>
      </w:r>
    </w:p>
    <w:p w14:paraId="2822433B" w14:textId="77777777" w:rsidR="00AE795F" w:rsidRPr="00AB32FB" w:rsidRDefault="00AE795F" w:rsidP="00AB32FB">
      <w:pPr>
        <w:pStyle w:val="af"/>
        <w:numPr>
          <w:ilvl w:val="0"/>
          <w:numId w:val="143"/>
        </w:numPr>
        <w:tabs>
          <w:tab w:val="left" w:pos="0"/>
          <w:tab w:val="left" w:pos="1134"/>
        </w:tabs>
        <w:ind w:left="0" w:firstLine="709"/>
        <w:jc w:val="both"/>
        <w:rPr>
          <w:sz w:val="32"/>
          <w:szCs w:val="32"/>
        </w:rPr>
      </w:pPr>
      <w:r w:rsidRPr="00AB32FB">
        <w:rPr>
          <w:sz w:val="32"/>
          <w:szCs w:val="32"/>
          <w:lang w:val="ru-RU"/>
        </w:rPr>
        <w:t>Приведите примеры качественных реакций,</w:t>
      </w:r>
      <w:r w:rsidRPr="00AB32FB">
        <w:rPr>
          <w:spacing w:val="1"/>
          <w:sz w:val="32"/>
          <w:szCs w:val="32"/>
          <w:lang w:val="ru-RU"/>
        </w:rPr>
        <w:t xml:space="preserve"> </w:t>
      </w:r>
      <w:r w:rsidRPr="00AB32FB">
        <w:rPr>
          <w:sz w:val="32"/>
          <w:szCs w:val="32"/>
          <w:lang w:val="ru-RU"/>
        </w:rPr>
        <w:t>применяемых для</w:t>
      </w:r>
      <w:r w:rsidRPr="00AB32FB">
        <w:rPr>
          <w:spacing w:val="1"/>
          <w:sz w:val="32"/>
          <w:szCs w:val="32"/>
          <w:lang w:val="ru-RU"/>
        </w:rPr>
        <w:t xml:space="preserve"> </w:t>
      </w:r>
      <w:r w:rsidRPr="00AB32FB">
        <w:rPr>
          <w:sz w:val="32"/>
          <w:szCs w:val="32"/>
          <w:lang w:val="ru-RU"/>
        </w:rPr>
        <w:t>обнаружения</w:t>
      </w:r>
      <w:r w:rsidRPr="00AB32FB">
        <w:rPr>
          <w:spacing w:val="1"/>
          <w:sz w:val="32"/>
          <w:szCs w:val="32"/>
          <w:lang w:val="ru-RU"/>
        </w:rPr>
        <w:t xml:space="preserve"> </w:t>
      </w:r>
      <w:r w:rsidRPr="00AB32FB">
        <w:rPr>
          <w:sz w:val="32"/>
          <w:szCs w:val="32"/>
          <w:lang w:val="ru-RU"/>
        </w:rPr>
        <w:t>важнейших</w:t>
      </w:r>
      <w:r w:rsidRPr="00AB32FB">
        <w:rPr>
          <w:spacing w:val="-52"/>
          <w:sz w:val="32"/>
          <w:szCs w:val="32"/>
          <w:lang w:val="ru-RU"/>
        </w:rPr>
        <w:t xml:space="preserve"> </w:t>
      </w:r>
      <w:r w:rsidRPr="00AB32FB">
        <w:rPr>
          <w:sz w:val="32"/>
          <w:szCs w:val="32"/>
          <w:lang w:val="ru-RU"/>
        </w:rPr>
        <w:t>катионов</w:t>
      </w:r>
      <w:r w:rsidRPr="00AB32FB">
        <w:rPr>
          <w:spacing w:val="-3"/>
          <w:sz w:val="32"/>
          <w:szCs w:val="32"/>
          <w:lang w:val="ru-RU"/>
        </w:rPr>
        <w:t xml:space="preserve"> </w:t>
      </w:r>
      <w:r w:rsidRPr="00AB32FB">
        <w:rPr>
          <w:sz w:val="32"/>
          <w:szCs w:val="32"/>
          <w:lang w:val="ru-RU"/>
        </w:rPr>
        <w:t xml:space="preserve">и анионов. </w:t>
      </w:r>
      <w:proofErr w:type="spellStart"/>
      <w:r w:rsidRPr="00AB32FB">
        <w:rPr>
          <w:sz w:val="32"/>
          <w:szCs w:val="32"/>
        </w:rPr>
        <w:t>Укажите</w:t>
      </w:r>
      <w:proofErr w:type="spellEnd"/>
      <w:r w:rsidRPr="00AB32FB">
        <w:rPr>
          <w:sz w:val="32"/>
          <w:szCs w:val="32"/>
        </w:rPr>
        <w:t xml:space="preserve"> </w:t>
      </w:r>
      <w:proofErr w:type="spellStart"/>
      <w:r w:rsidRPr="00AB32FB">
        <w:rPr>
          <w:sz w:val="32"/>
          <w:szCs w:val="32"/>
        </w:rPr>
        <w:t>аналитический</w:t>
      </w:r>
      <w:proofErr w:type="spellEnd"/>
      <w:r w:rsidRPr="00AB32FB">
        <w:rPr>
          <w:spacing w:val="-1"/>
          <w:sz w:val="32"/>
          <w:szCs w:val="32"/>
        </w:rPr>
        <w:t xml:space="preserve"> </w:t>
      </w:r>
      <w:proofErr w:type="spellStart"/>
      <w:r w:rsidRPr="00AB32FB">
        <w:rPr>
          <w:sz w:val="32"/>
          <w:szCs w:val="32"/>
        </w:rPr>
        <w:t>сигнал</w:t>
      </w:r>
      <w:proofErr w:type="spellEnd"/>
      <w:r w:rsidRPr="00AB32FB">
        <w:rPr>
          <w:sz w:val="32"/>
          <w:szCs w:val="32"/>
        </w:rPr>
        <w:t>.</w:t>
      </w:r>
    </w:p>
    <w:p w14:paraId="4579E608" w14:textId="77777777" w:rsidR="00AE795F" w:rsidRPr="00AB32FB" w:rsidRDefault="00AE795F" w:rsidP="00AB32FB">
      <w:pPr>
        <w:pStyle w:val="af"/>
        <w:numPr>
          <w:ilvl w:val="0"/>
          <w:numId w:val="143"/>
        </w:numPr>
        <w:tabs>
          <w:tab w:val="left" w:pos="0"/>
          <w:tab w:val="left" w:pos="1134"/>
        </w:tabs>
        <w:ind w:left="0" w:firstLine="709"/>
        <w:jc w:val="both"/>
        <w:rPr>
          <w:sz w:val="32"/>
          <w:szCs w:val="32"/>
          <w:lang w:val="ru-RU"/>
        </w:rPr>
      </w:pPr>
      <w:r w:rsidRPr="00AB32FB">
        <w:rPr>
          <w:sz w:val="32"/>
          <w:szCs w:val="32"/>
          <w:lang w:val="ru-RU"/>
        </w:rPr>
        <w:t>Характеристики</w:t>
      </w:r>
      <w:r w:rsidRPr="00AB32FB">
        <w:rPr>
          <w:spacing w:val="-3"/>
          <w:sz w:val="32"/>
          <w:szCs w:val="32"/>
          <w:lang w:val="ru-RU"/>
        </w:rPr>
        <w:t xml:space="preserve"> </w:t>
      </w:r>
      <w:r w:rsidRPr="00AB32FB">
        <w:rPr>
          <w:sz w:val="32"/>
          <w:szCs w:val="32"/>
          <w:lang w:val="ru-RU"/>
        </w:rPr>
        <w:t>аналитической</w:t>
      </w:r>
      <w:r w:rsidRPr="00AB32FB">
        <w:rPr>
          <w:spacing w:val="-3"/>
          <w:sz w:val="32"/>
          <w:szCs w:val="32"/>
          <w:lang w:val="ru-RU"/>
        </w:rPr>
        <w:t xml:space="preserve"> </w:t>
      </w:r>
      <w:r w:rsidRPr="00AB32FB">
        <w:rPr>
          <w:sz w:val="32"/>
          <w:szCs w:val="32"/>
          <w:lang w:val="ru-RU"/>
        </w:rPr>
        <w:t>реакции:</w:t>
      </w:r>
      <w:r w:rsidRPr="00AB32FB">
        <w:rPr>
          <w:spacing w:val="-2"/>
          <w:sz w:val="32"/>
          <w:szCs w:val="32"/>
          <w:lang w:val="ru-RU"/>
        </w:rPr>
        <w:t xml:space="preserve"> </w:t>
      </w:r>
      <w:r w:rsidRPr="00AB32FB">
        <w:rPr>
          <w:sz w:val="32"/>
          <w:szCs w:val="32"/>
          <w:lang w:val="ru-RU"/>
        </w:rPr>
        <w:t>чувствительность</w:t>
      </w:r>
      <w:r w:rsidRPr="00AB32FB">
        <w:rPr>
          <w:spacing w:val="-2"/>
          <w:sz w:val="32"/>
          <w:szCs w:val="32"/>
          <w:lang w:val="ru-RU"/>
        </w:rPr>
        <w:t xml:space="preserve"> </w:t>
      </w:r>
      <w:r w:rsidRPr="00AB32FB">
        <w:rPr>
          <w:sz w:val="32"/>
          <w:szCs w:val="32"/>
          <w:lang w:val="ru-RU"/>
        </w:rPr>
        <w:t>и</w:t>
      </w:r>
      <w:r w:rsidRPr="00AB32FB">
        <w:rPr>
          <w:spacing w:val="-7"/>
          <w:sz w:val="32"/>
          <w:szCs w:val="32"/>
          <w:lang w:val="ru-RU"/>
        </w:rPr>
        <w:t xml:space="preserve"> </w:t>
      </w:r>
      <w:r w:rsidRPr="00AB32FB">
        <w:rPr>
          <w:sz w:val="32"/>
          <w:szCs w:val="32"/>
          <w:lang w:val="ru-RU"/>
        </w:rPr>
        <w:t>селективность.</w:t>
      </w:r>
    </w:p>
    <w:p w14:paraId="707A9233" w14:textId="77777777" w:rsidR="00AE795F" w:rsidRPr="00AB32FB" w:rsidRDefault="00AE795F" w:rsidP="00AB32FB">
      <w:pPr>
        <w:pStyle w:val="af"/>
        <w:numPr>
          <w:ilvl w:val="0"/>
          <w:numId w:val="143"/>
        </w:numPr>
        <w:tabs>
          <w:tab w:val="left" w:pos="0"/>
          <w:tab w:val="left" w:pos="1134"/>
        </w:tabs>
        <w:ind w:left="0" w:firstLine="709"/>
        <w:jc w:val="both"/>
        <w:rPr>
          <w:sz w:val="32"/>
          <w:szCs w:val="32"/>
        </w:rPr>
      </w:pPr>
      <w:r w:rsidRPr="00AB32FB">
        <w:rPr>
          <w:sz w:val="32"/>
          <w:szCs w:val="32"/>
          <w:lang w:val="ru-RU"/>
        </w:rPr>
        <w:t>Аналитические</w:t>
      </w:r>
      <w:r w:rsidRPr="00AB32FB">
        <w:rPr>
          <w:spacing w:val="-5"/>
          <w:sz w:val="32"/>
          <w:szCs w:val="32"/>
          <w:lang w:val="ru-RU"/>
        </w:rPr>
        <w:t xml:space="preserve"> </w:t>
      </w:r>
      <w:r w:rsidRPr="00AB32FB">
        <w:rPr>
          <w:sz w:val="32"/>
          <w:szCs w:val="32"/>
          <w:lang w:val="ru-RU"/>
        </w:rPr>
        <w:t>реагенты:</w:t>
      </w:r>
      <w:r w:rsidRPr="00AB32FB">
        <w:rPr>
          <w:spacing w:val="-4"/>
          <w:sz w:val="32"/>
          <w:szCs w:val="32"/>
          <w:lang w:val="ru-RU"/>
        </w:rPr>
        <w:t xml:space="preserve"> </w:t>
      </w:r>
      <w:r w:rsidRPr="00AB32FB">
        <w:rPr>
          <w:sz w:val="32"/>
          <w:szCs w:val="32"/>
          <w:lang w:val="ru-RU"/>
        </w:rPr>
        <w:t>групповые,</w:t>
      </w:r>
      <w:r w:rsidRPr="00AB32FB">
        <w:rPr>
          <w:spacing w:val="-4"/>
          <w:sz w:val="32"/>
          <w:szCs w:val="32"/>
          <w:lang w:val="ru-RU"/>
        </w:rPr>
        <w:t xml:space="preserve"> </w:t>
      </w:r>
      <w:r w:rsidRPr="00AB32FB">
        <w:rPr>
          <w:sz w:val="32"/>
          <w:szCs w:val="32"/>
          <w:lang w:val="ru-RU"/>
        </w:rPr>
        <w:t>селективные,</w:t>
      </w:r>
      <w:r w:rsidRPr="00AB32FB">
        <w:rPr>
          <w:spacing w:val="-5"/>
          <w:sz w:val="32"/>
          <w:szCs w:val="32"/>
          <w:lang w:val="ru-RU"/>
        </w:rPr>
        <w:t xml:space="preserve"> </w:t>
      </w:r>
      <w:r w:rsidRPr="00AB32FB">
        <w:rPr>
          <w:sz w:val="32"/>
          <w:szCs w:val="32"/>
          <w:lang w:val="ru-RU"/>
        </w:rPr>
        <w:t>специфические.</w:t>
      </w:r>
      <w:r w:rsidRPr="00AB32FB">
        <w:rPr>
          <w:spacing w:val="-5"/>
          <w:sz w:val="32"/>
          <w:szCs w:val="32"/>
          <w:lang w:val="ru-RU"/>
        </w:rPr>
        <w:t xml:space="preserve"> </w:t>
      </w:r>
      <w:proofErr w:type="spellStart"/>
      <w:r w:rsidRPr="00AB32FB">
        <w:rPr>
          <w:sz w:val="32"/>
          <w:szCs w:val="32"/>
        </w:rPr>
        <w:t>Примеры</w:t>
      </w:r>
      <w:proofErr w:type="spellEnd"/>
      <w:r w:rsidRPr="00AB32FB">
        <w:rPr>
          <w:sz w:val="32"/>
          <w:szCs w:val="32"/>
        </w:rPr>
        <w:t>.</w:t>
      </w:r>
    </w:p>
    <w:p w14:paraId="2947B1CE" w14:textId="77777777" w:rsidR="00AE795F" w:rsidRPr="00AB32FB" w:rsidRDefault="00AE795F" w:rsidP="00AB32FB">
      <w:pPr>
        <w:pStyle w:val="af"/>
        <w:numPr>
          <w:ilvl w:val="0"/>
          <w:numId w:val="143"/>
        </w:numPr>
        <w:tabs>
          <w:tab w:val="left" w:pos="0"/>
          <w:tab w:val="left" w:pos="1134"/>
        </w:tabs>
        <w:ind w:left="0" w:firstLine="709"/>
        <w:jc w:val="both"/>
        <w:rPr>
          <w:sz w:val="32"/>
          <w:szCs w:val="32"/>
          <w:lang w:val="ru-RU"/>
        </w:rPr>
      </w:pPr>
      <w:r w:rsidRPr="00AB32FB">
        <w:rPr>
          <w:sz w:val="32"/>
          <w:szCs w:val="32"/>
          <w:lang w:val="ru-RU"/>
        </w:rPr>
        <w:t>Дробный</w:t>
      </w:r>
      <w:r w:rsidRPr="00AB32FB">
        <w:rPr>
          <w:spacing w:val="-4"/>
          <w:sz w:val="32"/>
          <w:szCs w:val="32"/>
          <w:lang w:val="ru-RU"/>
        </w:rPr>
        <w:t xml:space="preserve"> </w:t>
      </w:r>
      <w:r w:rsidRPr="00AB32FB">
        <w:rPr>
          <w:sz w:val="32"/>
          <w:szCs w:val="32"/>
          <w:lang w:val="ru-RU"/>
        </w:rPr>
        <w:t>анализ,</w:t>
      </w:r>
      <w:r w:rsidRPr="00AB32FB">
        <w:rPr>
          <w:spacing w:val="-1"/>
          <w:sz w:val="32"/>
          <w:szCs w:val="32"/>
          <w:lang w:val="ru-RU"/>
        </w:rPr>
        <w:t xml:space="preserve"> </w:t>
      </w:r>
      <w:r w:rsidRPr="00AB32FB">
        <w:rPr>
          <w:sz w:val="32"/>
          <w:szCs w:val="32"/>
          <w:lang w:val="ru-RU"/>
        </w:rPr>
        <w:t>условия</w:t>
      </w:r>
      <w:r w:rsidRPr="00AB32FB">
        <w:rPr>
          <w:spacing w:val="-3"/>
          <w:sz w:val="32"/>
          <w:szCs w:val="32"/>
          <w:lang w:val="ru-RU"/>
        </w:rPr>
        <w:t xml:space="preserve"> </w:t>
      </w:r>
      <w:r w:rsidRPr="00AB32FB">
        <w:rPr>
          <w:sz w:val="32"/>
          <w:szCs w:val="32"/>
          <w:lang w:val="ru-RU"/>
        </w:rPr>
        <w:t>его</w:t>
      </w:r>
      <w:r w:rsidRPr="00AB32FB">
        <w:rPr>
          <w:spacing w:val="-1"/>
          <w:sz w:val="32"/>
          <w:szCs w:val="32"/>
          <w:lang w:val="ru-RU"/>
        </w:rPr>
        <w:t xml:space="preserve"> </w:t>
      </w:r>
      <w:r w:rsidRPr="00AB32FB">
        <w:rPr>
          <w:sz w:val="32"/>
          <w:szCs w:val="32"/>
          <w:lang w:val="ru-RU"/>
        </w:rPr>
        <w:t>применения.</w:t>
      </w:r>
    </w:p>
    <w:p w14:paraId="3E7CE84E" w14:textId="77777777" w:rsidR="00AE795F" w:rsidRPr="00AB32FB" w:rsidRDefault="00AE795F" w:rsidP="00AB32FB">
      <w:pPr>
        <w:pStyle w:val="af"/>
        <w:numPr>
          <w:ilvl w:val="0"/>
          <w:numId w:val="143"/>
        </w:numPr>
        <w:tabs>
          <w:tab w:val="left" w:pos="0"/>
          <w:tab w:val="left" w:pos="813"/>
          <w:tab w:val="left" w:pos="1134"/>
        </w:tabs>
        <w:ind w:left="0" w:firstLine="709"/>
        <w:jc w:val="both"/>
        <w:rPr>
          <w:sz w:val="32"/>
          <w:szCs w:val="32"/>
          <w:lang w:val="ru-RU"/>
        </w:rPr>
      </w:pPr>
      <w:r w:rsidRPr="00AB32FB">
        <w:rPr>
          <w:sz w:val="32"/>
          <w:szCs w:val="32"/>
          <w:lang w:val="ru-RU"/>
        </w:rPr>
        <w:t>Классификация</w:t>
      </w:r>
      <w:r w:rsidRPr="00AB32FB">
        <w:rPr>
          <w:spacing w:val="50"/>
          <w:sz w:val="32"/>
          <w:szCs w:val="32"/>
          <w:lang w:val="ru-RU"/>
        </w:rPr>
        <w:t xml:space="preserve"> </w:t>
      </w:r>
      <w:r w:rsidRPr="00AB32FB">
        <w:rPr>
          <w:sz w:val="32"/>
          <w:szCs w:val="32"/>
          <w:lang w:val="ru-RU"/>
        </w:rPr>
        <w:t>ионов</w:t>
      </w:r>
      <w:r w:rsidRPr="00AB32FB">
        <w:rPr>
          <w:spacing w:val="48"/>
          <w:sz w:val="32"/>
          <w:szCs w:val="32"/>
          <w:lang w:val="ru-RU"/>
        </w:rPr>
        <w:t xml:space="preserve"> </w:t>
      </w:r>
      <w:r w:rsidRPr="00AB32FB">
        <w:rPr>
          <w:sz w:val="32"/>
          <w:szCs w:val="32"/>
          <w:lang w:val="ru-RU"/>
        </w:rPr>
        <w:t>в</w:t>
      </w:r>
      <w:r w:rsidRPr="00AB32FB">
        <w:rPr>
          <w:spacing w:val="50"/>
          <w:sz w:val="32"/>
          <w:szCs w:val="32"/>
          <w:lang w:val="ru-RU"/>
        </w:rPr>
        <w:t xml:space="preserve"> </w:t>
      </w:r>
      <w:r w:rsidRPr="00AB32FB">
        <w:rPr>
          <w:sz w:val="32"/>
          <w:szCs w:val="32"/>
          <w:lang w:val="ru-RU"/>
        </w:rPr>
        <w:t>качественном</w:t>
      </w:r>
      <w:r w:rsidRPr="00AB32FB">
        <w:rPr>
          <w:spacing w:val="51"/>
          <w:sz w:val="32"/>
          <w:szCs w:val="32"/>
          <w:lang w:val="ru-RU"/>
        </w:rPr>
        <w:t xml:space="preserve"> </w:t>
      </w:r>
      <w:r w:rsidRPr="00AB32FB">
        <w:rPr>
          <w:sz w:val="32"/>
          <w:szCs w:val="32"/>
          <w:lang w:val="ru-RU"/>
        </w:rPr>
        <w:t>анализе</w:t>
      </w:r>
      <w:r w:rsidRPr="00AB32FB">
        <w:rPr>
          <w:spacing w:val="49"/>
          <w:sz w:val="32"/>
          <w:szCs w:val="32"/>
          <w:lang w:val="ru-RU"/>
        </w:rPr>
        <w:t xml:space="preserve"> </w:t>
      </w:r>
      <w:r w:rsidRPr="00AB32FB">
        <w:rPr>
          <w:sz w:val="32"/>
          <w:szCs w:val="32"/>
          <w:lang w:val="ru-RU"/>
        </w:rPr>
        <w:t>и</w:t>
      </w:r>
      <w:r w:rsidRPr="00AB32FB">
        <w:rPr>
          <w:spacing w:val="51"/>
          <w:sz w:val="32"/>
          <w:szCs w:val="32"/>
          <w:lang w:val="ru-RU"/>
        </w:rPr>
        <w:t xml:space="preserve"> </w:t>
      </w:r>
      <w:r w:rsidRPr="00AB32FB">
        <w:rPr>
          <w:sz w:val="32"/>
          <w:szCs w:val="32"/>
          <w:lang w:val="ru-RU"/>
        </w:rPr>
        <w:t>схема</w:t>
      </w:r>
      <w:r w:rsidRPr="00AB32FB">
        <w:rPr>
          <w:spacing w:val="51"/>
          <w:sz w:val="32"/>
          <w:szCs w:val="32"/>
          <w:lang w:val="ru-RU"/>
        </w:rPr>
        <w:t xml:space="preserve"> </w:t>
      </w:r>
      <w:r w:rsidRPr="00AB32FB">
        <w:rPr>
          <w:sz w:val="32"/>
          <w:szCs w:val="32"/>
          <w:lang w:val="ru-RU"/>
        </w:rPr>
        <w:t>проведения</w:t>
      </w:r>
      <w:r w:rsidRPr="00AB32FB">
        <w:rPr>
          <w:spacing w:val="50"/>
          <w:sz w:val="32"/>
          <w:szCs w:val="32"/>
          <w:lang w:val="ru-RU"/>
        </w:rPr>
        <w:t xml:space="preserve"> </w:t>
      </w:r>
      <w:r w:rsidRPr="00AB32FB">
        <w:rPr>
          <w:sz w:val="32"/>
          <w:szCs w:val="32"/>
          <w:lang w:val="ru-RU"/>
        </w:rPr>
        <w:t>систематического</w:t>
      </w:r>
      <w:r w:rsidRPr="00AB32FB">
        <w:rPr>
          <w:spacing w:val="-52"/>
          <w:sz w:val="32"/>
          <w:szCs w:val="32"/>
          <w:lang w:val="ru-RU"/>
        </w:rPr>
        <w:t xml:space="preserve"> </w:t>
      </w:r>
      <w:r w:rsidRPr="00AB32FB">
        <w:rPr>
          <w:sz w:val="32"/>
          <w:szCs w:val="32"/>
          <w:lang w:val="ru-RU"/>
        </w:rPr>
        <w:t>анализа.</w:t>
      </w:r>
    </w:p>
    <w:p w14:paraId="58E8C237" w14:textId="77777777" w:rsidR="00AE795F" w:rsidRPr="00AB32FB" w:rsidRDefault="00AE795F" w:rsidP="00AB32FB">
      <w:pPr>
        <w:widowControl w:val="0"/>
        <w:tabs>
          <w:tab w:val="left" w:pos="0"/>
          <w:tab w:val="left" w:pos="993"/>
        </w:tabs>
        <w:autoSpaceDE w:val="0"/>
        <w:autoSpaceDN w:val="0"/>
        <w:spacing w:before="10" w:line="240" w:lineRule="auto"/>
        <w:ind w:firstLine="709"/>
        <w:jc w:val="both"/>
        <w:rPr>
          <w:rFonts w:eastAsia="Times New Roman"/>
          <w:sz w:val="21"/>
          <w:szCs w:val="24"/>
        </w:rPr>
      </w:pPr>
    </w:p>
    <w:p w14:paraId="277B7215" w14:textId="77777777" w:rsidR="007B62EA" w:rsidRDefault="007B62EA" w:rsidP="00AB32FB">
      <w:pPr>
        <w:spacing w:line="240" w:lineRule="auto"/>
        <w:ind w:firstLine="709"/>
        <w:jc w:val="center"/>
        <w:rPr>
          <w:b/>
          <w:sz w:val="32"/>
          <w:szCs w:val="32"/>
        </w:rPr>
      </w:pPr>
    </w:p>
    <w:p w14:paraId="0073B46C" w14:textId="54B10E39" w:rsidR="00667A95" w:rsidRPr="00AB32FB" w:rsidRDefault="005B547B" w:rsidP="00AB32FB">
      <w:pPr>
        <w:spacing w:line="240" w:lineRule="auto"/>
        <w:ind w:firstLine="709"/>
        <w:jc w:val="center"/>
        <w:rPr>
          <w:b/>
          <w:sz w:val="32"/>
          <w:szCs w:val="32"/>
        </w:rPr>
      </w:pPr>
      <w:r w:rsidRPr="00AB32FB">
        <w:rPr>
          <w:b/>
          <w:sz w:val="32"/>
          <w:szCs w:val="32"/>
        </w:rPr>
        <w:t xml:space="preserve">ТЕМА </w:t>
      </w:r>
      <w:r w:rsidR="00673C59" w:rsidRPr="00AB32FB">
        <w:rPr>
          <w:b/>
          <w:sz w:val="32"/>
          <w:szCs w:val="32"/>
        </w:rPr>
        <w:t>3</w:t>
      </w:r>
      <w:r w:rsidRPr="00AB32FB">
        <w:rPr>
          <w:b/>
          <w:sz w:val="32"/>
          <w:szCs w:val="32"/>
        </w:rPr>
        <w:t xml:space="preserve"> КОЛИЧЕСТВЕННЫЙ АНАЛИЗ.</w:t>
      </w:r>
    </w:p>
    <w:p w14:paraId="577DC542" w14:textId="71DD534C" w:rsidR="002237C5" w:rsidRPr="00AB32FB" w:rsidRDefault="002237C5" w:rsidP="00AB32FB">
      <w:pPr>
        <w:spacing w:line="240" w:lineRule="auto"/>
        <w:ind w:firstLine="709"/>
        <w:jc w:val="center"/>
        <w:rPr>
          <w:b/>
          <w:sz w:val="32"/>
          <w:szCs w:val="32"/>
        </w:rPr>
      </w:pPr>
      <w:r w:rsidRPr="00AB32FB">
        <w:rPr>
          <w:b/>
          <w:sz w:val="32"/>
          <w:szCs w:val="32"/>
        </w:rPr>
        <w:t>ТИТРИМЕТРИЯ</w:t>
      </w:r>
    </w:p>
    <w:p w14:paraId="3FE4E00D" w14:textId="77777777" w:rsidR="002237C5" w:rsidRPr="00AB32FB" w:rsidRDefault="002237C5" w:rsidP="00AB32FB">
      <w:pPr>
        <w:pStyle w:val="a8"/>
        <w:ind w:firstLine="709"/>
        <w:jc w:val="both"/>
        <w:rPr>
          <w:b/>
          <w:sz w:val="32"/>
          <w:szCs w:val="32"/>
          <w:lang w:val="ru-RU"/>
        </w:rPr>
      </w:pPr>
    </w:p>
    <w:p w14:paraId="4A7419D4" w14:textId="5E32C661" w:rsidR="002237C5" w:rsidRPr="00AB32FB" w:rsidRDefault="002237C5" w:rsidP="00AB32FB">
      <w:pPr>
        <w:spacing w:line="240" w:lineRule="auto"/>
        <w:ind w:firstLine="709"/>
        <w:jc w:val="both"/>
        <w:rPr>
          <w:sz w:val="32"/>
          <w:szCs w:val="32"/>
        </w:rPr>
      </w:pPr>
      <w:r w:rsidRPr="00AB32FB">
        <w:rPr>
          <w:b/>
          <w:sz w:val="32"/>
          <w:szCs w:val="32"/>
        </w:rPr>
        <w:t>Титриметрический</w:t>
      </w:r>
      <w:r w:rsidRPr="00AB32FB">
        <w:rPr>
          <w:b/>
          <w:spacing w:val="1"/>
          <w:sz w:val="32"/>
          <w:szCs w:val="32"/>
        </w:rPr>
        <w:t xml:space="preserve"> </w:t>
      </w:r>
      <w:r w:rsidRPr="00AB32FB">
        <w:rPr>
          <w:b/>
          <w:sz w:val="32"/>
          <w:szCs w:val="32"/>
        </w:rPr>
        <w:t>анализ</w:t>
      </w:r>
      <w:r w:rsidRPr="00AB32FB">
        <w:rPr>
          <w:b/>
          <w:spacing w:val="1"/>
          <w:sz w:val="32"/>
          <w:szCs w:val="32"/>
        </w:rPr>
        <w:t xml:space="preserve"> </w:t>
      </w:r>
      <w:r w:rsidRPr="00AB32FB">
        <w:rPr>
          <w:b/>
          <w:sz w:val="32"/>
          <w:szCs w:val="32"/>
        </w:rPr>
        <w:t>(</w:t>
      </w:r>
      <w:proofErr w:type="spellStart"/>
      <w:r w:rsidRPr="00AB32FB">
        <w:rPr>
          <w:b/>
          <w:sz w:val="32"/>
          <w:szCs w:val="32"/>
        </w:rPr>
        <w:t>титриметрия</w:t>
      </w:r>
      <w:proofErr w:type="spellEnd"/>
      <w:r w:rsidRPr="00AB32FB">
        <w:rPr>
          <w:b/>
          <w:sz w:val="32"/>
          <w:szCs w:val="32"/>
        </w:rPr>
        <w:t>)</w:t>
      </w:r>
      <w:r w:rsidRPr="00AB32FB">
        <w:rPr>
          <w:b/>
          <w:i/>
          <w:spacing w:val="1"/>
          <w:sz w:val="32"/>
          <w:szCs w:val="32"/>
        </w:rPr>
        <w:t xml:space="preserve"> </w:t>
      </w:r>
      <w:r w:rsidRPr="00AB32FB">
        <w:rPr>
          <w:sz w:val="32"/>
          <w:szCs w:val="32"/>
        </w:rPr>
        <w:t>основан</w:t>
      </w:r>
      <w:r w:rsidRPr="00AB32FB">
        <w:rPr>
          <w:spacing w:val="1"/>
          <w:sz w:val="32"/>
          <w:szCs w:val="32"/>
        </w:rPr>
        <w:t xml:space="preserve"> </w:t>
      </w:r>
      <w:r w:rsidRPr="00AB32FB">
        <w:rPr>
          <w:sz w:val="32"/>
          <w:szCs w:val="32"/>
        </w:rPr>
        <w:t>на</w:t>
      </w:r>
      <w:r w:rsidRPr="00AB32FB">
        <w:rPr>
          <w:spacing w:val="1"/>
          <w:sz w:val="32"/>
          <w:szCs w:val="32"/>
        </w:rPr>
        <w:t xml:space="preserve"> </w:t>
      </w:r>
      <w:r w:rsidRPr="00AB32FB">
        <w:rPr>
          <w:sz w:val="32"/>
          <w:szCs w:val="32"/>
        </w:rPr>
        <w:t>измерении</w:t>
      </w:r>
      <w:r w:rsidRPr="00AB32FB">
        <w:rPr>
          <w:spacing w:val="1"/>
          <w:sz w:val="32"/>
          <w:szCs w:val="32"/>
        </w:rPr>
        <w:t xml:space="preserve"> </w:t>
      </w:r>
      <w:r w:rsidRPr="00AB32FB">
        <w:rPr>
          <w:sz w:val="32"/>
          <w:szCs w:val="32"/>
        </w:rPr>
        <w:t>объема</w:t>
      </w:r>
      <w:r w:rsidRPr="00AB32FB">
        <w:rPr>
          <w:spacing w:val="1"/>
          <w:sz w:val="32"/>
          <w:szCs w:val="32"/>
        </w:rPr>
        <w:t xml:space="preserve"> </w:t>
      </w:r>
      <w:r w:rsidRPr="00AB32FB">
        <w:rPr>
          <w:sz w:val="32"/>
          <w:szCs w:val="32"/>
        </w:rPr>
        <w:t>раствора</w:t>
      </w:r>
      <w:r w:rsidRPr="00AB32FB">
        <w:rPr>
          <w:spacing w:val="1"/>
          <w:sz w:val="32"/>
          <w:szCs w:val="32"/>
        </w:rPr>
        <w:t xml:space="preserve"> </w:t>
      </w:r>
      <w:r w:rsidRPr="00AB32FB">
        <w:rPr>
          <w:sz w:val="32"/>
          <w:szCs w:val="32"/>
        </w:rPr>
        <w:t>вещества,</w:t>
      </w:r>
      <w:r w:rsidRPr="00AB32FB">
        <w:rPr>
          <w:spacing w:val="1"/>
          <w:sz w:val="32"/>
          <w:szCs w:val="32"/>
        </w:rPr>
        <w:t xml:space="preserve"> </w:t>
      </w:r>
      <w:r w:rsidRPr="00AB32FB">
        <w:rPr>
          <w:sz w:val="32"/>
          <w:szCs w:val="32"/>
        </w:rPr>
        <w:t>вступившего</w:t>
      </w:r>
      <w:r w:rsidRPr="00AB32FB">
        <w:rPr>
          <w:spacing w:val="1"/>
          <w:sz w:val="32"/>
          <w:szCs w:val="32"/>
        </w:rPr>
        <w:t xml:space="preserve"> </w:t>
      </w:r>
      <w:r w:rsidRPr="00AB32FB">
        <w:rPr>
          <w:sz w:val="32"/>
          <w:szCs w:val="32"/>
        </w:rPr>
        <w:t>в</w:t>
      </w:r>
      <w:r w:rsidRPr="00AB32FB">
        <w:rPr>
          <w:spacing w:val="1"/>
          <w:sz w:val="32"/>
          <w:szCs w:val="32"/>
        </w:rPr>
        <w:t xml:space="preserve"> </w:t>
      </w:r>
      <w:r w:rsidRPr="00AB32FB">
        <w:rPr>
          <w:sz w:val="32"/>
          <w:szCs w:val="32"/>
        </w:rPr>
        <w:t>реакцию</w:t>
      </w:r>
      <w:r w:rsidRPr="00AB32FB">
        <w:rPr>
          <w:spacing w:val="1"/>
          <w:sz w:val="32"/>
          <w:szCs w:val="32"/>
        </w:rPr>
        <w:t xml:space="preserve"> </w:t>
      </w:r>
      <w:r w:rsidRPr="00AB32FB">
        <w:rPr>
          <w:sz w:val="32"/>
          <w:szCs w:val="32"/>
        </w:rPr>
        <w:t>с</w:t>
      </w:r>
      <w:r w:rsidRPr="00AB32FB">
        <w:rPr>
          <w:spacing w:val="1"/>
          <w:sz w:val="32"/>
          <w:szCs w:val="32"/>
        </w:rPr>
        <w:t xml:space="preserve"> </w:t>
      </w:r>
      <w:r w:rsidRPr="00AB32FB">
        <w:rPr>
          <w:sz w:val="32"/>
          <w:szCs w:val="32"/>
        </w:rPr>
        <w:t>раствором</w:t>
      </w:r>
      <w:r w:rsidRPr="00AB32FB">
        <w:rPr>
          <w:spacing w:val="1"/>
          <w:sz w:val="32"/>
          <w:szCs w:val="32"/>
        </w:rPr>
        <w:t xml:space="preserve"> </w:t>
      </w:r>
      <w:r w:rsidRPr="00AB32FB">
        <w:rPr>
          <w:sz w:val="32"/>
          <w:szCs w:val="32"/>
        </w:rPr>
        <w:t>другого</w:t>
      </w:r>
      <w:r w:rsidRPr="00AB32FB">
        <w:rPr>
          <w:spacing w:val="1"/>
          <w:sz w:val="32"/>
          <w:szCs w:val="32"/>
        </w:rPr>
        <w:t xml:space="preserve"> </w:t>
      </w:r>
      <w:r w:rsidRPr="00AB32FB">
        <w:rPr>
          <w:sz w:val="32"/>
          <w:szCs w:val="32"/>
        </w:rPr>
        <w:t>вещества,</w:t>
      </w:r>
      <w:r w:rsidRPr="00AB32FB">
        <w:rPr>
          <w:spacing w:val="1"/>
          <w:sz w:val="32"/>
          <w:szCs w:val="32"/>
        </w:rPr>
        <w:t xml:space="preserve"> </w:t>
      </w:r>
      <w:r w:rsidRPr="00AB32FB">
        <w:rPr>
          <w:sz w:val="32"/>
          <w:szCs w:val="32"/>
        </w:rPr>
        <w:t>концентрация</w:t>
      </w:r>
      <w:r w:rsidRPr="00AB32FB">
        <w:rPr>
          <w:spacing w:val="-4"/>
          <w:sz w:val="32"/>
          <w:szCs w:val="32"/>
        </w:rPr>
        <w:t xml:space="preserve"> </w:t>
      </w:r>
      <w:r w:rsidRPr="00AB32FB">
        <w:rPr>
          <w:sz w:val="32"/>
          <w:szCs w:val="32"/>
        </w:rPr>
        <w:t>которого</w:t>
      </w:r>
      <w:r w:rsidRPr="00AB32FB">
        <w:rPr>
          <w:spacing w:val="-3"/>
          <w:sz w:val="32"/>
          <w:szCs w:val="32"/>
        </w:rPr>
        <w:t xml:space="preserve"> </w:t>
      </w:r>
      <w:r w:rsidRPr="00AB32FB">
        <w:rPr>
          <w:sz w:val="32"/>
          <w:szCs w:val="32"/>
        </w:rPr>
        <w:t>известна.</w:t>
      </w:r>
      <w:r w:rsidR="00D14576" w:rsidRPr="00AB32FB">
        <w:rPr>
          <w:sz w:val="32"/>
          <w:szCs w:val="32"/>
        </w:rPr>
        <w:t xml:space="preserve"> Таким образом проводится реакция между растворами двух веществ: один раствор с</w:t>
      </w:r>
      <w:r w:rsidR="00D14576" w:rsidRPr="00AB32FB">
        <w:rPr>
          <w:spacing w:val="-57"/>
          <w:sz w:val="32"/>
          <w:szCs w:val="32"/>
        </w:rPr>
        <w:t xml:space="preserve"> </w:t>
      </w:r>
      <w:r w:rsidR="00D14576" w:rsidRPr="00AB32FB">
        <w:rPr>
          <w:sz w:val="32"/>
          <w:szCs w:val="32"/>
        </w:rPr>
        <w:t>известной</w:t>
      </w:r>
      <w:r w:rsidR="00D14576" w:rsidRPr="00AB32FB">
        <w:rPr>
          <w:spacing w:val="1"/>
          <w:sz w:val="32"/>
          <w:szCs w:val="32"/>
        </w:rPr>
        <w:t xml:space="preserve"> </w:t>
      </w:r>
      <w:r w:rsidR="00D14576" w:rsidRPr="00AB32FB">
        <w:rPr>
          <w:sz w:val="32"/>
          <w:szCs w:val="32"/>
        </w:rPr>
        <w:t>концентрацией,</w:t>
      </w:r>
      <w:r w:rsidR="00D14576" w:rsidRPr="00AB32FB">
        <w:rPr>
          <w:spacing w:val="1"/>
          <w:sz w:val="32"/>
          <w:szCs w:val="32"/>
        </w:rPr>
        <w:t xml:space="preserve"> </w:t>
      </w:r>
      <w:r w:rsidR="00D14576" w:rsidRPr="00AB32FB">
        <w:rPr>
          <w:sz w:val="32"/>
          <w:szCs w:val="32"/>
        </w:rPr>
        <w:t>второй</w:t>
      </w:r>
      <w:r w:rsidR="00D14576" w:rsidRPr="00AB32FB">
        <w:rPr>
          <w:spacing w:val="1"/>
          <w:sz w:val="32"/>
          <w:szCs w:val="32"/>
        </w:rPr>
        <w:t xml:space="preserve"> </w:t>
      </w:r>
      <w:r w:rsidR="00D14576" w:rsidRPr="00AB32FB">
        <w:rPr>
          <w:sz w:val="32"/>
          <w:szCs w:val="32"/>
        </w:rPr>
        <w:t>раствор</w:t>
      </w:r>
      <w:r w:rsidR="00D14576" w:rsidRPr="00AB32FB">
        <w:rPr>
          <w:spacing w:val="1"/>
          <w:sz w:val="32"/>
          <w:szCs w:val="32"/>
        </w:rPr>
        <w:t xml:space="preserve"> </w:t>
      </w:r>
      <w:r w:rsidR="00D14576" w:rsidRPr="00AB32FB">
        <w:rPr>
          <w:sz w:val="32"/>
          <w:szCs w:val="32"/>
        </w:rPr>
        <w:t>является</w:t>
      </w:r>
      <w:r w:rsidR="00D14576" w:rsidRPr="00AB32FB">
        <w:rPr>
          <w:spacing w:val="1"/>
          <w:sz w:val="32"/>
          <w:szCs w:val="32"/>
        </w:rPr>
        <w:t xml:space="preserve"> </w:t>
      </w:r>
      <w:r w:rsidR="00D14576" w:rsidRPr="00AB32FB">
        <w:rPr>
          <w:sz w:val="32"/>
          <w:szCs w:val="32"/>
        </w:rPr>
        <w:t>иссле</w:t>
      </w:r>
      <w:r w:rsidR="00D14576" w:rsidRPr="00AB32FB">
        <w:rPr>
          <w:sz w:val="32"/>
          <w:szCs w:val="32"/>
        </w:rPr>
        <w:lastRenderedPageBreak/>
        <w:t>дуемым,</w:t>
      </w:r>
      <w:r w:rsidR="00D14576" w:rsidRPr="00AB32FB">
        <w:rPr>
          <w:spacing w:val="1"/>
          <w:sz w:val="32"/>
          <w:szCs w:val="32"/>
        </w:rPr>
        <w:t xml:space="preserve"> </w:t>
      </w:r>
      <w:r w:rsidR="00D14576" w:rsidRPr="00AB32FB">
        <w:rPr>
          <w:sz w:val="32"/>
          <w:szCs w:val="32"/>
        </w:rPr>
        <w:t>его</w:t>
      </w:r>
      <w:r w:rsidR="00D14576" w:rsidRPr="00AB32FB">
        <w:rPr>
          <w:spacing w:val="1"/>
          <w:sz w:val="32"/>
          <w:szCs w:val="32"/>
        </w:rPr>
        <w:t xml:space="preserve"> </w:t>
      </w:r>
      <w:r w:rsidR="00D14576" w:rsidRPr="00AB32FB">
        <w:rPr>
          <w:sz w:val="32"/>
          <w:szCs w:val="32"/>
        </w:rPr>
        <w:t>концентрация</w:t>
      </w:r>
      <w:r w:rsidR="00D14576" w:rsidRPr="00AB32FB">
        <w:rPr>
          <w:spacing w:val="-57"/>
          <w:sz w:val="32"/>
          <w:szCs w:val="32"/>
        </w:rPr>
        <w:t xml:space="preserve"> </w:t>
      </w:r>
      <w:r w:rsidR="00D14576" w:rsidRPr="00AB32FB">
        <w:rPr>
          <w:sz w:val="32"/>
          <w:szCs w:val="32"/>
        </w:rPr>
        <w:t>определяется. При анализе один из растворов помещают в измерительный сосуд</w:t>
      </w:r>
      <w:r w:rsidR="00D14576" w:rsidRPr="00AB32FB">
        <w:rPr>
          <w:spacing w:val="1"/>
          <w:sz w:val="32"/>
          <w:szCs w:val="32"/>
        </w:rPr>
        <w:t xml:space="preserve"> </w:t>
      </w:r>
      <w:r w:rsidR="00D14576" w:rsidRPr="00AB32FB">
        <w:rPr>
          <w:sz w:val="32"/>
          <w:szCs w:val="32"/>
        </w:rPr>
        <w:t>– бюретку, а</w:t>
      </w:r>
      <w:r w:rsidR="00D14576" w:rsidRPr="00AB32FB">
        <w:rPr>
          <w:spacing w:val="1"/>
          <w:sz w:val="32"/>
          <w:szCs w:val="32"/>
        </w:rPr>
        <w:t xml:space="preserve"> </w:t>
      </w:r>
      <w:r w:rsidR="00D14576" w:rsidRPr="00AB32FB">
        <w:rPr>
          <w:sz w:val="32"/>
          <w:szCs w:val="32"/>
        </w:rPr>
        <w:t>другой в коническую колбу. Раствор из бюретки по каплям прибавляют к раствору,</w:t>
      </w:r>
      <w:r w:rsidR="00D14576" w:rsidRPr="00AB32FB">
        <w:rPr>
          <w:spacing w:val="1"/>
          <w:sz w:val="32"/>
          <w:szCs w:val="32"/>
        </w:rPr>
        <w:t xml:space="preserve"> </w:t>
      </w:r>
      <w:r w:rsidR="00D14576" w:rsidRPr="00AB32FB">
        <w:rPr>
          <w:sz w:val="32"/>
          <w:szCs w:val="32"/>
        </w:rPr>
        <w:t>помещенному</w:t>
      </w:r>
      <w:r w:rsidR="00D14576" w:rsidRPr="00AB32FB">
        <w:rPr>
          <w:spacing w:val="1"/>
          <w:sz w:val="32"/>
          <w:szCs w:val="32"/>
        </w:rPr>
        <w:t xml:space="preserve"> </w:t>
      </w:r>
      <w:r w:rsidR="00D14576" w:rsidRPr="00AB32FB">
        <w:rPr>
          <w:sz w:val="32"/>
          <w:szCs w:val="32"/>
        </w:rPr>
        <w:t>в</w:t>
      </w:r>
      <w:r w:rsidR="00D14576" w:rsidRPr="00AB32FB">
        <w:rPr>
          <w:spacing w:val="1"/>
          <w:sz w:val="32"/>
          <w:szCs w:val="32"/>
        </w:rPr>
        <w:t xml:space="preserve"> </w:t>
      </w:r>
      <w:r w:rsidR="00D14576" w:rsidRPr="00AB32FB">
        <w:rPr>
          <w:sz w:val="32"/>
          <w:szCs w:val="32"/>
        </w:rPr>
        <w:t>коническую</w:t>
      </w:r>
      <w:r w:rsidR="00D14576" w:rsidRPr="00AB32FB">
        <w:rPr>
          <w:spacing w:val="1"/>
          <w:sz w:val="32"/>
          <w:szCs w:val="32"/>
        </w:rPr>
        <w:t xml:space="preserve"> </w:t>
      </w:r>
      <w:r w:rsidR="00D14576" w:rsidRPr="00AB32FB">
        <w:rPr>
          <w:sz w:val="32"/>
          <w:szCs w:val="32"/>
        </w:rPr>
        <w:t>колбу до</w:t>
      </w:r>
      <w:r w:rsidR="00D14576" w:rsidRPr="00AB32FB">
        <w:rPr>
          <w:spacing w:val="1"/>
          <w:sz w:val="32"/>
          <w:szCs w:val="32"/>
        </w:rPr>
        <w:t xml:space="preserve"> </w:t>
      </w:r>
      <w:r w:rsidR="00D14576" w:rsidRPr="00AB32FB">
        <w:rPr>
          <w:sz w:val="32"/>
          <w:szCs w:val="32"/>
        </w:rPr>
        <w:t>тех</w:t>
      </w:r>
      <w:r w:rsidR="00D14576" w:rsidRPr="00AB32FB">
        <w:rPr>
          <w:spacing w:val="1"/>
          <w:sz w:val="32"/>
          <w:szCs w:val="32"/>
        </w:rPr>
        <w:t xml:space="preserve"> </w:t>
      </w:r>
      <w:r w:rsidR="00D14576" w:rsidRPr="00AB32FB">
        <w:rPr>
          <w:sz w:val="32"/>
          <w:szCs w:val="32"/>
        </w:rPr>
        <w:t>пор,</w:t>
      </w:r>
      <w:r w:rsidR="00D14576" w:rsidRPr="00AB32FB">
        <w:rPr>
          <w:spacing w:val="1"/>
          <w:sz w:val="32"/>
          <w:szCs w:val="32"/>
        </w:rPr>
        <w:t xml:space="preserve"> </w:t>
      </w:r>
      <w:r w:rsidR="00D14576" w:rsidRPr="00AB32FB">
        <w:rPr>
          <w:sz w:val="32"/>
          <w:szCs w:val="32"/>
        </w:rPr>
        <w:t>когда</w:t>
      </w:r>
      <w:r w:rsidR="00D14576" w:rsidRPr="00AB32FB">
        <w:rPr>
          <w:spacing w:val="1"/>
          <w:sz w:val="32"/>
          <w:szCs w:val="32"/>
        </w:rPr>
        <w:t xml:space="preserve"> </w:t>
      </w:r>
      <w:r w:rsidR="00D14576" w:rsidRPr="00AB32FB">
        <w:rPr>
          <w:sz w:val="32"/>
          <w:szCs w:val="32"/>
        </w:rPr>
        <w:t>количество</w:t>
      </w:r>
      <w:r w:rsidR="00D14576" w:rsidRPr="00AB32FB">
        <w:rPr>
          <w:spacing w:val="1"/>
          <w:sz w:val="32"/>
          <w:szCs w:val="32"/>
        </w:rPr>
        <w:t xml:space="preserve"> </w:t>
      </w:r>
      <w:r w:rsidR="00D14576" w:rsidRPr="00AB32FB">
        <w:rPr>
          <w:sz w:val="32"/>
          <w:szCs w:val="32"/>
        </w:rPr>
        <w:t>одного</w:t>
      </w:r>
      <w:r w:rsidR="00D14576" w:rsidRPr="00AB32FB">
        <w:rPr>
          <w:spacing w:val="61"/>
          <w:sz w:val="32"/>
          <w:szCs w:val="32"/>
        </w:rPr>
        <w:t xml:space="preserve"> </w:t>
      </w:r>
      <w:r w:rsidR="00D14576" w:rsidRPr="00AB32FB">
        <w:rPr>
          <w:sz w:val="32"/>
          <w:szCs w:val="32"/>
        </w:rPr>
        <w:t>из</w:t>
      </w:r>
      <w:r w:rsidR="00D14576" w:rsidRPr="00AB32FB">
        <w:rPr>
          <w:spacing w:val="1"/>
          <w:sz w:val="32"/>
          <w:szCs w:val="32"/>
        </w:rPr>
        <w:t xml:space="preserve"> </w:t>
      </w:r>
      <w:r w:rsidR="00D14576" w:rsidRPr="00AB32FB">
        <w:rPr>
          <w:sz w:val="32"/>
          <w:szCs w:val="32"/>
        </w:rPr>
        <w:t>реагирующих</w:t>
      </w:r>
      <w:r w:rsidR="00D14576" w:rsidRPr="00AB32FB">
        <w:rPr>
          <w:spacing w:val="1"/>
          <w:sz w:val="32"/>
          <w:szCs w:val="32"/>
        </w:rPr>
        <w:t xml:space="preserve"> </w:t>
      </w:r>
      <w:r w:rsidR="00D14576" w:rsidRPr="00AB32FB">
        <w:rPr>
          <w:sz w:val="32"/>
          <w:szCs w:val="32"/>
        </w:rPr>
        <w:t>веществ</w:t>
      </w:r>
      <w:r w:rsidR="00D14576" w:rsidRPr="00AB32FB">
        <w:rPr>
          <w:spacing w:val="1"/>
          <w:sz w:val="32"/>
          <w:szCs w:val="32"/>
        </w:rPr>
        <w:t xml:space="preserve"> </w:t>
      </w:r>
      <w:r w:rsidR="00D14576" w:rsidRPr="00AB32FB">
        <w:rPr>
          <w:sz w:val="32"/>
          <w:szCs w:val="32"/>
        </w:rPr>
        <w:t>станет</w:t>
      </w:r>
      <w:r w:rsidR="00D14576" w:rsidRPr="00AB32FB">
        <w:rPr>
          <w:spacing w:val="1"/>
          <w:sz w:val="32"/>
          <w:szCs w:val="32"/>
        </w:rPr>
        <w:t xml:space="preserve"> </w:t>
      </w:r>
      <w:r w:rsidR="00D14576" w:rsidRPr="00AB32FB">
        <w:rPr>
          <w:sz w:val="32"/>
          <w:szCs w:val="32"/>
        </w:rPr>
        <w:t>эквивалентно</w:t>
      </w:r>
      <w:r w:rsidR="00D14576" w:rsidRPr="00AB32FB">
        <w:rPr>
          <w:spacing w:val="1"/>
          <w:sz w:val="32"/>
          <w:szCs w:val="32"/>
        </w:rPr>
        <w:t xml:space="preserve"> </w:t>
      </w:r>
      <w:r w:rsidR="00D14576" w:rsidRPr="00AB32FB">
        <w:rPr>
          <w:sz w:val="32"/>
          <w:szCs w:val="32"/>
        </w:rPr>
        <w:t>количеству</w:t>
      </w:r>
      <w:r w:rsidR="00D14576" w:rsidRPr="00AB32FB">
        <w:rPr>
          <w:spacing w:val="1"/>
          <w:sz w:val="32"/>
          <w:szCs w:val="32"/>
        </w:rPr>
        <w:t xml:space="preserve"> </w:t>
      </w:r>
      <w:r w:rsidR="00D14576" w:rsidRPr="00AB32FB">
        <w:rPr>
          <w:sz w:val="32"/>
          <w:szCs w:val="32"/>
        </w:rPr>
        <w:t>другого</w:t>
      </w:r>
      <w:r w:rsidR="00D14576" w:rsidRPr="00AB32FB">
        <w:rPr>
          <w:spacing w:val="1"/>
          <w:sz w:val="32"/>
          <w:szCs w:val="32"/>
        </w:rPr>
        <w:t xml:space="preserve"> </w:t>
      </w:r>
      <w:r w:rsidR="00D14576" w:rsidRPr="00AB32FB">
        <w:rPr>
          <w:sz w:val="32"/>
          <w:szCs w:val="32"/>
        </w:rPr>
        <w:t>в</w:t>
      </w:r>
      <w:r w:rsidR="00D14576" w:rsidRPr="00AB32FB">
        <w:rPr>
          <w:spacing w:val="1"/>
          <w:sz w:val="32"/>
          <w:szCs w:val="32"/>
        </w:rPr>
        <w:t xml:space="preserve"> </w:t>
      </w:r>
      <w:r w:rsidR="00D14576" w:rsidRPr="00AB32FB">
        <w:rPr>
          <w:sz w:val="32"/>
          <w:szCs w:val="32"/>
        </w:rPr>
        <w:t>соответствии</w:t>
      </w:r>
      <w:r w:rsidR="00D14576" w:rsidRPr="00AB32FB">
        <w:rPr>
          <w:spacing w:val="1"/>
          <w:sz w:val="32"/>
          <w:szCs w:val="32"/>
        </w:rPr>
        <w:t xml:space="preserve"> </w:t>
      </w:r>
      <w:r w:rsidR="00D14576" w:rsidRPr="00AB32FB">
        <w:rPr>
          <w:sz w:val="32"/>
          <w:szCs w:val="32"/>
        </w:rPr>
        <w:t>с</w:t>
      </w:r>
      <w:r w:rsidR="00D14576" w:rsidRPr="00AB32FB">
        <w:rPr>
          <w:spacing w:val="1"/>
          <w:sz w:val="32"/>
          <w:szCs w:val="32"/>
        </w:rPr>
        <w:t xml:space="preserve"> </w:t>
      </w:r>
      <w:r w:rsidR="00D14576" w:rsidRPr="00AB32FB">
        <w:rPr>
          <w:sz w:val="32"/>
          <w:szCs w:val="32"/>
        </w:rPr>
        <w:t>уравнением</w:t>
      </w:r>
      <w:r w:rsidR="00D14576" w:rsidRPr="00AB32FB">
        <w:rPr>
          <w:spacing w:val="1"/>
          <w:sz w:val="32"/>
          <w:szCs w:val="32"/>
        </w:rPr>
        <w:t xml:space="preserve"> </w:t>
      </w:r>
      <w:r w:rsidR="00D14576" w:rsidRPr="00AB32FB">
        <w:rPr>
          <w:sz w:val="32"/>
          <w:szCs w:val="32"/>
        </w:rPr>
        <w:t>химической</w:t>
      </w:r>
      <w:r w:rsidR="00D14576" w:rsidRPr="00AB32FB">
        <w:rPr>
          <w:spacing w:val="1"/>
          <w:sz w:val="32"/>
          <w:szCs w:val="32"/>
        </w:rPr>
        <w:t xml:space="preserve"> </w:t>
      </w:r>
      <w:r w:rsidR="00D14576" w:rsidRPr="00AB32FB">
        <w:rPr>
          <w:sz w:val="32"/>
          <w:szCs w:val="32"/>
        </w:rPr>
        <w:t>реакции.</w:t>
      </w:r>
    </w:p>
    <w:p w14:paraId="630FC250" w14:textId="1C5426D4" w:rsidR="002237C5" w:rsidRPr="00AB32FB" w:rsidRDefault="008C1595" w:rsidP="00AB32FB">
      <w:pPr>
        <w:pStyle w:val="a8"/>
        <w:ind w:firstLine="709"/>
        <w:jc w:val="both"/>
        <w:rPr>
          <w:sz w:val="32"/>
          <w:szCs w:val="32"/>
          <w:lang w:val="ru-RU"/>
        </w:rPr>
      </w:pPr>
      <w:r w:rsidRPr="00AB32FB">
        <w:rPr>
          <w:noProof/>
          <w:sz w:val="32"/>
          <w:szCs w:val="32"/>
          <w:lang w:val="ru-RU" w:eastAsia="ru-RU"/>
        </w:rPr>
        <mc:AlternateContent>
          <mc:Choice Requires="wpg">
            <w:drawing>
              <wp:anchor distT="0" distB="0" distL="0" distR="0" simplePos="0" relativeHeight="251649536" behindDoc="1" locked="0" layoutInCell="1" allowOverlap="1" wp14:anchorId="6B20AC94" wp14:editId="4152E859">
                <wp:simplePos x="0" y="0"/>
                <wp:positionH relativeFrom="page">
                  <wp:posOffset>3192780</wp:posOffset>
                </wp:positionH>
                <wp:positionV relativeFrom="paragraph">
                  <wp:posOffset>1163320</wp:posOffset>
                </wp:positionV>
                <wp:extent cx="1363980" cy="2786380"/>
                <wp:effectExtent l="0" t="0" r="7620" b="0"/>
                <wp:wrapTopAndBottom/>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980" cy="2786380"/>
                          <a:chOff x="5271" y="179"/>
                          <a:chExt cx="1517" cy="4344"/>
                        </a:xfrm>
                      </wpg:grpSpPr>
                      <pic:pic xmlns:pic="http://schemas.openxmlformats.org/drawingml/2006/picture">
                        <pic:nvPicPr>
                          <pic:cNvPr id="103"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271" y="179"/>
                            <a:ext cx="1517"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14"/>
                        <wps:cNvSpPr>
                          <a:spLocks noChangeArrowheads="1"/>
                        </wps:cNvSpPr>
                        <wps:spPr bwMode="auto">
                          <a:xfrm>
                            <a:off x="6278" y="4033"/>
                            <a:ext cx="244"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5"/>
                        <wps:cNvSpPr>
                          <a:spLocks noChangeArrowheads="1"/>
                        </wps:cNvSpPr>
                        <wps:spPr bwMode="auto">
                          <a:xfrm>
                            <a:off x="6278" y="4033"/>
                            <a:ext cx="244" cy="164"/>
                          </a:xfrm>
                          <a:prstGeom prst="rect">
                            <a:avLst/>
                          </a:prstGeom>
                          <a:noFill/>
                          <a:ln w="404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6"/>
                        <wps:cNvSpPr>
                          <a:spLocks noChangeArrowheads="1"/>
                        </wps:cNvSpPr>
                        <wps:spPr bwMode="auto">
                          <a:xfrm>
                            <a:off x="5409" y="2078"/>
                            <a:ext cx="313"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7"/>
                        <wps:cNvSpPr>
                          <a:spLocks noChangeArrowheads="1"/>
                        </wps:cNvSpPr>
                        <wps:spPr bwMode="auto">
                          <a:xfrm>
                            <a:off x="5409" y="2078"/>
                            <a:ext cx="313" cy="707"/>
                          </a:xfrm>
                          <a:prstGeom prst="rect">
                            <a:avLst/>
                          </a:prstGeom>
                          <a:noFill/>
                          <a:ln w="318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59F13" id="Группа 102" o:spid="_x0000_s1026" style="position:absolute;margin-left:251.4pt;margin-top:91.6pt;width:107.4pt;height:219.4pt;z-index:-251666944;mso-wrap-distance-left:0;mso-wrap-distance-right:0;mso-position-horizontal-relative:page" coordorigin="5271,179" coordsize="1517,4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">
                <v:shape id="Picture 13" o:spid="_x0000_s1027" type="#_x0000_t75" style="position:absolute;left:5271;top:179;width:1517;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">
                  <v:imagedata r:id="rId108" o:title=""/>
                </v:shape>
                <v:rect id="Rectangle 14" o:spid="_x0000_s1028" style="position:absolute;left:6278;top:4033;width:24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15" o:spid="_x0000_s1029" style="position:absolute;left:6278;top:4033;width:244;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" filled="f" strokecolor="white" strokeweight=".1124mm"/>
                <v:rect id="Rectangle 16" o:spid="_x0000_s1030" style="position:absolute;left:5409;top:2078;width:313;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Rectangle 17" o:spid="_x0000_s1031" style="position:absolute;left:5409;top:2078;width:313;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" filled="f" strokecolor="white" strokeweight=".08853mm"/>
                <w10:wrap type="topAndBottom" anchorx="page"/>
              </v:group>
            </w:pict>
          </mc:Fallback>
        </mc:AlternateContent>
      </w:r>
      <w:r w:rsidR="004766FF" w:rsidRPr="00AB32FB">
        <w:rPr>
          <w:sz w:val="32"/>
          <w:szCs w:val="32"/>
          <w:lang w:val="ru-RU"/>
        </w:rPr>
        <w:t>Процесс</w:t>
      </w:r>
      <w:r w:rsidR="004766FF" w:rsidRPr="00AB32FB">
        <w:rPr>
          <w:spacing w:val="1"/>
          <w:sz w:val="32"/>
          <w:szCs w:val="32"/>
          <w:lang w:val="ru-RU"/>
        </w:rPr>
        <w:t xml:space="preserve"> </w:t>
      </w:r>
      <w:r w:rsidR="004766FF" w:rsidRPr="00AB32FB">
        <w:rPr>
          <w:sz w:val="32"/>
          <w:szCs w:val="32"/>
          <w:lang w:val="ru-RU"/>
        </w:rPr>
        <w:t>называется</w:t>
      </w:r>
      <w:r w:rsidR="004766FF" w:rsidRPr="00AB32FB">
        <w:rPr>
          <w:spacing w:val="1"/>
          <w:sz w:val="32"/>
          <w:szCs w:val="32"/>
          <w:lang w:val="ru-RU"/>
        </w:rPr>
        <w:t xml:space="preserve"> </w:t>
      </w:r>
      <w:r w:rsidR="004766FF" w:rsidRPr="00AB32FB">
        <w:rPr>
          <w:b/>
          <w:i/>
          <w:sz w:val="32"/>
          <w:szCs w:val="32"/>
          <w:lang w:val="ru-RU"/>
        </w:rPr>
        <w:t>титрование</w:t>
      </w:r>
      <w:r w:rsidR="004766FF" w:rsidRPr="00AB32FB">
        <w:rPr>
          <w:b/>
          <w:sz w:val="32"/>
          <w:szCs w:val="32"/>
          <w:lang w:val="ru-RU"/>
        </w:rPr>
        <w:t>.</w:t>
      </w:r>
      <w:r w:rsidR="004766FF" w:rsidRPr="00AB32FB">
        <w:rPr>
          <w:sz w:val="32"/>
          <w:szCs w:val="32"/>
          <w:lang w:val="ru-RU"/>
        </w:rPr>
        <w:t xml:space="preserve"> Определив</w:t>
      </w:r>
      <w:r w:rsidR="004766FF" w:rsidRPr="00AB32FB">
        <w:rPr>
          <w:spacing w:val="1"/>
          <w:sz w:val="32"/>
          <w:szCs w:val="32"/>
          <w:lang w:val="ru-RU"/>
        </w:rPr>
        <w:t xml:space="preserve"> </w:t>
      </w:r>
      <w:r w:rsidR="004766FF" w:rsidRPr="00AB32FB">
        <w:rPr>
          <w:sz w:val="32"/>
          <w:szCs w:val="32"/>
          <w:lang w:val="ru-RU"/>
        </w:rPr>
        <w:t>по</w:t>
      </w:r>
      <w:r w:rsidR="004766FF" w:rsidRPr="00AB32FB">
        <w:rPr>
          <w:spacing w:val="1"/>
          <w:sz w:val="32"/>
          <w:szCs w:val="32"/>
          <w:lang w:val="ru-RU"/>
        </w:rPr>
        <w:t xml:space="preserve"> </w:t>
      </w:r>
      <w:r w:rsidR="004766FF" w:rsidRPr="00AB32FB">
        <w:rPr>
          <w:sz w:val="32"/>
          <w:szCs w:val="32"/>
          <w:lang w:val="ru-RU"/>
        </w:rPr>
        <w:t>результатам</w:t>
      </w:r>
      <w:r w:rsidR="004766FF" w:rsidRPr="00AB32FB">
        <w:rPr>
          <w:spacing w:val="1"/>
          <w:sz w:val="32"/>
          <w:szCs w:val="32"/>
          <w:lang w:val="ru-RU"/>
        </w:rPr>
        <w:t xml:space="preserve"> </w:t>
      </w:r>
      <w:r w:rsidR="004766FF" w:rsidRPr="00AB32FB">
        <w:rPr>
          <w:sz w:val="32"/>
          <w:szCs w:val="32"/>
          <w:lang w:val="ru-RU"/>
        </w:rPr>
        <w:t>титрования</w:t>
      </w:r>
      <w:r w:rsidR="004766FF" w:rsidRPr="00AB32FB">
        <w:rPr>
          <w:spacing w:val="1"/>
          <w:sz w:val="32"/>
          <w:szCs w:val="32"/>
          <w:lang w:val="ru-RU"/>
        </w:rPr>
        <w:t xml:space="preserve"> </w:t>
      </w:r>
      <w:r w:rsidR="004766FF" w:rsidRPr="00AB32FB">
        <w:rPr>
          <w:sz w:val="32"/>
          <w:szCs w:val="32"/>
          <w:lang w:val="ru-RU"/>
        </w:rPr>
        <w:t>количество</w:t>
      </w:r>
      <w:r w:rsidR="004766FF" w:rsidRPr="00AB32FB">
        <w:rPr>
          <w:spacing w:val="1"/>
          <w:sz w:val="32"/>
          <w:szCs w:val="32"/>
          <w:lang w:val="ru-RU"/>
        </w:rPr>
        <w:t xml:space="preserve"> </w:t>
      </w:r>
      <w:r w:rsidR="004766FF" w:rsidRPr="00AB32FB">
        <w:rPr>
          <w:sz w:val="32"/>
          <w:szCs w:val="32"/>
          <w:lang w:val="ru-RU"/>
        </w:rPr>
        <w:t>одного</w:t>
      </w:r>
      <w:r w:rsidR="004766FF" w:rsidRPr="00AB32FB">
        <w:rPr>
          <w:spacing w:val="1"/>
          <w:sz w:val="32"/>
          <w:szCs w:val="32"/>
          <w:lang w:val="ru-RU"/>
        </w:rPr>
        <w:t xml:space="preserve"> </w:t>
      </w:r>
      <w:r w:rsidR="004766FF" w:rsidRPr="00AB32FB">
        <w:rPr>
          <w:sz w:val="32"/>
          <w:szCs w:val="32"/>
          <w:lang w:val="ru-RU"/>
        </w:rPr>
        <w:t>из</w:t>
      </w:r>
      <w:r w:rsidR="004766FF" w:rsidRPr="00AB32FB">
        <w:rPr>
          <w:spacing w:val="1"/>
          <w:sz w:val="32"/>
          <w:szCs w:val="32"/>
          <w:lang w:val="ru-RU"/>
        </w:rPr>
        <w:t xml:space="preserve"> </w:t>
      </w:r>
      <w:r w:rsidR="004766FF" w:rsidRPr="00AB32FB">
        <w:rPr>
          <w:sz w:val="32"/>
          <w:szCs w:val="32"/>
          <w:lang w:val="ru-RU"/>
        </w:rPr>
        <w:t>веществ,</w:t>
      </w:r>
      <w:r w:rsidR="004766FF" w:rsidRPr="00AB32FB">
        <w:rPr>
          <w:spacing w:val="1"/>
          <w:sz w:val="32"/>
          <w:szCs w:val="32"/>
          <w:lang w:val="ru-RU"/>
        </w:rPr>
        <w:t xml:space="preserve"> </w:t>
      </w:r>
      <w:r w:rsidR="004766FF" w:rsidRPr="00AB32FB">
        <w:rPr>
          <w:sz w:val="32"/>
          <w:szCs w:val="32"/>
          <w:lang w:val="ru-RU"/>
        </w:rPr>
        <w:t>вступившее</w:t>
      </w:r>
      <w:r w:rsidR="004766FF" w:rsidRPr="00AB32FB">
        <w:rPr>
          <w:spacing w:val="1"/>
          <w:sz w:val="32"/>
          <w:szCs w:val="32"/>
          <w:lang w:val="ru-RU"/>
        </w:rPr>
        <w:t xml:space="preserve"> </w:t>
      </w:r>
      <w:r w:rsidR="004766FF" w:rsidRPr="00AB32FB">
        <w:rPr>
          <w:sz w:val="32"/>
          <w:szCs w:val="32"/>
          <w:lang w:val="ru-RU"/>
        </w:rPr>
        <w:t>в</w:t>
      </w:r>
      <w:r w:rsidR="004766FF" w:rsidRPr="00AB32FB">
        <w:rPr>
          <w:spacing w:val="1"/>
          <w:sz w:val="32"/>
          <w:szCs w:val="32"/>
          <w:lang w:val="ru-RU"/>
        </w:rPr>
        <w:t xml:space="preserve"> </w:t>
      </w:r>
      <w:r w:rsidR="004766FF" w:rsidRPr="00AB32FB">
        <w:rPr>
          <w:sz w:val="32"/>
          <w:szCs w:val="32"/>
          <w:lang w:val="ru-RU"/>
        </w:rPr>
        <w:t>химическую</w:t>
      </w:r>
      <w:r w:rsidR="004766FF" w:rsidRPr="00AB32FB">
        <w:rPr>
          <w:spacing w:val="1"/>
          <w:sz w:val="32"/>
          <w:szCs w:val="32"/>
          <w:lang w:val="ru-RU"/>
        </w:rPr>
        <w:t xml:space="preserve"> </w:t>
      </w:r>
      <w:r w:rsidR="004766FF" w:rsidRPr="00AB32FB">
        <w:rPr>
          <w:sz w:val="32"/>
          <w:szCs w:val="32"/>
          <w:lang w:val="ru-RU"/>
        </w:rPr>
        <w:t>реакцию,</w:t>
      </w:r>
      <w:r w:rsidR="004766FF" w:rsidRPr="00AB32FB">
        <w:rPr>
          <w:spacing w:val="-1"/>
          <w:sz w:val="32"/>
          <w:szCs w:val="32"/>
          <w:lang w:val="ru-RU"/>
        </w:rPr>
        <w:t xml:space="preserve"> </w:t>
      </w:r>
      <w:r w:rsidR="004766FF" w:rsidRPr="00AB32FB">
        <w:rPr>
          <w:sz w:val="32"/>
          <w:szCs w:val="32"/>
          <w:lang w:val="ru-RU"/>
        </w:rPr>
        <w:t>рассчитывают количество определяемого</w:t>
      </w:r>
      <w:r w:rsidR="004766FF" w:rsidRPr="00AB32FB">
        <w:rPr>
          <w:spacing w:val="-1"/>
          <w:sz w:val="32"/>
          <w:szCs w:val="32"/>
          <w:lang w:val="ru-RU"/>
        </w:rPr>
        <w:t xml:space="preserve"> </w:t>
      </w:r>
      <w:r w:rsidR="004766FF" w:rsidRPr="00AB32FB">
        <w:rPr>
          <w:sz w:val="32"/>
          <w:szCs w:val="32"/>
          <w:lang w:val="ru-RU"/>
        </w:rPr>
        <w:t>вещества.</w:t>
      </w:r>
    </w:p>
    <w:p w14:paraId="6E9E7145" w14:textId="42E9BF13" w:rsidR="002237C5" w:rsidRPr="00AB32FB" w:rsidRDefault="002237C5" w:rsidP="00AB32FB">
      <w:pPr>
        <w:pStyle w:val="a8"/>
        <w:ind w:firstLine="709"/>
        <w:jc w:val="both"/>
        <w:rPr>
          <w:sz w:val="32"/>
          <w:szCs w:val="32"/>
          <w:lang w:val="ru-RU"/>
        </w:rPr>
      </w:pPr>
    </w:p>
    <w:p w14:paraId="31CB91E9" w14:textId="6090C24A" w:rsidR="00D14576" w:rsidRPr="00AB32FB" w:rsidRDefault="00D14576" w:rsidP="00AB32FB">
      <w:pPr>
        <w:spacing w:line="240" w:lineRule="auto"/>
        <w:ind w:firstLine="709"/>
        <w:jc w:val="center"/>
        <w:rPr>
          <w:sz w:val="32"/>
          <w:szCs w:val="32"/>
        </w:rPr>
      </w:pPr>
    </w:p>
    <w:p w14:paraId="7DE0199A" w14:textId="6F289A5F" w:rsidR="00A11B94" w:rsidRPr="00AB32FB" w:rsidRDefault="00487447" w:rsidP="00AB32FB">
      <w:pPr>
        <w:spacing w:line="240" w:lineRule="auto"/>
        <w:ind w:firstLine="709"/>
        <w:jc w:val="center"/>
        <w:rPr>
          <w:sz w:val="32"/>
          <w:szCs w:val="32"/>
        </w:rPr>
      </w:pPr>
      <w:r w:rsidRPr="00AB32FB">
        <w:rPr>
          <w:sz w:val="32"/>
          <w:szCs w:val="32"/>
        </w:rPr>
        <w:t xml:space="preserve">Рисунок </w:t>
      </w:r>
      <w:r w:rsidR="00A11B94" w:rsidRPr="00AB32FB">
        <w:rPr>
          <w:sz w:val="32"/>
          <w:szCs w:val="32"/>
        </w:rPr>
        <w:t>12</w:t>
      </w:r>
      <w:r w:rsidR="00DB391A" w:rsidRPr="00AB32FB">
        <w:rPr>
          <w:sz w:val="32"/>
          <w:szCs w:val="32"/>
        </w:rPr>
        <w:t xml:space="preserve"> </w:t>
      </w:r>
      <w:r w:rsidRPr="00AB32FB">
        <w:rPr>
          <w:sz w:val="32"/>
          <w:szCs w:val="32"/>
        </w:rPr>
        <w:t>–</w:t>
      </w:r>
      <w:r w:rsidR="002237C5" w:rsidRPr="00AB32FB">
        <w:rPr>
          <w:sz w:val="32"/>
          <w:szCs w:val="32"/>
        </w:rPr>
        <w:t xml:space="preserve"> Оборудование титриметрического </w:t>
      </w:r>
    </w:p>
    <w:p w14:paraId="08084E2A" w14:textId="1B0E9856" w:rsidR="002237C5" w:rsidRPr="00AB32FB" w:rsidRDefault="002237C5" w:rsidP="00AB32FB">
      <w:pPr>
        <w:spacing w:line="240" w:lineRule="auto"/>
        <w:ind w:firstLine="709"/>
        <w:jc w:val="center"/>
        <w:rPr>
          <w:spacing w:val="-52"/>
          <w:sz w:val="32"/>
          <w:szCs w:val="32"/>
        </w:rPr>
      </w:pPr>
      <w:r w:rsidRPr="00AB32FB">
        <w:rPr>
          <w:sz w:val="32"/>
          <w:szCs w:val="32"/>
        </w:rPr>
        <w:t>анализа:</w:t>
      </w:r>
      <w:r w:rsidRPr="00AB32FB">
        <w:rPr>
          <w:spacing w:val="-52"/>
          <w:sz w:val="32"/>
          <w:szCs w:val="32"/>
        </w:rPr>
        <w:t xml:space="preserve"> </w:t>
      </w:r>
      <w:r w:rsidRPr="00AB32FB">
        <w:rPr>
          <w:sz w:val="32"/>
          <w:szCs w:val="32"/>
        </w:rPr>
        <w:t>1</w:t>
      </w:r>
      <w:r w:rsidRPr="00AB32FB">
        <w:rPr>
          <w:spacing w:val="-1"/>
          <w:sz w:val="32"/>
          <w:szCs w:val="32"/>
        </w:rPr>
        <w:t xml:space="preserve"> </w:t>
      </w:r>
      <w:r w:rsidRPr="00AB32FB">
        <w:rPr>
          <w:sz w:val="32"/>
          <w:szCs w:val="32"/>
        </w:rPr>
        <w:t>– бюретка, 2 –</w:t>
      </w:r>
      <w:r w:rsidRPr="00AB32FB">
        <w:rPr>
          <w:spacing w:val="-3"/>
          <w:sz w:val="32"/>
          <w:szCs w:val="32"/>
        </w:rPr>
        <w:t xml:space="preserve"> </w:t>
      </w:r>
      <w:r w:rsidRPr="00AB32FB">
        <w:rPr>
          <w:sz w:val="32"/>
          <w:szCs w:val="32"/>
        </w:rPr>
        <w:t>коническая колба.</w:t>
      </w:r>
    </w:p>
    <w:p w14:paraId="7C8848FB" w14:textId="77777777" w:rsidR="00487447" w:rsidRPr="00AB32FB" w:rsidRDefault="00487447" w:rsidP="00AB32FB">
      <w:pPr>
        <w:pStyle w:val="a8"/>
        <w:ind w:firstLine="709"/>
        <w:jc w:val="both"/>
        <w:rPr>
          <w:sz w:val="32"/>
          <w:szCs w:val="32"/>
          <w:lang w:val="ru-RU"/>
        </w:rPr>
      </w:pPr>
    </w:p>
    <w:p w14:paraId="41AB5F73" w14:textId="77777777" w:rsidR="002237C5" w:rsidRPr="00AB32FB" w:rsidRDefault="002237C5" w:rsidP="00AB32FB">
      <w:pPr>
        <w:pStyle w:val="a8"/>
        <w:ind w:firstLine="709"/>
        <w:jc w:val="both"/>
        <w:rPr>
          <w:sz w:val="32"/>
          <w:szCs w:val="32"/>
          <w:lang w:val="ru-RU"/>
        </w:rPr>
      </w:pPr>
      <w:r w:rsidRPr="00AB32FB">
        <w:rPr>
          <w:sz w:val="32"/>
          <w:szCs w:val="32"/>
          <w:lang w:val="ru-RU"/>
        </w:rPr>
        <w:t xml:space="preserve">Раствор в бюретке, которым титруют, называется </w:t>
      </w:r>
      <w:proofErr w:type="spellStart"/>
      <w:r w:rsidRPr="00AB32FB">
        <w:rPr>
          <w:b/>
          <w:sz w:val="32"/>
          <w:szCs w:val="32"/>
          <w:lang w:val="ru-RU"/>
        </w:rPr>
        <w:t>титрант</w:t>
      </w:r>
      <w:proofErr w:type="spellEnd"/>
      <w:r w:rsidRPr="00AB32FB">
        <w:rPr>
          <w:b/>
          <w:sz w:val="32"/>
          <w:szCs w:val="32"/>
          <w:lang w:val="ru-RU"/>
        </w:rPr>
        <w:t xml:space="preserve"> </w:t>
      </w:r>
      <w:r w:rsidRPr="00AB32FB">
        <w:rPr>
          <w:sz w:val="32"/>
          <w:szCs w:val="32"/>
          <w:lang w:val="ru-RU"/>
        </w:rPr>
        <w:t xml:space="preserve">или </w:t>
      </w:r>
      <w:r w:rsidRPr="00AB32FB">
        <w:rPr>
          <w:b/>
          <w:sz w:val="32"/>
          <w:szCs w:val="32"/>
          <w:lang w:val="ru-RU"/>
        </w:rPr>
        <w:t>рабочий раствор</w:t>
      </w:r>
      <w:r w:rsidRPr="00AB32FB">
        <w:rPr>
          <w:sz w:val="32"/>
          <w:szCs w:val="32"/>
          <w:lang w:val="ru-RU"/>
        </w:rPr>
        <w:t>.</w:t>
      </w:r>
      <w:r w:rsidRPr="00AB32FB">
        <w:rPr>
          <w:spacing w:val="1"/>
          <w:sz w:val="32"/>
          <w:szCs w:val="32"/>
          <w:lang w:val="ru-RU"/>
        </w:rPr>
        <w:t xml:space="preserve"> </w:t>
      </w:r>
      <w:r w:rsidRPr="00AB32FB">
        <w:rPr>
          <w:sz w:val="32"/>
          <w:szCs w:val="32"/>
          <w:lang w:val="ru-RU"/>
        </w:rPr>
        <w:t>Раствор</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конической</w:t>
      </w:r>
      <w:r w:rsidRPr="00AB32FB">
        <w:rPr>
          <w:spacing w:val="1"/>
          <w:sz w:val="32"/>
          <w:szCs w:val="32"/>
          <w:lang w:val="ru-RU"/>
        </w:rPr>
        <w:t xml:space="preserve"> </w:t>
      </w:r>
      <w:r w:rsidRPr="00AB32FB">
        <w:rPr>
          <w:sz w:val="32"/>
          <w:szCs w:val="32"/>
          <w:lang w:val="ru-RU"/>
        </w:rPr>
        <w:t>колбе,</w:t>
      </w:r>
      <w:r w:rsidRPr="00AB32FB">
        <w:rPr>
          <w:spacing w:val="1"/>
          <w:sz w:val="32"/>
          <w:szCs w:val="32"/>
          <w:lang w:val="ru-RU"/>
        </w:rPr>
        <w:t xml:space="preserve"> </w:t>
      </w:r>
      <w:r w:rsidRPr="00AB32FB">
        <w:rPr>
          <w:sz w:val="32"/>
          <w:szCs w:val="32"/>
          <w:lang w:val="ru-RU"/>
        </w:rPr>
        <w:t>который</w:t>
      </w:r>
      <w:r w:rsidRPr="00AB32FB">
        <w:rPr>
          <w:spacing w:val="1"/>
          <w:sz w:val="32"/>
          <w:szCs w:val="32"/>
          <w:lang w:val="ru-RU"/>
        </w:rPr>
        <w:t xml:space="preserve"> </w:t>
      </w:r>
      <w:r w:rsidRPr="00AB32FB">
        <w:rPr>
          <w:sz w:val="32"/>
          <w:szCs w:val="32"/>
          <w:lang w:val="ru-RU"/>
        </w:rPr>
        <w:t>подвергается</w:t>
      </w:r>
      <w:r w:rsidRPr="00AB32FB">
        <w:rPr>
          <w:spacing w:val="1"/>
          <w:sz w:val="32"/>
          <w:szCs w:val="32"/>
          <w:lang w:val="ru-RU"/>
        </w:rPr>
        <w:t xml:space="preserve"> </w:t>
      </w:r>
      <w:r w:rsidRPr="00AB32FB">
        <w:rPr>
          <w:sz w:val="32"/>
          <w:szCs w:val="32"/>
          <w:lang w:val="ru-RU"/>
        </w:rPr>
        <w:t>титрованию,</w:t>
      </w:r>
      <w:r w:rsidRPr="00AB32FB">
        <w:rPr>
          <w:spacing w:val="1"/>
          <w:sz w:val="32"/>
          <w:szCs w:val="32"/>
          <w:lang w:val="ru-RU"/>
        </w:rPr>
        <w:t xml:space="preserve"> </w:t>
      </w:r>
      <w:r w:rsidRPr="00AB32FB">
        <w:rPr>
          <w:sz w:val="32"/>
          <w:szCs w:val="32"/>
          <w:lang w:val="ru-RU"/>
        </w:rPr>
        <w:t>называется</w:t>
      </w:r>
      <w:r w:rsidRPr="00AB32FB">
        <w:rPr>
          <w:spacing w:val="1"/>
          <w:sz w:val="32"/>
          <w:szCs w:val="32"/>
          <w:lang w:val="ru-RU"/>
        </w:rPr>
        <w:t xml:space="preserve"> </w:t>
      </w:r>
      <w:r w:rsidRPr="00AB32FB">
        <w:rPr>
          <w:b/>
          <w:sz w:val="32"/>
          <w:szCs w:val="32"/>
          <w:lang w:val="ru-RU"/>
        </w:rPr>
        <w:t>титруемый раствор</w:t>
      </w:r>
      <w:r w:rsidRPr="00AB32FB">
        <w:rPr>
          <w:sz w:val="32"/>
          <w:szCs w:val="32"/>
          <w:lang w:val="ru-RU"/>
        </w:rPr>
        <w:t xml:space="preserve">. Момент, когда количество </w:t>
      </w:r>
      <w:proofErr w:type="spellStart"/>
      <w:r w:rsidRPr="00AB32FB">
        <w:rPr>
          <w:sz w:val="32"/>
          <w:szCs w:val="32"/>
          <w:lang w:val="ru-RU"/>
        </w:rPr>
        <w:t>титранта</w:t>
      </w:r>
      <w:proofErr w:type="spellEnd"/>
      <w:r w:rsidRPr="00AB32FB">
        <w:rPr>
          <w:sz w:val="32"/>
          <w:szCs w:val="32"/>
          <w:lang w:val="ru-RU"/>
        </w:rPr>
        <w:t xml:space="preserve"> эквивалентно количеству</w:t>
      </w:r>
      <w:r w:rsidRPr="00AB32FB">
        <w:rPr>
          <w:spacing w:val="1"/>
          <w:sz w:val="32"/>
          <w:szCs w:val="32"/>
          <w:lang w:val="ru-RU"/>
        </w:rPr>
        <w:t xml:space="preserve"> </w:t>
      </w:r>
      <w:r w:rsidRPr="00AB32FB">
        <w:rPr>
          <w:sz w:val="32"/>
          <w:szCs w:val="32"/>
          <w:lang w:val="ru-RU"/>
        </w:rPr>
        <w:t xml:space="preserve">титруемого вещества называется </w:t>
      </w:r>
      <w:r w:rsidRPr="00AB32FB">
        <w:rPr>
          <w:b/>
          <w:sz w:val="32"/>
          <w:szCs w:val="32"/>
          <w:lang w:val="ru-RU"/>
        </w:rPr>
        <w:t>точка эквивалентности</w:t>
      </w:r>
      <w:r w:rsidRPr="00AB32FB">
        <w:rPr>
          <w:sz w:val="32"/>
          <w:szCs w:val="32"/>
          <w:lang w:val="ru-RU"/>
        </w:rPr>
        <w:t>. В этот момент титрование</w:t>
      </w:r>
      <w:r w:rsidRPr="00AB32FB">
        <w:rPr>
          <w:spacing w:val="1"/>
          <w:sz w:val="32"/>
          <w:szCs w:val="32"/>
          <w:lang w:val="ru-RU"/>
        </w:rPr>
        <w:t xml:space="preserve"> </w:t>
      </w:r>
      <w:r w:rsidRPr="00AB32FB">
        <w:rPr>
          <w:sz w:val="32"/>
          <w:szCs w:val="32"/>
          <w:lang w:val="ru-RU"/>
        </w:rPr>
        <w:t>заканчивают,</w:t>
      </w:r>
      <w:r w:rsidRPr="00AB32FB">
        <w:rPr>
          <w:spacing w:val="1"/>
          <w:sz w:val="32"/>
          <w:szCs w:val="32"/>
          <w:lang w:val="ru-RU"/>
        </w:rPr>
        <w:t xml:space="preserve"> </w:t>
      </w:r>
      <w:r w:rsidRPr="00AB32FB">
        <w:rPr>
          <w:sz w:val="32"/>
          <w:szCs w:val="32"/>
          <w:lang w:val="ru-RU"/>
        </w:rPr>
        <w:t>т.е.</w:t>
      </w:r>
      <w:r w:rsidRPr="00AB32FB">
        <w:rPr>
          <w:spacing w:val="1"/>
          <w:sz w:val="32"/>
          <w:szCs w:val="32"/>
          <w:lang w:val="ru-RU"/>
        </w:rPr>
        <w:t xml:space="preserve"> </w:t>
      </w:r>
      <w:r w:rsidRPr="00AB32FB">
        <w:rPr>
          <w:sz w:val="32"/>
          <w:szCs w:val="32"/>
          <w:lang w:val="ru-RU"/>
        </w:rPr>
        <w:t>титруют</w:t>
      </w:r>
      <w:r w:rsidRPr="00AB32FB">
        <w:rPr>
          <w:spacing w:val="1"/>
          <w:sz w:val="32"/>
          <w:szCs w:val="32"/>
          <w:lang w:val="ru-RU"/>
        </w:rPr>
        <w:t xml:space="preserve"> </w:t>
      </w:r>
      <w:r w:rsidRPr="00AB32FB">
        <w:rPr>
          <w:sz w:val="32"/>
          <w:szCs w:val="32"/>
          <w:lang w:val="ru-RU"/>
        </w:rPr>
        <w:t>до</w:t>
      </w:r>
      <w:r w:rsidRPr="00AB32FB">
        <w:rPr>
          <w:spacing w:val="1"/>
          <w:sz w:val="32"/>
          <w:szCs w:val="32"/>
          <w:lang w:val="ru-RU"/>
        </w:rPr>
        <w:t xml:space="preserve"> </w:t>
      </w:r>
      <w:r w:rsidRPr="00AB32FB">
        <w:rPr>
          <w:sz w:val="32"/>
          <w:szCs w:val="32"/>
          <w:lang w:val="ru-RU"/>
        </w:rPr>
        <w:t>точки</w:t>
      </w:r>
      <w:r w:rsidRPr="00AB32FB">
        <w:rPr>
          <w:spacing w:val="1"/>
          <w:sz w:val="32"/>
          <w:szCs w:val="32"/>
          <w:lang w:val="ru-RU"/>
        </w:rPr>
        <w:t xml:space="preserve"> </w:t>
      </w:r>
      <w:r w:rsidRPr="00AB32FB">
        <w:rPr>
          <w:sz w:val="32"/>
          <w:szCs w:val="32"/>
          <w:lang w:val="ru-RU"/>
        </w:rPr>
        <w:t>эквивалентности.</w:t>
      </w:r>
      <w:r w:rsidRPr="00AB32FB">
        <w:rPr>
          <w:spacing w:val="1"/>
          <w:sz w:val="32"/>
          <w:szCs w:val="32"/>
          <w:lang w:val="ru-RU"/>
        </w:rPr>
        <w:t xml:space="preserve"> </w:t>
      </w:r>
      <w:r w:rsidRPr="00AB32FB">
        <w:rPr>
          <w:sz w:val="32"/>
          <w:szCs w:val="32"/>
          <w:lang w:val="ru-RU"/>
        </w:rPr>
        <w:lastRenderedPageBreak/>
        <w:t>Для</w:t>
      </w:r>
      <w:r w:rsidRPr="00AB32FB">
        <w:rPr>
          <w:spacing w:val="1"/>
          <w:sz w:val="32"/>
          <w:szCs w:val="32"/>
          <w:lang w:val="ru-RU"/>
        </w:rPr>
        <w:t xml:space="preserve"> </w:t>
      </w:r>
      <w:r w:rsidRPr="00AB32FB">
        <w:rPr>
          <w:sz w:val="32"/>
          <w:szCs w:val="32"/>
          <w:lang w:val="ru-RU"/>
        </w:rPr>
        <w:t>установления</w:t>
      </w:r>
      <w:r w:rsidRPr="00AB32FB">
        <w:rPr>
          <w:spacing w:val="1"/>
          <w:sz w:val="32"/>
          <w:szCs w:val="32"/>
          <w:lang w:val="ru-RU"/>
        </w:rPr>
        <w:t xml:space="preserve"> </w:t>
      </w:r>
      <w:r w:rsidRPr="00AB32FB">
        <w:rPr>
          <w:sz w:val="32"/>
          <w:szCs w:val="32"/>
          <w:lang w:val="ru-RU"/>
        </w:rPr>
        <w:t>точки</w:t>
      </w:r>
      <w:r w:rsidRPr="00AB32FB">
        <w:rPr>
          <w:spacing w:val="1"/>
          <w:sz w:val="32"/>
          <w:szCs w:val="32"/>
          <w:lang w:val="ru-RU"/>
        </w:rPr>
        <w:t xml:space="preserve"> </w:t>
      </w:r>
      <w:r w:rsidRPr="00AB32FB">
        <w:rPr>
          <w:sz w:val="32"/>
          <w:szCs w:val="32"/>
          <w:lang w:val="ru-RU"/>
        </w:rPr>
        <w:t>эквивалентности</w:t>
      </w:r>
      <w:r w:rsidRPr="00AB32FB">
        <w:rPr>
          <w:spacing w:val="1"/>
          <w:sz w:val="32"/>
          <w:szCs w:val="32"/>
          <w:lang w:val="ru-RU"/>
        </w:rPr>
        <w:t xml:space="preserve"> </w:t>
      </w:r>
      <w:r w:rsidRPr="00AB32FB">
        <w:rPr>
          <w:sz w:val="32"/>
          <w:szCs w:val="32"/>
          <w:lang w:val="ru-RU"/>
        </w:rPr>
        <w:t>используют</w:t>
      </w:r>
      <w:r w:rsidRPr="00AB32FB">
        <w:rPr>
          <w:spacing w:val="1"/>
          <w:sz w:val="32"/>
          <w:szCs w:val="32"/>
          <w:lang w:val="ru-RU"/>
        </w:rPr>
        <w:t xml:space="preserve"> </w:t>
      </w:r>
      <w:r w:rsidRPr="00AB32FB">
        <w:rPr>
          <w:b/>
          <w:sz w:val="32"/>
          <w:szCs w:val="32"/>
          <w:lang w:val="ru-RU"/>
        </w:rPr>
        <w:t>индикаторы.</w:t>
      </w:r>
      <w:r w:rsidRPr="00AB32FB">
        <w:rPr>
          <w:b/>
          <w:spacing w:val="1"/>
          <w:sz w:val="32"/>
          <w:szCs w:val="32"/>
          <w:lang w:val="ru-RU"/>
        </w:rPr>
        <w:t xml:space="preserve"> </w:t>
      </w:r>
      <w:r w:rsidRPr="00AB32FB">
        <w:rPr>
          <w:sz w:val="32"/>
          <w:szCs w:val="32"/>
          <w:lang w:val="ru-RU"/>
        </w:rPr>
        <w:t>Это</w:t>
      </w:r>
      <w:r w:rsidRPr="00AB32FB">
        <w:rPr>
          <w:spacing w:val="1"/>
          <w:sz w:val="32"/>
          <w:szCs w:val="32"/>
          <w:lang w:val="ru-RU"/>
        </w:rPr>
        <w:t xml:space="preserve"> </w:t>
      </w:r>
      <w:r w:rsidRPr="00AB32FB">
        <w:rPr>
          <w:sz w:val="32"/>
          <w:szCs w:val="32"/>
          <w:lang w:val="ru-RU"/>
        </w:rPr>
        <w:t>вещества,</w:t>
      </w:r>
      <w:r w:rsidRPr="00AB32FB">
        <w:rPr>
          <w:spacing w:val="1"/>
          <w:sz w:val="32"/>
          <w:szCs w:val="32"/>
          <w:lang w:val="ru-RU"/>
        </w:rPr>
        <w:t xml:space="preserve"> </w:t>
      </w:r>
      <w:r w:rsidRPr="00AB32FB">
        <w:rPr>
          <w:sz w:val="32"/>
          <w:szCs w:val="32"/>
          <w:lang w:val="ru-RU"/>
        </w:rPr>
        <w:t>которые</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момент</w:t>
      </w:r>
      <w:r w:rsidRPr="00AB32FB">
        <w:rPr>
          <w:spacing w:val="1"/>
          <w:sz w:val="32"/>
          <w:szCs w:val="32"/>
          <w:lang w:val="ru-RU"/>
        </w:rPr>
        <w:t xml:space="preserve"> </w:t>
      </w:r>
      <w:r w:rsidRPr="00AB32FB">
        <w:rPr>
          <w:sz w:val="32"/>
          <w:szCs w:val="32"/>
          <w:lang w:val="ru-RU"/>
        </w:rPr>
        <w:t>точки</w:t>
      </w:r>
      <w:r w:rsidRPr="00AB32FB">
        <w:rPr>
          <w:spacing w:val="1"/>
          <w:sz w:val="32"/>
          <w:szCs w:val="32"/>
          <w:lang w:val="ru-RU"/>
        </w:rPr>
        <w:t xml:space="preserve"> </w:t>
      </w:r>
      <w:r w:rsidRPr="00AB32FB">
        <w:rPr>
          <w:sz w:val="32"/>
          <w:szCs w:val="32"/>
          <w:lang w:val="ru-RU"/>
        </w:rPr>
        <w:t>эквивалентности претерпевают какое-либо видимое изменение, обычно – изменение</w:t>
      </w:r>
      <w:r w:rsidRPr="00AB32FB">
        <w:rPr>
          <w:spacing w:val="1"/>
          <w:sz w:val="32"/>
          <w:szCs w:val="32"/>
          <w:lang w:val="ru-RU"/>
        </w:rPr>
        <w:t xml:space="preserve"> </w:t>
      </w:r>
      <w:r w:rsidRPr="00AB32FB">
        <w:rPr>
          <w:sz w:val="32"/>
          <w:szCs w:val="32"/>
          <w:lang w:val="ru-RU"/>
        </w:rPr>
        <w:t>окраски.</w:t>
      </w:r>
    </w:p>
    <w:p w14:paraId="64EF17F7" w14:textId="2EA761BD" w:rsidR="00667A95" w:rsidRPr="00AB32FB" w:rsidRDefault="00667A95" w:rsidP="00AB32FB">
      <w:pPr>
        <w:pStyle w:val="a8"/>
        <w:ind w:firstLine="709"/>
        <w:jc w:val="both"/>
        <w:rPr>
          <w:sz w:val="32"/>
          <w:szCs w:val="32"/>
          <w:lang w:val="ru-RU"/>
        </w:rPr>
      </w:pPr>
    </w:p>
    <w:p w14:paraId="774D9044" w14:textId="00380D5E" w:rsidR="002237C5" w:rsidRPr="00AB32FB" w:rsidRDefault="00465391" w:rsidP="00AB32FB">
      <w:pPr>
        <w:pStyle w:val="3"/>
        <w:keepNext w:val="0"/>
        <w:keepLines w:val="0"/>
        <w:widowControl w:val="0"/>
        <w:tabs>
          <w:tab w:val="left" w:pos="1276"/>
        </w:tabs>
        <w:autoSpaceDE w:val="0"/>
        <w:autoSpaceDN w:val="0"/>
        <w:spacing w:before="0" w:line="240" w:lineRule="auto"/>
        <w:ind w:firstLine="709"/>
        <w:jc w:val="center"/>
        <w:rPr>
          <w:rFonts w:ascii="Times New Roman" w:hAnsi="Times New Roman" w:cs="Times New Roman"/>
          <w:b/>
          <w:color w:val="auto"/>
          <w:sz w:val="32"/>
          <w:szCs w:val="32"/>
        </w:rPr>
      </w:pPr>
      <w:bookmarkStart w:id="23" w:name="_TOC_250024"/>
      <w:r w:rsidRPr="00AB32FB">
        <w:rPr>
          <w:rFonts w:ascii="Times New Roman" w:hAnsi="Times New Roman" w:cs="Times New Roman"/>
          <w:b/>
          <w:color w:val="auto"/>
          <w:sz w:val="32"/>
          <w:szCs w:val="32"/>
        </w:rPr>
        <w:t>3.1 КЛАССИФИКАЦИЯ</w:t>
      </w:r>
      <w:r w:rsidRPr="00AB32FB">
        <w:rPr>
          <w:rFonts w:ascii="Times New Roman" w:hAnsi="Times New Roman" w:cs="Times New Roman"/>
          <w:b/>
          <w:color w:val="auto"/>
          <w:spacing w:val="-5"/>
          <w:sz w:val="32"/>
          <w:szCs w:val="32"/>
        </w:rPr>
        <w:t xml:space="preserve"> </w:t>
      </w:r>
      <w:r w:rsidRPr="00AB32FB">
        <w:rPr>
          <w:rFonts w:ascii="Times New Roman" w:hAnsi="Times New Roman" w:cs="Times New Roman"/>
          <w:b/>
          <w:color w:val="auto"/>
          <w:sz w:val="32"/>
          <w:szCs w:val="32"/>
        </w:rPr>
        <w:t>МЕТОДОВ</w:t>
      </w:r>
      <w:r w:rsidRPr="00AB32FB">
        <w:rPr>
          <w:rFonts w:ascii="Times New Roman" w:hAnsi="Times New Roman" w:cs="Times New Roman"/>
          <w:b/>
          <w:color w:val="auto"/>
          <w:spacing w:val="-7"/>
          <w:sz w:val="32"/>
          <w:szCs w:val="32"/>
        </w:rPr>
        <w:t xml:space="preserve"> </w:t>
      </w:r>
      <w:r w:rsidRPr="00AB32FB">
        <w:rPr>
          <w:rFonts w:ascii="Times New Roman" w:hAnsi="Times New Roman" w:cs="Times New Roman"/>
          <w:b/>
          <w:color w:val="auto"/>
          <w:sz w:val="32"/>
          <w:szCs w:val="32"/>
        </w:rPr>
        <w:t>ТИТРИМЕТРИЧЕСКОГО</w:t>
      </w:r>
      <w:r w:rsidRPr="00AB32FB">
        <w:rPr>
          <w:rFonts w:ascii="Times New Roman" w:hAnsi="Times New Roman" w:cs="Times New Roman"/>
          <w:b/>
          <w:color w:val="auto"/>
          <w:spacing w:val="-4"/>
          <w:sz w:val="32"/>
          <w:szCs w:val="32"/>
        </w:rPr>
        <w:t xml:space="preserve"> </w:t>
      </w:r>
      <w:bookmarkEnd w:id="23"/>
      <w:r w:rsidRPr="00AB32FB">
        <w:rPr>
          <w:rFonts w:ascii="Times New Roman" w:hAnsi="Times New Roman" w:cs="Times New Roman"/>
          <w:b/>
          <w:color w:val="auto"/>
          <w:sz w:val="32"/>
          <w:szCs w:val="32"/>
        </w:rPr>
        <w:t>АНАЛИЗА</w:t>
      </w:r>
    </w:p>
    <w:p w14:paraId="75A46DF2" w14:textId="77777777" w:rsidR="002237C5" w:rsidRPr="00AB32FB" w:rsidRDefault="002237C5" w:rsidP="00AB32FB">
      <w:pPr>
        <w:pStyle w:val="a8"/>
        <w:ind w:firstLine="709"/>
        <w:jc w:val="both"/>
        <w:rPr>
          <w:b/>
          <w:sz w:val="32"/>
          <w:szCs w:val="32"/>
          <w:lang w:val="ru-RU"/>
        </w:rPr>
      </w:pPr>
    </w:p>
    <w:p w14:paraId="401AD6D3" w14:textId="77777777" w:rsidR="002237C5" w:rsidRPr="00AB32FB" w:rsidRDefault="002237C5" w:rsidP="00AB32FB">
      <w:pPr>
        <w:pStyle w:val="a8"/>
        <w:ind w:firstLine="709"/>
        <w:jc w:val="both"/>
        <w:rPr>
          <w:sz w:val="32"/>
          <w:szCs w:val="32"/>
          <w:lang w:val="ru-RU"/>
        </w:rPr>
      </w:pPr>
      <w:r w:rsidRPr="00AB32FB">
        <w:rPr>
          <w:sz w:val="32"/>
          <w:szCs w:val="32"/>
          <w:lang w:val="ru-RU"/>
        </w:rPr>
        <w:t>Методы</w:t>
      </w:r>
      <w:r w:rsidRPr="00AB32FB">
        <w:rPr>
          <w:spacing w:val="53"/>
          <w:sz w:val="32"/>
          <w:szCs w:val="32"/>
          <w:lang w:val="ru-RU"/>
        </w:rPr>
        <w:t xml:space="preserve"> </w:t>
      </w:r>
      <w:proofErr w:type="spellStart"/>
      <w:r w:rsidRPr="00AB32FB">
        <w:rPr>
          <w:sz w:val="32"/>
          <w:szCs w:val="32"/>
          <w:lang w:val="ru-RU"/>
        </w:rPr>
        <w:t>титриметрии</w:t>
      </w:r>
      <w:proofErr w:type="spellEnd"/>
      <w:r w:rsidRPr="00AB32FB">
        <w:rPr>
          <w:spacing w:val="56"/>
          <w:sz w:val="32"/>
          <w:szCs w:val="32"/>
          <w:lang w:val="ru-RU"/>
        </w:rPr>
        <w:t xml:space="preserve"> </w:t>
      </w:r>
      <w:r w:rsidRPr="00AB32FB">
        <w:rPr>
          <w:sz w:val="32"/>
          <w:szCs w:val="32"/>
          <w:lang w:val="ru-RU"/>
        </w:rPr>
        <w:t>классифицируют</w:t>
      </w:r>
      <w:r w:rsidRPr="00AB32FB">
        <w:rPr>
          <w:spacing w:val="54"/>
          <w:sz w:val="32"/>
          <w:szCs w:val="32"/>
          <w:lang w:val="ru-RU"/>
        </w:rPr>
        <w:t xml:space="preserve"> </w:t>
      </w:r>
      <w:r w:rsidRPr="00AB32FB">
        <w:rPr>
          <w:sz w:val="32"/>
          <w:szCs w:val="32"/>
          <w:lang w:val="ru-RU"/>
        </w:rPr>
        <w:t>по</w:t>
      </w:r>
      <w:r w:rsidRPr="00AB32FB">
        <w:rPr>
          <w:spacing w:val="53"/>
          <w:sz w:val="32"/>
          <w:szCs w:val="32"/>
          <w:lang w:val="ru-RU"/>
        </w:rPr>
        <w:t xml:space="preserve"> </w:t>
      </w:r>
      <w:r w:rsidRPr="00AB32FB">
        <w:rPr>
          <w:sz w:val="32"/>
          <w:szCs w:val="32"/>
          <w:lang w:val="ru-RU"/>
        </w:rPr>
        <w:t>типу</w:t>
      </w:r>
      <w:r w:rsidRPr="00AB32FB">
        <w:rPr>
          <w:spacing w:val="46"/>
          <w:sz w:val="32"/>
          <w:szCs w:val="32"/>
          <w:lang w:val="ru-RU"/>
        </w:rPr>
        <w:t xml:space="preserve"> </w:t>
      </w:r>
      <w:r w:rsidRPr="00AB32FB">
        <w:rPr>
          <w:sz w:val="32"/>
          <w:szCs w:val="32"/>
          <w:lang w:val="ru-RU"/>
        </w:rPr>
        <w:t>химических</w:t>
      </w:r>
      <w:r w:rsidRPr="00AB32FB">
        <w:rPr>
          <w:spacing w:val="56"/>
          <w:sz w:val="32"/>
          <w:szCs w:val="32"/>
          <w:lang w:val="ru-RU"/>
        </w:rPr>
        <w:t xml:space="preserve"> </w:t>
      </w:r>
      <w:r w:rsidRPr="00AB32FB">
        <w:rPr>
          <w:sz w:val="32"/>
          <w:szCs w:val="32"/>
          <w:lang w:val="ru-RU"/>
        </w:rPr>
        <w:t>реакций,</w:t>
      </w:r>
      <w:r w:rsidRPr="00AB32FB">
        <w:rPr>
          <w:spacing w:val="53"/>
          <w:sz w:val="32"/>
          <w:szCs w:val="32"/>
          <w:lang w:val="ru-RU"/>
        </w:rPr>
        <w:t xml:space="preserve"> </w:t>
      </w:r>
      <w:r w:rsidRPr="00AB32FB">
        <w:rPr>
          <w:sz w:val="32"/>
          <w:szCs w:val="32"/>
          <w:lang w:val="ru-RU"/>
        </w:rPr>
        <w:t>лежащих</w:t>
      </w:r>
      <w:r w:rsidRPr="00AB32FB">
        <w:rPr>
          <w:spacing w:val="53"/>
          <w:sz w:val="32"/>
          <w:szCs w:val="32"/>
          <w:lang w:val="ru-RU"/>
        </w:rPr>
        <w:t xml:space="preserve"> </w:t>
      </w:r>
      <w:r w:rsidRPr="00AB32FB">
        <w:rPr>
          <w:sz w:val="32"/>
          <w:szCs w:val="32"/>
          <w:lang w:val="ru-RU"/>
        </w:rPr>
        <w:t>в</w:t>
      </w:r>
      <w:r w:rsidRPr="00AB32FB">
        <w:rPr>
          <w:spacing w:val="-57"/>
          <w:sz w:val="32"/>
          <w:szCs w:val="32"/>
          <w:lang w:val="ru-RU"/>
        </w:rPr>
        <w:t xml:space="preserve"> </w:t>
      </w:r>
      <w:r w:rsidRPr="00AB32FB">
        <w:rPr>
          <w:sz w:val="32"/>
          <w:szCs w:val="32"/>
          <w:lang w:val="ru-RU"/>
        </w:rPr>
        <w:t>основе</w:t>
      </w:r>
      <w:r w:rsidRPr="00AB32FB">
        <w:rPr>
          <w:spacing w:val="-3"/>
          <w:sz w:val="32"/>
          <w:szCs w:val="32"/>
          <w:lang w:val="ru-RU"/>
        </w:rPr>
        <w:t xml:space="preserve"> </w:t>
      </w:r>
      <w:r w:rsidRPr="00AB32FB">
        <w:rPr>
          <w:sz w:val="32"/>
          <w:szCs w:val="32"/>
          <w:lang w:val="ru-RU"/>
        </w:rPr>
        <w:t>определения.</w:t>
      </w:r>
    </w:p>
    <w:p w14:paraId="60B02482" w14:textId="77777777" w:rsidR="002237C5" w:rsidRPr="00AB32FB" w:rsidRDefault="002237C5" w:rsidP="00AB32FB">
      <w:pPr>
        <w:pStyle w:val="af"/>
        <w:numPr>
          <w:ilvl w:val="1"/>
          <w:numId w:val="146"/>
        </w:numPr>
        <w:tabs>
          <w:tab w:val="left" w:pos="0"/>
          <w:tab w:val="left" w:pos="1134"/>
        </w:tabs>
        <w:ind w:left="0" w:firstLine="709"/>
        <w:jc w:val="both"/>
        <w:rPr>
          <w:sz w:val="32"/>
          <w:szCs w:val="32"/>
          <w:lang w:val="ru-RU"/>
        </w:rPr>
      </w:pPr>
      <w:r w:rsidRPr="00AB32FB">
        <w:rPr>
          <w:b/>
          <w:sz w:val="32"/>
          <w:szCs w:val="32"/>
          <w:lang w:val="ru-RU"/>
        </w:rPr>
        <w:t>Кислотно-основное титрование (метод</w:t>
      </w:r>
      <w:r w:rsidRPr="00AB32FB">
        <w:rPr>
          <w:b/>
          <w:i/>
          <w:sz w:val="32"/>
          <w:szCs w:val="32"/>
          <w:lang w:val="ru-RU"/>
        </w:rPr>
        <w:t xml:space="preserve"> </w:t>
      </w:r>
      <w:r w:rsidRPr="00AB32FB">
        <w:rPr>
          <w:b/>
          <w:sz w:val="32"/>
          <w:szCs w:val="32"/>
          <w:lang w:val="ru-RU"/>
        </w:rPr>
        <w:t>нейтрализации).</w:t>
      </w:r>
      <w:r w:rsidRPr="00AB32FB">
        <w:rPr>
          <w:sz w:val="32"/>
          <w:szCs w:val="32"/>
          <w:lang w:val="ru-RU"/>
        </w:rPr>
        <w:t xml:space="preserve"> В его основе лежит</w:t>
      </w:r>
      <w:r w:rsidRPr="00AB32FB">
        <w:rPr>
          <w:spacing w:val="1"/>
          <w:sz w:val="32"/>
          <w:szCs w:val="32"/>
          <w:lang w:val="ru-RU"/>
        </w:rPr>
        <w:t xml:space="preserve"> </w:t>
      </w:r>
      <w:r w:rsidRPr="00AB32FB">
        <w:rPr>
          <w:sz w:val="32"/>
          <w:szCs w:val="32"/>
          <w:lang w:val="ru-RU"/>
        </w:rPr>
        <w:t>реакция</w:t>
      </w:r>
      <w:r w:rsidRPr="00AB32FB">
        <w:rPr>
          <w:spacing w:val="-1"/>
          <w:sz w:val="32"/>
          <w:szCs w:val="32"/>
          <w:lang w:val="ru-RU"/>
        </w:rPr>
        <w:t xml:space="preserve"> </w:t>
      </w:r>
      <w:r w:rsidRPr="00AB32FB">
        <w:rPr>
          <w:sz w:val="32"/>
          <w:szCs w:val="32"/>
          <w:lang w:val="ru-RU"/>
        </w:rPr>
        <w:t>взаимодействия</w:t>
      </w:r>
      <w:r w:rsidRPr="00AB32FB">
        <w:rPr>
          <w:spacing w:val="-1"/>
          <w:sz w:val="32"/>
          <w:szCs w:val="32"/>
          <w:lang w:val="ru-RU"/>
        </w:rPr>
        <w:t xml:space="preserve"> </w:t>
      </w:r>
      <w:r w:rsidRPr="00AB32FB">
        <w:rPr>
          <w:sz w:val="32"/>
          <w:szCs w:val="32"/>
          <w:lang w:val="ru-RU"/>
        </w:rPr>
        <w:t>кислоты</w:t>
      </w:r>
      <w:r w:rsidRPr="00AB32FB">
        <w:rPr>
          <w:spacing w:val="-1"/>
          <w:sz w:val="32"/>
          <w:szCs w:val="32"/>
          <w:lang w:val="ru-RU"/>
        </w:rPr>
        <w:t xml:space="preserve"> </w:t>
      </w:r>
      <w:r w:rsidRPr="00AB32FB">
        <w:rPr>
          <w:sz w:val="32"/>
          <w:szCs w:val="32"/>
          <w:lang w:val="ru-RU"/>
        </w:rPr>
        <w:t>с</w:t>
      </w:r>
      <w:r w:rsidRPr="00AB32FB">
        <w:rPr>
          <w:spacing w:val="-3"/>
          <w:sz w:val="32"/>
          <w:szCs w:val="32"/>
          <w:lang w:val="ru-RU"/>
        </w:rPr>
        <w:t xml:space="preserve"> </w:t>
      </w:r>
      <w:r w:rsidRPr="00AB32FB">
        <w:rPr>
          <w:sz w:val="32"/>
          <w:szCs w:val="32"/>
          <w:lang w:val="ru-RU"/>
        </w:rPr>
        <w:t>основанием</w:t>
      </w:r>
      <w:r w:rsidRPr="00AB32FB">
        <w:rPr>
          <w:spacing w:val="-1"/>
          <w:sz w:val="32"/>
          <w:szCs w:val="32"/>
          <w:lang w:val="ru-RU"/>
        </w:rPr>
        <w:t xml:space="preserve"> </w:t>
      </w:r>
      <w:r w:rsidRPr="00AB32FB">
        <w:rPr>
          <w:sz w:val="32"/>
          <w:szCs w:val="32"/>
          <w:lang w:val="ru-RU"/>
        </w:rPr>
        <w:t>(т.е.</w:t>
      </w:r>
      <w:r w:rsidRPr="00AB32FB">
        <w:rPr>
          <w:spacing w:val="-1"/>
          <w:sz w:val="32"/>
          <w:szCs w:val="32"/>
          <w:lang w:val="ru-RU"/>
        </w:rPr>
        <w:t xml:space="preserve"> </w:t>
      </w:r>
      <w:r w:rsidRPr="00AB32FB">
        <w:rPr>
          <w:sz w:val="32"/>
          <w:szCs w:val="32"/>
          <w:lang w:val="ru-RU"/>
        </w:rPr>
        <w:t>реакция</w:t>
      </w:r>
      <w:r w:rsidRPr="00AB32FB">
        <w:rPr>
          <w:spacing w:val="-1"/>
          <w:sz w:val="32"/>
          <w:szCs w:val="32"/>
          <w:lang w:val="ru-RU"/>
        </w:rPr>
        <w:t xml:space="preserve"> </w:t>
      </w:r>
      <w:r w:rsidRPr="00AB32FB">
        <w:rPr>
          <w:sz w:val="32"/>
          <w:szCs w:val="32"/>
          <w:lang w:val="ru-RU"/>
        </w:rPr>
        <w:t>нейтрализации):</w:t>
      </w:r>
    </w:p>
    <w:p w14:paraId="6075707B" w14:textId="77777777" w:rsidR="002237C5" w:rsidRPr="00AB32FB" w:rsidRDefault="002237C5" w:rsidP="00AB32FB">
      <w:pPr>
        <w:pStyle w:val="a8"/>
        <w:tabs>
          <w:tab w:val="left" w:pos="0"/>
          <w:tab w:val="left" w:pos="1134"/>
        </w:tabs>
        <w:ind w:firstLine="709"/>
        <w:jc w:val="both"/>
        <w:rPr>
          <w:sz w:val="32"/>
          <w:szCs w:val="32"/>
        </w:rPr>
      </w:pPr>
      <w:r w:rsidRPr="00AB32FB">
        <w:rPr>
          <w:sz w:val="32"/>
          <w:szCs w:val="32"/>
        </w:rPr>
        <w:t>H</w:t>
      </w:r>
      <w:r w:rsidRPr="00AB32FB">
        <w:rPr>
          <w:sz w:val="32"/>
          <w:szCs w:val="32"/>
          <w:vertAlign w:val="superscript"/>
        </w:rPr>
        <w:t>+</w:t>
      </w:r>
      <w:r w:rsidRPr="00AB32FB">
        <w:rPr>
          <w:spacing w:val="-1"/>
          <w:sz w:val="32"/>
          <w:szCs w:val="32"/>
        </w:rPr>
        <w:t xml:space="preserve"> </w:t>
      </w:r>
      <w:r w:rsidRPr="00AB32FB">
        <w:rPr>
          <w:sz w:val="32"/>
          <w:szCs w:val="32"/>
        </w:rPr>
        <w:t>+</w:t>
      </w:r>
      <w:r w:rsidRPr="00AB32FB">
        <w:rPr>
          <w:spacing w:val="-1"/>
          <w:sz w:val="32"/>
          <w:szCs w:val="32"/>
        </w:rPr>
        <w:t xml:space="preserve"> </w:t>
      </w:r>
      <w:r w:rsidRPr="00AB32FB">
        <w:rPr>
          <w:sz w:val="32"/>
          <w:szCs w:val="32"/>
        </w:rPr>
        <w:t>OH</w:t>
      </w:r>
      <w:r w:rsidRPr="00AB32FB">
        <w:rPr>
          <w:sz w:val="32"/>
          <w:szCs w:val="32"/>
          <w:vertAlign w:val="superscript"/>
        </w:rPr>
        <w:t>-</w:t>
      </w:r>
      <w:r w:rsidRPr="00AB32FB">
        <w:rPr>
          <w:spacing w:val="-2"/>
          <w:sz w:val="32"/>
          <w:szCs w:val="32"/>
        </w:rPr>
        <w:t xml:space="preserve"> </w:t>
      </w:r>
      <w:r w:rsidRPr="00AB32FB">
        <w:rPr>
          <w:sz w:val="32"/>
          <w:szCs w:val="32"/>
        </w:rPr>
        <w:t>=</w:t>
      </w:r>
      <w:r w:rsidRPr="00AB32FB">
        <w:rPr>
          <w:spacing w:val="1"/>
          <w:sz w:val="32"/>
          <w:szCs w:val="32"/>
        </w:rPr>
        <w:t xml:space="preserve"> </w:t>
      </w:r>
      <w:r w:rsidRPr="00AB32FB">
        <w:rPr>
          <w:sz w:val="32"/>
          <w:szCs w:val="32"/>
        </w:rPr>
        <w:t>H</w:t>
      </w:r>
      <w:r w:rsidRPr="00AB32FB">
        <w:rPr>
          <w:sz w:val="32"/>
          <w:szCs w:val="32"/>
          <w:vertAlign w:val="subscript"/>
        </w:rPr>
        <w:t>2</w:t>
      </w:r>
      <w:r w:rsidRPr="00AB32FB">
        <w:rPr>
          <w:sz w:val="32"/>
          <w:szCs w:val="32"/>
        </w:rPr>
        <w:t>O.</w:t>
      </w:r>
    </w:p>
    <w:p w14:paraId="1469160C" w14:textId="77777777" w:rsidR="002237C5" w:rsidRPr="00AB32FB" w:rsidRDefault="002237C5" w:rsidP="00AB32FB">
      <w:pPr>
        <w:pStyle w:val="af"/>
        <w:numPr>
          <w:ilvl w:val="1"/>
          <w:numId w:val="146"/>
        </w:numPr>
        <w:tabs>
          <w:tab w:val="left" w:pos="0"/>
          <w:tab w:val="left" w:pos="1134"/>
          <w:tab w:val="left" w:pos="1274"/>
        </w:tabs>
        <w:ind w:left="0" w:firstLine="709"/>
        <w:jc w:val="both"/>
        <w:rPr>
          <w:sz w:val="32"/>
          <w:szCs w:val="32"/>
        </w:rPr>
      </w:pPr>
      <w:r w:rsidRPr="00AB32FB">
        <w:rPr>
          <w:b/>
          <w:sz w:val="32"/>
          <w:szCs w:val="32"/>
          <w:lang w:val="ru-RU"/>
        </w:rPr>
        <w:t>Окислительно-восстановительное</w:t>
      </w:r>
      <w:r w:rsidRPr="00AB32FB">
        <w:rPr>
          <w:b/>
          <w:spacing w:val="1"/>
          <w:sz w:val="32"/>
          <w:szCs w:val="32"/>
          <w:lang w:val="ru-RU"/>
        </w:rPr>
        <w:t xml:space="preserve"> </w:t>
      </w:r>
      <w:r w:rsidRPr="00AB32FB">
        <w:rPr>
          <w:b/>
          <w:sz w:val="32"/>
          <w:szCs w:val="32"/>
          <w:lang w:val="ru-RU"/>
        </w:rPr>
        <w:t>титрование</w:t>
      </w:r>
      <w:r w:rsidRPr="00AB32FB">
        <w:rPr>
          <w:b/>
          <w:spacing w:val="1"/>
          <w:sz w:val="32"/>
          <w:szCs w:val="32"/>
          <w:lang w:val="ru-RU"/>
        </w:rPr>
        <w:t xml:space="preserve"> </w:t>
      </w:r>
      <w:r w:rsidRPr="00AB32FB">
        <w:rPr>
          <w:b/>
          <w:sz w:val="32"/>
          <w:szCs w:val="32"/>
          <w:lang w:val="ru-RU"/>
        </w:rPr>
        <w:t>(</w:t>
      </w:r>
      <w:proofErr w:type="spellStart"/>
      <w:r w:rsidRPr="00AB32FB">
        <w:rPr>
          <w:b/>
          <w:sz w:val="32"/>
          <w:szCs w:val="32"/>
          <w:lang w:val="ru-RU"/>
        </w:rPr>
        <w:t>редоксиметрия</w:t>
      </w:r>
      <w:proofErr w:type="spellEnd"/>
      <w:r w:rsidRPr="00AB32FB">
        <w:rPr>
          <w:b/>
          <w:sz w:val="32"/>
          <w:szCs w:val="32"/>
          <w:lang w:val="ru-RU"/>
        </w:rPr>
        <w:t>)</w:t>
      </w:r>
      <w:r w:rsidRPr="00AB32FB">
        <w:rPr>
          <w:b/>
          <w:spacing w:val="1"/>
          <w:sz w:val="32"/>
          <w:szCs w:val="32"/>
          <w:lang w:val="ru-RU"/>
        </w:rPr>
        <w:t xml:space="preserve"> </w:t>
      </w:r>
      <w:r w:rsidRPr="00AB32FB">
        <w:rPr>
          <w:sz w:val="32"/>
          <w:szCs w:val="32"/>
          <w:lang w:val="ru-RU"/>
        </w:rPr>
        <w:t>основывается</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окислительно-восстановительных</w:t>
      </w:r>
      <w:r w:rsidRPr="00AB32FB">
        <w:rPr>
          <w:spacing w:val="1"/>
          <w:sz w:val="32"/>
          <w:szCs w:val="32"/>
          <w:lang w:val="ru-RU"/>
        </w:rPr>
        <w:t xml:space="preserve"> </w:t>
      </w:r>
      <w:r w:rsidRPr="00AB32FB">
        <w:rPr>
          <w:sz w:val="32"/>
          <w:szCs w:val="32"/>
          <w:lang w:val="ru-RU"/>
        </w:rPr>
        <w:t>реакциях.</w:t>
      </w:r>
      <w:r w:rsidRPr="00AB32FB">
        <w:rPr>
          <w:spacing w:val="1"/>
          <w:sz w:val="32"/>
          <w:szCs w:val="32"/>
          <w:lang w:val="ru-RU"/>
        </w:rPr>
        <w:t xml:space="preserve"> </w:t>
      </w:r>
      <w:proofErr w:type="spellStart"/>
      <w:r w:rsidRPr="00AB32FB">
        <w:rPr>
          <w:sz w:val="32"/>
          <w:szCs w:val="32"/>
        </w:rPr>
        <w:t>Здесь</w:t>
      </w:r>
      <w:proofErr w:type="spellEnd"/>
      <w:r w:rsidRPr="00AB32FB">
        <w:rPr>
          <w:spacing w:val="1"/>
          <w:sz w:val="32"/>
          <w:szCs w:val="32"/>
        </w:rPr>
        <w:t xml:space="preserve"> </w:t>
      </w:r>
      <w:proofErr w:type="spellStart"/>
      <w:r w:rsidRPr="00AB32FB">
        <w:rPr>
          <w:sz w:val="32"/>
          <w:szCs w:val="32"/>
        </w:rPr>
        <w:t>различают</w:t>
      </w:r>
      <w:proofErr w:type="spellEnd"/>
      <w:r w:rsidRPr="00AB32FB">
        <w:rPr>
          <w:spacing w:val="1"/>
          <w:sz w:val="32"/>
          <w:szCs w:val="32"/>
        </w:rPr>
        <w:t xml:space="preserve"> </w:t>
      </w:r>
      <w:proofErr w:type="spellStart"/>
      <w:r w:rsidRPr="00AB32FB">
        <w:rPr>
          <w:sz w:val="32"/>
          <w:szCs w:val="32"/>
        </w:rPr>
        <w:t>несколько</w:t>
      </w:r>
      <w:proofErr w:type="spellEnd"/>
      <w:r w:rsidRPr="00AB32FB">
        <w:rPr>
          <w:spacing w:val="-1"/>
          <w:sz w:val="32"/>
          <w:szCs w:val="32"/>
        </w:rPr>
        <w:t xml:space="preserve"> </w:t>
      </w:r>
      <w:proofErr w:type="spellStart"/>
      <w:r w:rsidRPr="00AB32FB">
        <w:rPr>
          <w:sz w:val="32"/>
          <w:szCs w:val="32"/>
        </w:rPr>
        <w:t>методов</w:t>
      </w:r>
      <w:proofErr w:type="spellEnd"/>
      <w:r w:rsidRPr="00AB32FB">
        <w:rPr>
          <w:sz w:val="32"/>
          <w:szCs w:val="32"/>
        </w:rPr>
        <w:t xml:space="preserve">, </w:t>
      </w:r>
      <w:proofErr w:type="spellStart"/>
      <w:r w:rsidRPr="00AB32FB">
        <w:rPr>
          <w:sz w:val="32"/>
          <w:szCs w:val="32"/>
        </w:rPr>
        <w:t>среди</w:t>
      </w:r>
      <w:proofErr w:type="spellEnd"/>
      <w:r w:rsidRPr="00AB32FB">
        <w:rPr>
          <w:spacing w:val="1"/>
          <w:sz w:val="32"/>
          <w:szCs w:val="32"/>
        </w:rPr>
        <w:t xml:space="preserve"> </w:t>
      </w:r>
      <w:proofErr w:type="spellStart"/>
      <w:r w:rsidRPr="00AB32FB">
        <w:rPr>
          <w:sz w:val="32"/>
          <w:szCs w:val="32"/>
        </w:rPr>
        <w:t>которых</w:t>
      </w:r>
      <w:proofErr w:type="spellEnd"/>
      <w:r w:rsidRPr="00AB32FB">
        <w:rPr>
          <w:spacing w:val="-2"/>
          <w:sz w:val="32"/>
          <w:szCs w:val="32"/>
        </w:rPr>
        <w:t xml:space="preserve"> </w:t>
      </w:r>
      <w:proofErr w:type="spellStart"/>
      <w:r w:rsidRPr="00AB32FB">
        <w:rPr>
          <w:sz w:val="32"/>
          <w:szCs w:val="32"/>
        </w:rPr>
        <w:t>наиболее</w:t>
      </w:r>
      <w:proofErr w:type="spellEnd"/>
      <w:r w:rsidRPr="00AB32FB">
        <w:rPr>
          <w:spacing w:val="-2"/>
          <w:sz w:val="32"/>
          <w:szCs w:val="32"/>
        </w:rPr>
        <w:t xml:space="preserve"> </w:t>
      </w:r>
      <w:proofErr w:type="spellStart"/>
      <w:r w:rsidRPr="00AB32FB">
        <w:rPr>
          <w:sz w:val="32"/>
          <w:szCs w:val="32"/>
        </w:rPr>
        <w:t>распространены</w:t>
      </w:r>
      <w:proofErr w:type="spellEnd"/>
      <w:r w:rsidRPr="00AB32FB">
        <w:rPr>
          <w:sz w:val="32"/>
          <w:szCs w:val="32"/>
        </w:rPr>
        <w:t>:</w:t>
      </w:r>
    </w:p>
    <w:p w14:paraId="1E7F8B66" w14:textId="77777777" w:rsidR="002237C5" w:rsidRPr="00AB32FB" w:rsidRDefault="002237C5" w:rsidP="00AB32FB">
      <w:pPr>
        <w:pStyle w:val="a8"/>
        <w:tabs>
          <w:tab w:val="left" w:pos="0"/>
          <w:tab w:val="left" w:pos="1134"/>
        </w:tabs>
        <w:ind w:firstLine="709"/>
        <w:jc w:val="both"/>
        <w:rPr>
          <w:sz w:val="32"/>
          <w:szCs w:val="32"/>
          <w:lang w:val="ru-RU"/>
        </w:rPr>
      </w:pPr>
      <w:r w:rsidRPr="00AB32FB">
        <w:rPr>
          <w:sz w:val="32"/>
          <w:szCs w:val="32"/>
          <w:lang w:val="ru-RU"/>
        </w:rPr>
        <w:t>а)</w:t>
      </w:r>
      <w:r w:rsidRPr="00AB32FB">
        <w:rPr>
          <w:spacing w:val="22"/>
          <w:sz w:val="32"/>
          <w:szCs w:val="32"/>
          <w:lang w:val="ru-RU"/>
        </w:rPr>
        <w:t xml:space="preserve"> </w:t>
      </w:r>
      <w:proofErr w:type="spellStart"/>
      <w:r w:rsidRPr="00AB32FB">
        <w:rPr>
          <w:sz w:val="32"/>
          <w:szCs w:val="32"/>
          <w:lang w:val="ru-RU"/>
        </w:rPr>
        <w:t>Перманганатометрия</w:t>
      </w:r>
      <w:proofErr w:type="spellEnd"/>
      <w:r w:rsidRPr="00AB32FB">
        <w:rPr>
          <w:spacing w:val="23"/>
          <w:sz w:val="32"/>
          <w:szCs w:val="32"/>
          <w:lang w:val="ru-RU"/>
        </w:rPr>
        <w:t xml:space="preserve"> </w:t>
      </w:r>
      <w:r w:rsidRPr="00AB32FB">
        <w:rPr>
          <w:sz w:val="32"/>
          <w:szCs w:val="32"/>
          <w:lang w:val="ru-RU"/>
        </w:rPr>
        <w:t>–</w:t>
      </w:r>
      <w:r w:rsidRPr="00AB32FB">
        <w:rPr>
          <w:spacing w:val="23"/>
          <w:sz w:val="32"/>
          <w:szCs w:val="32"/>
          <w:lang w:val="ru-RU"/>
        </w:rPr>
        <w:t xml:space="preserve"> </w:t>
      </w:r>
      <w:r w:rsidRPr="00AB32FB">
        <w:rPr>
          <w:sz w:val="32"/>
          <w:szCs w:val="32"/>
          <w:lang w:val="ru-RU"/>
        </w:rPr>
        <w:t>применяется</w:t>
      </w:r>
      <w:r w:rsidRPr="00AB32FB">
        <w:rPr>
          <w:spacing w:val="22"/>
          <w:sz w:val="32"/>
          <w:szCs w:val="32"/>
          <w:lang w:val="ru-RU"/>
        </w:rPr>
        <w:t xml:space="preserve"> </w:t>
      </w:r>
      <w:r w:rsidRPr="00AB32FB">
        <w:rPr>
          <w:sz w:val="32"/>
          <w:szCs w:val="32"/>
          <w:lang w:val="ru-RU"/>
        </w:rPr>
        <w:t>реакция</w:t>
      </w:r>
      <w:r w:rsidRPr="00AB32FB">
        <w:rPr>
          <w:spacing w:val="21"/>
          <w:sz w:val="32"/>
          <w:szCs w:val="32"/>
          <w:lang w:val="ru-RU"/>
        </w:rPr>
        <w:t xml:space="preserve"> </w:t>
      </w:r>
      <w:r w:rsidRPr="00AB32FB">
        <w:rPr>
          <w:sz w:val="32"/>
          <w:szCs w:val="32"/>
          <w:lang w:val="ru-RU"/>
        </w:rPr>
        <w:t>окисления</w:t>
      </w:r>
      <w:r w:rsidRPr="00AB32FB">
        <w:rPr>
          <w:spacing w:val="23"/>
          <w:sz w:val="32"/>
          <w:szCs w:val="32"/>
          <w:lang w:val="ru-RU"/>
        </w:rPr>
        <w:t xml:space="preserve"> </w:t>
      </w:r>
      <w:r w:rsidRPr="00AB32FB">
        <w:rPr>
          <w:sz w:val="32"/>
          <w:szCs w:val="32"/>
          <w:lang w:val="ru-RU"/>
        </w:rPr>
        <w:t>веществ</w:t>
      </w:r>
      <w:r w:rsidRPr="00AB32FB">
        <w:rPr>
          <w:spacing w:val="23"/>
          <w:sz w:val="32"/>
          <w:szCs w:val="32"/>
          <w:lang w:val="ru-RU"/>
        </w:rPr>
        <w:t xml:space="preserve"> </w:t>
      </w:r>
      <w:r w:rsidRPr="00AB32FB">
        <w:rPr>
          <w:sz w:val="32"/>
          <w:szCs w:val="32"/>
          <w:lang w:val="ru-RU"/>
        </w:rPr>
        <w:t>раствором</w:t>
      </w:r>
      <w:r w:rsidRPr="00AB32FB">
        <w:rPr>
          <w:spacing w:val="-57"/>
          <w:sz w:val="32"/>
          <w:szCs w:val="32"/>
          <w:lang w:val="ru-RU"/>
        </w:rPr>
        <w:t xml:space="preserve"> </w:t>
      </w:r>
      <w:r w:rsidRPr="00AB32FB">
        <w:rPr>
          <w:sz w:val="32"/>
          <w:szCs w:val="32"/>
          <w:lang w:val="ru-RU"/>
        </w:rPr>
        <w:t>перманганата</w:t>
      </w:r>
      <w:r w:rsidRPr="00AB32FB">
        <w:rPr>
          <w:spacing w:val="-1"/>
          <w:sz w:val="32"/>
          <w:szCs w:val="32"/>
          <w:lang w:val="ru-RU"/>
        </w:rPr>
        <w:t xml:space="preserve"> </w:t>
      </w:r>
      <w:r w:rsidRPr="00AB32FB">
        <w:rPr>
          <w:sz w:val="32"/>
          <w:szCs w:val="32"/>
          <w:lang w:val="ru-RU"/>
        </w:rPr>
        <w:t xml:space="preserve">калия </w:t>
      </w:r>
      <w:proofErr w:type="spellStart"/>
      <w:r w:rsidRPr="00AB32FB">
        <w:rPr>
          <w:sz w:val="32"/>
          <w:szCs w:val="32"/>
        </w:rPr>
        <w:t>KMnO</w:t>
      </w:r>
      <w:proofErr w:type="spellEnd"/>
      <w:r w:rsidRPr="00AB32FB">
        <w:rPr>
          <w:sz w:val="32"/>
          <w:szCs w:val="32"/>
          <w:vertAlign w:val="subscript"/>
          <w:lang w:val="ru-RU"/>
        </w:rPr>
        <w:t>4</w:t>
      </w:r>
      <w:r w:rsidRPr="00AB32FB">
        <w:rPr>
          <w:sz w:val="32"/>
          <w:szCs w:val="32"/>
          <w:lang w:val="ru-RU"/>
        </w:rPr>
        <w:t>;</w:t>
      </w:r>
    </w:p>
    <w:p w14:paraId="1E139502" w14:textId="77777777" w:rsidR="002237C5" w:rsidRPr="00AB32FB" w:rsidRDefault="002237C5" w:rsidP="00AB32FB">
      <w:pPr>
        <w:tabs>
          <w:tab w:val="left" w:pos="0"/>
          <w:tab w:val="left" w:pos="1134"/>
        </w:tabs>
        <w:spacing w:line="240" w:lineRule="auto"/>
        <w:ind w:firstLine="709"/>
        <w:jc w:val="both"/>
        <w:rPr>
          <w:sz w:val="32"/>
          <w:szCs w:val="32"/>
        </w:rPr>
      </w:pPr>
      <w:r w:rsidRPr="00AB32FB">
        <w:rPr>
          <w:sz w:val="32"/>
          <w:szCs w:val="32"/>
        </w:rPr>
        <w:t>б)</w:t>
      </w:r>
      <w:r w:rsidRPr="00AB32FB">
        <w:rPr>
          <w:spacing w:val="-3"/>
          <w:sz w:val="32"/>
          <w:szCs w:val="32"/>
        </w:rPr>
        <w:t xml:space="preserve"> </w:t>
      </w:r>
      <w:proofErr w:type="spellStart"/>
      <w:r w:rsidRPr="00AB32FB">
        <w:rPr>
          <w:sz w:val="32"/>
          <w:szCs w:val="32"/>
        </w:rPr>
        <w:t>Йодометрия</w:t>
      </w:r>
      <w:proofErr w:type="spellEnd"/>
      <w:r w:rsidRPr="00AB32FB">
        <w:rPr>
          <w:spacing w:val="-4"/>
          <w:sz w:val="32"/>
          <w:szCs w:val="32"/>
        </w:rPr>
        <w:t xml:space="preserve"> </w:t>
      </w:r>
      <w:r w:rsidRPr="00AB32FB">
        <w:rPr>
          <w:sz w:val="32"/>
          <w:szCs w:val="32"/>
        </w:rPr>
        <w:t>–</w:t>
      </w:r>
      <w:r w:rsidRPr="00AB32FB">
        <w:rPr>
          <w:spacing w:val="-2"/>
          <w:sz w:val="32"/>
          <w:szCs w:val="32"/>
        </w:rPr>
        <w:t xml:space="preserve"> </w:t>
      </w:r>
      <w:r w:rsidRPr="00AB32FB">
        <w:rPr>
          <w:sz w:val="32"/>
          <w:szCs w:val="32"/>
        </w:rPr>
        <w:t>окислителем</w:t>
      </w:r>
      <w:r w:rsidRPr="00AB32FB">
        <w:rPr>
          <w:spacing w:val="-2"/>
          <w:sz w:val="32"/>
          <w:szCs w:val="32"/>
        </w:rPr>
        <w:t xml:space="preserve"> </w:t>
      </w:r>
      <w:r w:rsidRPr="00AB32FB">
        <w:rPr>
          <w:sz w:val="32"/>
          <w:szCs w:val="32"/>
        </w:rPr>
        <w:t>служит</w:t>
      </w:r>
      <w:r w:rsidRPr="00AB32FB">
        <w:rPr>
          <w:spacing w:val="-2"/>
          <w:sz w:val="32"/>
          <w:szCs w:val="32"/>
        </w:rPr>
        <w:t xml:space="preserve"> </w:t>
      </w:r>
      <w:r w:rsidRPr="00AB32FB">
        <w:rPr>
          <w:sz w:val="32"/>
          <w:szCs w:val="32"/>
        </w:rPr>
        <w:t>раствор йода;</w:t>
      </w:r>
    </w:p>
    <w:p w14:paraId="7048361B" w14:textId="77777777" w:rsidR="002237C5" w:rsidRPr="00AB32FB" w:rsidRDefault="002237C5" w:rsidP="00AB32FB">
      <w:pPr>
        <w:tabs>
          <w:tab w:val="left" w:pos="0"/>
          <w:tab w:val="left" w:pos="1134"/>
        </w:tabs>
        <w:spacing w:line="240" w:lineRule="auto"/>
        <w:ind w:firstLine="709"/>
        <w:jc w:val="both"/>
        <w:rPr>
          <w:sz w:val="32"/>
          <w:szCs w:val="32"/>
        </w:rPr>
      </w:pPr>
      <w:r w:rsidRPr="00AB32FB">
        <w:rPr>
          <w:sz w:val="32"/>
          <w:szCs w:val="32"/>
        </w:rPr>
        <w:t>в)</w:t>
      </w:r>
      <w:r w:rsidRPr="00AB32FB">
        <w:rPr>
          <w:spacing w:val="-3"/>
          <w:sz w:val="32"/>
          <w:szCs w:val="32"/>
        </w:rPr>
        <w:t xml:space="preserve"> </w:t>
      </w:r>
      <w:proofErr w:type="spellStart"/>
      <w:r w:rsidRPr="00AB32FB">
        <w:rPr>
          <w:sz w:val="32"/>
          <w:szCs w:val="32"/>
        </w:rPr>
        <w:t>Дихроматометрия</w:t>
      </w:r>
      <w:proofErr w:type="spellEnd"/>
      <w:r w:rsidRPr="00AB32FB">
        <w:rPr>
          <w:spacing w:val="-2"/>
          <w:sz w:val="32"/>
          <w:szCs w:val="32"/>
        </w:rPr>
        <w:t xml:space="preserve"> </w:t>
      </w:r>
      <w:r w:rsidRPr="00AB32FB">
        <w:rPr>
          <w:sz w:val="32"/>
          <w:szCs w:val="32"/>
        </w:rPr>
        <w:t>–</w:t>
      </w:r>
      <w:r w:rsidRPr="00AB32FB">
        <w:rPr>
          <w:spacing w:val="1"/>
          <w:sz w:val="32"/>
          <w:szCs w:val="32"/>
        </w:rPr>
        <w:t xml:space="preserve"> </w:t>
      </w:r>
      <w:r w:rsidRPr="00AB32FB">
        <w:rPr>
          <w:sz w:val="32"/>
          <w:szCs w:val="32"/>
        </w:rPr>
        <w:t>окисление</w:t>
      </w:r>
      <w:r w:rsidRPr="00AB32FB">
        <w:rPr>
          <w:spacing w:val="-1"/>
          <w:sz w:val="32"/>
          <w:szCs w:val="32"/>
        </w:rPr>
        <w:t xml:space="preserve"> </w:t>
      </w:r>
      <w:r w:rsidRPr="00AB32FB">
        <w:rPr>
          <w:sz w:val="32"/>
          <w:szCs w:val="32"/>
        </w:rPr>
        <w:t>раствором</w:t>
      </w:r>
      <w:r w:rsidRPr="00AB32FB">
        <w:rPr>
          <w:spacing w:val="-1"/>
          <w:sz w:val="32"/>
          <w:szCs w:val="32"/>
        </w:rPr>
        <w:t xml:space="preserve"> </w:t>
      </w:r>
      <w:r w:rsidRPr="00AB32FB">
        <w:rPr>
          <w:sz w:val="32"/>
          <w:szCs w:val="32"/>
        </w:rPr>
        <w:t>дихромата</w:t>
      </w:r>
      <w:r w:rsidRPr="00AB32FB">
        <w:rPr>
          <w:spacing w:val="-1"/>
          <w:sz w:val="32"/>
          <w:szCs w:val="32"/>
        </w:rPr>
        <w:t xml:space="preserve"> </w:t>
      </w:r>
      <w:r w:rsidRPr="00AB32FB">
        <w:rPr>
          <w:sz w:val="32"/>
          <w:szCs w:val="32"/>
        </w:rPr>
        <w:t>калия</w:t>
      </w:r>
      <w:r w:rsidRPr="00AB32FB">
        <w:rPr>
          <w:spacing w:val="2"/>
          <w:sz w:val="32"/>
          <w:szCs w:val="32"/>
        </w:rPr>
        <w:t xml:space="preserve"> </w:t>
      </w:r>
      <w:r w:rsidRPr="00AB32FB">
        <w:rPr>
          <w:sz w:val="32"/>
          <w:szCs w:val="32"/>
        </w:rPr>
        <w:t>K</w:t>
      </w:r>
      <w:r w:rsidRPr="00AB32FB">
        <w:rPr>
          <w:sz w:val="32"/>
          <w:szCs w:val="32"/>
          <w:vertAlign w:val="subscript"/>
        </w:rPr>
        <w:t>2</w:t>
      </w:r>
      <w:r w:rsidRPr="00AB32FB">
        <w:rPr>
          <w:sz w:val="32"/>
          <w:szCs w:val="32"/>
        </w:rPr>
        <w:t>Cr</w:t>
      </w:r>
      <w:r w:rsidRPr="00AB32FB">
        <w:rPr>
          <w:sz w:val="32"/>
          <w:szCs w:val="32"/>
          <w:vertAlign w:val="subscript"/>
        </w:rPr>
        <w:t>2</w:t>
      </w:r>
      <w:r w:rsidRPr="00AB32FB">
        <w:rPr>
          <w:sz w:val="32"/>
          <w:szCs w:val="32"/>
        </w:rPr>
        <w:t>O</w:t>
      </w:r>
      <w:r w:rsidRPr="00AB32FB">
        <w:rPr>
          <w:sz w:val="32"/>
          <w:szCs w:val="32"/>
          <w:vertAlign w:val="subscript"/>
        </w:rPr>
        <w:t>7</w:t>
      </w:r>
      <w:r w:rsidRPr="00AB32FB">
        <w:rPr>
          <w:sz w:val="32"/>
          <w:szCs w:val="32"/>
        </w:rPr>
        <w:t>.</w:t>
      </w:r>
    </w:p>
    <w:p w14:paraId="1D50957C" w14:textId="77777777" w:rsidR="002237C5" w:rsidRPr="00AB32FB" w:rsidRDefault="002237C5" w:rsidP="00AB32FB">
      <w:pPr>
        <w:pStyle w:val="af"/>
        <w:numPr>
          <w:ilvl w:val="1"/>
          <w:numId w:val="146"/>
        </w:numPr>
        <w:tabs>
          <w:tab w:val="left" w:pos="0"/>
          <w:tab w:val="left" w:pos="1134"/>
        </w:tabs>
        <w:ind w:left="0" w:firstLine="709"/>
        <w:jc w:val="both"/>
        <w:rPr>
          <w:sz w:val="32"/>
          <w:szCs w:val="32"/>
          <w:lang w:val="ru-RU"/>
        </w:rPr>
      </w:pPr>
      <w:proofErr w:type="spellStart"/>
      <w:r w:rsidRPr="00AB32FB">
        <w:rPr>
          <w:b/>
          <w:sz w:val="32"/>
          <w:szCs w:val="32"/>
          <w:lang w:val="ru-RU"/>
        </w:rPr>
        <w:t>Осадительное</w:t>
      </w:r>
      <w:proofErr w:type="spellEnd"/>
      <w:r w:rsidRPr="00AB32FB">
        <w:rPr>
          <w:b/>
          <w:sz w:val="32"/>
          <w:szCs w:val="32"/>
          <w:lang w:val="ru-RU"/>
        </w:rPr>
        <w:t xml:space="preserve"> титрование. </w:t>
      </w:r>
      <w:r w:rsidRPr="00AB32FB">
        <w:rPr>
          <w:sz w:val="32"/>
          <w:szCs w:val="32"/>
          <w:lang w:val="ru-RU"/>
        </w:rPr>
        <w:t>Основано на использовании реакций образования</w:t>
      </w:r>
      <w:r w:rsidRPr="00AB32FB">
        <w:rPr>
          <w:spacing w:val="1"/>
          <w:sz w:val="32"/>
          <w:szCs w:val="32"/>
          <w:lang w:val="ru-RU"/>
        </w:rPr>
        <w:t xml:space="preserve"> </w:t>
      </w:r>
      <w:r w:rsidRPr="00AB32FB">
        <w:rPr>
          <w:sz w:val="32"/>
          <w:szCs w:val="32"/>
          <w:lang w:val="ru-RU"/>
        </w:rPr>
        <w:t>малорастворимых соединений. Примером может служить</w:t>
      </w:r>
      <w:r w:rsidRPr="00AB32FB">
        <w:rPr>
          <w:spacing w:val="1"/>
          <w:sz w:val="32"/>
          <w:szCs w:val="32"/>
          <w:lang w:val="ru-RU"/>
        </w:rPr>
        <w:t xml:space="preserve"> </w:t>
      </w:r>
      <w:proofErr w:type="spellStart"/>
      <w:r w:rsidRPr="00AB32FB">
        <w:rPr>
          <w:sz w:val="32"/>
          <w:szCs w:val="32"/>
          <w:lang w:val="ru-RU"/>
        </w:rPr>
        <w:t>аргентометрия</w:t>
      </w:r>
      <w:proofErr w:type="spellEnd"/>
      <w:r w:rsidRPr="00AB32FB">
        <w:rPr>
          <w:sz w:val="32"/>
          <w:szCs w:val="32"/>
          <w:lang w:val="ru-RU"/>
        </w:rPr>
        <w:t xml:space="preserve"> – вариант</w:t>
      </w:r>
      <w:r w:rsidRPr="00AB32FB">
        <w:rPr>
          <w:spacing w:val="1"/>
          <w:sz w:val="32"/>
          <w:szCs w:val="32"/>
          <w:lang w:val="ru-RU"/>
        </w:rPr>
        <w:t xml:space="preserve"> </w:t>
      </w:r>
      <w:proofErr w:type="spellStart"/>
      <w:r w:rsidRPr="00AB32FB">
        <w:rPr>
          <w:sz w:val="32"/>
          <w:szCs w:val="32"/>
          <w:lang w:val="ru-RU"/>
        </w:rPr>
        <w:t>тириметрического</w:t>
      </w:r>
      <w:proofErr w:type="spellEnd"/>
      <w:r w:rsidRPr="00AB32FB">
        <w:rPr>
          <w:spacing w:val="-2"/>
          <w:sz w:val="32"/>
          <w:szCs w:val="32"/>
          <w:lang w:val="ru-RU"/>
        </w:rPr>
        <w:t xml:space="preserve"> </w:t>
      </w:r>
      <w:r w:rsidRPr="00AB32FB">
        <w:rPr>
          <w:sz w:val="32"/>
          <w:szCs w:val="32"/>
          <w:lang w:val="ru-RU"/>
        </w:rPr>
        <w:t>анализа,</w:t>
      </w:r>
      <w:r w:rsidRPr="00AB32FB">
        <w:rPr>
          <w:spacing w:val="-2"/>
          <w:sz w:val="32"/>
          <w:szCs w:val="32"/>
          <w:lang w:val="ru-RU"/>
        </w:rPr>
        <w:t xml:space="preserve"> </w:t>
      </w:r>
      <w:r w:rsidRPr="00AB32FB">
        <w:rPr>
          <w:sz w:val="32"/>
          <w:szCs w:val="32"/>
          <w:lang w:val="ru-RU"/>
        </w:rPr>
        <w:t>основанный</w:t>
      </w:r>
      <w:r w:rsidRPr="00AB32FB">
        <w:rPr>
          <w:spacing w:val="-3"/>
          <w:sz w:val="32"/>
          <w:szCs w:val="32"/>
          <w:lang w:val="ru-RU"/>
        </w:rPr>
        <w:t xml:space="preserve"> </w:t>
      </w:r>
      <w:r w:rsidRPr="00AB32FB">
        <w:rPr>
          <w:sz w:val="32"/>
          <w:szCs w:val="32"/>
          <w:lang w:val="ru-RU"/>
        </w:rPr>
        <w:t>на</w:t>
      </w:r>
      <w:r w:rsidRPr="00AB32FB">
        <w:rPr>
          <w:spacing w:val="-3"/>
          <w:sz w:val="32"/>
          <w:szCs w:val="32"/>
          <w:lang w:val="ru-RU"/>
        </w:rPr>
        <w:t xml:space="preserve"> </w:t>
      </w:r>
      <w:r w:rsidRPr="00AB32FB">
        <w:rPr>
          <w:sz w:val="32"/>
          <w:szCs w:val="32"/>
          <w:lang w:val="ru-RU"/>
        </w:rPr>
        <w:t>реакции</w:t>
      </w:r>
      <w:r w:rsidRPr="00AB32FB">
        <w:rPr>
          <w:spacing w:val="-1"/>
          <w:sz w:val="32"/>
          <w:szCs w:val="32"/>
          <w:lang w:val="ru-RU"/>
        </w:rPr>
        <w:t xml:space="preserve"> </w:t>
      </w:r>
      <w:r w:rsidRPr="00AB32FB">
        <w:rPr>
          <w:sz w:val="32"/>
          <w:szCs w:val="32"/>
          <w:lang w:val="ru-RU"/>
        </w:rPr>
        <w:t>осаждения</w:t>
      </w:r>
      <w:r w:rsidRPr="00AB32FB">
        <w:rPr>
          <w:spacing w:val="2"/>
          <w:sz w:val="32"/>
          <w:szCs w:val="32"/>
          <w:lang w:val="ru-RU"/>
        </w:rPr>
        <w:t xml:space="preserve"> </w:t>
      </w:r>
      <w:r w:rsidRPr="00AB32FB">
        <w:rPr>
          <w:sz w:val="32"/>
          <w:szCs w:val="32"/>
          <w:lang w:val="ru-RU"/>
        </w:rPr>
        <w:t>галогенидов</w:t>
      </w:r>
      <w:r w:rsidRPr="00AB32FB">
        <w:rPr>
          <w:spacing w:val="-1"/>
          <w:sz w:val="32"/>
          <w:szCs w:val="32"/>
          <w:lang w:val="ru-RU"/>
        </w:rPr>
        <w:t xml:space="preserve"> </w:t>
      </w:r>
      <w:r w:rsidRPr="00AB32FB">
        <w:rPr>
          <w:sz w:val="32"/>
          <w:szCs w:val="32"/>
          <w:lang w:val="ru-RU"/>
        </w:rPr>
        <w:t>серебра:</w:t>
      </w:r>
    </w:p>
    <w:p w14:paraId="37836A46" w14:textId="77777777" w:rsidR="002237C5" w:rsidRPr="00AB32FB" w:rsidRDefault="002237C5" w:rsidP="00AB32FB">
      <w:pPr>
        <w:pStyle w:val="a8"/>
        <w:tabs>
          <w:tab w:val="left" w:pos="0"/>
          <w:tab w:val="left" w:pos="1134"/>
        </w:tabs>
        <w:ind w:firstLine="709"/>
        <w:jc w:val="both"/>
        <w:rPr>
          <w:sz w:val="32"/>
          <w:szCs w:val="32"/>
        </w:rPr>
      </w:pPr>
      <w:r w:rsidRPr="00AB32FB">
        <w:rPr>
          <w:sz w:val="32"/>
          <w:szCs w:val="32"/>
        </w:rPr>
        <w:t>Ag</w:t>
      </w:r>
      <w:r w:rsidRPr="00AB32FB">
        <w:rPr>
          <w:sz w:val="32"/>
          <w:szCs w:val="32"/>
          <w:vertAlign w:val="superscript"/>
        </w:rPr>
        <w:t>+</w:t>
      </w:r>
      <w:r w:rsidRPr="00AB32FB">
        <w:rPr>
          <w:spacing w:val="-2"/>
          <w:sz w:val="32"/>
          <w:szCs w:val="32"/>
        </w:rPr>
        <w:t xml:space="preserve"> </w:t>
      </w:r>
      <w:r w:rsidRPr="00AB32FB">
        <w:rPr>
          <w:sz w:val="32"/>
          <w:szCs w:val="32"/>
        </w:rPr>
        <w:t>+</w:t>
      </w:r>
      <w:r w:rsidRPr="00AB32FB">
        <w:rPr>
          <w:spacing w:val="-2"/>
          <w:sz w:val="32"/>
          <w:szCs w:val="32"/>
        </w:rPr>
        <w:t xml:space="preserve"> </w:t>
      </w:r>
      <w:r w:rsidRPr="00AB32FB">
        <w:rPr>
          <w:sz w:val="32"/>
          <w:szCs w:val="32"/>
        </w:rPr>
        <w:t>Cl</w:t>
      </w:r>
      <w:r w:rsidRPr="00AB32FB">
        <w:rPr>
          <w:sz w:val="32"/>
          <w:szCs w:val="32"/>
          <w:vertAlign w:val="superscript"/>
        </w:rPr>
        <w:t>-</w:t>
      </w:r>
      <w:r w:rsidRPr="00AB32FB">
        <w:rPr>
          <w:spacing w:val="-2"/>
          <w:sz w:val="32"/>
          <w:szCs w:val="32"/>
        </w:rPr>
        <w:t xml:space="preserve"> </w:t>
      </w:r>
      <w:r w:rsidRPr="00AB32FB">
        <w:rPr>
          <w:sz w:val="32"/>
          <w:szCs w:val="32"/>
        </w:rPr>
        <w:t>= AgCl↓.</w:t>
      </w:r>
    </w:p>
    <w:p w14:paraId="789C1D3E" w14:textId="649E2B97" w:rsidR="002237C5" w:rsidRPr="00AB32FB" w:rsidRDefault="002237C5" w:rsidP="00AB32FB">
      <w:pPr>
        <w:pStyle w:val="af"/>
        <w:numPr>
          <w:ilvl w:val="1"/>
          <w:numId w:val="146"/>
        </w:numPr>
        <w:tabs>
          <w:tab w:val="left" w:pos="0"/>
          <w:tab w:val="left" w:pos="1134"/>
        </w:tabs>
        <w:ind w:left="0" w:firstLine="709"/>
        <w:jc w:val="both"/>
        <w:rPr>
          <w:sz w:val="32"/>
          <w:szCs w:val="32"/>
          <w:lang w:val="ru-RU"/>
        </w:rPr>
      </w:pPr>
      <w:r w:rsidRPr="00AB32FB">
        <w:rPr>
          <w:b/>
          <w:sz w:val="32"/>
          <w:szCs w:val="32"/>
          <w:lang w:val="ru-RU"/>
        </w:rPr>
        <w:t>Методы</w:t>
      </w:r>
      <w:r w:rsidRPr="00AB32FB">
        <w:rPr>
          <w:b/>
          <w:spacing w:val="46"/>
          <w:sz w:val="32"/>
          <w:szCs w:val="32"/>
          <w:lang w:val="ru-RU"/>
        </w:rPr>
        <w:t xml:space="preserve"> </w:t>
      </w:r>
      <w:proofErr w:type="spellStart"/>
      <w:r w:rsidRPr="00AB32FB">
        <w:rPr>
          <w:b/>
          <w:sz w:val="32"/>
          <w:szCs w:val="32"/>
          <w:lang w:val="ru-RU"/>
        </w:rPr>
        <w:t>комплексообразования</w:t>
      </w:r>
      <w:proofErr w:type="spellEnd"/>
      <w:r w:rsidRPr="00AB32FB">
        <w:rPr>
          <w:sz w:val="32"/>
          <w:szCs w:val="32"/>
          <w:lang w:val="ru-RU"/>
        </w:rPr>
        <w:t>.</w:t>
      </w:r>
      <w:r w:rsidRPr="00AB32FB">
        <w:rPr>
          <w:spacing w:val="48"/>
          <w:sz w:val="32"/>
          <w:szCs w:val="32"/>
          <w:lang w:val="ru-RU"/>
        </w:rPr>
        <w:t xml:space="preserve"> </w:t>
      </w:r>
      <w:r w:rsidRPr="00AB32FB">
        <w:rPr>
          <w:sz w:val="32"/>
          <w:szCs w:val="32"/>
          <w:lang w:val="ru-RU"/>
        </w:rPr>
        <w:t>Наиболее</w:t>
      </w:r>
      <w:r w:rsidRPr="00AB32FB">
        <w:rPr>
          <w:spacing w:val="46"/>
          <w:sz w:val="32"/>
          <w:szCs w:val="32"/>
          <w:lang w:val="ru-RU"/>
        </w:rPr>
        <w:t xml:space="preserve"> </w:t>
      </w:r>
      <w:r w:rsidRPr="00AB32FB">
        <w:rPr>
          <w:sz w:val="32"/>
          <w:szCs w:val="32"/>
          <w:lang w:val="ru-RU"/>
        </w:rPr>
        <w:t>распространенный</w:t>
      </w:r>
      <w:r w:rsidRPr="00AB32FB">
        <w:rPr>
          <w:spacing w:val="48"/>
          <w:sz w:val="32"/>
          <w:szCs w:val="32"/>
          <w:lang w:val="ru-RU"/>
        </w:rPr>
        <w:t xml:space="preserve"> </w:t>
      </w:r>
      <w:r w:rsidRPr="00AB32FB">
        <w:rPr>
          <w:sz w:val="32"/>
          <w:szCs w:val="32"/>
          <w:lang w:val="ru-RU"/>
        </w:rPr>
        <w:t>вариант</w:t>
      </w:r>
      <w:r w:rsidRPr="00AB32FB">
        <w:rPr>
          <w:spacing w:val="48"/>
          <w:sz w:val="32"/>
          <w:szCs w:val="32"/>
          <w:lang w:val="ru-RU"/>
        </w:rPr>
        <w:t xml:space="preserve"> </w:t>
      </w:r>
      <w:r w:rsidRPr="00AB32FB">
        <w:rPr>
          <w:sz w:val="32"/>
          <w:szCs w:val="32"/>
          <w:lang w:val="ru-RU"/>
        </w:rPr>
        <w:t>здесь</w:t>
      </w:r>
      <w:r w:rsidRPr="00AB32FB">
        <w:rPr>
          <w:spacing w:val="53"/>
          <w:sz w:val="32"/>
          <w:szCs w:val="32"/>
          <w:lang w:val="ru-RU"/>
        </w:rPr>
        <w:t xml:space="preserve"> </w:t>
      </w:r>
      <w:r w:rsidRPr="00AB32FB">
        <w:rPr>
          <w:sz w:val="32"/>
          <w:szCs w:val="32"/>
          <w:lang w:val="ru-RU"/>
        </w:rPr>
        <w:t>–</w:t>
      </w:r>
      <w:r w:rsidR="00465391" w:rsidRPr="00AB32FB">
        <w:rPr>
          <w:sz w:val="32"/>
          <w:szCs w:val="32"/>
          <w:lang w:val="ru-RU"/>
        </w:rPr>
        <w:t xml:space="preserve"> </w:t>
      </w:r>
      <w:r w:rsidRPr="00AB32FB">
        <w:rPr>
          <w:sz w:val="32"/>
          <w:szCs w:val="32"/>
          <w:lang w:val="ru-RU"/>
        </w:rPr>
        <w:t>комплексонометрия.</w:t>
      </w:r>
      <w:r w:rsidRPr="00AB32FB">
        <w:rPr>
          <w:spacing w:val="-1"/>
          <w:sz w:val="32"/>
          <w:szCs w:val="32"/>
          <w:lang w:val="ru-RU"/>
        </w:rPr>
        <w:t xml:space="preserve"> </w:t>
      </w:r>
      <w:r w:rsidRPr="00AB32FB">
        <w:rPr>
          <w:sz w:val="32"/>
          <w:szCs w:val="32"/>
          <w:lang w:val="ru-RU"/>
        </w:rPr>
        <w:t>Этот</w:t>
      </w:r>
      <w:r w:rsidRPr="00AB32FB">
        <w:rPr>
          <w:spacing w:val="-1"/>
          <w:sz w:val="32"/>
          <w:szCs w:val="32"/>
          <w:lang w:val="ru-RU"/>
        </w:rPr>
        <w:t xml:space="preserve"> </w:t>
      </w:r>
      <w:r w:rsidRPr="00AB32FB">
        <w:rPr>
          <w:sz w:val="32"/>
          <w:szCs w:val="32"/>
          <w:lang w:val="ru-RU"/>
        </w:rPr>
        <w:t>метод</w:t>
      </w:r>
      <w:r w:rsidRPr="00AB32FB">
        <w:rPr>
          <w:spacing w:val="-1"/>
          <w:sz w:val="32"/>
          <w:szCs w:val="32"/>
          <w:lang w:val="ru-RU"/>
        </w:rPr>
        <w:t xml:space="preserve"> </w:t>
      </w:r>
      <w:r w:rsidRPr="00AB32FB">
        <w:rPr>
          <w:sz w:val="32"/>
          <w:szCs w:val="32"/>
          <w:lang w:val="ru-RU"/>
        </w:rPr>
        <w:t>основан</w:t>
      </w:r>
      <w:r w:rsidRPr="00AB32FB">
        <w:rPr>
          <w:spacing w:val="-2"/>
          <w:sz w:val="32"/>
          <w:szCs w:val="32"/>
          <w:lang w:val="ru-RU"/>
        </w:rPr>
        <w:t xml:space="preserve"> </w:t>
      </w:r>
      <w:r w:rsidRPr="00AB32FB">
        <w:rPr>
          <w:sz w:val="32"/>
          <w:szCs w:val="32"/>
          <w:lang w:val="ru-RU"/>
        </w:rPr>
        <w:t>на</w:t>
      </w:r>
      <w:r w:rsidRPr="00AB32FB">
        <w:rPr>
          <w:spacing w:val="-2"/>
          <w:sz w:val="32"/>
          <w:szCs w:val="32"/>
          <w:lang w:val="ru-RU"/>
        </w:rPr>
        <w:t xml:space="preserve"> </w:t>
      </w:r>
      <w:r w:rsidRPr="00AB32FB">
        <w:rPr>
          <w:sz w:val="32"/>
          <w:szCs w:val="32"/>
          <w:lang w:val="ru-RU"/>
        </w:rPr>
        <w:t>реакции между</w:t>
      </w:r>
      <w:r w:rsidRPr="00AB32FB">
        <w:rPr>
          <w:spacing w:val="-8"/>
          <w:sz w:val="32"/>
          <w:szCs w:val="32"/>
          <w:lang w:val="ru-RU"/>
        </w:rPr>
        <w:t xml:space="preserve"> </w:t>
      </w:r>
      <w:r w:rsidRPr="00AB32FB">
        <w:rPr>
          <w:sz w:val="32"/>
          <w:szCs w:val="32"/>
          <w:lang w:val="ru-RU"/>
        </w:rPr>
        <w:t>органическими веществами</w:t>
      </w:r>
      <w:r w:rsidR="00465391" w:rsidRPr="00AB32FB">
        <w:rPr>
          <w:sz w:val="32"/>
          <w:szCs w:val="32"/>
          <w:lang w:val="ru-RU"/>
        </w:rPr>
        <w:t xml:space="preserve"> - </w:t>
      </w:r>
      <w:r w:rsidRPr="00AB32FB">
        <w:rPr>
          <w:sz w:val="32"/>
          <w:szCs w:val="32"/>
          <w:lang w:val="ru-RU"/>
        </w:rPr>
        <w:t>комплексонами</w:t>
      </w:r>
      <w:r w:rsidRPr="00AB32FB">
        <w:rPr>
          <w:spacing w:val="1"/>
          <w:sz w:val="32"/>
          <w:szCs w:val="32"/>
          <w:lang w:val="ru-RU"/>
        </w:rPr>
        <w:t xml:space="preserve"> </w:t>
      </w:r>
      <w:r w:rsidRPr="00AB32FB">
        <w:rPr>
          <w:sz w:val="32"/>
          <w:szCs w:val="32"/>
          <w:lang w:val="ru-RU"/>
        </w:rPr>
        <w:t>и</w:t>
      </w:r>
      <w:r w:rsidRPr="00AB32FB">
        <w:rPr>
          <w:spacing w:val="3"/>
          <w:sz w:val="32"/>
          <w:szCs w:val="32"/>
          <w:lang w:val="ru-RU"/>
        </w:rPr>
        <w:t xml:space="preserve"> </w:t>
      </w:r>
      <w:r w:rsidRPr="00AB32FB">
        <w:rPr>
          <w:sz w:val="32"/>
          <w:szCs w:val="32"/>
          <w:lang w:val="ru-RU"/>
        </w:rPr>
        <w:t>катионами</w:t>
      </w:r>
      <w:r w:rsidRPr="00AB32FB">
        <w:rPr>
          <w:spacing w:val="3"/>
          <w:sz w:val="32"/>
          <w:szCs w:val="32"/>
          <w:lang w:val="ru-RU"/>
        </w:rPr>
        <w:t xml:space="preserve"> </w:t>
      </w:r>
      <w:r w:rsidRPr="00AB32FB">
        <w:rPr>
          <w:sz w:val="32"/>
          <w:szCs w:val="32"/>
          <w:lang w:val="ru-RU"/>
        </w:rPr>
        <w:t>металлов</w:t>
      </w:r>
      <w:r w:rsidRPr="00AB32FB">
        <w:rPr>
          <w:spacing w:val="2"/>
          <w:sz w:val="32"/>
          <w:szCs w:val="32"/>
          <w:lang w:val="ru-RU"/>
        </w:rPr>
        <w:t xml:space="preserve"> </w:t>
      </w:r>
      <w:r w:rsidRPr="00AB32FB">
        <w:rPr>
          <w:sz w:val="32"/>
          <w:szCs w:val="32"/>
          <w:lang w:val="ru-RU"/>
        </w:rPr>
        <w:t>с</w:t>
      </w:r>
      <w:r w:rsidRPr="00AB32FB">
        <w:rPr>
          <w:spacing w:val="2"/>
          <w:sz w:val="32"/>
          <w:szCs w:val="32"/>
          <w:lang w:val="ru-RU"/>
        </w:rPr>
        <w:t xml:space="preserve"> </w:t>
      </w:r>
      <w:r w:rsidRPr="00AB32FB">
        <w:rPr>
          <w:sz w:val="32"/>
          <w:szCs w:val="32"/>
          <w:lang w:val="ru-RU"/>
        </w:rPr>
        <w:t>образованием</w:t>
      </w:r>
      <w:r w:rsidRPr="00AB32FB">
        <w:rPr>
          <w:spacing w:val="2"/>
          <w:sz w:val="32"/>
          <w:szCs w:val="32"/>
          <w:lang w:val="ru-RU"/>
        </w:rPr>
        <w:t xml:space="preserve"> </w:t>
      </w:r>
      <w:r w:rsidRPr="00AB32FB">
        <w:rPr>
          <w:sz w:val="32"/>
          <w:szCs w:val="32"/>
          <w:lang w:val="ru-RU"/>
        </w:rPr>
        <w:t>прочных</w:t>
      </w:r>
      <w:r w:rsidRPr="00AB32FB">
        <w:rPr>
          <w:spacing w:val="5"/>
          <w:sz w:val="32"/>
          <w:szCs w:val="32"/>
          <w:lang w:val="ru-RU"/>
        </w:rPr>
        <w:t xml:space="preserve"> </w:t>
      </w:r>
      <w:r w:rsidRPr="00AB32FB">
        <w:rPr>
          <w:sz w:val="32"/>
          <w:szCs w:val="32"/>
          <w:lang w:val="ru-RU"/>
        </w:rPr>
        <w:t>металлоорганических</w:t>
      </w:r>
      <w:r w:rsidRPr="00AB32FB">
        <w:rPr>
          <w:spacing w:val="-57"/>
          <w:sz w:val="32"/>
          <w:szCs w:val="32"/>
          <w:lang w:val="ru-RU"/>
        </w:rPr>
        <w:t xml:space="preserve"> </w:t>
      </w:r>
      <w:r w:rsidRPr="00AB32FB">
        <w:rPr>
          <w:sz w:val="32"/>
          <w:szCs w:val="32"/>
          <w:lang w:val="ru-RU"/>
        </w:rPr>
        <w:t>комплексов.</w:t>
      </w:r>
    </w:p>
    <w:p w14:paraId="4D5F3420" w14:textId="77777777" w:rsidR="008C1595" w:rsidRDefault="008C1595" w:rsidP="00AB32FB">
      <w:pPr>
        <w:pStyle w:val="3"/>
        <w:keepNext w:val="0"/>
        <w:keepLines w:val="0"/>
        <w:widowControl w:val="0"/>
        <w:tabs>
          <w:tab w:val="left" w:pos="3230"/>
        </w:tabs>
        <w:autoSpaceDE w:val="0"/>
        <w:autoSpaceDN w:val="0"/>
        <w:spacing w:before="0" w:line="240" w:lineRule="auto"/>
        <w:ind w:firstLine="709"/>
        <w:jc w:val="both"/>
        <w:rPr>
          <w:rFonts w:ascii="Times New Roman" w:hAnsi="Times New Roman" w:cs="Times New Roman"/>
          <w:b/>
          <w:color w:val="auto"/>
          <w:sz w:val="32"/>
          <w:szCs w:val="32"/>
        </w:rPr>
      </w:pPr>
      <w:bookmarkStart w:id="24" w:name="_TOC_250023"/>
    </w:p>
    <w:p w14:paraId="5695AB33" w14:textId="63624E35" w:rsidR="002237C5" w:rsidRPr="00AB32FB" w:rsidRDefault="00E20637" w:rsidP="00AB32FB">
      <w:pPr>
        <w:pStyle w:val="3"/>
        <w:keepNext w:val="0"/>
        <w:keepLines w:val="0"/>
        <w:widowControl w:val="0"/>
        <w:tabs>
          <w:tab w:val="left" w:pos="3230"/>
        </w:tabs>
        <w:autoSpaceDE w:val="0"/>
        <w:autoSpaceDN w:val="0"/>
        <w:spacing w:before="0" w:line="240" w:lineRule="auto"/>
        <w:ind w:firstLine="709"/>
        <w:jc w:val="both"/>
        <w:rPr>
          <w:rFonts w:ascii="Times New Roman" w:hAnsi="Times New Roman" w:cs="Times New Roman"/>
          <w:b/>
          <w:color w:val="auto"/>
          <w:sz w:val="32"/>
          <w:szCs w:val="32"/>
        </w:rPr>
      </w:pPr>
      <w:r w:rsidRPr="00AB32FB">
        <w:rPr>
          <w:rFonts w:ascii="Times New Roman" w:hAnsi="Times New Roman" w:cs="Times New Roman"/>
          <w:b/>
          <w:color w:val="auto"/>
          <w:sz w:val="32"/>
          <w:szCs w:val="32"/>
        </w:rPr>
        <w:lastRenderedPageBreak/>
        <w:t>С</w:t>
      </w:r>
      <w:r w:rsidR="002237C5" w:rsidRPr="00AB32FB">
        <w:rPr>
          <w:rFonts w:ascii="Times New Roman" w:hAnsi="Times New Roman" w:cs="Times New Roman"/>
          <w:b/>
          <w:color w:val="auto"/>
          <w:sz w:val="32"/>
          <w:szCs w:val="32"/>
        </w:rPr>
        <w:t>пособы</w:t>
      </w:r>
      <w:r w:rsidR="002237C5" w:rsidRPr="00AB32FB">
        <w:rPr>
          <w:rFonts w:ascii="Times New Roman" w:hAnsi="Times New Roman" w:cs="Times New Roman"/>
          <w:b/>
          <w:color w:val="auto"/>
          <w:spacing w:val="-4"/>
          <w:sz w:val="32"/>
          <w:szCs w:val="32"/>
        </w:rPr>
        <w:t xml:space="preserve"> </w:t>
      </w:r>
      <w:r w:rsidR="002237C5" w:rsidRPr="00AB32FB">
        <w:rPr>
          <w:rFonts w:ascii="Times New Roman" w:hAnsi="Times New Roman" w:cs="Times New Roman"/>
          <w:b/>
          <w:color w:val="auto"/>
          <w:sz w:val="32"/>
          <w:szCs w:val="32"/>
        </w:rPr>
        <w:t>выполнения</w:t>
      </w:r>
      <w:r w:rsidR="002237C5" w:rsidRPr="00AB32FB">
        <w:rPr>
          <w:rFonts w:ascii="Times New Roman" w:hAnsi="Times New Roman" w:cs="Times New Roman"/>
          <w:b/>
          <w:color w:val="auto"/>
          <w:spacing w:val="-6"/>
          <w:sz w:val="32"/>
          <w:szCs w:val="32"/>
        </w:rPr>
        <w:t xml:space="preserve"> </w:t>
      </w:r>
      <w:bookmarkEnd w:id="24"/>
      <w:r w:rsidR="002237C5" w:rsidRPr="00AB32FB">
        <w:rPr>
          <w:rFonts w:ascii="Times New Roman" w:hAnsi="Times New Roman" w:cs="Times New Roman"/>
          <w:b/>
          <w:color w:val="auto"/>
          <w:sz w:val="32"/>
          <w:szCs w:val="32"/>
        </w:rPr>
        <w:t>титрования</w:t>
      </w:r>
    </w:p>
    <w:p w14:paraId="0B2B5A86" w14:textId="77777777" w:rsidR="002237C5" w:rsidRPr="00AB32FB" w:rsidRDefault="002237C5" w:rsidP="00AB32FB">
      <w:pPr>
        <w:spacing w:line="240" w:lineRule="auto"/>
        <w:ind w:firstLine="709"/>
        <w:jc w:val="both"/>
        <w:rPr>
          <w:sz w:val="32"/>
          <w:szCs w:val="32"/>
        </w:rPr>
      </w:pPr>
      <w:r w:rsidRPr="00AB32FB">
        <w:rPr>
          <w:b/>
          <w:i/>
          <w:sz w:val="32"/>
          <w:szCs w:val="32"/>
        </w:rPr>
        <w:t xml:space="preserve">Прямое титрование </w:t>
      </w:r>
      <w:r w:rsidRPr="00AB32FB">
        <w:rPr>
          <w:b/>
          <w:sz w:val="32"/>
          <w:szCs w:val="32"/>
        </w:rPr>
        <w:t xml:space="preserve">– </w:t>
      </w:r>
      <w:r w:rsidRPr="00AB32FB">
        <w:rPr>
          <w:sz w:val="32"/>
          <w:szCs w:val="32"/>
        </w:rPr>
        <w:t>представляет собой непосредственное титрование одного</w:t>
      </w:r>
      <w:r w:rsidRPr="00AB32FB">
        <w:rPr>
          <w:spacing w:val="1"/>
          <w:sz w:val="32"/>
          <w:szCs w:val="32"/>
        </w:rPr>
        <w:t xml:space="preserve"> </w:t>
      </w:r>
      <w:r w:rsidRPr="00AB32FB">
        <w:rPr>
          <w:sz w:val="32"/>
          <w:szCs w:val="32"/>
        </w:rPr>
        <w:t>раствора</w:t>
      </w:r>
      <w:r w:rsidRPr="00AB32FB">
        <w:rPr>
          <w:spacing w:val="-2"/>
          <w:sz w:val="32"/>
          <w:szCs w:val="32"/>
        </w:rPr>
        <w:t xml:space="preserve"> </w:t>
      </w:r>
      <w:r w:rsidRPr="00AB32FB">
        <w:rPr>
          <w:sz w:val="32"/>
          <w:szCs w:val="32"/>
        </w:rPr>
        <w:t>другим.</w:t>
      </w:r>
    </w:p>
    <w:p w14:paraId="193C7BE2" w14:textId="77777777" w:rsidR="002237C5" w:rsidRPr="00AB32FB" w:rsidRDefault="002237C5" w:rsidP="00AB32FB">
      <w:pPr>
        <w:pStyle w:val="a8"/>
        <w:ind w:firstLine="709"/>
        <w:jc w:val="both"/>
        <w:rPr>
          <w:sz w:val="32"/>
          <w:szCs w:val="32"/>
          <w:lang w:val="ru-RU"/>
        </w:rPr>
      </w:pPr>
      <w:r w:rsidRPr="00AB32FB">
        <w:rPr>
          <w:b/>
          <w:i/>
          <w:sz w:val="32"/>
          <w:szCs w:val="32"/>
          <w:lang w:val="ru-RU"/>
        </w:rPr>
        <w:t>Обратное</w:t>
      </w:r>
      <w:r w:rsidRPr="00AB32FB">
        <w:rPr>
          <w:b/>
          <w:i/>
          <w:spacing w:val="1"/>
          <w:sz w:val="32"/>
          <w:szCs w:val="32"/>
          <w:lang w:val="ru-RU"/>
        </w:rPr>
        <w:t xml:space="preserve"> </w:t>
      </w:r>
      <w:r w:rsidRPr="00AB32FB">
        <w:rPr>
          <w:b/>
          <w:i/>
          <w:sz w:val="32"/>
          <w:szCs w:val="32"/>
          <w:lang w:val="ru-RU"/>
        </w:rPr>
        <w:t>титрование</w:t>
      </w:r>
      <w:r w:rsidRPr="00AB32FB">
        <w:rPr>
          <w:b/>
          <w:i/>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заключается</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том,</w:t>
      </w:r>
      <w:r w:rsidRPr="00AB32FB">
        <w:rPr>
          <w:spacing w:val="1"/>
          <w:sz w:val="32"/>
          <w:szCs w:val="32"/>
          <w:lang w:val="ru-RU"/>
        </w:rPr>
        <w:t xml:space="preserve"> </w:t>
      </w:r>
      <w:r w:rsidRPr="00AB32FB">
        <w:rPr>
          <w:sz w:val="32"/>
          <w:szCs w:val="32"/>
          <w:lang w:val="ru-RU"/>
        </w:rPr>
        <w:t>что</w:t>
      </w:r>
      <w:r w:rsidRPr="00AB32FB">
        <w:rPr>
          <w:spacing w:val="1"/>
          <w:sz w:val="32"/>
          <w:szCs w:val="32"/>
          <w:lang w:val="ru-RU"/>
        </w:rPr>
        <w:t xml:space="preserve"> </w:t>
      </w:r>
      <w:r w:rsidRPr="00AB32FB">
        <w:rPr>
          <w:sz w:val="32"/>
          <w:szCs w:val="32"/>
          <w:lang w:val="ru-RU"/>
        </w:rPr>
        <w:t>к</w:t>
      </w:r>
      <w:r w:rsidRPr="00AB32FB">
        <w:rPr>
          <w:spacing w:val="1"/>
          <w:sz w:val="32"/>
          <w:szCs w:val="32"/>
          <w:lang w:val="ru-RU"/>
        </w:rPr>
        <w:t xml:space="preserve"> </w:t>
      </w:r>
      <w:r w:rsidRPr="00AB32FB">
        <w:rPr>
          <w:sz w:val="32"/>
          <w:szCs w:val="32"/>
          <w:lang w:val="ru-RU"/>
        </w:rPr>
        <w:t>исследуемому</w:t>
      </w:r>
      <w:r w:rsidRPr="00AB32FB">
        <w:rPr>
          <w:spacing w:val="1"/>
          <w:sz w:val="32"/>
          <w:szCs w:val="32"/>
          <w:lang w:val="ru-RU"/>
        </w:rPr>
        <w:t xml:space="preserve"> </w:t>
      </w:r>
      <w:r w:rsidRPr="00AB32FB">
        <w:rPr>
          <w:sz w:val="32"/>
          <w:szCs w:val="32"/>
          <w:lang w:val="ru-RU"/>
        </w:rPr>
        <w:t>раствору</w:t>
      </w:r>
      <w:r w:rsidRPr="00AB32FB">
        <w:rPr>
          <w:spacing w:val="1"/>
          <w:sz w:val="32"/>
          <w:szCs w:val="32"/>
          <w:lang w:val="ru-RU"/>
        </w:rPr>
        <w:t xml:space="preserve"> </w:t>
      </w:r>
      <w:r w:rsidRPr="00AB32FB">
        <w:rPr>
          <w:sz w:val="32"/>
          <w:szCs w:val="32"/>
          <w:lang w:val="ru-RU"/>
        </w:rPr>
        <w:t>добавляют</w:t>
      </w:r>
      <w:r w:rsidRPr="00AB32FB">
        <w:rPr>
          <w:spacing w:val="1"/>
          <w:sz w:val="32"/>
          <w:szCs w:val="32"/>
          <w:lang w:val="ru-RU"/>
        </w:rPr>
        <w:t xml:space="preserve"> </w:t>
      </w:r>
      <w:r w:rsidRPr="00AB32FB">
        <w:rPr>
          <w:sz w:val="32"/>
          <w:szCs w:val="32"/>
          <w:lang w:val="ru-RU"/>
        </w:rPr>
        <w:t>заведомо</w:t>
      </w:r>
      <w:r w:rsidRPr="00AB32FB">
        <w:rPr>
          <w:spacing w:val="1"/>
          <w:sz w:val="32"/>
          <w:szCs w:val="32"/>
          <w:lang w:val="ru-RU"/>
        </w:rPr>
        <w:t xml:space="preserve"> </w:t>
      </w:r>
      <w:r w:rsidRPr="00AB32FB">
        <w:rPr>
          <w:sz w:val="32"/>
          <w:szCs w:val="32"/>
          <w:lang w:val="ru-RU"/>
        </w:rPr>
        <w:t>избыточное</w:t>
      </w:r>
      <w:r w:rsidRPr="00AB32FB">
        <w:rPr>
          <w:spacing w:val="1"/>
          <w:sz w:val="32"/>
          <w:szCs w:val="32"/>
          <w:lang w:val="ru-RU"/>
        </w:rPr>
        <w:t xml:space="preserve"> </w:t>
      </w:r>
      <w:r w:rsidRPr="00AB32FB">
        <w:rPr>
          <w:sz w:val="32"/>
          <w:szCs w:val="32"/>
          <w:lang w:val="ru-RU"/>
        </w:rPr>
        <w:t>количество</w:t>
      </w:r>
      <w:r w:rsidRPr="00AB32FB">
        <w:rPr>
          <w:spacing w:val="1"/>
          <w:sz w:val="32"/>
          <w:szCs w:val="32"/>
          <w:lang w:val="ru-RU"/>
        </w:rPr>
        <w:t xml:space="preserve"> </w:t>
      </w:r>
      <w:r w:rsidRPr="00AB32FB">
        <w:rPr>
          <w:sz w:val="32"/>
          <w:szCs w:val="32"/>
          <w:lang w:val="ru-RU"/>
        </w:rPr>
        <w:t>реагента,</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его</w:t>
      </w:r>
      <w:r w:rsidRPr="00AB32FB">
        <w:rPr>
          <w:spacing w:val="1"/>
          <w:sz w:val="32"/>
          <w:szCs w:val="32"/>
          <w:lang w:val="ru-RU"/>
        </w:rPr>
        <w:t xml:space="preserve"> </w:t>
      </w:r>
      <w:r w:rsidRPr="00AB32FB">
        <w:rPr>
          <w:sz w:val="32"/>
          <w:szCs w:val="32"/>
          <w:lang w:val="ru-RU"/>
        </w:rPr>
        <w:t>непрореагировавший</w:t>
      </w:r>
      <w:r w:rsidRPr="00AB32FB">
        <w:rPr>
          <w:spacing w:val="1"/>
          <w:sz w:val="32"/>
          <w:szCs w:val="32"/>
          <w:lang w:val="ru-RU"/>
        </w:rPr>
        <w:t xml:space="preserve"> </w:t>
      </w:r>
      <w:r w:rsidRPr="00AB32FB">
        <w:rPr>
          <w:sz w:val="32"/>
          <w:szCs w:val="32"/>
          <w:lang w:val="ru-RU"/>
        </w:rPr>
        <w:t>остаток</w:t>
      </w:r>
      <w:r w:rsidRPr="00AB32FB">
        <w:rPr>
          <w:spacing w:val="1"/>
          <w:sz w:val="32"/>
          <w:szCs w:val="32"/>
          <w:lang w:val="ru-RU"/>
        </w:rPr>
        <w:t xml:space="preserve"> </w:t>
      </w:r>
      <w:r w:rsidRPr="00AB32FB">
        <w:rPr>
          <w:sz w:val="32"/>
          <w:szCs w:val="32"/>
          <w:lang w:val="ru-RU"/>
        </w:rPr>
        <w:t>титруют</w:t>
      </w:r>
      <w:r w:rsidRPr="00AB32FB">
        <w:rPr>
          <w:spacing w:val="1"/>
          <w:sz w:val="32"/>
          <w:szCs w:val="32"/>
          <w:lang w:val="ru-RU"/>
        </w:rPr>
        <w:t xml:space="preserve"> </w:t>
      </w:r>
      <w:r w:rsidRPr="00AB32FB">
        <w:rPr>
          <w:sz w:val="32"/>
          <w:szCs w:val="32"/>
          <w:lang w:val="ru-RU"/>
        </w:rPr>
        <w:t>подходящим</w:t>
      </w:r>
      <w:r w:rsidRPr="00AB32FB">
        <w:rPr>
          <w:spacing w:val="1"/>
          <w:sz w:val="32"/>
          <w:szCs w:val="32"/>
          <w:lang w:val="ru-RU"/>
        </w:rPr>
        <w:t xml:space="preserve"> </w:t>
      </w:r>
      <w:r w:rsidRPr="00AB32FB">
        <w:rPr>
          <w:sz w:val="32"/>
          <w:szCs w:val="32"/>
          <w:lang w:val="ru-RU"/>
        </w:rPr>
        <w:t>рабочим</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lang w:val="ru-RU"/>
        </w:rPr>
        <w:t>Например,</w:t>
      </w:r>
      <w:r w:rsidRPr="00AB32FB">
        <w:rPr>
          <w:spacing w:val="1"/>
          <w:sz w:val="32"/>
          <w:szCs w:val="32"/>
          <w:lang w:val="ru-RU"/>
        </w:rPr>
        <w:t xml:space="preserve"> </w:t>
      </w:r>
      <w:r w:rsidRPr="00AB32FB">
        <w:rPr>
          <w:sz w:val="32"/>
          <w:szCs w:val="32"/>
          <w:lang w:val="ru-RU"/>
        </w:rPr>
        <w:t>к</w:t>
      </w:r>
      <w:r w:rsidRPr="00AB32FB">
        <w:rPr>
          <w:spacing w:val="1"/>
          <w:sz w:val="32"/>
          <w:szCs w:val="32"/>
          <w:lang w:val="ru-RU"/>
        </w:rPr>
        <w:t xml:space="preserve"> </w:t>
      </w:r>
      <w:r w:rsidRPr="00AB32FB">
        <w:rPr>
          <w:sz w:val="32"/>
          <w:szCs w:val="32"/>
          <w:lang w:val="ru-RU"/>
        </w:rPr>
        <w:t>раствору</w:t>
      </w:r>
      <w:r w:rsidRPr="00AB32FB">
        <w:rPr>
          <w:spacing w:val="1"/>
          <w:sz w:val="32"/>
          <w:szCs w:val="32"/>
          <w:lang w:val="ru-RU"/>
        </w:rPr>
        <w:t xml:space="preserve"> </w:t>
      </w:r>
      <w:r w:rsidRPr="00AB32FB">
        <w:rPr>
          <w:sz w:val="32"/>
          <w:szCs w:val="32"/>
          <w:lang w:val="ru-RU"/>
        </w:rPr>
        <w:t>хлорида</w:t>
      </w:r>
      <w:r w:rsidRPr="00AB32FB">
        <w:rPr>
          <w:spacing w:val="1"/>
          <w:sz w:val="32"/>
          <w:szCs w:val="32"/>
          <w:lang w:val="ru-RU"/>
        </w:rPr>
        <w:t xml:space="preserve"> </w:t>
      </w:r>
      <w:r w:rsidRPr="00AB32FB">
        <w:rPr>
          <w:sz w:val="32"/>
          <w:szCs w:val="32"/>
          <w:lang w:val="ru-RU"/>
        </w:rPr>
        <w:t xml:space="preserve">прибавляют избыток нитрата серебра </w:t>
      </w:r>
      <w:proofErr w:type="spellStart"/>
      <w:r w:rsidRPr="00AB32FB">
        <w:rPr>
          <w:sz w:val="32"/>
          <w:szCs w:val="32"/>
        </w:rPr>
        <w:t>AgNO</w:t>
      </w:r>
      <w:proofErr w:type="spellEnd"/>
      <w:r w:rsidRPr="00AB32FB">
        <w:rPr>
          <w:sz w:val="32"/>
          <w:szCs w:val="32"/>
          <w:vertAlign w:val="subscript"/>
          <w:lang w:val="ru-RU"/>
        </w:rPr>
        <w:t>3</w:t>
      </w:r>
      <w:r w:rsidRPr="00AB32FB">
        <w:rPr>
          <w:sz w:val="32"/>
          <w:szCs w:val="32"/>
          <w:lang w:val="ru-RU"/>
        </w:rPr>
        <w:t>. Его не вступивший в реакции избыток</w:t>
      </w:r>
      <w:r w:rsidRPr="00AB32FB">
        <w:rPr>
          <w:spacing w:val="1"/>
          <w:sz w:val="32"/>
          <w:szCs w:val="32"/>
          <w:lang w:val="ru-RU"/>
        </w:rPr>
        <w:t xml:space="preserve"> </w:t>
      </w:r>
      <w:r w:rsidRPr="00AB32FB">
        <w:rPr>
          <w:sz w:val="32"/>
          <w:szCs w:val="32"/>
          <w:lang w:val="ru-RU"/>
        </w:rPr>
        <w:t>титруют</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lang w:val="ru-RU"/>
        </w:rPr>
        <w:t>роданида</w:t>
      </w:r>
      <w:r w:rsidRPr="00AB32FB">
        <w:rPr>
          <w:spacing w:val="-1"/>
          <w:sz w:val="32"/>
          <w:szCs w:val="32"/>
          <w:lang w:val="ru-RU"/>
        </w:rPr>
        <w:t xml:space="preserve"> </w:t>
      </w:r>
      <w:proofErr w:type="gramStart"/>
      <w:r w:rsidRPr="00AB32FB">
        <w:rPr>
          <w:sz w:val="32"/>
          <w:szCs w:val="32"/>
          <w:lang w:val="ru-RU"/>
        </w:rPr>
        <w:t>аммония</w:t>
      </w:r>
      <w:r w:rsidRPr="00AB32FB">
        <w:rPr>
          <w:spacing w:val="-1"/>
          <w:sz w:val="32"/>
          <w:szCs w:val="32"/>
          <w:lang w:val="ru-RU"/>
        </w:rPr>
        <w:t xml:space="preserve"> </w:t>
      </w:r>
      <w:r w:rsidRPr="00AB32FB">
        <w:rPr>
          <w:sz w:val="32"/>
          <w:szCs w:val="32"/>
          <w:lang w:val="ru-RU"/>
        </w:rPr>
        <w:t>:</w:t>
      </w:r>
      <w:proofErr w:type="gramEnd"/>
      <w:r w:rsidRPr="00AB32FB">
        <w:rPr>
          <w:spacing w:val="2"/>
          <w:sz w:val="32"/>
          <w:szCs w:val="32"/>
          <w:lang w:val="ru-RU"/>
        </w:rPr>
        <w:t xml:space="preserve"> </w:t>
      </w:r>
      <w:r w:rsidRPr="00AB32FB">
        <w:rPr>
          <w:sz w:val="32"/>
          <w:szCs w:val="32"/>
        </w:rPr>
        <w:t>Ag</w:t>
      </w:r>
      <w:r w:rsidRPr="00AB32FB">
        <w:rPr>
          <w:sz w:val="32"/>
          <w:szCs w:val="32"/>
          <w:vertAlign w:val="superscript"/>
          <w:lang w:val="ru-RU"/>
        </w:rPr>
        <w:t>+</w:t>
      </w:r>
      <w:r w:rsidRPr="00AB32FB">
        <w:rPr>
          <w:sz w:val="32"/>
          <w:szCs w:val="32"/>
          <w:lang w:val="ru-RU"/>
        </w:rPr>
        <w:t xml:space="preserve"> + </w:t>
      </w:r>
      <w:proofErr w:type="spellStart"/>
      <w:r w:rsidRPr="00AB32FB">
        <w:rPr>
          <w:sz w:val="32"/>
          <w:szCs w:val="32"/>
        </w:rPr>
        <w:t>SCNl</w:t>
      </w:r>
      <w:proofErr w:type="spellEnd"/>
      <w:r w:rsidRPr="00AB32FB">
        <w:rPr>
          <w:sz w:val="32"/>
          <w:szCs w:val="32"/>
          <w:vertAlign w:val="superscript"/>
          <w:lang w:val="ru-RU"/>
        </w:rPr>
        <w:t>-</w:t>
      </w:r>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proofErr w:type="spellStart"/>
      <w:r w:rsidRPr="00AB32FB">
        <w:rPr>
          <w:sz w:val="32"/>
          <w:szCs w:val="32"/>
        </w:rPr>
        <w:t>AgSCN</w:t>
      </w:r>
      <w:proofErr w:type="spellEnd"/>
      <w:r w:rsidRPr="00AB32FB">
        <w:rPr>
          <w:sz w:val="32"/>
          <w:szCs w:val="32"/>
          <w:lang w:val="ru-RU"/>
        </w:rPr>
        <w:t>↓.</w:t>
      </w:r>
    </w:p>
    <w:p w14:paraId="40693F3B" w14:textId="77777777" w:rsidR="002237C5" w:rsidRPr="00AB32FB" w:rsidRDefault="002237C5" w:rsidP="00AB32FB">
      <w:pPr>
        <w:pStyle w:val="a8"/>
        <w:ind w:firstLine="709"/>
        <w:jc w:val="both"/>
        <w:rPr>
          <w:sz w:val="32"/>
          <w:szCs w:val="32"/>
          <w:lang w:val="ru-RU"/>
        </w:rPr>
      </w:pPr>
      <w:r w:rsidRPr="00AB32FB">
        <w:rPr>
          <w:b/>
          <w:i/>
          <w:sz w:val="32"/>
          <w:szCs w:val="32"/>
          <w:lang w:val="ru-RU"/>
        </w:rPr>
        <w:t xml:space="preserve">Заместительное титрование </w:t>
      </w:r>
      <w:r w:rsidRPr="00AB32FB">
        <w:rPr>
          <w:sz w:val="32"/>
          <w:szCs w:val="32"/>
          <w:lang w:val="ru-RU"/>
        </w:rPr>
        <w:t>– заключается в том, что к исследуемому раствору</w:t>
      </w:r>
      <w:r w:rsidRPr="00AB32FB">
        <w:rPr>
          <w:spacing w:val="1"/>
          <w:sz w:val="32"/>
          <w:szCs w:val="32"/>
          <w:lang w:val="ru-RU"/>
        </w:rPr>
        <w:t xml:space="preserve"> </w:t>
      </w:r>
      <w:r w:rsidRPr="00AB32FB">
        <w:rPr>
          <w:sz w:val="32"/>
          <w:szCs w:val="32"/>
          <w:lang w:val="ru-RU"/>
        </w:rPr>
        <w:t>добавляют реагент, вступающий с ним в реакцию, и продукт взаимодействия титруют</w:t>
      </w:r>
      <w:r w:rsidRPr="00AB32FB">
        <w:rPr>
          <w:spacing w:val="1"/>
          <w:sz w:val="32"/>
          <w:szCs w:val="32"/>
          <w:lang w:val="ru-RU"/>
        </w:rPr>
        <w:t xml:space="preserve"> </w:t>
      </w:r>
      <w:r w:rsidRPr="00AB32FB">
        <w:rPr>
          <w:sz w:val="32"/>
          <w:szCs w:val="32"/>
          <w:lang w:val="ru-RU"/>
        </w:rPr>
        <w:t>подходящим</w:t>
      </w:r>
      <w:r w:rsidRPr="00AB32FB">
        <w:rPr>
          <w:spacing w:val="1"/>
          <w:sz w:val="32"/>
          <w:szCs w:val="32"/>
          <w:lang w:val="ru-RU"/>
        </w:rPr>
        <w:t xml:space="preserve"> </w:t>
      </w:r>
      <w:proofErr w:type="spellStart"/>
      <w:r w:rsidRPr="00AB32FB">
        <w:rPr>
          <w:sz w:val="32"/>
          <w:szCs w:val="32"/>
          <w:lang w:val="ru-RU"/>
        </w:rPr>
        <w:t>титрантом</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Например,</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йодометрическом</w:t>
      </w:r>
      <w:r w:rsidRPr="00AB32FB">
        <w:rPr>
          <w:spacing w:val="1"/>
          <w:sz w:val="32"/>
          <w:szCs w:val="32"/>
          <w:lang w:val="ru-RU"/>
        </w:rPr>
        <w:t xml:space="preserve"> </w:t>
      </w:r>
      <w:r w:rsidRPr="00AB32FB">
        <w:rPr>
          <w:sz w:val="32"/>
          <w:szCs w:val="32"/>
          <w:lang w:val="ru-RU"/>
        </w:rPr>
        <w:t>определении</w:t>
      </w:r>
      <w:r w:rsidRPr="00AB32FB">
        <w:rPr>
          <w:spacing w:val="1"/>
          <w:sz w:val="32"/>
          <w:szCs w:val="32"/>
          <w:lang w:val="ru-RU"/>
        </w:rPr>
        <w:t xml:space="preserve"> </w:t>
      </w:r>
      <w:r w:rsidRPr="00AB32FB">
        <w:rPr>
          <w:sz w:val="32"/>
          <w:szCs w:val="32"/>
          <w:lang w:val="ru-RU"/>
        </w:rPr>
        <w:t>меди</w:t>
      </w:r>
      <w:r w:rsidRPr="00AB32FB">
        <w:rPr>
          <w:spacing w:val="1"/>
          <w:sz w:val="32"/>
          <w:szCs w:val="32"/>
          <w:lang w:val="ru-RU"/>
        </w:rPr>
        <w:t xml:space="preserve"> </w:t>
      </w:r>
      <w:r w:rsidRPr="00AB32FB">
        <w:rPr>
          <w:sz w:val="32"/>
          <w:szCs w:val="32"/>
          <w:lang w:val="ru-RU"/>
        </w:rPr>
        <w:t>(</w:t>
      </w:r>
      <w:r w:rsidRPr="00AB32FB">
        <w:rPr>
          <w:sz w:val="32"/>
          <w:szCs w:val="32"/>
        </w:rPr>
        <w:t>II</w:t>
      </w:r>
      <w:r w:rsidRPr="00AB32FB">
        <w:rPr>
          <w:sz w:val="32"/>
          <w:szCs w:val="32"/>
          <w:lang w:val="ru-RU"/>
        </w:rPr>
        <w:t>)</w:t>
      </w:r>
      <w:r w:rsidRPr="00AB32FB">
        <w:rPr>
          <w:spacing w:val="1"/>
          <w:sz w:val="32"/>
          <w:szCs w:val="32"/>
          <w:lang w:val="ru-RU"/>
        </w:rPr>
        <w:t xml:space="preserve"> </w:t>
      </w:r>
      <w:r w:rsidRPr="00AB32FB">
        <w:rPr>
          <w:sz w:val="32"/>
          <w:szCs w:val="32"/>
          <w:lang w:val="ru-RU"/>
        </w:rPr>
        <w:t>к</w:t>
      </w:r>
      <w:r w:rsidRPr="00AB32FB">
        <w:rPr>
          <w:spacing w:val="1"/>
          <w:sz w:val="32"/>
          <w:szCs w:val="32"/>
          <w:lang w:val="ru-RU"/>
        </w:rPr>
        <w:t xml:space="preserve"> </w:t>
      </w:r>
      <w:r w:rsidRPr="00AB32FB">
        <w:rPr>
          <w:sz w:val="32"/>
          <w:szCs w:val="32"/>
          <w:lang w:val="ru-RU"/>
        </w:rPr>
        <w:t>анализируемому</w:t>
      </w:r>
      <w:r w:rsidRPr="00AB32FB">
        <w:rPr>
          <w:spacing w:val="-6"/>
          <w:sz w:val="32"/>
          <w:szCs w:val="32"/>
          <w:lang w:val="ru-RU"/>
        </w:rPr>
        <w:t xml:space="preserve"> </w:t>
      </w:r>
      <w:r w:rsidRPr="00AB32FB">
        <w:rPr>
          <w:sz w:val="32"/>
          <w:szCs w:val="32"/>
          <w:lang w:val="ru-RU"/>
        </w:rPr>
        <w:t>раствору</w:t>
      </w:r>
      <w:r w:rsidRPr="00AB32FB">
        <w:rPr>
          <w:spacing w:val="-5"/>
          <w:sz w:val="32"/>
          <w:szCs w:val="32"/>
          <w:lang w:val="ru-RU"/>
        </w:rPr>
        <w:t xml:space="preserve"> </w:t>
      </w:r>
      <w:r w:rsidRPr="00AB32FB">
        <w:rPr>
          <w:sz w:val="32"/>
          <w:szCs w:val="32"/>
          <w:lang w:val="ru-RU"/>
        </w:rPr>
        <w:t>добавляют йодид</w:t>
      </w:r>
      <w:r w:rsidRPr="00AB32FB">
        <w:rPr>
          <w:spacing w:val="-1"/>
          <w:sz w:val="32"/>
          <w:szCs w:val="32"/>
          <w:lang w:val="ru-RU"/>
        </w:rPr>
        <w:t xml:space="preserve"> </w:t>
      </w:r>
      <w:r w:rsidRPr="00AB32FB">
        <w:rPr>
          <w:sz w:val="32"/>
          <w:szCs w:val="32"/>
          <w:lang w:val="ru-RU"/>
        </w:rPr>
        <w:t>калия. Происходит реакция:</w:t>
      </w:r>
    </w:p>
    <w:p w14:paraId="20AB81C4" w14:textId="77777777" w:rsidR="002237C5" w:rsidRPr="00AB32FB" w:rsidRDefault="002237C5" w:rsidP="00AB32FB">
      <w:pPr>
        <w:pStyle w:val="a8"/>
        <w:ind w:firstLine="709"/>
        <w:jc w:val="both"/>
        <w:rPr>
          <w:sz w:val="32"/>
          <w:szCs w:val="32"/>
          <w:lang w:val="ru-RU"/>
        </w:rPr>
      </w:pPr>
      <w:r w:rsidRPr="00AB32FB">
        <w:rPr>
          <w:spacing w:val="-1"/>
          <w:sz w:val="32"/>
          <w:szCs w:val="32"/>
          <w:lang w:val="ru-RU"/>
        </w:rPr>
        <w:t>2</w:t>
      </w:r>
      <w:r w:rsidRPr="00AB32FB">
        <w:rPr>
          <w:spacing w:val="-1"/>
          <w:sz w:val="32"/>
          <w:szCs w:val="32"/>
        </w:rPr>
        <w:t>Cu</w:t>
      </w:r>
      <w:r w:rsidRPr="00AB32FB">
        <w:rPr>
          <w:spacing w:val="-1"/>
          <w:sz w:val="32"/>
          <w:szCs w:val="32"/>
          <w:vertAlign w:val="superscript"/>
          <w:lang w:val="ru-RU"/>
        </w:rPr>
        <w:t>2+</w:t>
      </w:r>
      <w:r w:rsidRPr="00AB32FB">
        <w:rPr>
          <w:spacing w:val="-2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4</w:t>
      </w:r>
      <w:r w:rsidRPr="00AB32FB">
        <w:rPr>
          <w:sz w:val="32"/>
          <w:szCs w:val="32"/>
        </w:rPr>
        <w:t>I</w:t>
      </w:r>
      <w:r w:rsidRPr="00AB32FB">
        <w:rPr>
          <w:sz w:val="32"/>
          <w:szCs w:val="32"/>
          <w:vertAlign w:val="superscript"/>
          <w:lang w:val="ru-RU"/>
        </w:rPr>
        <w:t>-</w:t>
      </w:r>
      <w:r w:rsidRPr="00AB32FB">
        <w:rPr>
          <w:spacing w:val="2"/>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2</w:t>
      </w:r>
      <w:proofErr w:type="spellStart"/>
      <w:r w:rsidRPr="00AB32FB">
        <w:rPr>
          <w:sz w:val="32"/>
          <w:szCs w:val="32"/>
        </w:rPr>
        <w:t>CuI</w:t>
      </w:r>
      <w:proofErr w:type="spellEnd"/>
      <w:r w:rsidRPr="00AB32FB">
        <w:rPr>
          <w:spacing w:val="-2"/>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rPr>
        <w:t>I</w:t>
      </w:r>
      <w:r w:rsidRPr="00AB32FB">
        <w:rPr>
          <w:sz w:val="32"/>
          <w:szCs w:val="32"/>
          <w:vertAlign w:val="subscript"/>
          <w:lang w:val="ru-RU"/>
        </w:rPr>
        <w:t>2</w:t>
      </w:r>
      <w:r w:rsidRPr="00AB32FB">
        <w:rPr>
          <w:sz w:val="32"/>
          <w:szCs w:val="32"/>
          <w:lang w:val="ru-RU"/>
        </w:rPr>
        <w:t>.</w:t>
      </w:r>
    </w:p>
    <w:p w14:paraId="6E9E130B" w14:textId="77777777" w:rsidR="002237C5" w:rsidRPr="00AB32FB" w:rsidRDefault="002237C5" w:rsidP="00AB32FB">
      <w:pPr>
        <w:pStyle w:val="a8"/>
        <w:ind w:firstLine="709"/>
        <w:jc w:val="both"/>
        <w:rPr>
          <w:sz w:val="32"/>
          <w:szCs w:val="32"/>
          <w:lang w:val="ru-RU"/>
        </w:rPr>
      </w:pPr>
      <w:r w:rsidRPr="00AB32FB">
        <w:rPr>
          <w:sz w:val="32"/>
          <w:szCs w:val="32"/>
          <w:lang w:val="ru-RU"/>
        </w:rPr>
        <w:t>Выделившийся</w:t>
      </w:r>
      <w:r w:rsidRPr="00AB32FB">
        <w:rPr>
          <w:spacing w:val="-2"/>
          <w:sz w:val="32"/>
          <w:szCs w:val="32"/>
          <w:lang w:val="ru-RU"/>
        </w:rPr>
        <w:t xml:space="preserve"> </w:t>
      </w:r>
      <w:r w:rsidRPr="00AB32FB">
        <w:rPr>
          <w:sz w:val="32"/>
          <w:szCs w:val="32"/>
          <w:lang w:val="ru-RU"/>
        </w:rPr>
        <w:t>йод</w:t>
      </w:r>
      <w:r w:rsidRPr="00AB32FB">
        <w:rPr>
          <w:spacing w:val="-2"/>
          <w:sz w:val="32"/>
          <w:szCs w:val="32"/>
          <w:lang w:val="ru-RU"/>
        </w:rPr>
        <w:t xml:space="preserve"> </w:t>
      </w:r>
      <w:r w:rsidRPr="00AB32FB">
        <w:rPr>
          <w:sz w:val="32"/>
          <w:szCs w:val="32"/>
          <w:lang w:val="ru-RU"/>
        </w:rPr>
        <w:t>титруют</w:t>
      </w:r>
      <w:r w:rsidRPr="00AB32FB">
        <w:rPr>
          <w:spacing w:val="-2"/>
          <w:sz w:val="32"/>
          <w:szCs w:val="32"/>
          <w:lang w:val="ru-RU"/>
        </w:rPr>
        <w:t xml:space="preserve"> </w:t>
      </w:r>
      <w:r w:rsidRPr="00AB32FB">
        <w:rPr>
          <w:sz w:val="32"/>
          <w:szCs w:val="32"/>
          <w:lang w:val="ru-RU"/>
        </w:rPr>
        <w:t>раствором</w:t>
      </w:r>
      <w:r w:rsidRPr="00AB32FB">
        <w:rPr>
          <w:spacing w:val="-2"/>
          <w:sz w:val="32"/>
          <w:szCs w:val="32"/>
          <w:lang w:val="ru-RU"/>
        </w:rPr>
        <w:t xml:space="preserve"> </w:t>
      </w:r>
      <w:r w:rsidRPr="00AB32FB">
        <w:rPr>
          <w:sz w:val="32"/>
          <w:szCs w:val="32"/>
          <w:lang w:val="ru-RU"/>
        </w:rPr>
        <w:t>тиосульфата</w:t>
      </w:r>
      <w:r w:rsidRPr="00AB32FB">
        <w:rPr>
          <w:spacing w:val="-3"/>
          <w:sz w:val="32"/>
          <w:szCs w:val="32"/>
          <w:lang w:val="ru-RU"/>
        </w:rPr>
        <w:t xml:space="preserve"> </w:t>
      </w:r>
      <w:r w:rsidRPr="00AB32FB">
        <w:rPr>
          <w:sz w:val="32"/>
          <w:szCs w:val="32"/>
          <w:lang w:val="ru-RU"/>
        </w:rPr>
        <w:t>натрия</w:t>
      </w:r>
      <w:r w:rsidRPr="00AB32FB">
        <w:rPr>
          <w:spacing w:val="2"/>
          <w:sz w:val="32"/>
          <w:szCs w:val="32"/>
          <w:lang w:val="ru-RU"/>
        </w:rPr>
        <w:t xml:space="preserve"> </w:t>
      </w:r>
      <w:r w:rsidRPr="00AB32FB">
        <w:rPr>
          <w:sz w:val="32"/>
          <w:szCs w:val="32"/>
        </w:rPr>
        <w:t>Na</w:t>
      </w:r>
      <w:r w:rsidRPr="00AB32FB">
        <w:rPr>
          <w:sz w:val="32"/>
          <w:szCs w:val="32"/>
          <w:vertAlign w:val="subscript"/>
          <w:lang w:val="ru-RU"/>
        </w:rPr>
        <w:t>2</w:t>
      </w:r>
      <w:r w:rsidRPr="00AB32FB">
        <w:rPr>
          <w:sz w:val="32"/>
          <w:szCs w:val="32"/>
        </w:rPr>
        <w:t>S</w:t>
      </w:r>
      <w:r w:rsidRPr="00AB32FB">
        <w:rPr>
          <w:sz w:val="32"/>
          <w:szCs w:val="32"/>
          <w:vertAlign w:val="subscript"/>
          <w:lang w:val="ru-RU"/>
        </w:rPr>
        <w:t>2</w:t>
      </w:r>
      <w:r w:rsidRPr="00AB32FB">
        <w:rPr>
          <w:sz w:val="32"/>
          <w:szCs w:val="32"/>
        </w:rPr>
        <w:t>O</w:t>
      </w:r>
      <w:r w:rsidRPr="00AB32FB">
        <w:rPr>
          <w:sz w:val="32"/>
          <w:szCs w:val="32"/>
          <w:vertAlign w:val="subscript"/>
          <w:lang w:val="ru-RU"/>
        </w:rPr>
        <w:t>3</w:t>
      </w:r>
      <w:r w:rsidRPr="00AB32FB">
        <w:rPr>
          <w:sz w:val="32"/>
          <w:szCs w:val="32"/>
          <w:lang w:val="ru-RU"/>
        </w:rPr>
        <w:t>.</w:t>
      </w:r>
    </w:p>
    <w:p w14:paraId="546E6F08" w14:textId="3A51823C" w:rsidR="002237C5" w:rsidRPr="00AB32FB" w:rsidRDefault="002237C5" w:rsidP="00AB32FB">
      <w:pPr>
        <w:pStyle w:val="3"/>
        <w:keepNext w:val="0"/>
        <w:keepLines w:val="0"/>
        <w:widowControl w:val="0"/>
        <w:tabs>
          <w:tab w:val="left" w:pos="1134"/>
        </w:tabs>
        <w:autoSpaceDE w:val="0"/>
        <w:autoSpaceDN w:val="0"/>
        <w:spacing w:before="0" w:line="240" w:lineRule="auto"/>
        <w:ind w:firstLine="709"/>
        <w:jc w:val="both"/>
        <w:rPr>
          <w:rFonts w:ascii="Times New Roman" w:hAnsi="Times New Roman" w:cs="Times New Roman"/>
          <w:b/>
          <w:bCs/>
          <w:color w:val="auto"/>
          <w:sz w:val="32"/>
          <w:szCs w:val="32"/>
        </w:rPr>
      </w:pPr>
      <w:bookmarkStart w:id="25" w:name="_TOC_250022"/>
      <w:r w:rsidRPr="00AB32FB">
        <w:rPr>
          <w:rFonts w:ascii="Times New Roman" w:hAnsi="Times New Roman" w:cs="Times New Roman"/>
          <w:b/>
          <w:bCs/>
          <w:color w:val="auto"/>
          <w:sz w:val="32"/>
          <w:szCs w:val="32"/>
        </w:rPr>
        <w:t>Рабочие</w:t>
      </w:r>
      <w:r w:rsidRPr="00AB32FB">
        <w:rPr>
          <w:rFonts w:ascii="Times New Roman" w:hAnsi="Times New Roman" w:cs="Times New Roman"/>
          <w:b/>
          <w:bCs/>
          <w:color w:val="auto"/>
          <w:spacing w:val="-3"/>
          <w:sz w:val="32"/>
          <w:szCs w:val="32"/>
        </w:rPr>
        <w:t xml:space="preserve"> </w:t>
      </w:r>
      <w:r w:rsidRPr="00AB32FB">
        <w:rPr>
          <w:rFonts w:ascii="Times New Roman" w:hAnsi="Times New Roman" w:cs="Times New Roman"/>
          <w:b/>
          <w:bCs/>
          <w:color w:val="auto"/>
          <w:sz w:val="32"/>
          <w:szCs w:val="32"/>
        </w:rPr>
        <w:t>растворы</w:t>
      </w:r>
      <w:r w:rsidRPr="00AB32FB">
        <w:rPr>
          <w:rFonts w:ascii="Times New Roman" w:hAnsi="Times New Roman" w:cs="Times New Roman"/>
          <w:b/>
          <w:bCs/>
          <w:color w:val="auto"/>
          <w:spacing w:val="-5"/>
          <w:sz w:val="32"/>
          <w:szCs w:val="32"/>
        </w:rPr>
        <w:t xml:space="preserve"> </w:t>
      </w:r>
      <w:r w:rsidRPr="00AB32FB">
        <w:rPr>
          <w:rFonts w:ascii="Times New Roman" w:hAnsi="Times New Roman" w:cs="Times New Roman"/>
          <w:b/>
          <w:bCs/>
          <w:color w:val="auto"/>
          <w:sz w:val="32"/>
          <w:szCs w:val="32"/>
        </w:rPr>
        <w:t>в</w:t>
      </w:r>
      <w:r w:rsidRPr="00AB32FB">
        <w:rPr>
          <w:rFonts w:ascii="Times New Roman" w:hAnsi="Times New Roman" w:cs="Times New Roman"/>
          <w:b/>
          <w:bCs/>
          <w:color w:val="auto"/>
          <w:spacing w:val="-3"/>
          <w:sz w:val="32"/>
          <w:szCs w:val="32"/>
        </w:rPr>
        <w:t xml:space="preserve"> </w:t>
      </w:r>
      <w:bookmarkEnd w:id="25"/>
      <w:proofErr w:type="spellStart"/>
      <w:r w:rsidRPr="00AB32FB">
        <w:rPr>
          <w:rFonts w:ascii="Times New Roman" w:hAnsi="Times New Roman" w:cs="Times New Roman"/>
          <w:b/>
          <w:bCs/>
          <w:color w:val="auto"/>
          <w:sz w:val="32"/>
          <w:szCs w:val="32"/>
        </w:rPr>
        <w:t>титриметрии</w:t>
      </w:r>
      <w:proofErr w:type="spellEnd"/>
    </w:p>
    <w:p w14:paraId="2C8DE7B4" w14:textId="77777777" w:rsidR="002237C5" w:rsidRPr="00AB32FB" w:rsidRDefault="002237C5" w:rsidP="00AB32FB">
      <w:pPr>
        <w:pStyle w:val="a8"/>
        <w:ind w:firstLine="709"/>
        <w:jc w:val="both"/>
        <w:rPr>
          <w:sz w:val="32"/>
          <w:szCs w:val="32"/>
          <w:lang w:val="ru-RU"/>
        </w:rPr>
      </w:pPr>
      <w:r w:rsidRPr="00AB32FB">
        <w:rPr>
          <w:sz w:val="32"/>
          <w:szCs w:val="32"/>
          <w:lang w:val="ru-RU"/>
        </w:rPr>
        <w:t>Растворы</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проведения</w:t>
      </w:r>
      <w:r w:rsidRPr="00AB32FB">
        <w:rPr>
          <w:spacing w:val="1"/>
          <w:sz w:val="32"/>
          <w:szCs w:val="32"/>
          <w:lang w:val="ru-RU"/>
        </w:rPr>
        <w:t xml:space="preserve"> </w:t>
      </w:r>
      <w:r w:rsidRPr="00AB32FB">
        <w:rPr>
          <w:sz w:val="32"/>
          <w:szCs w:val="32"/>
          <w:lang w:val="ru-RU"/>
        </w:rPr>
        <w:t>титриметрического</w:t>
      </w:r>
      <w:r w:rsidRPr="00AB32FB">
        <w:rPr>
          <w:spacing w:val="1"/>
          <w:sz w:val="32"/>
          <w:szCs w:val="32"/>
          <w:lang w:val="ru-RU"/>
        </w:rPr>
        <w:t xml:space="preserve"> </w:t>
      </w:r>
      <w:r w:rsidRPr="00AB32FB">
        <w:rPr>
          <w:sz w:val="32"/>
          <w:szCs w:val="32"/>
          <w:lang w:val="ru-RU"/>
        </w:rPr>
        <w:t>анализа могут</w:t>
      </w:r>
      <w:r w:rsidRPr="00AB32FB">
        <w:rPr>
          <w:spacing w:val="1"/>
          <w:sz w:val="32"/>
          <w:szCs w:val="32"/>
          <w:lang w:val="ru-RU"/>
        </w:rPr>
        <w:t xml:space="preserve"> </w:t>
      </w:r>
      <w:r w:rsidRPr="00AB32FB">
        <w:rPr>
          <w:sz w:val="32"/>
          <w:szCs w:val="32"/>
          <w:lang w:val="ru-RU"/>
        </w:rPr>
        <w:t>готовиться</w:t>
      </w:r>
      <w:r w:rsidRPr="00AB32FB">
        <w:rPr>
          <w:spacing w:val="1"/>
          <w:sz w:val="32"/>
          <w:szCs w:val="32"/>
          <w:lang w:val="ru-RU"/>
        </w:rPr>
        <w:t xml:space="preserve"> </w:t>
      </w:r>
      <w:r w:rsidRPr="00AB32FB">
        <w:rPr>
          <w:sz w:val="32"/>
          <w:szCs w:val="32"/>
          <w:lang w:val="ru-RU"/>
        </w:rPr>
        <w:t>разными</w:t>
      </w:r>
      <w:r w:rsidRPr="00AB32FB">
        <w:rPr>
          <w:spacing w:val="1"/>
          <w:sz w:val="32"/>
          <w:szCs w:val="32"/>
          <w:lang w:val="ru-RU"/>
        </w:rPr>
        <w:t xml:space="preserve"> </w:t>
      </w:r>
      <w:r w:rsidRPr="00AB32FB">
        <w:rPr>
          <w:sz w:val="32"/>
          <w:szCs w:val="32"/>
          <w:lang w:val="ru-RU"/>
        </w:rPr>
        <w:t>способами.</w:t>
      </w:r>
      <w:r w:rsidRPr="00AB32FB">
        <w:rPr>
          <w:spacing w:val="1"/>
          <w:sz w:val="32"/>
          <w:szCs w:val="32"/>
          <w:lang w:val="ru-RU"/>
        </w:rPr>
        <w:t xml:space="preserve"> </w:t>
      </w:r>
      <w:r w:rsidRPr="00AB32FB">
        <w:rPr>
          <w:sz w:val="32"/>
          <w:szCs w:val="32"/>
          <w:lang w:val="ru-RU"/>
        </w:rPr>
        <w:t>По</w:t>
      </w:r>
      <w:r w:rsidRPr="00AB32FB">
        <w:rPr>
          <w:spacing w:val="1"/>
          <w:sz w:val="32"/>
          <w:szCs w:val="32"/>
          <w:lang w:val="ru-RU"/>
        </w:rPr>
        <w:t xml:space="preserve"> </w:t>
      </w:r>
      <w:r w:rsidRPr="00AB32FB">
        <w:rPr>
          <w:sz w:val="32"/>
          <w:szCs w:val="32"/>
          <w:lang w:val="ru-RU"/>
        </w:rPr>
        <w:t>способу</w:t>
      </w:r>
      <w:r w:rsidRPr="00AB32FB">
        <w:rPr>
          <w:spacing w:val="1"/>
          <w:sz w:val="32"/>
          <w:szCs w:val="32"/>
          <w:lang w:val="ru-RU"/>
        </w:rPr>
        <w:t xml:space="preserve"> </w:t>
      </w:r>
      <w:r w:rsidRPr="00AB32FB">
        <w:rPr>
          <w:sz w:val="32"/>
          <w:szCs w:val="32"/>
          <w:lang w:val="ru-RU"/>
        </w:rPr>
        <w:t>приготовления</w:t>
      </w:r>
      <w:r w:rsidRPr="00AB32FB">
        <w:rPr>
          <w:spacing w:val="1"/>
          <w:sz w:val="32"/>
          <w:szCs w:val="32"/>
          <w:lang w:val="ru-RU"/>
        </w:rPr>
        <w:t xml:space="preserve"> </w:t>
      </w:r>
      <w:r w:rsidRPr="00AB32FB">
        <w:rPr>
          <w:sz w:val="32"/>
          <w:szCs w:val="32"/>
          <w:lang w:val="ru-RU"/>
        </w:rPr>
        <w:t>различают</w:t>
      </w:r>
      <w:r w:rsidRPr="00AB32FB">
        <w:rPr>
          <w:spacing w:val="1"/>
          <w:sz w:val="32"/>
          <w:szCs w:val="32"/>
          <w:lang w:val="ru-RU"/>
        </w:rPr>
        <w:t xml:space="preserve"> </w:t>
      </w:r>
      <w:r w:rsidRPr="00AB32FB">
        <w:rPr>
          <w:sz w:val="32"/>
          <w:szCs w:val="32"/>
          <w:lang w:val="ru-RU"/>
        </w:rPr>
        <w:t>стандартные</w:t>
      </w:r>
      <w:r w:rsidRPr="00AB32FB">
        <w:rPr>
          <w:spacing w:val="1"/>
          <w:sz w:val="32"/>
          <w:szCs w:val="32"/>
          <w:lang w:val="ru-RU"/>
        </w:rPr>
        <w:t xml:space="preserve"> </w:t>
      </w:r>
      <w:r w:rsidRPr="00AB32FB">
        <w:rPr>
          <w:sz w:val="32"/>
          <w:szCs w:val="32"/>
          <w:lang w:val="ru-RU"/>
        </w:rPr>
        <w:t>(приготовленные)</w:t>
      </w:r>
      <w:r w:rsidRPr="00AB32FB">
        <w:rPr>
          <w:spacing w:val="1"/>
          <w:sz w:val="32"/>
          <w:szCs w:val="32"/>
          <w:lang w:val="ru-RU"/>
        </w:rPr>
        <w:t xml:space="preserve"> </w:t>
      </w:r>
      <w:r w:rsidRPr="00AB32FB">
        <w:rPr>
          <w:sz w:val="32"/>
          <w:szCs w:val="32"/>
          <w:lang w:val="ru-RU"/>
        </w:rPr>
        <w:t>растворы</w:t>
      </w:r>
      <w:r w:rsidRPr="00AB32FB">
        <w:rPr>
          <w:spacing w:val="-1"/>
          <w:sz w:val="32"/>
          <w:szCs w:val="32"/>
          <w:lang w:val="ru-RU"/>
        </w:rPr>
        <w:t xml:space="preserve"> </w:t>
      </w:r>
      <w:r w:rsidRPr="00AB32FB">
        <w:rPr>
          <w:sz w:val="32"/>
          <w:szCs w:val="32"/>
          <w:lang w:val="ru-RU"/>
        </w:rPr>
        <w:t>и стандартизированные</w:t>
      </w:r>
      <w:r w:rsidRPr="00AB32FB">
        <w:rPr>
          <w:spacing w:val="-2"/>
          <w:sz w:val="32"/>
          <w:szCs w:val="32"/>
          <w:lang w:val="ru-RU"/>
        </w:rPr>
        <w:t xml:space="preserve"> </w:t>
      </w:r>
      <w:r w:rsidRPr="00AB32FB">
        <w:rPr>
          <w:sz w:val="32"/>
          <w:szCs w:val="32"/>
          <w:lang w:val="ru-RU"/>
        </w:rPr>
        <w:t>(установленные)</w:t>
      </w:r>
      <w:r w:rsidRPr="00AB32FB">
        <w:rPr>
          <w:spacing w:val="-1"/>
          <w:sz w:val="32"/>
          <w:szCs w:val="32"/>
          <w:lang w:val="ru-RU"/>
        </w:rPr>
        <w:t xml:space="preserve"> </w:t>
      </w:r>
      <w:r w:rsidRPr="00AB32FB">
        <w:rPr>
          <w:sz w:val="32"/>
          <w:szCs w:val="32"/>
          <w:lang w:val="ru-RU"/>
        </w:rPr>
        <w:t>растворы.</w:t>
      </w:r>
    </w:p>
    <w:p w14:paraId="74E6C7E0" w14:textId="77777777" w:rsidR="002237C5" w:rsidRPr="00AB32FB" w:rsidRDefault="002237C5" w:rsidP="00AB32FB">
      <w:pPr>
        <w:pStyle w:val="a8"/>
        <w:ind w:firstLine="709"/>
        <w:jc w:val="both"/>
        <w:rPr>
          <w:sz w:val="32"/>
          <w:szCs w:val="32"/>
          <w:lang w:val="ru-RU"/>
        </w:rPr>
      </w:pPr>
      <w:r w:rsidRPr="00AB32FB">
        <w:rPr>
          <w:b/>
          <w:iCs/>
          <w:sz w:val="32"/>
          <w:szCs w:val="32"/>
          <w:lang w:val="ru-RU"/>
        </w:rPr>
        <w:t>Стандартные растворы</w:t>
      </w:r>
      <w:r w:rsidRPr="00AB32FB">
        <w:rPr>
          <w:b/>
          <w:i/>
          <w:sz w:val="32"/>
          <w:szCs w:val="32"/>
          <w:lang w:val="ru-RU"/>
        </w:rPr>
        <w:t xml:space="preserve"> </w:t>
      </w:r>
      <w:r w:rsidRPr="00AB32FB">
        <w:rPr>
          <w:sz w:val="32"/>
          <w:szCs w:val="32"/>
          <w:lang w:val="ru-RU"/>
        </w:rPr>
        <w:t>готовят из точной навески вещества растворением ее в</w:t>
      </w:r>
      <w:r w:rsidRPr="00AB32FB">
        <w:rPr>
          <w:spacing w:val="1"/>
          <w:sz w:val="32"/>
          <w:szCs w:val="32"/>
          <w:lang w:val="ru-RU"/>
        </w:rPr>
        <w:t xml:space="preserve"> </w:t>
      </w:r>
      <w:r w:rsidRPr="00AB32FB">
        <w:rPr>
          <w:sz w:val="32"/>
          <w:szCs w:val="32"/>
          <w:lang w:val="ru-RU"/>
        </w:rPr>
        <w:t>мерной колбе. Этот способ применим не к любым веществам, а лишь к тем, которые</w:t>
      </w:r>
      <w:r w:rsidRPr="00AB32FB">
        <w:rPr>
          <w:spacing w:val="1"/>
          <w:sz w:val="32"/>
          <w:szCs w:val="32"/>
          <w:lang w:val="ru-RU"/>
        </w:rPr>
        <w:t xml:space="preserve"> </w:t>
      </w:r>
      <w:r w:rsidRPr="00AB32FB">
        <w:rPr>
          <w:sz w:val="32"/>
          <w:szCs w:val="32"/>
          <w:lang w:val="ru-RU"/>
        </w:rPr>
        <w:t>удовлетворяют</w:t>
      </w:r>
      <w:r w:rsidRPr="00AB32FB">
        <w:rPr>
          <w:spacing w:val="-1"/>
          <w:sz w:val="32"/>
          <w:szCs w:val="32"/>
          <w:lang w:val="ru-RU"/>
        </w:rPr>
        <w:t xml:space="preserve"> </w:t>
      </w:r>
      <w:r w:rsidRPr="00AB32FB">
        <w:rPr>
          <w:sz w:val="32"/>
          <w:szCs w:val="32"/>
          <w:lang w:val="ru-RU"/>
        </w:rPr>
        <w:t>требованиям:</w:t>
      </w:r>
    </w:p>
    <w:p w14:paraId="548EE232" w14:textId="77777777" w:rsidR="002237C5" w:rsidRPr="00AB32FB" w:rsidRDefault="002237C5" w:rsidP="00AB32FB">
      <w:pPr>
        <w:pStyle w:val="af"/>
        <w:numPr>
          <w:ilvl w:val="0"/>
          <w:numId w:val="145"/>
        </w:numPr>
        <w:tabs>
          <w:tab w:val="left" w:pos="993"/>
          <w:tab w:val="left" w:pos="1276"/>
        </w:tabs>
        <w:ind w:left="0" w:firstLine="709"/>
        <w:jc w:val="both"/>
        <w:rPr>
          <w:sz w:val="32"/>
          <w:szCs w:val="32"/>
          <w:lang w:val="ru-RU"/>
        </w:rPr>
      </w:pPr>
      <w:r w:rsidRPr="00AB32FB">
        <w:rPr>
          <w:sz w:val="32"/>
          <w:szCs w:val="32"/>
          <w:lang w:val="ru-RU"/>
        </w:rPr>
        <w:t>Вещество</w:t>
      </w:r>
      <w:r w:rsidRPr="00AB32FB">
        <w:rPr>
          <w:spacing w:val="-2"/>
          <w:sz w:val="32"/>
          <w:szCs w:val="32"/>
          <w:lang w:val="ru-RU"/>
        </w:rPr>
        <w:t xml:space="preserve"> </w:t>
      </w:r>
      <w:r w:rsidRPr="00AB32FB">
        <w:rPr>
          <w:sz w:val="32"/>
          <w:szCs w:val="32"/>
          <w:lang w:val="ru-RU"/>
        </w:rPr>
        <w:t>должно</w:t>
      </w:r>
      <w:r w:rsidRPr="00AB32FB">
        <w:rPr>
          <w:spacing w:val="-2"/>
          <w:sz w:val="32"/>
          <w:szCs w:val="32"/>
          <w:lang w:val="ru-RU"/>
        </w:rPr>
        <w:t xml:space="preserve"> </w:t>
      </w:r>
      <w:r w:rsidRPr="00AB32FB">
        <w:rPr>
          <w:sz w:val="32"/>
          <w:szCs w:val="32"/>
          <w:lang w:val="ru-RU"/>
        </w:rPr>
        <w:t>быть</w:t>
      </w:r>
      <w:r w:rsidRPr="00AB32FB">
        <w:rPr>
          <w:spacing w:val="-1"/>
          <w:sz w:val="32"/>
          <w:szCs w:val="32"/>
          <w:lang w:val="ru-RU"/>
        </w:rPr>
        <w:t xml:space="preserve"> </w:t>
      </w:r>
      <w:r w:rsidRPr="00AB32FB">
        <w:rPr>
          <w:sz w:val="32"/>
          <w:szCs w:val="32"/>
          <w:lang w:val="ru-RU"/>
        </w:rPr>
        <w:t>химически</w:t>
      </w:r>
      <w:r w:rsidRPr="00AB32FB">
        <w:rPr>
          <w:spacing w:val="-2"/>
          <w:sz w:val="32"/>
          <w:szCs w:val="32"/>
          <w:lang w:val="ru-RU"/>
        </w:rPr>
        <w:t xml:space="preserve"> </w:t>
      </w:r>
      <w:r w:rsidRPr="00AB32FB">
        <w:rPr>
          <w:sz w:val="32"/>
          <w:szCs w:val="32"/>
          <w:lang w:val="ru-RU"/>
        </w:rPr>
        <w:t>чистым;</w:t>
      </w:r>
    </w:p>
    <w:p w14:paraId="088881E4" w14:textId="77777777" w:rsidR="002237C5" w:rsidRPr="00AB32FB" w:rsidRDefault="002237C5" w:rsidP="00AB32FB">
      <w:pPr>
        <w:pStyle w:val="af"/>
        <w:numPr>
          <w:ilvl w:val="0"/>
          <w:numId w:val="145"/>
        </w:numPr>
        <w:tabs>
          <w:tab w:val="left" w:pos="993"/>
        </w:tabs>
        <w:ind w:left="0" w:firstLine="709"/>
        <w:jc w:val="both"/>
        <w:rPr>
          <w:sz w:val="32"/>
          <w:szCs w:val="32"/>
          <w:lang w:val="ru-RU"/>
        </w:rPr>
      </w:pPr>
      <w:r w:rsidRPr="00AB32FB">
        <w:rPr>
          <w:sz w:val="32"/>
          <w:szCs w:val="32"/>
          <w:lang w:val="ru-RU"/>
        </w:rPr>
        <w:t>Его</w:t>
      </w:r>
      <w:r w:rsidRPr="00AB32FB">
        <w:rPr>
          <w:spacing w:val="-3"/>
          <w:sz w:val="32"/>
          <w:szCs w:val="32"/>
          <w:lang w:val="ru-RU"/>
        </w:rPr>
        <w:t xml:space="preserve"> </w:t>
      </w:r>
      <w:r w:rsidRPr="00AB32FB">
        <w:rPr>
          <w:sz w:val="32"/>
          <w:szCs w:val="32"/>
          <w:lang w:val="ru-RU"/>
        </w:rPr>
        <w:t>состав</w:t>
      </w:r>
      <w:r w:rsidRPr="00AB32FB">
        <w:rPr>
          <w:spacing w:val="-3"/>
          <w:sz w:val="32"/>
          <w:szCs w:val="32"/>
          <w:lang w:val="ru-RU"/>
        </w:rPr>
        <w:t xml:space="preserve"> </w:t>
      </w:r>
      <w:r w:rsidRPr="00AB32FB">
        <w:rPr>
          <w:sz w:val="32"/>
          <w:szCs w:val="32"/>
          <w:lang w:val="ru-RU"/>
        </w:rPr>
        <w:t>должен</w:t>
      </w:r>
      <w:r w:rsidRPr="00AB32FB">
        <w:rPr>
          <w:spacing w:val="-3"/>
          <w:sz w:val="32"/>
          <w:szCs w:val="32"/>
          <w:lang w:val="ru-RU"/>
        </w:rPr>
        <w:t xml:space="preserve"> </w:t>
      </w:r>
      <w:r w:rsidRPr="00AB32FB">
        <w:rPr>
          <w:sz w:val="32"/>
          <w:szCs w:val="32"/>
          <w:lang w:val="ru-RU"/>
        </w:rPr>
        <w:t>строго</w:t>
      </w:r>
      <w:r w:rsidRPr="00AB32FB">
        <w:rPr>
          <w:spacing w:val="-3"/>
          <w:sz w:val="32"/>
          <w:szCs w:val="32"/>
          <w:lang w:val="ru-RU"/>
        </w:rPr>
        <w:t xml:space="preserve"> </w:t>
      </w:r>
      <w:r w:rsidRPr="00AB32FB">
        <w:rPr>
          <w:sz w:val="32"/>
          <w:szCs w:val="32"/>
          <w:lang w:val="ru-RU"/>
        </w:rPr>
        <w:t>соответствовать</w:t>
      </w:r>
      <w:r w:rsidRPr="00AB32FB">
        <w:rPr>
          <w:spacing w:val="-2"/>
          <w:sz w:val="32"/>
          <w:szCs w:val="32"/>
          <w:lang w:val="ru-RU"/>
        </w:rPr>
        <w:t xml:space="preserve"> </w:t>
      </w:r>
      <w:r w:rsidRPr="00AB32FB">
        <w:rPr>
          <w:sz w:val="32"/>
          <w:szCs w:val="32"/>
          <w:lang w:val="ru-RU"/>
        </w:rPr>
        <w:t>химической</w:t>
      </w:r>
      <w:r w:rsidRPr="00AB32FB">
        <w:rPr>
          <w:spacing w:val="-2"/>
          <w:sz w:val="32"/>
          <w:szCs w:val="32"/>
          <w:lang w:val="ru-RU"/>
        </w:rPr>
        <w:t xml:space="preserve"> </w:t>
      </w:r>
      <w:r w:rsidRPr="00AB32FB">
        <w:rPr>
          <w:sz w:val="32"/>
          <w:szCs w:val="32"/>
          <w:lang w:val="ru-RU"/>
        </w:rPr>
        <w:t>формуле;</w:t>
      </w:r>
    </w:p>
    <w:p w14:paraId="77EBC69D" w14:textId="77777777" w:rsidR="002237C5" w:rsidRPr="00AB32FB" w:rsidRDefault="002237C5" w:rsidP="00AB32FB">
      <w:pPr>
        <w:pStyle w:val="af"/>
        <w:numPr>
          <w:ilvl w:val="0"/>
          <w:numId w:val="145"/>
        </w:numPr>
        <w:tabs>
          <w:tab w:val="left" w:pos="993"/>
        </w:tabs>
        <w:ind w:left="0" w:firstLine="709"/>
        <w:jc w:val="both"/>
        <w:rPr>
          <w:sz w:val="32"/>
          <w:szCs w:val="32"/>
          <w:lang w:val="ru-RU"/>
        </w:rPr>
      </w:pPr>
      <w:r w:rsidRPr="00AB32FB">
        <w:rPr>
          <w:sz w:val="32"/>
          <w:szCs w:val="32"/>
          <w:lang w:val="ru-RU"/>
        </w:rPr>
        <w:t>Вещество</w:t>
      </w:r>
      <w:r w:rsidRPr="00AB32FB">
        <w:rPr>
          <w:spacing w:val="-2"/>
          <w:sz w:val="32"/>
          <w:szCs w:val="32"/>
          <w:lang w:val="ru-RU"/>
        </w:rPr>
        <w:t xml:space="preserve"> </w:t>
      </w:r>
      <w:r w:rsidRPr="00AB32FB">
        <w:rPr>
          <w:sz w:val="32"/>
          <w:szCs w:val="32"/>
          <w:lang w:val="ru-RU"/>
        </w:rPr>
        <w:t>должно</w:t>
      </w:r>
      <w:r w:rsidRPr="00AB32FB">
        <w:rPr>
          <w:spacing w:val="-2"/>
          <w:sz w:val="32"/>
          <w:szCs w:val="32"/>
          <w:lang w:val="ru-RU"/>
        </w:rPr>
        <w:t xml:space="preserve"> </w:t>
      </w:r>
      <w:r w:rsidRPr="00AB32FB">
        <w:rPr>
          <w:sz w:val="32"/>
          <w:szCs w:val="32"/>
          <w:lang w:val="ru-RU"/>
        </w:rPr>
        <w:t>быть</w:t>
      </w:r>
      <w:r w:rsidRPr="00AB32FB">
        <w:rPr>
          <w:spacing w:val="1"/>
          <w:sz w:val="32"/>
          <w:szCs w:val="32"/>
          <w:lang w:val="ru-RU"/>
        </w:rPr>
        <w:t xml:space="preserve"> </w:t>
      </w:r>
      <w:r w:rsidRPr="00AB32FB">
        <w:rPr>
          <w:sz w:val="32"/>
          <w:szCs w:val="32"/>
          <w:lang w:val="ru-RU"/>
        </w:rPr>
        <w:t>устойчиво</w:t>
      </w:r>
      <w:r w:rsidRPr="00AB32FB">
        <w:rPr>
          <w:spacing w:val="-3"/>
          <w:sz w:val="32"/>
          <w:szCs w:val="32"/>
          <w:lang w:val="ru-RU"/>
        </w:rPr>
        <w:t xml:space="preserve"> </w:t>
      </w:r>
      <w:r w:rsidRPr="00AB32FB">
        <w:rPr>
          <w:sz w:val="32"/>
          <w:szCs w:val="32"/>
          <w:lang w:val="ru-RU"/>
        </w:rPr>
        <w:t>при</w:t>
      </w:r>
      <w:r w:rsidRPr="00AB32FB">
        <w:rPr>
          <w:spacing w:val="-2"/>
          <w:sz w:val="32"/>
          <w:szCs w:val="32"/>
          <w:lang w:val="ru-RU"/>
        </w:rPr>
        <w:t xml:space="preserve"> </w:t>
      </w:r>
      <w:r w:rsidRPr="00AB32FB">
        <w:rPr>
          <w:sz w:val="32"/>
          <w:szCs w:val="32"/>
          <w:lang w:val="ru-RU"/>
        </w:rPr>
        <w:t>хранении.</w:t>
      </w:r>
    </w:p>
    <w:p w14:paraId="2B2F7D7B" w14:textId="77777777" w:rsidR="002237C5" w:rsidRPr="00AB32FB" w:rsidRDefault="002237C5" w:rsidP="00AB32FB">
      <w:pPr>
        <w:pStyle w:val="a8"/>
        <w:ind w:firstLine="709"/>
        <w:jc w:val="both"/>
        <w:rPr>
          <w:sz w:val="32"/>
          <w:szCs w:val="32"/>
          <w:lang w:val="ru-RU"/>
        </w:rPr>
      </w:pPr>
      <w:r w:rsidRPr="00AB32FB">
        <w:rPr>
          <w:sz w:val="32"/>
          <w:szCs w:val="32"/>
          <w:lang w:val="ru-RU"/>
        </w:rPr>
        <w:t>Этим</w:t>
      </w:r>
      <w:r w:rsidRPr="00AB32FB">
        <w:rPr>
          <w:spacing w:val="1"/>
          <w:sz w:val="32"/>
          <w:szCs w:val="32"/>
          <w:lang w:val="ru-RU"/>
        </w:rPr>
        <w:t xml:space="preserve"> </w:t>
      </w:r>
      <w:r w:rsidRPr="00AB32FB">
        <w:rPr>
          <w:sz w:val="32"/>
          <w:szCs w:val="32"/>
          <w:lang w:val="ru-RU"/>
        </w:rPr>
        <w:t>требованиям</w:t>
      </w:r>
      <w:r w:rsidRPr="00AB32FB">
        <w:rPr>
          <w:spacing w:val="1"/>
          <w:sz w:val="32"/>
          <w:szCs w:val="32"/>
          <w:lang w:val="ru-RU"/>
        </w:rPr>
        <w:t xml:space="preserve"> </w:t>
      </w:r>
      <w:r w:rsidRPr="00AB32FB">
        <w:rPr>
          <w:sz w:val="32"/>
          <w:szCs w:val="32"/>
          <w:lang w:val="ru-RU"/>
        </w:rPr>
        <w:t>удовлетворяют:</w:t>
      </w:r>
      <w:r w:rsidRPr="00AB32FB">
        <w:rPr>
          <w:spacing w:val="1"/>
          <w:sz w:val="32"/>
          <w:szCs w:val="32"/>
          <w:lang w:val="ru-RU"/>
        </w:rPr>
        <w:t xml:space="preserve"> </w:t>
      </w:r>
      <w:r w:rsidRPr="00AB32FB">
        <w:rPr>
          <w:sz w:val="32"/>
          <w:szCs w:val="32"/>
          <w:lang w:val="ru-RU"/>
        </w:rPr>
        <w:t>карбонат</w:t>
      </w:r>
      <w:r w:rsidRPr="00AB32FB">
        <w:rPr>
          <w:spacing w:val="1"/>
          <w:sz w:val="32"/>
          <w:szCs w:val="32"/>
          <w:lang w:val="ru-RU"/>
        </w:rPr>
        <w:t xml:space="preserve"> </w:t>
      </w:r>
      <w:r w:rsidRPr="00AB32FB">
        <w:rPr>
          <w:sz w:val="32"/>
          <w:szCs w:val="32"/>
          <w:lang w:val="ru-RU"/>
        </w:rPr>
        <w:t>натрия</w:t>
      </w:r>
      <w:r w:rsidRPr="00AB32FB">
        <w:rPr>
          <w:spacing w:val="1"/>
          <w:sz w:val="32"/>
          <w:szCs w:val="32"/>
          <w:lang w:val="ru-RU"/>
        </w:rPr>
        <w:t xml:space="preserve"> </w:t>
      </w:r>
      <w:r w:rsidRPr="00AB32FB">
        <w:rPr>
          <w:sz w:val="32"/>
          <w:szCs w:val="32"/>
        </w:rPr>
        <w:t>Na</w:t>
      </w:r>
      <w:r w:rsidRPr="00AB32FB">
        <w:rPr>
          <w:sz w:val="32"/>
          <w:szCs w:val="32"/>
          <w:vertAlign w:val="subscript"/>
          <w:lang w:val="ru-RU"/>
        </w:rPr>
        <w:t>2</w:t>
      </w:r>
      <w:r w:rsidRPr="00AB32FB">
        <w:rPr>
          <w:sz w:val="32"/>
          <w:szCs w:val="32"/>
        </w:rPr>
        <w:t>CO</w:t>
      </w:r>
      <w:r w:rsidRPr="00AB32FB">
        <w:rPr>
          <w:sz w:val="32"/>
          <w:szCs w:val="32"/>
          <w:vertAlign w:val="subscript"/>
          <w:lang w:val="ru-RU"/>
        </w:rPr>
        <w:t>3</w:t>
      </w:r>
      <w:r w:rsidRPr="00AB32FB">
        <w:rPr>
          <w:sz w:val="32"/>
          <w:szCs w:val="32"/>
          <w:lang w:val="ru-RU"/>
        </w:rPr>
        <w:t>,</w:t>
      </w:r>
      <w:r w:rsidRPr="00AB32FB">
        <w:rPr>
          <w:spacing w:val="1"/>
          <w:sz w:val="32"/>
          <w:szCs w:val="32"/>
          <w:lang w:val="ru-RU"/>
        </w:rPr>
        <w:t xml:space="preserve"> </w:t>
      </w:r>
      <w:proofErr w:type="spellStart"/>
      <w:r w:rsidRPr="00AB32FB">
        <w:rPr>
          <w:sz w:val="32"/>
          <w:szCs w:val="32"/>
          <w:lang w:val="ru-RU"/>
        </w:rPr>
        <w:t>тетраборат</w:t>
      </w:r>
      <w:proofErr w:type="spellEnd"/>
      <w:r w:rsidRPr="00AB32FB">
        <w:rPr>
          <w:spacing w:val="1"/>
          <w:sz w:val="32"/>
          <w:szCs w:val="32"/>
          <w:lang w:val="ru-RU"/>
        </w:rPr>
        <w:t xml:space="preserve"> </w:t>
      </w:r>
      <w:r w:rsidRPr="00AB32FB">
        <w:rPr>
          <w:sz w:val="32"/>
          <w:szCs w:val="32"/>
          <w:lang w:val="ru-RU"/>
        </w:rPr>
        <w:t>натрия</w:t>
      </w:r>
      <w:r w:rsidRPr="00AB32FB">
        <w:rPr>
          <w:spacing w:val="1"/>
          <w:sz w:val="32"/>
          <w:szCs w:val="32"/>
          <w:lang w:val="ru-RU"/>
        </w:rPr>
        <w:t xml:space="preserve"> </w:t>
      </w:r>
      <w:r w:rsidRPr="00AB32FB">
        <w:rPr>
          <w:spacing w:val="-1"/>
          <w:sz w:val="32"/>
          <w:szCs w:val="32"/>
          <w:lang w:val="ru-RU"/>
        </w:rPr>
        <w:t xml:space="preserve">(бура) </w:t>
      </w:r>
      <w:r w:rsidRPr="00AB32FB">
        <w:rPr>
          <w:spacing w:val="-1"/>
          <w:sz w:val="32"/>
          <w:szCs w:val="32"/>
        </w:rPr>
        <w:t>Na</w:t>
      </w:r>
      <w:r w:rsidRPr="00AB32FB">
        <w:rPr>
          <w:spacing w:val="-1"/>
          <w:sz w:val="32"/>
          <w:szCs w:val="32"/>
          <w:vertAlign w:val="subscript"/>
          <w:lang w:val="ru-RU"/>
        </w:rPr>
        <w:t>2</w:t>
      </w:r>
      <w:r w:rsidRPr="00AB32FB">
        <w:rPr>
          <w:spacing w:val="-1"/>
          <w:sz w:val="32"/>
          <w:szCs w:val="32"/>
        </w:rPr>
        <w:t>B</w:t>
      </w:r>
      <w:r w:rsidRPr="00AB32FB">
        <w:rPr>
          <w:spacing w:val="-1"/>
          <w:sz w:val="32"/>
          <w:szCs w:val="32"/>
          <w:vertAlign w:val="subscript"/>
          <w:lang w:val="ru-RU"/>
        </w:rPr>
        <w:t>4</w:t>
      </w:r>
      <w:r w:rsidRPr="00AB32FB">
        <w:rPr>
          <w:spacing w:val="-1"/>
          <w:sz w:val="32"/>
          <w:szCs w:val="32"/>
        </w:rPr>
        <w:t>O</w:t>
      </w:r>
      <w:r w:rsidRPr="00AB32FB">
        <w:rPr>
          <w:spacing w:val="-1"/>
          <w:sz w:val="32"/>
          <w:szCs w:val="32"/>
          <w:vertAlign w:val="subscript"/>
          <w:lang w:val="ru-RU"/>
        </w:rPr>
        <w:t>7</w:t>
      </w:r>
      <w:r w:rsidRPr="00AB32FB">
        <w:rPr>
          <w:spacing w:val="-1"/>
          <w:sz w:val="32"/>
          <w:szCs w:val="32"/>
          <w:lang w:val="ru-RU"/>
        </w:rPr>
        <w:t>,</w:t>
      </w:r>
      <w:r w:rsidRPr="00AB32FB">
        <w:rPr>
          <w:sz w:val="32"/>
          <w:szCs w:val="32"/>
          <w:lang w:val="ru-RU"/>
        </w:rPr>
        <w:t xml:space="preserve"> оксалат натрия</w:t>
      </w:r>
      <w:r w:rsidRPr="00AB32FB">
        <w:rPr>
          <w:spacing w:val="1"/>
          <w:sz w:val="32"/>
          <w:szCs w:val="32"/>
          <w:lang w:val="ru-RU"/>
        </w:rPr>
        <w:t xml:space="preserve"> </w:t>
      </w:r>
      <w:r w:rsidRPr="00AB32FB">
        <w:rPr>
          <w:sz w:val="32"/>
          <w:szCs w:val="32"/>
        </w:rPr>
        <w:t>Na</w:t>
      </w:r>
      <w:r w:rsidRPr="00AB32FB">
        <w:rPr>
          <w:sz w:val="32"/>
          <w:szCs w:val="32"/>
          <w:vertAlign w:val="subscript"/>
          <w:lang w:val="ru-RU"/>
        </w:rPr>
        <w:t>2</w:t>
      </w:r>
      <w:r w:rsidRPr="00AB32FB">
        <w:rPr>
          <w:sz w:val="32"/>
          <w:szCs w:val="32"/>
        </w:rPr>
        <w:t>C</w:t>
      </w:r>
      <w:r w:rsidRPr="00AB32FB">
        <w:rPr>
          <w:sz w:val="32"/>
          <w:szCs w:val="32"/>
          <w:vertAlign w:val="subscript"/>
          <w:lang w:val="ru-RU"/>
        </w:rPr>
        <w:t>2</w:t>
      </w:r>
      <w:r w:rsidRPr="00AB32FB">
        <w:rPr>
          <w:sz w:val="32"/>
          <w:szCs w:val="32"/>
        </w:rPr>
        <w:t>O</w:t>
      </w:r>
      <w:r w:rsidRPr="00AB32FB">
        <w:rPr>
          <w:sz w:val="32"/>
          <w:szCs w:val="32"/>
          <w:vertAlign w:val="subscript"/>
          <w:lang w:val="ru-RU"/>
        </w:rPr>
        <w:t>4</w:t>
      </w:r>
      <w:r w:rsidRPr="00AB32FB">
        <w:rPr>
          <w:sz w:val="32"/>
          <w:szCs w:val="32"/>
          <w:lang w:val="ru-RU"/>
        </w:rPr>
        <w:t xml:space="preserve">, щавелевая кислота </w:t>
      </w:r>
      <w:r w:rsidRPr="00AB32FB">
        <w:rPr>
          <w:sz w:val="32"/>
          <w:szCs w:val="32"/>
        </w:rPr>
        <w:t>H</w:t>
      </w:r>
      <w:r w:rsidRPr="00AB32FB">
        <w:rPr>
          <w:sz w:val="32"/>
          <w:szCs w:val="32"/>
          <w:vertAlign w:val="subscript"/>
          <w:lang w:val="ru-RU"/>
        </w:rPr>
        <w:t>2</w:t>
      </w:r>
      <w:r w:rsidRPr="00AB32FB">
        <w:rPr>
          <w:sz w:val="32"/>
          <w:szCs w:val="32"/>
        </w:rPr>
        <w:t>C</w:t>
      </w:r>
      <w:r w:rsidRPr="00AB32FB">
        <w:rPr>
          <w:sz w:val="32"/>
          <w:szCs w:val="32"/>
          <w:vertAlign w:val="subscript"/>
          <w:lang w:val="ru-RU"/>
        </w:rPr>
        <w:t>2</w:t>
      </w:r>
      <w:r w:rsidRPr="00AB32FB">
        <w:rPr>
          <w:sz w:val="32"/>
          <w:szCs w:val="32"/>
        </w:rPr>
        <w:t>O</w:t>
      </w:r>
      <w:r w:rsidRPr="00AB32FB">
        <w:rPr>
          <w:sz w:val="32"/>
          <w:szCs w:val="32"/>
          <w:vertAlign w:val="subscript"/>
          <w:lang w:val="ru-RU"/>
        </w:rPr>
        <w:t>4</w:t>
      </w:r>
      <w:r w:rsidRPr="00AB32FB">
        <w:rPr>
          <w:spacing w:val="-21"/>
          <w:sz w:val="32"/>
          <w:szCs w:val="32"/>
          <w:lang w:val="ru-RU"/>
        </w:rPr>
        <w:t xml:space="preserve"> </w:t>
      </w:r>
      <w:r w:rsidRPr="00AB32FB">
        <w:rPr>
          <w:sz w:val="32"/>
          <w:szCs w:val="32"/>
          <w:vertAlign w:val="superscript"/>
          <w:lang w:val="ru-RU"/>
        </w:rPr>
        <w:t>.</w:t>
      </w:r>
      <w:r w:rsidRPr="00AB32FB">
        <w:rPr>
          <w:sz w:val="32"/>
          <w:szCs w:val="32"/>
          <w:lang w:val="ru-RU"/>
        </w:rPr>
        <w:t xml:space="preserve"> 2</w:t>
      </w:r>
      <w:r w:rsidRPr="00AB32FB">
        <w:rPr>
          <w:sz w:val="32"/>
          <w:szCs w:val="32"/>
        </w:rPr>
        <w:t>H</w:t>
      </w:r>
      <w:r w:rsidRPr="00AB32FB">
        <w:rPr>
          <w:sz w:val="32"/>
          <w:szCs w:val="32"/>
          <w:vertAlign w:val="subscript"/>
          <w:lang w:val="ru-RU"/>
        </w:rPr>
        <w:t>2</w:t>
      </w:r>
      <w:r w:rsidRPr="00AB32FB">
        <w:rPr>
          <w:sz w:val="32"/>
          <w:szCs w:val="32"/>
        </w:rPr>
        <w:t>O</w:t>
      </w:r>
      <w:r w:rsidRPr="00AB32FB">
        <w:rPr>
          <w:sz w:val="32"/>
          <w:szCs w:val="32"/>
          <w:lang w:val="ru-RU"/>
        </w:rPr>
        <w:t>.</w:t>
      </w:r>
    </w:p>
    <w:p w14:paraId="57EDA8AE" w14:textId="77777777" w:rsidR="002237C5" w:rsidRPr="00AB32FB" w:rsidRDefault="002237C5" w:rsidP="00AB32FB">
      <w:pPr>
        <w:pStyle w:val="a8"/>
        <w:ind w:firstLine="709"/>
        <w:jc w:val="both"/>
        <w:rPr>
          <w:iCs/>
          <w:sz w:val="32"/>
          <w:szCs w:val="32"/>
          <w:lang w:val="ru-RU"/>
        </w:rPr>
      </w:pPr>
      <w:r w:rsidRPr="00AB32FB">
        <w:rPr>
          <w:sz w:val="32"/>
          <w:szCs w:val="32"/>
          <w:lang w:val="ru-RU"/>
        </w:rPr>
        <w:t xml:space="preserve">Стандартные растворы нередко готовят из </w:t>
      </w:r>
      <w:proofErr w:type="spellStart"/>
      <w:r w:rsidRPr="00AB32FB">
        <w:rPr>
          <w:b/>
          <w:iCs/>
          <w:sz w:val="32"/>
          <w:szCs w:val="32"/>
          <w:lang w:val="ru-RU"/>
        </w:rPr>
        <w:t>фиксаналов</w:t>
      </w:r>
      <w:proofErr w:type="spellEnd"/>
      <w:r w:rsidRPr="00AB32FB">
        <w:rPr>
          <w:b/>
          <w:iCs/>
          <w:sz w:val="32"/>
          <w:szCs w:val="32"/>
          <w:lang w:val="ru-RU"/>
        </w:rPr>
        <w:t xml:space="preserve">. </w:t>
      </w:r>
      <w:r w:rsidRPr="00AB32FB">
        <w:rPr>
          <w:iCs/>
          <w:sz w:val="32"/>
          <w:szCs w:val="32"/>
          <w:lang w:val="ru-RU"/>
        </w:rPr>
        <w:t>Это стеклянные запаянные</w:t>
      </w:r>
      <w:r w:rsidRPr="00AB32FB">
        <w:rPr>
          <w:iCs/>
          <w:spacing w:val="1"/>
          <w:sz w:val="32"/>
          <w:szCs w:val="32"/>
          <w:lang w:val="ru-RU"/>
        </w:rPr>
        <w:t xml:space="preserve"> </w:t>
      </w:r>
      <w:r w:rsidRPr="00AB32FB">
        <w:rPr>
          <w:iCs/>
          <w:sz w:val="32"/>
          <w:szCs w:val="32"/>
          <w:lang w:val="ru-RU"/>
        </w:rPr>
        <w:t>ампулы,</w:t>
      </w:r>
      <w:r w:rsidRPr="00AB32FB">
        <w:rPr>
          <w:iCs/>
          <w:spacing w:val="1"/>
          <w:sz w:val="32"/>
          <w:szCs w:val="32"/>
          <w:lang w:val="ru-RU"/>
        </w:rPr>
        <w:t xml:space="preserve"> </w:t>
      </w:r>
      <w:r w:rsidRPr="00AB32FB">
        <w:rPr>
          <w:iCs/>
          <w:sz w:val="32"/>
          <w:szCs w:val="32"/>
          <w:lang w:val="ru-RU"/>
        </w:rPr>
        <w:t>содержащие</w:t>
      </w:r>
      <w:r w:rsidRPr="00AB32FB">
        <w:rPr>
          <w:iCs/>
          <w:spacing w:val="1"/>
          <w:sz w:val="32"/>
          <w:szCs w:val="32"/>
          <w:lang w:val="ru-RU"/>
        </w:rPr>
        <w:t xml:space="preserve"> </w:t>
      </w:r>
      <w:r w:rsidRPr="00AB32FB">
        <w:rPr>
          <w:iCs/>
          <w:sz w:val="32"/>
          <w:szCs w:val="32"/>
          <w:lang w:val="ru-RU"/>
        </w:rPr>
        <w:t>точно</w:t>
      </w:r>
      <w:r w:rsidRPr="00AB32FB">
        <w:rPr>
          <w:iCs/>
          <w:spacing w:val="1"/>
          <w:sz w:val="32"/>
          <w:szCs w:val="32"/>
          <w:lang w:val="ru-RU"/>
        </w:rPr>
        <w:t xml:space="preserve"> </w:t>
      </w:r>
      <w:r w:rsidRPr="00AB32FB">
        <w:rPr>
          <w:iCs/>
          <w:sz w:val="32"/>
          <w:szCs w:val="32"/>
          <w:lang w:val="ru-RU"/>
        </w:rPr>
        <w:t>отмеренные</w:t>
      </w:r>
      <w:r w:rsidRPr="00AB32FB">
        <w:rPr>
          <w:iCs/>
          <w:spacing w:val="1"/>
          <w:sz w:val="32"/>
          <w:szCs w:val="32"/>
          <w:lang w:val="ru-RU"/>
        </w:rPr>
        <w:t xml:space="preserve"> </w:t>
      </w:r>
      <w:r w:rsidRPr="00AB32FB">
        <w:rPr>
          <w:iCs/>
          <w:sz w:val="32"/>
          <w:szCs w:val="32"/>
          <w:lang w:val="ru-RU"/>
        </w:rPr>
        <w:t>количества</w:t>
      </w:r>
      <w:r w:rsidRPr="00AB32FB">
        <w:rPr>
          <w:iCs/>
          <w:spacing w:val="1"/>
          <w:sz w:val="32"/>
          <w:szCs w:val="32"/>
          <w:lang w:val="ru-RU"/>
        </w:rPr>
        <w:t xml:space="preserve"> </w:t>
      </w:r>
      <w:r w:rsidRPr="00AB32FB">
        <w:rPr>
          <w:iCs/>
          <w:sz w:val="32"/>
          <w:szCs w:val="32"/>
          <w:lang w:val="ru-RU"/>
        </w:rPr>
        <w:t>вещества.</w:t>
      </w:r>
      <w:r w:rsidRPr="00AB32FB">
        <w:rPr>
          <w:iCs/>
          <w:spacing w:val="1"/>
          <w:sz w:val="32"/>
          <w:szCs w:val="32"/>
          <w:lang w:val="ru-RU"/>
        </w:rPr>
        <w:t xml:space="preserve"> </w:t>
      </w:r>
      <w:r w:rsidRPr="00AB32FB">
        <w:rPr>
          <w:iCs/>
          <w:sz w:val="32"/>
          <w:szCs w:val="32"/>
          <w:lang w:val="ru-RU"/>
        </w:rPr>
        <w:t>Для</w:t>
      </w:r>
      <w:r w:rsidRPr="00AB32FB">
        <w:rPr>
          <w:iCs/>
          <w:spacing w:val="1"/>
          <w:sz w:val="32"/>
          <w:szCs w:val="32"/>
          <w:lang w:val="ru-RU"/>
        </w:rPr>
        <w:t xml:space="preserve"> </w:t>
      </w:r>
      <w:r w:rsidRPr="00AB32FB">
        <w:rPr>
          <w:iCs/>
          <w:sz w:val="32"/>
          <w:szCs w:val="32"/>
          <w:lang w:val="ru-RU"/>
        </w:rPr>
        <w:t>приготовления</w:t>
      </w:r>
      <w:r w:rsidRPr="00AB32FB">
        <w:rPr>
          <w:iCs/>
          <w:spacing w:val="1"/>
          <w:sz w:val="32"/>
          <w:szCs w:val="32"/>
          <w:lang w:val="ru-RU"/>
        </w:rPr>
        <w:t xml:space="preserve"> </w:t>
      </w:r>
      <w:r w:rsidRPr="00AB32FB">
        <w:rPr>
          <w:iCs/>
          <w:sz w:val="32"/>
          <w:szCs w:val="32"/>
          <w:lang w:val="ru-RU"/>
        </w:rPr>
        <w:t>раствора</w:t>
      </w:r>
      <w:r w:rsidRPr="00AB32FB">
        <w:rPr>
          <w:iCs/>
          <w:spacing w:val="-2"/>
          <w:sz w:val="32"/>
          <w:szCs w:val="32"/>
          <w:lang w:val="ru-RU"/>
        </w:rPr>
        <w:t xml:space="preserve"> </w:t>
      </w:r>
      <w:r w:rsidRPr="00AB32FB">
        <w:rPr>
          <w:iCs/>
          <w:sz w:val="32"/>
          <w:szCs w:val="32"/>
          <w:lang w:val="ru-RU"/>
        </w:rPr>
        <w:t>содержимое</w:t>
      </w:r>
      <w:r w:rsidRPr="00AB32FB">
        <w:rPr>
          <w:iCs/>
          <w:spacing w:val="-1"/>
          <w:sz w:val="32"/>
          <w:szCs w:val="32"/>
          <w:lang w:val="ru-RU"/>
        </w:rPr>
        <w:t xml:space="preserve"> </w:t>
      </w:r>
      <w:r w:rsidRPr="00AB32FB">
        <w:rPr>
          <w:iCs/>
          <w:sz w:val="32"/>
          <w:szCs w:val="32"/>
          <w:lang w:val="ru-RU"/>
        </w:rPr>
        <w:t>ампулы</w:t>
      </w:r>
      <w:r w:rsidRPr="00AB32FB">
        <w:rPr>
          <w:iCs/>
          <w:spacing w:val="-2"/>
          <w:sz w:val="32"/>
          <w:szCs w:val="32"/>
          <w:lang w:val="ru-RU"/>
        </w:rPr>
        <w:t xml:space="preserve"> </w:t>
      </w:r>
      <w:r w:rsidRPr="00AB32FB">
        <w:rPr>
          <w:iCs/>
          <w:sz w:val="32"/>
          <w:szCs w:val="32"/>
          <w:lang w:val="ru-RU"/>
        </w:rPr>
        <w:t>количественно переносят</w:t>
      </w:r>
      <w:r w:rsidRPr="00AB32FB">
        <w:rPr>
          <w:iCs/>
          <w:spacing w:val="-1"/>
          <w:sz w:val="32"/>
          <w:szCs w:val="32"/>
          <w:lang w:val="ru-RU"/>
        </w:rPr>
        <w:t xml:space="preserve"> </w:t>
      </w:r>
      <w:r w:rsidRPr="00AB32FB">
        <w:rPr>
          <w:iCs/>
          <w:sz w:val="32"/>
          <w:szCs w:val="32"/>
          <w:lang w:val="ru-RU"/>
        </w:rPr>
        <w:t>в</w:t>
      </w:r>
      <w:r w:rsidRPr="00AB32FB">
        <w:rPr>
          <w:iCs/>
          <w:spacing w:val="-1"/>
          <w:sz w:val="32"/>
          <w:szCs w:val="32"/>
          <w:lang w:val="ru-RU"/>
        </w:rPr>
        <w:t xml:space="preserve"> </w:t>
      </w:r>
      <w:r w:rsidRPr="00AB32FB">
        <w:rPr>
          <w:iCs/>
          <w:sz w:val="32"/>
          <w:szCs w:val="32"/>
          <w:lang w:val="ru-RU"/>
        </w:rPr>
        <w:t>мерную</w:t>
      </w:r>
      <w:r w:rsidRPr="00AB32FB">
        <w:rPr>
          <w:iCs/>
          <w:spacing w:val="-1"/>
          <w:sz w:val="32"/>
          <w:szCs w:val="32"/>
          <w:lang w:val="ru-RU"/>
        </w:rPr>
        <w:t xml:space="preserve"> </w:t>
      </w:r>
      <w:r w:rsidRPr="00AB32FB">
        <w:rPr>
          <w:iCs/>
          <w:sz w:val="32"/>
          <w:szCs w:val="32"/>
          <w:lang w:val="ru-RU"/>
        </w:rPr>
        <w:t>колбу.</w:t>
      </w:r>
    </w:p>
    <w:p w14:paraId="536D029C" w14:textId="77777777" w:rsidR="002237C5" w:rsidRPr="00AB32FB" w:rsidRDefault="002237C5" w:rsidP="00AB32FB">
      <w:pPr>
        <w:pStyle w:val="a8"/>
        <w:ind w:firstLine="709"/>
        <w:jc w:val="both"/>
        <w:rPr>
          <w:sz w:val="32"/>
          <w:szCs w:val="32"/>
          <w:lang w:val="ru-RU"/>
        </w:rPr>
      </w:pPr>
      <w:r w:rsidRPr="00AB32FB">
        <w:rPr>
          <w:b/>
          <w:iCs/>
          <w:sz w:val="32"/>
          <w:szCs w:val="32"/>
          <w:lang w:val="ru-RU"/>
        </w:rPr>
        <w:t xml:space="preserve">Стандартизированные растворы </w:t>
      </w:r>
      <w:r w:rsidRPr="00AB32FB">
        <w:rPr>
          <w:sz w:val="32"/>
          <w:szCs w:val="32"/>
          <w:lang w:val="ru-RU"/>
        </w:rPr>
        <w:t>готовят приблизительно нужной концентрации с</w:t>
      </w:r>
      <w:r w:rsidRPr="00AB32FB">
        <w:rPr>
          <w:spacing w:val="-57"/>
          <w:sz w:val="32"/>
          <w:szCs w:val="32"/>
          <w:lang w:val="ru-RU"/>
        </w:rPr>
        <w:t xml:space="preserve"> </w:t>
      </w:r>
      <w:r w:rsidRPr="00AB32FB">
        <w:rPr>
          <w:sz w:val="32"/>
          <w:szCs w:val="32"/>
          <w:lang w:val="ru-RU"/>
        </w:rPr>
        <w:t>последующим установлением ее точного значения путем титрования соответствующим</w:t>
      </w:r>
      <w:r w:rsidRPr="00AB32FB">
        <w:rPr>
          <w:spacing w:val="-57"/>
          <w:sz w:val="32"/>
          <w:szCs w:val="32"/>
          <w:lang w:val="ru-RU"/>
        </w:rPr>
        <w:t xml:space="preserve"> </w:t>
      </w:r>
      <w:r w:rsidRPr="00AB32FB">
        <w:rPr>
          <w:sz w:val="32"/>
          <w:szCs w:val="32"/>
          <w:lang w:val="ru-RU"/>
        </w:rPr>
        <w:t>стандартным раствором. К растворам, требующим стандартизации относятся растворы:</w:t>
      </w:r>
      <w:r w:rsidRPr="00AB32FB">
        <w:rPr>
          <w:spacing w:val="-57"/>
          <w:sz w:val="32"/>
          <w:szCs w:val="32"/>
          <w:lang w:val="ru-RU"/>
        </w:rPr>
        <w:t xml:space="preserve"> </w:t>
      </w:r>
      <w:r w:rsidRPr="00AB32FB">
        <w:rPr>
          <w:sz w:val="32"/>
          <w:szCs w:val="32"/>
          <w:lang w:val="ru-RU"/>
        </w:rPr>
        <w:t>гидроксиды</w:t>
      </w:r>
      <w:r w:rsidRPr="00AB32FB">
        <w:rPr>
          <w:spacing w:val="1"/>
          <w:sz w:val="32"/>
          <w:szCs w:val="32"/>
          <w:lang w:val="ru-RU"/>
        </w:rPr>
        <w:t xml:space="preserve"> </w:t>
      </w:r>
      <w:r w:rsidRPr="00AB32FB">
        <w:rPr>
          <w:sz w:val="32"/>
          <w:szCs w:val="32"/>
          <w:lang w:val="ru-RU"/>
        </w:rPr>
        <w:t>натрия</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калия</w:t>
      </w:r>
      <w:r w:rsidRPr="00AB32FB">
        <w:rPr>
          <w:spacing w:val="1"/>
          <w:sz w:val="32"/>
          <w:szCs w:val="32"/>
          <w:lang w:val="ru-RU"/>
        </w:rPr>
        <w:t xml:space="preserve"> </w:t>
      </w:r>
      <w:r w:rsidRPr="00AB32FB">
        <w:rPr>
          <w:sz w:val="32"/>
          <w:szCs w:val="32"/>
          <w:lang w:val="ru-RU"/>
        </w:rPr>
        <w:t>(стандартизируются</w:t>
      </w:r>
      <w:r w:rsidRPr="00AB32FB">
        <w:rPr>
          <w:spacing w:val="1"/>
          <w:sz w:val="32"/>
          <w:szCs w:val="32"/>
          <w:lang w:val="ru-RU"/>
        </w:rPr>
        <w:t xml:space="preserve"> </w:t>
      </w:r>
      <w:r w:rsidRPr="00AB32FB">
        <w:rPr>
          <w:sz w:val="32"/>
          <w:szCs w:val="32"/>
          <w:lang w:val="ru-RU"/>
        </w:rPr>
        <w:t>по</w:t>
      </w:r>
      <w:r w:rsidRPr="00AB32FB">
        <w:rPr>
          <w:spacing w:val="1"/>
          <w:sz w:val="32"/>
          <w:szCs w:val="32"/>
          <w:lang w:val="ru-RU"/>
        </w:rPr>
        <w:t xml:space="preserve"> </w:t>
      </w:r>
      <w:r w:rsidRPr="00AB32FB">
        <w:rPr>
          <w:sz w:val="32"/>
          <w:szCs w:val="32"/>
          <w:lang w:val="ru-RU"/>
        </w:rPr>
        <w:t>щавелевой</w:t>
      </w:r>
      <w:r w:rsidRPr="00AB32FB">
        <w:rPr>
          <w:spacing w:val="1"/>
          <w:sz w:val="32"/>
          <w:szCs w:val="32"/>
          <w:lang w:val="ru-RU"/>
        </w:rPr>
        <w:t xml:space="preserve"> </w:t>
      </w:r>
      <w:r w:rsidRPr="00AB32FB">
        <w:rPr>
          <w:sz w:val="32"/>
          <w:szCs w:val="32"/>
          <w:lang w:val="ru-RU"/>
        </w:rPr>
        <w:t>кислоте),</w:t>
      </w:r>
      <w:r w:rsidRPr="00AB32FB">
        <w:rPr>
          <w:spacing w:val="1"/>
          <w:sz w:val="32"/>
          <w:szCs w:val="32"/>
          <w:lang w:val="ru-RU"/>
        </w:rPr>
        <w:t xml:space="preserve"> </w:t>
      </w:r>
      <w:r w:rsidRPr="00AB32FB">
        <w:rPr>
          <w:sz w:val="32"/>
          <w:szCs w:val="32"/>
          <w:lang w:val="ru-RU"/>
        </w:rPr>
        <w:t>серная</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соляная</w:t>
      </w:r>
      <w:r w:rsidRPr="00AB32FB">
        <w:rPr>
          <w:spacing w:val="-1"/>
          <w:sz w:val="32"/>
          <w:szCs w:val="32"/>
          <w:lang w:val="ru-RU"/>
        </w:rPr>
        <w:t xml:space="preserve"> </w:t>
      </w:r>
      <w:r w:rsidRPr="00AB32FB">
        <w:rPr>
          <w:sz w:val="32"/>
          <w:szCs w:val="32"/>
          <w:lang w:val="ru-RU"/>
        </w:rPr>
        <w:t xml:space="preserve">кислоты (стандартизируются по </w:t>
      </w:r>
      <w:proofErr w:type="spellStart"/>
      <w:r w:rsidRPr="00AB32FB">
        <w:rPr>
          <w:sz w:val="32"/>
          <w:szCs w:val="32"/>
          <w:lang w:val="ru-RU"/>
        </w:rPr>
        <w:t>тетраборату</w:t>
      </w:r>
      <w:proofErr w:type="spellEnd"/>
      <w:r w:rsidRPr="00AB32FB">
        <w:rPr>
          <w:spacing w:val="-6"/>
          <w:sz w:val="32"/>
          <w:szCs w:val="32"/>
          <w:lang w:val="ru-RU"/>
        </w:rPr>
        <w:t xml:space="preserve"> </w:t>
      </w:r>
      <w:r w:rsidRPr="00AB32FB">
        <w:rPr>
          <w:sz w:val="32"/>
          <w:szCs w:val="32"/>
          <w:lang w:val="ru-RU"/>
        </w:rPr>
        <w:t>натрия).</w:t>
      </w:r>
    </w:p>
    <w:p w14:paraId="180A0DFD" w14:textId="68043FD7" w:rsidR="002237C5" w:rsidRPr="00AB32FB" w:rsidRDefault="002237C5" w:rsidP="00AB32FB">
      <w:pPr>
        <w:pStyle w:val="a8"/>
        <w:ind w:firstLine="709"/>
        <w:jc w:val="center"/>
        <w:rPr>
          <w:sz w:val="32"/>
          <w:szCs w:val="32"/>
          <w:lang w:val="ru-RU"/>
        </w:rPr>
      </w:pPr>
    </w:p>
    <w:p w14:paraId="54C76B4A" w14:textId="4A8DF826" w:rsidR="002237C5" w:rsidRPr="00AB32FB" w:rsidRDefault="00465391" w:rsidP="00AB32FB">
      <w:pPr>
        <w:pStyle w:val="3"/>
        <w:keepNext w:val="0"/>
        <w:keepLines w:val="0"/>
        <w:widowControl w:val="0"/>
        <w:tabs>
          <w:tab w:val="left" w:pos="1276"/>
          <w:tab w:val="left" w:pos="2044"/>
        </w:tabs>
        <w:autoSpaceDE w:val="0"/>
        <w:autoSpaceDN w:val="0"/>
        <w:spacing w:before="0" w:line="240" w:lineRule="auto"/>
        <w:ind w:firstLine="709"/>
        <w:jc w:val="center"/>
        <w:rPr>
          <w:rFonts w:ascii="Times New Roman" w:hAnsi="Times New Roman" w:cs="Times New Roman"/>
          <w:b/>
          <w:bCs/>
          <w:color w:val="auto"/>
          <w:sz w:val="32"/>
          <w:szCs w:val="32"/>
        </w:rPr>
      </w:pPr>
      <w:bookmarkStart w:id="26" w:name="_TOC_250021"/>
      <w:r w:rsidRPr="00AB32FB">
        <w:rPr>
          <w:rFonts w:ascii="Times New Roman" w:hAnsi="Times New Roman" w:cs="Times New Roman"/>
          <w:b/>
          <w:bCs/>
          <w:color w:val="auto"/>
          <w:sz w:val="32"/>
          <w:szCs w:val="32"/>
        </w:rPr>
        <w:t>3.2 КОНЦЕНТРАЦИИ</w:t>
      </w:r>
      <w:r w:rsidRPr="00AB32FB">
        <w:rPr>
          <w:rFonts w:ascii="Times New Roman" w:hAnsi="Times New Roman" w:cs="Times New Roman"/>
          <w:b/>
          <w:bCs/>
          <w:color w:val="auto"/>
          <w:spacing w:val="-4"/>
          <w:sz w:val="32"/>
          <w:szCs w:val="32"/>
        </w:rPr>
        <w:t xml:space="preserve"> </w:t>
      </w:r>
      <w:r w:rsidRPr="00AB32FB">
        <w:rPr>
          <w:rFonts w:ascii="Times New Roman" w:hAnsi="Times New Roman" w:cs="Times New Roman"/>
          <w:b/>
          <w:bCs/>
          <w:color w:val="auto"/>
          <w:sz w:val="32"/>
          <w:szCs w:val="32"/>
        </w:rPr>
        <w:t>РАСТВОРОВ,</w:t>
      </w:r>
      <w:r w:rsidRPr="00AB32FB">
        <w:rPr>
          <w:rFonts w:ascii="Times New Roman" w:hAnsi="Times New Roman" w:cs="Times New Roman"/>
          <w:b/>
          <w:bCs/>
          <w:color w:val="auto"/>
          <w:spacing w:val="-6"/>
          <w:sz w:val="32"/>
          <w:szCs w:val="32"/>
        </w:rPr>
        <w:t xml:space="preserve"> </w:t>
      </w:r>
      <w:r w:rsidRPr="00AB32FB">
        <w:rPr>
          <w:rFonts w:ascii="Times New Roman" w:hAnsi="Times New Roman" w:cs="Times New Roman"/>
          <w:b/>
          <w:bCs/>
          <w:color w:val="auto"/>
          <w:sz w:val="32"/>
          <w:szCs w:val="32"/>
        </w:rPr>
        <w:t>ПРИМЕНЯЕМЫЕ</w:t>
      </w:r>
      <w:r w:rsidR="00A16801" w:rsidRPr="00AB32FB">
        <w:rPr>
          <w:rFonts w:ascii="Times New Roman" w:hAnsi="Times New Roman" w:cs="Times New Roman"/>
          <w:b/>
          <w:bCs/>
          <w:color w:val="auto"/>
          <w:sz w:val="32"/>
          <w:szCs w:val="32"/>
        </w:rPr>
        <w:t xml:space="preserve"> </w:t>
      </w:r>
      <w:r w:rsidRPr="00AB32FB">
        <w:rPr>
          <w:rFonts w:ascii="Times New Roman" w:hAnsi="Times New Roman" w:cs="Times New Roman"/>
          <w:b/>
          <w:bCs/>
          <w:color w:val="auto"/>
          <w:sz w:val="32"/>
          <w:szCs w:val="32"/>
        </w:rPr>
        <w:t>В</w:t>
      </w:r>
      <w:r w:rsidRPr="00AB32FB">
        <w:rPr>
          <w:rFonts w:ascii="Times New Roman" w:hAnsi="Times New Roman" w:cs="Times New Roman"/>
          <w:b/>
          <w:bCs/>
          <w:color w:val="auto"/>
          <w:spacing w:val="-4"/>
          <w:sz w:val="32"/>
          <w:szCs w:val="32"/>
        </w:rPr>
        <w:t xml:space="preserve"> </w:t>
      </w:r>
      <w:bookmarkEnd w:id="26"/>
      <w:r w:rsidRPr="00AB32FB">
        <w:rPr>
          <w:rFonts w:ascii="Times New Roman" w:hAnsi="Times New Roman" w:cs="Times New Roman"/>
          <w:b/>
          <w:bCs/>
          <w:color w:val="auto"/>
          <w:sz w:val="32"/>
          <w:szCs w:val="32"/>
        </w:rPr>
        <w:t>ТИТРИМЕТРИИ</w:t>
      </w:r>
    </w:p>
    <w:p w14:paraId="44E5C454" w14:textId="77777777" w:rsidR="00465391" w:rsidRPr="00AB32FB" w:rsidRDefault="00465391" w:rsidP="00AB32FB">
      <w:pPr>
        <w:ind w:firstLine="709"/>
        <w:jc w:val="both"/>
      </w:pPr>
    </w:p>
    <w:p w14:paraId="60DF9DFD" w14:textId="2FA5DEAB" w:rsidR="005337B9" w:rsidRPr="00AB32FB" w:rsidRDefault="005337B9" w:rsidP="00AB32FB">
      <w:pPr>
        <w:pStyle w:val="a8"/>
        <w:ind w:firstLine="709"/>
        <w:jc w:val="both"/>
        <w:rPr>
          <w:sz w:val="32"/>
          <w:szCs w:val="32"/>
          <w:lang w:val="ru-RU"/>
        </w:rPr>
      </w:pPr>
      <w:r w:rsidRPr="00AB32FB">
        <w:rPr>
          <w:sz w:val="32"/>
          <w:szCs w:val="32"/>
          <w:lang w:val="ru-RU"/>
        </w:rPr>
        <w:t>В объемном анализе используют главным образом нормальные растворы.</w:t>
      </w:r>
    </w:p>
    <w:p w14:paraId="7DBCD297" w14:textId="0D762276" w:rsidR="005337B9" w:rsidRPr="00AB32FB" w:rsidRDefault="005337B9" w:rsidP="00AB32FB">
      <w:pPr>
        <w:pStyle w:val="a8"/>
        <w:ind w:firstLine="709"/>
        <w:jc w:val="both"/>
        <w:rPr>
          <w:sz w:val="32"/>
          <w:szCs w:val="32"/>
          <w:lang w:val="ru-RU"/>
        </w:rPr>
      </w:pPr>
      <w:r w:rsidRPr="00AB32FB">
        <w:rPr>
          <w:sz w:val="32"/>
          <w:szCs w:val="32"/>
          <w:lang w:val="ru-RU"/>
        </w:rPr>
        <w:lastRenderedPageBreak/>
        <w:t>Нормальность показывае</w:t>
      </w:r>
      <w:r w:rsidR="00A16801" w:rsidRPr="00AB32FB">
        <w:rPr>
          <w:sz w:val="32"/>
          <w:szCs w:val="32"/>
          <w:lang w:val="ru-RU"/>
        </w:rPr>
        <w:t>т число грамм-эквивалентов рас</w:t>
      </w:r>
      <w:r w:rsidRPr="00AB32FB">
        <w:rPr>
          <w:sz w:val="32"/>
          <w:szCs w:val="32"/>
          <w:lang w:val="ru-RU"/>
        </w:rPr>
        <w:t>творенного вещества, содержащ</w:t>
      </w:r>
      <w:r w:rsidR="00A16801" w:rsidRPr="00AB32FB">
        <w:rPr>
          <w:sz w:val="32"/>
          <w:szCs w:val="32"/>
          <w:lang w:val="ru-RU"/>
        </w:rPr>
        <w:t xml:space="preserve">ееся в 1 л раствора. Так, </w:t>
      </w:r>
      <w:proofErr w:type="spellStart"/>
      <w:r w:rsidR="00A16801" w:rsidRPr="00AB32FB">
        <w:rPr>
          <w:sz w:val="32"/>
          <w:szCs w:val="32"/>
          <w:lang w:val="ru-RU"/>
        </w:rPr>
        <w:t>одно</w:t>
      </w:r>
      <w:r w:rsidRPr="00AB32FB">
        <w:rPr>
          <w:sz w:val="32"/>
          <w:szCs w:val="32"/>
          <w:lang w:val="ru-RU"/>
        </w:rPr>
        <w:t>нормальные</w:t>
      </w:r>
      <w:proofErr w:type="spellEnd"/>
      <w:r w:rsidRPr="00AB32FB">
        <w:rPr>
          <w:sz w:val="32"/>
          <w:szCs w:val="32"/>
          <w:lang w:val="ru-RU"/>
        </w:rPr>
        <w:t xml:space="preserve"> (1 Н) растворы содержат 1 г-</w:t>
      </w:r>
      <w:proofErr w:type="spellStart"/>
      <w:r w:rsidRPr="00AB32FB">
        <w:rPr>
          <w:sz w:val="32"/>
          <w:szCs w:val="32"/>
          <w:lang w:val="ru-RU"/>
        </w:rPr>
        <w:t>экв</w:t>
      </w:r>
      <w:proofErr w:type="spellEnd"/>
      <w:r w:rsidRPr="00AB32FB">
        <w:rPr>
          <w:sz w:val="32"/>
          <w:szCs w:val="32"/>
          <w:lang w:val="ru-RU"/>
        </w:rPr>
        <w:t xml:space="preserve"> растворенного вещества в литре, </w:t>
      </w:r>
      <w:proofErr w:type="spellStart"/>
      <w:r w:rsidRPr="00AB32FB">
        <w:rPr>
          <w:sz w:val="32"/>
          <w:szCs w:val="32"/>
          <w:lang w:val="ru-RU"/>
        </w:rPr>
        <w:t>полунормальные</w:t>
      </w:r>
      <w:proofErr w:type="spellEnd"/>
      <w:r w:rsidRPr="00AB32FB">
        <w:rPr>
          <w:sz w:val="32"/>
          <w:szCs w:val="32"/>
          <w:lang w:val="ru-RU"/>
        </w:rPr>
        <w:t xml:space="preserve"> (0,5 Н) – 0,5 г-</w:t>
      </w:r>
      <w:proofErr w:type="spellStart"/>
      <w:r w:rsidRPr="00AB32FB">
        <w:rPr>
          <w:sz w:val="32"/>
          <w:szCs w:val="32"/>
          <w:lang w:val="ru-RU"/>
        </w:rPr>
        <w:t>экв</w:t>
      </w:r>
      <w:proofErr w:type="spellEnd"/>
      <w:r w:rsidRPr="00AB32FB">
        <w:rPr>
          <w:sz w:val="32"/>
          <w:szCs w:val="32"/>
          <w:lang w:val="ru-RU"/>
        </w:rPr>
        <w:t>, децинормальные (0,1 Н) – 0,1 г-</w:t>
      </w:r>
      <w:proofErr w:type="spellStart"/>
      <w:r w:rsidRPr="00AB32FB">
        <w:rPr>
          <w:sz w:val="32"/>
          <w:szCs w:val="32"/>
          <w:lang w:val="ru-RU"/>
        </w:rPr>
        <w:t>экв</w:t>
      </w:r>
      <w:proofErr w:type="spellEnd"/>
      <w:r w:rsidRPr="00AB32FB">
        <w:rPr>
          <w:sz w:val="32"/>
          <w:szCs w:val="32"/>
          <w:lang w:val="ru-RU"/>
        </w:rPr>
        <w:t>, сан</w:t>
      </w:r>
      <w:r w:rsidR="00DF57CF" w:rsidRPr="00AB32FB">
        <w:rPr>
          <w:sz w:val="32"/>
          <w:szCs w:val="32"/>
          <w:lang w:val="ru-RU"/>
        </w:rPr>
        <w:t>тинормальные (0,01 Н) – 0,01 г-</w:t>
      </w:r>
      <w:proofErr w:type="spellStart"/>
      <w:r w:rsidRPr="00AB32FB">
        <w:rPr>
          <w:sz w:val="32"/>
          <w:szCs w:val="32"/>
          <w:lang w:val="ru-RU"/>
        </w:rPr>
        <w:t>экв</w:t>
      </w:r>
      <w:proofErr w:type="spellEnd"/>
      <w:r w:rsidRPr="00AB32FB">
        <w:rPr>
          <w:sz w:val="32"/>
          <w:szCs w:val="32"/>
          <w:lang w:val="ru-RU"/>
        </w:rPr>
        <w:t xml:space="preserve">, </w:t>
      </w:r>
      <w:proofErr w:type="spellStart"/>
      <w:r w:rsidRPr="00AB32FB">
        <w:rPr>
          <w:sz w:val="32"/>
          <w:szCs w:val="32"/>
          <w:lang w:val="ru-RU"/>
        </w:rPr>
        <w:t>миллинормальные</w:t>
      </w:r>
      <w:proofErr w:type="spellEnd"/>
      <w:r w:rsidRPr="00AB32FB">
        <w:rPr>
          <w:sz w:val="32"/>
          <w:szCs w:val="32"/>
          <w:lang w:val="ru-RU"/>
        </w:rPr>
        <w:t xml:space="preserve"> (0,001 Н) – 0,001 г-</w:t>
      </w:r>
      <w:proofErr w:type="spellStart"/>
      <w:r w:rsidRPr="00AB32FB">
        <w:rPr>
          <w:sz w:val="32"/>
          <w:szCs w:val="32"/>
          <w:lang w:val="ru-RU"/>
        </w:rPr>
        <w:t>экв</w:t>
      </w:r>
      <w:proofErr w:type="spellEnd"/>
      <w:r w:rsidRPr="00AB32FB">
        <w:rPr>
          <w:sz w:val="32"/>
          <w:szCs w:val="32"/>
          <w:lang w:val="ru-RU"/>
        </w:rPr>
        <w:t xml:space="preserve"> в 1 л. Нормальность, кроме того, показывает и число миллиграмм-эквивалентов растворенного вещества в 1 мл раствора. Например, 1 Н раствор содержит 1 мг-</w:t>
      </w:r>
      <w:proofErr w:type="spellStart"/>
      <w:r w:rsidRPr="00AB32FB">
        <w:rPr>
          <w:sz w:val="32"/>
          <w:szCs w:val="32"/>
          <w:lang w:val="ru-RU"/>
        </w:rPr>
        <w:t>экв</w:t>
      </w:r>
      <w:proofErr w:type="spellEnd"/>
      <w:r w:rsidRPr="00AB32FB">
        <w:rPr>
          <w:sz w:val="32"/>
          <w:szCs w:val="32"/>
          <w:lang w:val="ru-RU"/>
        </w:rPr>
        <w:t>, а 0,5 Н раствор – 0,5 мг-</w:t>
      </w:r>
      <w:proofErr w:type="spellStart"/>
      <w:r w:rsidRPr="00AB32FB">
        <w:rPr>
          <w:sz w:val="32"/>
          <w:szCs w:val="32"/>
          <w:lang w:val="ru-RU"/>
        </w:rPr>
        <w:t>экв</w:t>
      </w:r>
      <w:proofErr w:type="spellEnd"/>
      <w:r w:rsidRPr="00AB32FB">
        <w:rPr>
          <w:sz w:val="32"/>
          <w:szCs w:val="32"/>
          <w:lang w:val="ru-RU"/>
        </w:rPr>
        <w:t>. растворенного вещества в 1 мл.</w:t>
      </w:r>
    </w:p>
    <w:p w14:paraId="4FE7E955" w14:textId="77777777" w:rsidR="005337B9" w:rsidRPr="00AB32FB" w:rsidRDefault="005337B9" w:rsidP="00AB32FB">
      <w:pPr>
        <w:pStyle w:val="a8"/>
        <w:ind w:firstLine="709"/>
        <w:jc w:val="both"/>
        <w:rPr>
          <w:sz w:val="32"/>
          <w:szCs w:val="32"/>
          <w:lang w:val="ru-RU"/>
        </w:rPr>
      </w:pPr>
      <w:r w:rsidRPr="00AB32FB">
        <w:rPr>
          <w:sz w:val="32"/>
          <w:szCs w:val="32"/>
          <w:lang w:val="ru-RU"/>
        </w:rPr>
        <w:t>Для титрования чаще всего используют 0,1 Н и 0,02 Н растворы; 1 Н и 0,5 Н растворы малопригодны для этих целей как слишком концентрированные.</w:t>
      </w:r>
    </w:p>
    <w:p w14:paraId="0EEF5319" w14:textId="77777777" w:rsidR="005337B9" w:rsidRPr="00AB32FB" w:rsidRDefault="005337B9" w:rsidP="00AB32FB">
      <w:pPr>
        <w:pStyle w:val="a8"/>
        <w:spacing w:line="237" w:lineRule="auto"/>
        <w:ind w:firstLine="709"/>
        <w:jc w:val="both"/>
        <w:rPr>
          <w:sz w:val="32"/>
          <w:szCs w:val="32"/>
          <w:lang w:val="ru-RU"/>
        </w:rPr>
      </w:pPr>
      <w:r w:rsidRPr="00AB32FB">
        <w:rPr>
          <w:sz w:val="32"/>
          <w:szCs w:val="32"/>
          <w:lang w:val="ru-RU"/>
        </w:rPr>
        <w:t>Приготовление нормальных растворов требует умения вычислять грамм-эквиваленты кислоты, основания или соли.</w:t>
      </w:r>
    </w:p>
    <w:p w14:paraId="0E53AB2B" w14:textId="77777777" w:rsidR="005337B9" w:rsidRPr="00AB32FB" w:rsidRDefault="005337B9" w:rsidP="00AB32FB">
      <w:pPr>
        <w:pStyle w:val="a8"/>
        <w:ind w:firstLine="709"/>
        <w:jc w:val="both"/>
        <w:rPr>
          <w:sz w:val="32"/>
          <w:szCs w:val="32"/>
          <w:lang w:val="ru-RU"/>
        </w:rPr>
      </w:pPr>
      <w:r w:rsidRPr="00AB32FB">
        <w:rPr>
          <w:spacing w:val="-6"/>
          <w:sz w:val="32"/>
          <w:szCs w:val="32"/>
          <w:lang w:val="ru-RU"/>
        </w:rPr>
        <w:t xml:space="preserve">Расчет </w:t>
      </w:r>
      <w:r w:rsidRPr="00AB32FB">
        <w:rPr>
          <w:spacing w:val="-7"/>
          <w:sz w:val="32"/>
          <w:szCs w:val="32"/>
          <w:lang w:val="ru-RU"/>
        </w:rPr>
        <w:t xml:space="preserve">грамм-эквивалента вещества. </w:t>
      </w:r>
      <w:r w:rsidRPr="00AB32FB">
        <w:rPr>
          <w:spacing w:val="-5"/>
          <w:sz w:val="32"/>
          <w:szCs w:val="32"/>
          <w:lang w:val="ru-RU"/>
        </w:rPr>
        <w:t xml:space="preserve">Под </w:t>
      </w:r>
      <w:r w:rsidRPr="00AB32FB">
        <w:rPr>
          <w:spacing w:val="-7"/>
          <w:sz w:val="32"/>
          <w:szCs w:val="32"/>
          <w:lang w:val="ru-RU"/>
        </w:rPr>
        <w:t xml:space="preserve">грамм-эквивалентом </w:t>
      </w:r>
      <w:r w:rsidRPr="00AB32FB">
        <w:rPr>
          <w:spacing w:val="-6"/>
          <w:sz w:val="32"/>
          <w:szCs w:val="32"/>
          <w:lang w:val="ru-RU"/>
        </w:rPr>
        <w:t xml:space="preserve">вещества понимают </w:t>
      </w:r>
      <w:r w:rsidRPr="00AB32FB">
        <w:rPr>
          <w:spacing w:val="-7"/>
          <w:sz w:val="32"/>
          <w:szCs w:val="32"/>
          <w:lang w:val="ru-RU"/>
        </w:rPr>
        <w:t xml:space="preserve">количество граммов </w:t>
      </w:r>
      <w:r w:rsidRPr="00AB32FB">
        <w:rPr>
          <w:spacing w:val="-6"/>
          <w:sz w:val="32"/>
          <w:szCs w:val="32"/>
          <w:lang w:val="ru-RU"/>
        </w:rPr>
        <w:t xml:space="preserve">его, </w:t>
      </w:r>
      <w:r w:rsidRPr="00AB32FB">
        <w:rPr>
          <w:spacing w:val="-7"/>
          <w:sz w:val="32"/>
          <w:szCs w:val="32"/>
          <w:lang w:val="ru-RU"/>
        </w:rPr>
        <w:t>химически равноцен</w:t>
      </w:r>
      <w:r w:rsidRPr="00AB32FB">
        <w:rPr>
          <w:spacing w:val="-4"/>
          <w:sz w:val="32"/>
          <w:szCs w:val="32"/>
          <w:lang w:val="ru-RU"/>
        </w:rPr>
        <w:t xml:space="preserve">ное </w:t>
      </w:r>
      <w:r w:rsidRPr="00AB32FB">
        <w:rPr>
          <w:spacing w:val="-6"/>
          <w:sz w:val="32"/>
          <w:szCs w:val="32"/>
          <w:lang w:val="ru-RU"/>
        </w:rPr>
        <w:t xml:space="preserve">(т.е. </w:t>
      </w:r>
      <w:r w:rsidRPr="00AB32FB">
        <w:rPr>
          <w:spacing w:val="-7"/>
          <w:sz w:val="32"/>
          <w:szCs w:val="32"/>
          <w:lang w:val="ru-RU"/>
        </w:rPr>
        <w:t xml:space="preserve">эквивалентное) одному грамм-атому </w:t>
      </w:r>
      <w:r w:rsidRPr="00AB32FB">
        <w:rPr>
          <w:spacing w:val="-4"/>
          <w:sz w:val="32"/>
          <w:szCs w:val="32"/>
          <w:lang w:val="ru-RU"/>
        </w:rPr>
        <w:t xml:space="preserve">или </w:t>
      </w:r>
      <w:r w:rsidRPr="00AB32FB">
        <w:rPr>
          <w:spacing w:val="-7"/>
          <w:sz w:val="32"/>
          <w:szCs w:val="32"/>
          <w:lang w:val="ru-RU"/>
        </w:rPr>
        <w:t xml:space="preserve">грамм иону  </w:t>
      </w:r>
      <w:r w:rsidRPr="00AB32FB">
        <w:rPr>
          <w:spacing w:val="-5"/>
          <w:sz w:val="32"/>
          <w:szCs w:val="32"/>
          <w:lang w:val="ru-RU"/>
        </w:rPr>
        <w:t>водо</w:t>
      </w:r>
      <w:r w:rsidRPr="00AB32FB">
        <w:rPr>
          <w:spacing w:val="-6"/>
          <w:sz w:val="32"/>
          <w:szCs w:val="32"/>
          <w:lang w:val="ru-RU"/>
        </w:rPr>
        <w:t xml:space="preserve">рода </w:t>
      </w:r>
      <w:r w:rsidRPr="00AB32FB">
        <w:rPr>
          <w:sz w:val="32"/>
          <w:szCs w:val="32"/>
          <w:lang w:val="ru-RU"/>
        </w:rPr>
        <w:t xml:space="preserve">в </w:t>
      </w:r>
      <w:r w:rsidRPr="00AB32FB">
        <w:rPr>
          <w:spacing w:val="-6"/>
          <w:sz w:val="32"/>
          <w:szCs w:val="32"/>
          <w:lang w:val="ru-RU"/>
        </w:rPr>
        <w:t xml:space="preserve">данной реакции. </w:t>
      </w:r>
      <w:r w:rsidRPr="00AB32FB">
        <w:rPr>
          <w:spacing w:val="-7"/>
          <w:sz w:val="32"/>
          <w:szCs w:val="32"/>
          <w:lang w:val="ru-RU"/>
        </w:rPr>
        <w:t xml:space="preserve">Например, </w:t>
      </w:r>
      <w:r w:rsidRPr="00AB32FB">
        <w:rPr>
          <w:sz w:val="32"/>
          <w:szCs w:val="32"/>
          <w:lang w:val="ru-RU"/>
        </w:rPr>
        <w:t xml:space="preserve">из </w:t>
      </w:r>
      <w:r w:rsidRPr="00AB32FB">
        <w:rPr>
          <w:spacing w:val="-7"/>
          <w:sz w:val="32"/>
          <w:szCs w:val="32"/>
          <w:lang w:val="ru-RU"/>
        </w:rPr>
        <w:t>уравнения</w:t>
      </w:r>
    </w:p>
    <w:p w14:paraId="3ADA563B" w14:textId="77777777" w:rsidR="005337B9" w:rsidRPr="00AB32FB" w:rsidRDefault="005337B9" w:rsidP="00AB32FB">
      <w:pPr>
        <w:pStyle w:val="a8"/>
        <w:ind w:firstLine="709"/>
        <w:jc w:val="both"/>
        <w:rPr>
          <w:sz w:val="32"/>
          <w:szCs w:val="32"/>
          <w:lang w:val="ru-RU"/>
        </w:rPr>
      </w:pPr>
      <w:r w:rsidRPr="00AB32FB">
        <w:rPr>
          <w:sz w:val="32"/>
          <w:szCs w:val="32"/>
          <w:lang w:val="ru-RU"/>
        </w:rPr>
        <w:t>НС</w:t>
      </w:r>
      <w:r w:rsidRPr="00AB32FB">
        <w:rPr>
          <w:sz w:val="32"/>
          <w:szCs w:val="32"/>
        </w:rPr>
        <w:t>l</w:t>
      </w:r>
      <w:r w:rsidRPr="00AB32FB">
        <w:rPr>
          <w:sz w:val="32"/>
          <w:szCs w:val="32"/>
          <w:lang w:val="ru-RU"/>
        </w:rPr>
        <w:t xml:space="preserve"> + </w:t>
      </w:r>
      <w:r w:rsidRPr="00AB32FB">
        <w:rPr>
          <w:sz w:val="32"/>
          <w:szCs w:val="32"/>
        </w:rPr>
        <w:t>NaOH</w:t>
      </w:r>
      <w:r w:rsidRPr="00AB32FB">
        <w:rPr>
          <w:sz w:val="32"/>
          <w:szCs w:val="32"/>
          <w:lang w:val="ru-RU"/>
        </w:rPr>
        <w:t xml:space="preserve"> = </w:t>
      </w:r>
      <w:r w:rsidRPr="00AB32FB">
        <w:rPr>
          <w:sz w:val="32"/>
          <w:szCs w:val="32"/>
        </w:rPr>
        <w:t>NaCl</w:t>
      </w:r>
      <w:r w:rsidRPr="00AB32FB">
        <w:rPr>
          <w:sz w:val="32"/>
          <w:szCs w:val="32"/>
          <w:lang w:val="ru-RU"/>
        </w:rPr>
        <w:t xml:space="preserve"> + Н</w:t>
      </w:r>
      <w:r w:rsidRPr="00AB32FB">
        <w:rPr>
          <w:sz w:val="32"/>
          <w:szCs w:val="32"/>
          <w:vertAlign w:val="subscript"/>
          <w:lang w:val="ru-RU"/>
        </w:rPr>
        <w:t>2</w:t>
      </w:r>
      <w:r w:rsidRPr="00AB32FB">
        <w:rPr>
          <w:sz w:val="32"/>
          <w:szCs w:val="32"/>
          <w:lang w:val="ru-RU"/>
        </w:rPr>
        <w:t>О</w:t>
      </w:r>
    </w:p>
    <w:p w14:paraId="652AE574" w14:textId="77777777" w:rsidR="005337B9" w:rsidRPr="00AB32FB" w:rsidRDefault="005337B9" w:rsidP="00AB32FB">
      <w:pPr>
        <w:pStyle w:val="a8"/>
        <w:ind w:firstLine="709"/>
        <w:jc w:val="both"/>
        <w:rPr>
          <w:sz w:val="32"/>
          <w:szCs w:val="32"/>
          <w:lang w:val="ru-RU"/>
        </w:rPr>
      </w:pPr>
      <w:r w:rsidRPr="00AB32FB">
        <w:rPr>
          <w:sz w:val="32"/>
          <w:szCs w:val="32"/>
          <w:lang w:val="ru-RU"/>
        </w:rPr>
        <w:t>видно, что одна грамм-молекула НС</w:t>
      </w:r>
      <w:r w:rsidRPr="00AB32FB">
        <w:rPr>
          <w:sz w:val="32"/>
          <w:szCs w:val="32"/>
        </w:rPr>
        <w:t>l</w:t>
      </w:r>
      <w:r w:rsidRPr="00AB32FB">
        <w:rPr>
          <w:sz w:val="32"/>
          <w:szCs w:val="32"/>
          <w:lang w:val="ru-RU"/>
        </w:rPr>
        <w:t xml:space="preserve"> участвует в реакции одним грамм-ионом Н</w:t>
      </w:r>
      <w:r w:rsidRPr="00AB32FB">
        <w:rPr>
          <w:sz w:val="32"/>
          <w:szCs w:val="32"/>
          <w:vertAlign w:val="superscript"/>
          <w:lang w:val="ru-RU"/>
        </w:rPr>
        <w:t>+</w:t>
      </w:r>
      <w:r w:rsidRPr="00AB32FB">
        <w:rPr>
          <w:sz w:val="32"/>
          <w:szCs w:val="32"/>
          <w:lang w:val="ru-RU"/>
        </w:rPr>
        <w:t>, взаимодействующим с ионом ОН</w:t>
      </w:r>
      <w:r w:rsidRPr="00AB32FB">
        <w:rPr>
          <w:sz w:val="32"/>
          <w:szCs w:val="32"/>
          <w:vertAlign w:val="superscript"/>
          <w:lang w:val="ru-RU"/>
        </w:rPr>
        <w:t>-</w:t>
      </w:r>
      <w:r w:rsidRPr="00AB32FB">
        <w:rPr>
          <w:sz w:val="32"/>
          <w:szCs w:val="32"/>
          <w:lang w:val="ru-RU"/>
        </w:rPr>
        <w:t>. Очевидно, в этом случае грамм-эквивалент НС</w:t>
      </w:r>
      <w:r w:rsidRPr="00AB32FB">
        <w:rPr>
          <w:sz w:val="32"/>
          <w:szCs w:val="32"/>
        </w:rPr>
        <w:t>l</w:t>
      </w:r>
      <w:r w:rsidRPr="00AB32FB">
        <w:rPr>
          <w:sz w:val="32"/>
          <w:szCs w:val="32"/>
          <w:lang w:val="ru-RU"/>
        </w:rPr>
        <w:t xml:space="preserve"> равен ее грамм-молекуле и составляет 36,5 г.</w:t>
      </w:r>
    </w:p>
    <w:p w14:paraId="39B1930B" w14:textId="77777777" w:rsidR="005337B9" w:rsidRPr="00AB32FB" w:rsidRDefault="005337B9" w:rsidP="00AB32FB">
      <w:pPr>
        <w:pStyle w:val="a8"/>
        <w:spacing w:line="237" w:lineRule="auto"/>
        <w:ind w:firstLine="709"/>
        <w:jc w:val="both"/>
        <w:rPr>
          <w:sz w:val="32"/>
          <w:szCs w:val="32"/>
          <w:lang w:val="ru-RU"/>
        </w:rPr>
      </w:pPr>
      <w:r w:rsidRPr="00AB32FB">
        <w:rPr>
          <w:sz w:val="32"/>
          <w:szCs w:val="32"/>
          <w:lang w:val="ru-RU"/>
        </w:rPr>
        <w:t>Однако в различных реакциях количество граммов вещества, соответствующее 1 грамм-атому водорода может отличаться.</w:t>
      </w:r>
    </w:p>
    <w:p w14:paraId="6C62E928" w14:textId="77777777" w:rsidR="005337B9" w:rsidRPr="00AB32FB" w:rsidRDefault="005337B9" w:rsidP="00AB32FB">
      <w:pPr>
        <w:pStyle w:val="a8"/>
        <w:ind w:firstLine="709"/>
        <w:jc w:val="both"/>
        <w:rPr>
          <w:sz w:val="32"/>
          <w:szCs w:val="32"/>
          <w:lang w:val="ru-RU"/>
        </w:rPr>
      </w:pPr>
      <w:r w:rsidRPr="00AB32FB">
        <w:rPr>
          <w:spacing w:val="-7"/>
          <w:sz w:val="32"/>
          <w:szCs w:val="32"/>
          <w:lang w:val="ru-RU"/>
        </w:rPr>
        <w:t xml:space="preserve">Например, молекулы многоосновных </w:t>
      </w:r>
      <w:r w:rsidRPr="00AB32FB">
        <w:rPr>
          <w:spacing w:val="-6"/>
          <w:sz w:val="32"/>
          <w:szCs w:val="32"/>
          <w:lang w:val="ru-RU"/>
        </w:rPr>
        <w:t xml:space="preserve">кислот </w:t>
      </w:r>
      <w:r w:rsidRPr="00AB32FB">
        <w:rPr>
          <w:spacing w:val="-7"/>
          <w:sz w:val="32"/>
          <w:szCs w:val="32"/>
          <w:lang w:val="ru-RU"/>
        </w:rPr>
        <w:t>могут участво</w:t>
      </w:r>
      <w:r w:rsidRPr="00AB32FB">
        <w:rPr>
          <w:spacing w:val="-5"/>
          <w:sz w:val="32"/>
          <w:szCs w:val="32"/>
          <w:lang w:val="ru-RU"/>
        </w:rPr>
        <w:t xml:space="preserve">вать </w:t>
      </w:r>
      <w:r w:rsidRPr="00AB32FB">
        <w:rPr>
          <w:sz w:val="32"/>
          <w:szCs w:val="32"/>
          <w:lang w:val="ru-RU"/>
        </w:rPr>
        <w:t xml:space="preserve">в </w:t>
      </w:r>
      <w:r w:rsidRPr="00AB32FB">
        <w:rPr>
          <w:spacing w:val="-6"/>
          <w:sz w:val="32"/>
          <w:szCs w:val="32"/>
          <w:lang w:val="ru-RU"/>
        </w:rPr>
        <w:t xml:space="preserve">реакциях как всеми </w:t>
      </w:r>
      <w:r w:rsidRPr="00AB32FB">
        <w:rPr>
          <w:spacing w:val="-7"/>
          <w:sz w:val="32"/>
          <w:szCs w:val="32"/>
          <w:lang w:val="ru-RU"/>
        </w:rPr>
        <w:t xml:space="preserve">водородными </w:t>
      </w:r>
      <w:r w:rsidRPr="00AB32FB">
        <w:rPr>
          <w:spacing w:val="-6"/>
          <w:sz w:val="32"/>
          <w:szCs w:val="32"/>
          <w:lang w:val="ru-RU"/>
        </w:rPr>
        <w:t xml:space="preserve">ионами, так </w:t>
      </w:r>
      <w:r w:rsidRPr="00AB32FB">
        <w:rPr>
          <w:sz w:val="32"/>
          <w:szCs w:val="32"/>
          <w:lang w:val="ru-RU"/>
        </w:rPr>
        <w:t xml:space="preserve">и </w:t>
      </w:r>
      <w:r w:rsidRPr="00AB32FB">
        <w:rPr>
          <w:spacing w:val="-6"/>
          <w:sz w:val="32"/>
          <w:szCs w:val="32"/>
          <w:lang w:val="ru-RU"/>
        </w:rPr>
        <w:t xml:space="preserve">частью их. Поэтому </w:t>
      </w:r>
      <w:r w:rsidRPr="00AB32FB">
        <w:rPr>
          <w:spacing w:val="-7"/>
          <w:sz w:val="32"/>
          <w:szCs w:val="32"/>
          <w:lang w:val="ru-RU"/>
        </w:rPr>
        <w:t xml:space="preserve">грамм-эквиваленты </w:t>
      </w:r>
      <w:r w:rsidRPr="00AB32FB">
        <w:rPr>
          <w:spacing w:val="-6"/>
          <w:sz w:val="32"/>
          <w:szCs w:val="32"/>
          <w:lang w:val="ru-RU"/>
        </w:rPr>
        <w:t xml:space="preserve">таких кислот </w:t>
      </w:r>
      <w:r w:rsidRPr="00AB32FB">
        <w:rPr>
          <w:spacing w:val="-7"/>
          <w:sz w:val="32"/>
          <w:szCs w:val="32"/>
          <w:lang w:val="ru-RU"/>
        </w:rPr>
        <w:t xml:space="preserve">могут </w:t>
      </w:r>
      <w:r w:rsidRPr="00AB32FB">
        <w:rPr>
          <w:spacing w:val="-6"/>
          <w:sz w:val="32"/>
          <w:szCs w:val="32"/>
          <w:lang w:val="ru-RU"/>
        </w:rPr>
        <w:t xml:space="preserve">быть </w:t>
      </w:r>
      <w:r w:rsidRPr="00AB32FB">
        <w:rPr>
          <w:spacing w:val="-7"/>
          <w:sz w:val="32"/>
          <w:szCs w:val="32"/>
          <w:lang w:val="ru-RU"/>
        </w:rPr>
        <w:t>различны.</w:t>
      </w:r>
    </w:p>
    <w:p w14:paraId="29978D68" w14:textId="77777777" w:rsidR="005337B9" w:rsidRPr="00AB32FB" w:rsidRDefault="005337B9" w:rsidP="00AB32FB">
      <w:pPr>
        <w:pStyle w:val="a8"/>
        <w:ind w:firstLine="709"/>
        <w:jc w:val="both"/>
        <w:rPr>
          <w:sz w:val="32"/>
          <w:szCs w:val="32"/>
          <w:lang w:val="ru-RU"/>
        </w:rPr>
      </w:pPr>
      <w:r w:rsidRPr="00AB32FB">
        <w:rPr>
          <w:sz w:val="32"/>
          <w:szCs w:val="32"/>
          <w:lang w:val="ru-RU"/>
        </w:rPr>
        <w:t>Так, каждая молекула ортофосфорной кислоты Н</w:t>
      </w:r>
      <w:r w:rsidRPr="00AB32FB">
        <w:rPr>
          <w:sz w:val="32"/>
          <w:szCs w:val="32"/>
          <w:vertAlign w:val="subscript"/>
          <w:lang w:val="ru-RU"/>
        </w:rPr>
        <w:t>3</w:t>
      </w:r>
      <w:r w:rsidRPr="00AB32FB">
        <w:rPr>
          <w:sz w:val="32"/>
          <w:szCs w:val="32"/>
          <w:lang w:val="ru-RU"/>
        </w:rPr>
        <w:t>РО</w:t>
      </w:r>
      <w:r w:rsidRPr="00AB32FB">
        <w:rPr>
          <w:sz w:val="32"/>
          <w:szCs w:val="32"/>
          <w:vertAlign w:val="subscript"/>
          <w:lang w:val="ru-RU"/>
        </w:rPr>
        <w:t>4</w:t>
      </w:r>
      <w:r w:rsidRPr="00AB32FB">
        <w:rPr>
          <w:sz w:val="32"/>
          <w:szCs w:val="32"/>
          <w:lang w:val="ru-RU"/>
        </w:rPr>
        <w:t>, участвуя в реакции</w:t>
      </w:r>
    </w:p>
    <w:p w14:paraId="36189B95" w14:textId="77777777" w:rsidR="005337B9" w:rsidRPr="00AB32FB" w:rsidRDefault="005337B9" w:rsidP="00AB32FB">
      <w:pPr>
        <w:pStyle w:val="a8"/>
        <w:ind w:firstLine="709"/>
        <w:jc w:val="both"/>
        <w:rPr>
          <w:sz w:val="32"/>
          <w:szCs w:val="32"/>
          <w:lang w:val="ru-RU"/>
        </w:rPr>
      </w:pPr>
      <w:r w:rsidRPr="00AB32FB">
        <w:rPr>
          <w:sz w:val="32"/>
          <w:szCs w:val="32"/>
          <w:lang w:val="ru-RU"/>
        </w:rPr>
        <w:t>Н</w:t>
      </w:r>
      <w:r w:rsidRPr="00AB32FB">
        <w:rPr>
          <w:sz w:val="32"/>
          <w:szCs w:val="32"/>
          <w:vertAlign w:val="subscript"/>
          <w:lang w:val="ru-RU"/>
        </w:rPr>
        <w:t>3</w:t>
      </w:r>
      <w:r w:rsidRPr="00AB32FB">
        <w:rPr>
          <w:sz w:val="32"/>
          <w:szCs w:val="32"/>
          <w:lang w:val="ru-RU"/>
        </w:rPr>
        <w:t>РО</w:t>
      </w:r>
      <w:r w:rsidRPr="00AB32FB">
        <w:rPr>
          <w:sz w:val="32"/>
          <w:szCs w:val="32"/>
          <w:vertAlign w:val="subscript"/>
          <w:lang w:val="ru-RU"/>
        </w:rPr>
        <w:t>4</w:t>
      </w:r>
      <w:r w:rsidRPr="00AB32FB">
        <w:rPr>
          <w:sz w:val="32"/>
          <w:szCs w:val="32"/>
          <w:lang w:val="ru-RU"/>
        </w:rPr>
        <w:t xml:space="preserve"> + </w:t>
      </w:r>
      <w:r w:rsidRPr="00AB32FB">
        <w:rPr>
          <w:sz w:val="32"/>
          <w:szCs w:val="32"/>
        </w:rPr>
        <w:t>NaOH</w:t>
      </w:r>
      <w:r w:rsidRPr="00AB32FB">
        <w:rPr>
          <w:sz w:val="32"/>
          <w:szCs w:val="32"/>
          <w:lang w:val="ru-RU"/>
        </w:rPr>
        <w:t xml:space="preserve"> = </w:t>
      </w:r>
      <w:proofErr w:type="spellStart"/>
      <w:r w:rsidRPr="00AB32FB">
        <w:rPr>
          <w:sz w:val="32"/>
          <w:szCs w:val="32"/>
        </w:rPr>
        <w:t>NaH</w:t>
      </w:r>
      <w:proofErr w:type="spellEnd"/>
      <w:r w:rsidRPr="00AB32FB">
        <w:rPr>
          <w:sz w:val="32"/>
          <w:szCs w:val="32"/>
          <w:vertAlign w:val="subscript"/>
          <w:lang w:val="ru-RU"/>
        </w:rPr>
        <w:t>2</w:t>
      </w:r>
      <w:r w:rsidRPr="00AB32FB">
        <w:rPr>
          <w:sz w:val="32"/>
          <w:szCs w:val="32"/>
        </w:rPr>
        <w:t>PO</w:t>
      </w:r>
      <w:r w:rsidRPr="00AB32FB">
        <w:rPr>
          <w:sz w:val="32"/>
          <w:szCs w:val="32"/>
          <w:vertAlign w:val="subscript"/>
          <w:lang w:val="ru-RU"/>
        </w:rPr>
        <w:t>4</w:t>
      </w:r>
      <w:r w:rsidRPr="00AB32FB">
        <w:rPr>
          <w:sz w:val="32"/>
          <w:szCs w:val="32"/>
          <w:lang w:val="ru-RU"/>
        </w:rPr>
        <w:t xml:space="preserve"> + Н</w:t>
      </w:r>
      <w:r w:rsidRPr="00AB32FB">
        <w:rPr>
          <w:sz w:val="32"/>
          <w:szCs w:val="32"/>
          <w:vertAlign w:val="subscript"/>
          <w:lang w:val="ru-RU"/>
        </w:rPr>
        <w:t>2</w:t>
      </w:r>
      <w:r w:rsidRPr="00AB32FB">
        <w:rPr>
          <w:sz w:val="32"/>
          <w:szCs w:val="32"/>
          <w:lang w:val="ru-RU"/>
        </w:rPr>
        <w:t>О,</w:t>
      </w:r>
    </w:p>
    <w:p w14:paraId="691583EF" w14:textId="77777777" w:rsidR="005337B9" w:rsidRPr="00AB32FB" w:rsidRDefault="005337B9" w:rsidP="00AB32FB">
      <w:pPr>
        <w:pStyle w:val="a8"/>
        <w:spacing w:line="237" w:lineRule="auto"/>
        <w:ind w:firstLine="709"/>
        <w:jc w:val="both"/>
        <w:rPr>
          <w:sz w:val="32"/>
          <w:szCs w:val="32"/>
          <w:lang w:val="ru-RU"/>
        </w:rPr>
      </w:pPr>
      <w:r w:rsidRPr="00AB32FB">
        <w:rPr>
          <w:sz w:val="32"/>
          <w:szCs w:val="32"/>
          <w:lang w:val="ru-RU"/>
        </w:rPr>
        <w:lastRenderedPageBreak/>
        <w:t>отдает только один ион Н</w:t>
      </w:r>
      <w:r w:rsidRPr="00AB32FB">
        <w:rPr>
          <w:sz w:val="32"/>
          <w:szCs w:val="32"/>
          <w:vertAlign w:val="superscript"/>
          <w:lang w:val="ru-RU"/>
        </w:rPr>
        <w:t>+</w:t>
      </w:r>
      <w:r w:rsidRPr="00AB32FB">
        <w:rPr>
          <w:sz w:val="32"/>
          <w:szCs w:val="32"/>
          <w:lang w:val="ru-RU"/>
        </w:rPr>
        <w:t xml:space="preserve"> и грамм-эквивалент ее равен грамм- молекуле (98,0 г).</w:t>
      </w:r>
    </w:p>
    <w:p w14:paraId="79735BBC" w14:textId="77777777" w:rsidR="005337B9" w:rsidRPr="00AB32FB" w:rsidRDefault="005337B9" w:rsidP="00AB32FB">
      <w:pPr>
        <w:pStyle w:val="a8"/>
        <w:ind w:firstLine="709"/>
        <w:jc w:val="both"/>
        <w:rPr>
          <w:sz w:val="32"/>
          <w:szCs w:val="32"/>
          <w:lang w:val="ru-RU"/>
        </w:rPr>
      </w:pPr>
      <w:r w:rsidRPr="00AB32FB">
        <w:rPr>
          <w:sz w:val="32"/>
          <w:szCs w:val="32"/>
          <w:lang w:val="ru-RU"/>
        </w:rPr>
        <w:t>В реакции</w:t>
      </w:r>
    </w:p>
    <w:p w14:paraId="59933B6C" w14:textId="77777777" w:rsidR="005337B9" w:rsidRPr="00AB32FB" w:rsidRDefault="005337B9" w:rsidP="00AB32FB">
      <w:pPr>
        <w:pStyle w:val="a8"/>
        <w:ind w:firstLine="709"/>
        <w:jc w:val="both"/>
        <w:rPr>
          <w:sz w:val="32"/>
          <w:szCs w:val="32"/>
          <w:lang w:val="ru-RU"/>
        </w:rPr>
      </w:pPr>
      <w:r w:rsidRPr="00AB32FB">
        <w:rPr>
          <w:sz w:val="32"/>
          <w:szCs w:val="32"/>
          <w:lang w:val="ru-RU"/>
        </w:rPr>
        <w:t>Н</w:t>
      </w:r>
      <w:r w:rsidRPr="00AB32FB">
        <w:rPr>
          <w:sz w:val="32"/>
          <w:szCs w:val="32"/>
          <w:vertAlign w:val="subscript"/>
          <w:lang w:val="ru-RU"/>
        </w:rPr>
        <w:t>3</w:t>
      </w:r>
      <w:r w:rsidRPr="00AB32FB">
        <w:rPr>
          <w:sz w:val="32"/>
          <w:szCs w:val="32"/>
          <w:lang w:val="ru-RU"/>
        </w:rPr>
        <w:t>РО</w:t>
      </w:r>
      <w:r w:rsidRPr="00AB32FB">
        <w:rPr>
          <w:sz w:val="32"/>
          <w:szCs w:val="32"/>
          <w:vertAlign w:val="subscript"/>
          <w:lang w:val="ru-RU"/>
        </w:rPr>
        <w:t>4</w:t>
      </w:r>
      <w:r w:rsidRPr="00AB32FB">
        <w:rPr>
          <w:sz w:val="32"/>
          <w:szCs w:val="32"/>
          <w:lang w:val="ru-RU"/>
        </w:rPr>
        <w:t xml:space="preserve"> + 2</w:t>
      </w:r>
      <w:r w:rsidRPr="00AB32FB">
        <w:rPr>
          <w:sz w:val="32"/>
          <w:szCs w:val="32"/>
        </w:rPr>
        <w:t>NaOH</w:t>
      </w:r>
      <w:r w:rsidRPr="00AB32FB">
        <w:rPr>
          <w:sz w:val="32"/>
          <w:szCs w:val="32"/>
          <w:lang w:val="ru-RU"/>
        </w:rPr>
        <w:t xml:space="preserve"> = </w:t>
      </w:r>
      <w:r w:rsidRPr="00AB32FB">
        <w:rPr>
          <w:sz w:val="32"/>
          <w:szCs w:val="32"/>
        </w:rPr>
        <w:t>Na</w:t>
      </w:r>
      <w:r w:rsidRPr="00AB32FB">
        <w:rPr>
          <w:sz w:val="32"/>
          <w:szCs w:val="32"/>
          <w:vertAlign w:val="subscript"/>
          <w:lang w:val="ru-RU"/>
        </w:rPr>
        <w:t>2</w:t>
      </w:r>
      <w:r w:rsidRPr="00AB32FB">
        <w:rPr>
          <w:sz w:val="32"/>
          <w:szCs w:val="32"/>
        </w:rPr>
        <w:t>HPO</w:t>
      </w:r>
      <w:r w:rsidRPr="00AB32FB">
        <w:rPr>
          <w:sz w:val="32"/>
          <w:szCs w:val="32"/>
          <w:vertAlign w:val="subscript"/>
          <w:lang w:val="ru-RU"/>
        </w:rPr>
        <w:t>4</w:t>
      </w:r>
      <w:r w:rsidRPr="00AB32FB">
        <w:rPr>
          <w:sz w:val="32"/>
          <w:szCs w:val="32"/>
          <w:lang w:val="ru-RU"/>
        </w:rPr>
        <w:t xml:space="preserve"> + 2Н</w:t>
      </w:r>
      <w:r w:rsidRPr="00AB32FB">
        <w:rPr>
          <w:sz w:val="32"/>
          <w:szCs w:val="32"/>
          <w:vertAlign w:val="subscript"/>
          <w:lang w:val="ru-RU"/>
        </w:rPr>
        <w:t>2</w:t>
      </w:r>
      <w:r w:rsidRPr="00AB32FB">
        <w:rPr>
          <w:sz w:val="32"/>
          <w:szCs w:val="32"/>
          <w:lang w:val="ru-RU"/>
        </w:rPr>
        <w:t>О</w:t>
      </w:r>
    </w:p>
    <w:p w14:paraId="005B8F75" w14:textId="508342FF" w:rsidR="005337B9" w:rsidRPr="00AB32FB" w:rsidRDefault="005337B9" w:rsidP="00AB32FB">
      <w:pPr>
        <w:pStyle w:val="a8"/>
        <w:ind w:firstLine="709"/>
        <w:jc w:val="both"/>
        <w:rPr>
          <w:sz w:val="32"/>
          <w:szCs w:val="32"/>
          <w:lang w:val="ru-RU"/>
        </w:rPr>
      </w:pPr>
      <w:r w:rsidRPr="00AB32FB">
        <w:rPr>
          <w:sz w:val="32"/>
          <w:szCs w:val="32"/>
          <w:lang w:val="ru-RU"/>
        </w:rPr>
        <w:t xml:space="preserve">каждая грамм-молекула кислоты соответствует уже двум грамм- ионам водорода, поэтому грамм-эквивалент ее равен 1/2 грамм- молекулы, т.е. </w:t>
      </w:r>
      <w:r w:rsidR="000A6DDC" w:rsidRPr="00AB32FB">
        <w:rPr>
          <w:sz w:val="32"/>
          <w:szCs w:val="32"/>
          <w:lang w:val="ru-RU"/>
        </w:rPr>
        <w:t>98:</w:t>
      </w:r>
      <w:r w:rsidRPr="00AB32FB">
        <w:rPr>
          <w:sz w:val="32"/>
          <w:szCs w:val="32"/>
          <w:lang w:val="ru-RU"/>
        </w:rPr>
        <w:t>2 = 49,0 г.</w:t>
      </w:r>
    </w:p>
    <w:p w14:paraId="539B1A39" w14:textId="77777777" w:rsidR="005337B9" w:rsidRPr="00AB32FB" w:rsidRDefault="005337B9" w:rsidP="00AB32FB">
      <w:pPr>
        <w:pStyle w:val="a8"/>
        <w:ind w:firstLine="709"/>
        <w:jc w:val="both"/>
        <w:rPr>
          <w:sz w:val="32"/>
          <w:szCs w:val="32"/>
          <w:lang w:val="ru-RU"/>
        </w:rPr>
      </w:pPr>
      <w:r w:rsidRPr="00AB32FB">
        <w:rPr>
          <w:sz w:val="32"/>
          <w:szCs w:val="32"/>
          <w:lang w:val="ru-RU"/>
        </w:rPr>
        <w:t>Наконец, молекула Н</w:t>
      </w:r>
      <w:r w:rsidRPr="00AB32FB">
        <w:rPr>
          <w:sz w:val="32"/>
          <w:szCs w:val="32"/>
          <w:vertAlign w:val="subscript"/>
          <w:lang w:val="ru-RU"/>
        </w:rPr>
        <w:t>3</w:t>
      </w:r>
      <w:r w:rsidRPr="00AB32FB">
        <w:rPr>
          <w:sz w:val="32"/>
          <w:szCs w:val="32"/>
          <w:lang w:val="ru-RU"/>
        </w:rPr>
        <w:t>РО</w:t>
      </w:r>
      <w:r w:rsidRPr="00AB32FB">
        <w:rPr>
          <w:sz w:val="32"/>
          <w:szCs w:val="32"/>
          <w:vertAlign w:val="subscript"/>
          <w:lang w:val="ru-RU"/>
        </w:rPr>
        <w:t>4</w:t>
      </w:r>
      <w:r w:rsidRPr="00AB32FB">
        <w:rPr>
          <w:sz w:val="32"/>
          <w:szCs w:val="32"/>
          <w:lang w:val="ru-RU"/>
        </w:rPr>
        <w:t xml:space="preserve"> может участвовать в реакции и тремя ионами водорода:</w:t>
      </w:r>
    </w:p>
    <w:p w14:paraId="0049E8AF" w14:textId="77777777" w:rsidR="005337B9" w:rsidRPr="00AB32FB" w:rsidRDefault="005337B9" w:rsidP="00AB32FB">
      <w:pPr>
        <w:pStyle w:val="a8"/>
        <w:ind w:firstLine="709"/>
        <w:jc w:val="both"/>
        <w:rPr>
          <w:sz w:val="32"/>
          <w:szCs w:val="32"/>
          <w:lang w:val="ru-RU"/>
        </w:rPr>
      </w:pPr>
      <w:r w:rsidRPr="00AB32FB">
        <w:rPr>
          <w:sz w:val="32"/>
          <w:szCs w:val="32"/>
          <w:lang w:val="ru-RU"/>
        </w:rPr>
        <w:t>Н</w:t>
      </w:r>
      <w:r w:rsidRPr="00AB32FB">
        <w:rPr>
          <w:sz w:val="32"/>
          <w:szCs w:val="32"/>
          <w:vertAlign w:val="subscript"/>
          <w:lang w:val="ru-RU"/>
        </w:rPr>
        <w:t>3</w:t>
      </w:r>
      <w:r w:rsidRPr="00AB32FB">
        <w:rPr>
          <w:sz w:val="32"/>
          <w:szCs w:val="32"/>
          <w:lang w:val="ru-RU"/>
        </w:rPr>
        <w:t>РО</w:t>
      </w:r>
      <w:r w:rsidRPr="00AB32FB">
        <w:rPr>
          <w:sz w:val="32"/>
          <w:szCs w:val="32"/>
          <w:vertAlign w:val="subscript"/>
          <w:lang w:val="ru-RU"/>
        </w:rPr>
        <w:t>4</w:t>
      </w:r>
      <w:r w:rsidRPr="00AB32FB">
        <w:rPr>
          <w:sz w:val="32"/>
          <w:szCs w:val="32"/>
          <w:lang w:val="ru-RU"/>
        </w:rPr>
        <w:t xml:space="preserve"> + 3</w:t>
      </w:r>
      <w:r w:rsidRPr="00AB32FB">
        <w:rPr>
          <w:sz w:val="32"/>
          <w:szCs w:val="32"/>
        </w:rPr>
        <w:t>NaOH</w:t>
      </w:r>
      <w:r w:rsidRPr="00AB32FB">
        <w:rPr>
          <w:sz w:val="32"/>
          <w:szCs w:val="32"/>
          <w:lang w:val="ru-RU"/>
        </w:rPr>
        <w:t xml:space="preserve"> = </w:t>
      </w:r>
      <w:r w:rsidRPr="00AB32FB">
        <w:rPr>
          <w:sz w:val="32"/>
          <w:szCs w:val="32"/>
        </w:rPr>
        <w:t>Na</w:t>
      </w:r>
      <w:r w:rsidRPr="00AB32FB">
        <w:rPr>
          <w:sz w:val="32"/>
          <w:szCs w:val="32"/>
          <w:vertAlign w:val="subscript"/>
          <w:lang w:val="ru-RU"/>
        </w:rPr>
        <w:t>3</w:t>
      </w:r>
      <w:r w:rsidRPr="00AB32FB">
        <w:rPr>
          <w:sz w:val="32"/>
          <w:szCs w:val="32"/>
        </w:rPr>
        <w:t>PO</w:t>
      </w:r>
      <w:r w:rsidRPr="00AB32FB">
        <w:rPr>
          <w:sz w:val="32"/>
          <w:szCs w:val="32"/>
          <w:vertAlign w:val="subscript"/>
          <w:lang w:val="ru-RU"/>
        </w:rPr>
        <w:t>4</w:t>
      </w:r>
      <w:r w:rsidRPr="00AB32FB">
        <w:rPr>
          <w:sz w:val="32"/>
          <w:szCs w:val="32"/>
          <w:lang w:val="ru-RU"/>
        </w:rPr>
        <w:t xml:space="preserve"> + 3Н</w:t>
      </w:r>
      <w:r w:rsidRPr="00AB32FB">
        <w:rPr>
          <w:sz w:val="32"/>
          <w:szCs w:val="32"/>
          <w:vertAlign w:val="subscript"/>
          <w:lang w:val="ru-RU"/>
        </w:rPr>
        <w:t>2</w:t>
      </w:r>
      <w:r w:rsidRPr="00AB32FB">
        <w:rPr>
          <w:sz w:val="32"/>
          <w:szCs w:val="32"/>
          <w:lang w:val="ru-RU"/>
        </w:rPr>
        <w:t>О.</w:t>
      </w:r>
    </w:p>
    <w:p w14:paraId="2E70399F" w14:textId="59FC50C5" w:rsidR="005337B9" w:rsidRPr="00AB32FB" w:rsidRDefault="005337B9" w:rsidP="00AB32FB">
      <w:pPr>
        <w:pStyle w:val="a8"/>
        <w:ind w:firstLine="709"/>
        <w:jc w:val="both"/>
        <w:rPr>
          <w:sz w:val="32"/>
          <w:szCs w:val="32"/>
          <w:lang w:val="ru-RU"/>
        </w:rPr>
      </w:pPr>
      <w:r w:rsidRPr="00AB32FB">
        <w:rPr>
          <w:sz w:val="32"/>
          <w:szCs w:val="32"/>
          <w:lang w:val="ru-RU"/>
        </w:rPr>
        <w:t>Понятно, что в этой реакции грамм-молекула Н</w:t>
      </w:r>
      <w:r w:rsidRPr="00AB32FB">
        <w:rPr>
          <w:sz w:val="32"/>
          <w:szCs w:val="32"/>
          <w:vertAlign w:val="subscript"/>
          <w:lang w:val="ru-RU"/>
        </w:rPr>
        <w:t>3</w:t>
      </w:r>
      <w:r w:rsidRPr="00AB32FB">
        <w:rPr>
          <w:sz w:val="32"/>
          <w:szCs w:val="32"/>
          <w:lang w:val="ru-RU"/>
        </w:rPr>
        <w:t>РО</w:t>
      </w:r>
      <w:r w:rsidRPr="00AB32FB">
        <w:rPr>
          <w:sz w:val="32"/>
          <w:szCs w:val="32"/>
          <w:vertAlign w:val="subscript"/>
          <w:lang w:val="ru-RU"/>
        </w:rPr>
        <w:t>4</w:t>
      </w:r>
      <w:r w:rsidRPr="00AB32FB">
        <w:rPr>
          <w:sz w:val="32"/>
          <w:szCs w:val="32"/>
          <w:lang w:val="ru-RU"/>
        </w:rPr>
        <w:t xml:space="preserve"> </w:t>
      </w:r>
      <w:r w:rsidR="000A6DDC" w:rsidRPr="00AB32FB">
        <w:rPr>
          <w:sz w:val="32"/>
          <w:szCs w:val="32"/>
          <w:lang w:val="ru-RU"/>
        </w:rPr>
        <w:t>равноценна</w:t>
      </w:r>
      <w:r w:rsidRPr="00AB32FB">
        <w:rPr>
          <w:sz w:val="32"/>
          <w:szCs w:val="32"/>
          <w:lang w:val="ru-RU"/>
        </w:rPr>
        <w:t xml:space="preserve"> трем грамм-ионам Н</w:t>
      </w:r>
      <w:r w:rsidRPr="00AB32FB">
        <w:rPr>
          <w:sz w:val="32"/>
          <w:szCs w:val="32"/>
          <w:vertAlign w:val="superscript"/>
          <w:lang w:val="ru-RU"/>
        </w:rPr>
        <w:t>+</w:t>
      </w:r>
      <w:r w:rsidRPr="00AB32FB">
        <w:rPr>
          <w:sz w:val="32"/>
          <w:szCs w:val="32"/>
          <w:lang w:val="ru-RU"/>
        </w:rPr>
        <w:t xml:space="preserve"> и грамм-эквивалент кислоты равен </w:t>
      </w:r>
      <w:proofErr w:type="gramStart"/>
      <w:r w:rsidR="002B0755" w:rsidRPr="00AB32FB">
        <w:rPr>
          <w:sz w:val="32"/>
          <w:szCs w:val="32"/>
          <w:lang w:val="ru-RU"/>
        </w:rPr>
        <w:t>98</w:t>
      </w:r>
      <w:r w:rsidR="002B0755">
        <w:rPr>
          <w:sz w:val="32"/>
          <w:szCs w:val="32"/>
          <w:lang w:val="ru-RU"/>
        </w:rPr>
        <w:t xml:space="preserve"> :</w:t>
      </w:r>
      <w:proofErr w:type="gramEnd"/>
      <w:r w:rsidRPr="00AB32FB">
        <w:rPr>
          <w:sz w:val="32"/>
          <w:szCs w:val="32"/>
          <w:lang w:val="ru-RU"/>
        </w:rPr>
        <w:t xml:space="preserve"> 3 = 32,67г.</w:t>
      </w:r>
    </w:p>
    <w:p w14:paraId="225F5D82" w14:textId="77777777" w:rsidR="005337B9" w:rsidRPr="00AB32FB" w:rsidRDefault="005337B9" w:rsidP="00AB32FB">
      <w:pPr>
        <w:pStyle w:val="a8"/>
        <w:ind w:firstLine="709"/>
        <w:jc w:val="both"/>
        <w:rPr>
          <w:sz w:val="32"/>
          <w:szCs w:val="32"/>
          <w:lang w:val="ru-RU"/>
        </w:rPr>
      </w:pPr>
      <w:r w:rsidRPr="00AB32FB">
        <w:rPr>
          <w:sz w:val="32"/>
          <w:szCs w:val="32"/>
          <w:lang w:val="ru-RU"/>
        </w:rPr>
        <w:t>То есть при вычислении грамм-эквивалента кислоты ее молярную массу необходимо делить на число ионов водорода, участвующих в реакции.</w:t>
      </w:r>
    </w:p>
    <w:p w14:paraId="3F9316CC" w14:textId="77777777" w:rsidR="005337B9" w:rsidRPr="00AB32FB" w:rsidRDefault="005337B9" w:rsidP="00AB32FB">
      <w:pPr>
        <w:pStyle w:val="a8"/>
        <w:ind w:firstLine="709"/>
        <w:jc w:val="both"/>
        <w:rPr>
          <w:sz w:val="32"/>
          <w:szCs w:val="32"/>
          <w:lang w:val="ru-RU"/>
        </w:rPr>
      </w:pPr>
      <w:r w:rsidRPr="00AB32FB">
        <w:rPr>
          <w:sz w:val="32"/>
          <w:szCs w:val="32"/>
          <w:lang w:val="ru-RU"/>
        </w:rPr>
        <w:t>Грамм-эквиваленты оснований также зависят от характера реакции. Вычисляя грамм-эквивалент основания, обычно делят грамм-молекулу его на число ионов ОН</w:t>
      </w:r>
      <w:r w:rsidRPr="00AB32FB">
        <w:rPr>
          <w:sz w:val="32"/>
          <w:szCs w:val="32"/>
          <w:vertAlign w:val="superscript"/>
          <w:lang w:val="ru-RU"/>
        </w:rPr>
        <w:t>-</w:t>
      </w:r>
      <w:r w:rsidRPr="00AB32FB">
        <w:rPr>
          <w:sz w:val="32"/>
          <w:szCs w:val="32"/>
          <w:lang w:val="ru-RU"/>
        </w:rPr>
        <w:t>, участвующих в реакции, так как один грамм-ион ОН</w:t>
      </w:r>
      <w:r w:rsidRPr="00AB32FB">
        <w:rPr>
          <w:sz w:val="32"/>
          <w:szCs w:val="32"/>
          <w:vertAlign w:val="superscript"/>
          <w:lang w:val="ru-RU"/>
        </w:rPr>
        <w:t>-</w:t>
      </w:r>
      <w:r w:rsidRPr="00AB32FB">
        <w:rPr>
          <w:sz w:val="32"/>
          <w:szCs w:val="32"/>
          <w:lang w:val="ru-RU"/>
        </w:rPr>
        <w:t xml:space="preserve"> эквивалентен одному грамм-иону Н</w:t>
      </w:r>
      <w:r w:rsidRPr="00AB32FB">
        <w:rPr>
          <w:sz w:val="32"/>
          <w:szCs w:val="32"/>
          <w:vertAlign w:val="superscript"/>
          <w:lang w:val="ru-RU"/>
        </w:rPr>
        <w:t>+</w:t>
      </w:r>
      <w:r w:rsidRPr="00AB32FB">
        <w:rPr>
          <w:sz w:val="32"/>
          <w:szCs w:val="32"/>
          <w:lang w:val="ru-RU"/>
        </w:rPr>
        <w:t>. Поэтому исходя из уравнений</w:t>
      </w:r>
    </w:p>
    <w:p w14:paraId="08DE7065" w14:textId="77777777" w:rsidR="005337B9" w:rsidRPr="00AB32FB" w:rsidRDefault="005337B9" w:rsidP="00AB32FB">
      <w:pPr>
        <w:pStyle w:val="a8"/>
        <w:ind w:firstLine="709"/>
        <w:jc w:val="both"/>
        <w:rPr>
          <w:sz w:val="32"/>
          <w:szCs w:val="32"/>
          <w:lang w:val="ru-RU"/>
        </w:rPr>
      </w:pPr>
      <w:proofErr w:type="spellStart"/>
      <w:proofErr w:type="gramStart"/>
      <w:r w:rsidRPr="00AB32FB">
        <w:rPr>
          <w:sz w:val="32"/>
          <w:szCs w:val="32"/>
          <w:lang w:val="ru-RU"/>
        </w:rPr>
        <w:t>Са</w:t>
      </w:r>
      <w:proofErr w:type="spellEnd"/>
      <w:r w:rsidRPr="00AB32FB">
        <w:rPr>
          <w:sz w:val="32"/>
          <w:szCs w:val="32"/>
          <w:lang w:val="ru-RU"/>
        </w:rPr>
        <w:t>(</w:t>
      </w:r>
      <w:proofErr w:type="gramEnd"/>
      <w:r w:rsidRPr="00AB32FB">
        <w:rPr>
          <w:sz w:val="32"/>
          <w:szCs w:val="32"/>
          <w:lang w:val="ru-RU"/>
        </w:rPr>
        <w:t>ОН)</w:t>
      </w:r>
      <w:r w:rsidRPr="00AB32FB">
        <w:rPr>
          <w:sz w:val="32"/>
          <w:szCs w:val="32"/>
          <w:vertAlign w:val="subscript"/>
          <w:lang w:val="ru-RU"/>
        </w:rPr>
        <w:t>2</w:t>
      </w:r>
      <w:r w:rsidRPr="00AB32FB">
        <w:rPr>
          <w:sz w:val="32"/>
          <w:szCs w:val="32"/>
          <w:lang w:val="ru-RU"/>
        </w:rPr>
        <w:t xml:space="preserve"> + НС</w:t>
      </w:r>
      <w:r w:rsidRPr="00AB32FB">
        <w:rPr>
          <w:sz w:val="32"/>
          <w:szCs w:val="32"/>
        </w:rPr>
        <w:t>l</w:t>
      </w:r>
      <w:r w:rsidRPr="00AB32FB">
        <w:rPr>
          <w:sz w:val="32"/>
          <w:szCs w:val="32"/>
          <w:lang w:val="ru-RU"/>
        </w:rPr>
        <w:t xml:space="preserve"> = </w:t>
      </w:r>
      <w:proofErr w:type="spellStart"/>
      <w:r w:rsidRPr="00AB32FB">
        <w:rPr>
          <w:sz w:val="32"/>
          <w:szCs w:val="32"/>
        </w:rPr>
        <w:t>CaOHCl</w:t>
      </w:r>
      <w:proofErr w:type="spellEnd"/>
      <w:r w:rsidRPr="00AB32FB">
        <w:rPr>
          <w:sz w:val="32"/>
          <w:szCs w:val="32"/>
          <w:lang w:val="ru-RU"/>
        </w:rPr>
        <w:t xml:space="preserve"> + Н</w:t>
      </w:r>
      <w:r w:rsidRPr="00AB32FB">
        <w:rPr>
          <w:sz w:val="32"/>
          <w:szCs w:val="32"/>
          <w:vertAlign w:val="subscript"/>
          <w:lang w:val="ru-RU"/>
        </w:rPr>
        <w:t>2</w:t>
      </w:r>
      <w:r w:rsidRPr="00AB32FB">
        <w:rPr>
          <w:sz w:val="32"/>
          <w:szCs w:val="32"/>
          <w:lang w:val="ru-RU"/>
        </w:rPr>
        <w:t xml:space="preserve">О </w:t>
      </w:r>
      <w:proofErr w:type="spellStart"/>
      <w:r w:rsidRPr="00AB32FB">
        <w:rPr>
          <w:sz w:val="32"/>
          <w:szCs w:val="32"/>
          <w:lang w:val="ru-RU"/>
        </w:rPr>
        <w:t>Са</w:t>
      </w:r>
      <w:proofErr w:type="spellEnd"/>
      <w:r w:rsidRPr="00AB32FB">
        <w:rPr>
          <w:sz w:val="32"/>
          <w:szCs w:val="32"/>
          <w:lang w:val="ru-RU"/>
        </w:rPr>
        <w:t>(ОН)</w:t>
      </w:r>
      <w:r w:rsidRPr="00AB32FB">
        <w:rPr>
          <w:sz w:val="32"/>
          <w:szCs w:val="32"/>
          <w:vertAlign w:val="subscript"/>
          <w:lang w:val="ru-RU"/>
        </w:rPr>
        <w:t>2</w:t>
      </w:r>
      <w:r w:rsidRPr="00AB32FB">
        <w:rPr>
          <w:sz w:val="32"/>
          <w:szCs w:val="32"/>
          <w:lang w:val="ru-RU"/>
        </w:rPr>
        <w:t xml:space="preserve"> + 2НС</w:t>
      </w:r>
      <w:r w:rsidRPr="00AB32FB">
        <w:rPr>
          <w:sz w:val="32"/>
          <w:szCs w:val="32"/>
        </w:rPr>
        <w:t>l</w:t>
      </w:r>
      <w:r w:rsidRPr="00AB32FB">
        <w:rPr>
          <w:sz w:val="32"/>
          <w:szCs w:val="32"/>
          <w:lang w:val="ru-RU"/>
        </w:rPr>
        <w:t xml:space="preserve"> = </w:t>
      </w:r>
      <w:proofErr w:type="spellStart"/>
      <w:r w:rsidRPr="00AB32FB">
        <w:rPr>
          <w:sz w:val="32"/>
          <w:szCs w:val="32"/>
          <w:lang w:val="ru-RU"/>
        </w:rPr>
        <w:t>СаС</w:t>
      </w:r>
      <w:proofErr w:type="spellEnd"/>
      <w:r w:rsidRPr="00AB32FB">
        <w:rPr>
          <w:sz w:val="32"/>
          <w:szCs w:val="32"/>
        </w:rPr>
        <w:t>l</w:t>
      </w:r>
      <w:r w:rsidRPr="00AB32FB">
        <w:rPr>
          <w:sz w:val="32"/>
          <w:szCs w:val="32"/>
          <w:vertAlign w:val="subscript"/>
          <w:lang w:val="ru-RU"/>
        </w:rPr>
        <w:t>2</w:t>
      </w:r>
      <w:r w:rsidRPr="00AB32FB">
        <w:rPr>
          <w:sz w:val="32"/>
          <w:szCs w:val="32"/>
          <w:lang w:val="ru-RU"/>
        </w:rPr>
        <w:t xml:space="preserve"> + 2Н</w:t>
      </w:r>
      <w:r w:rsidRPr="00AB32FB">
        <w:rPr>
          <w:sz w:val="32"/>
          <w:szCs w:val="32"/>
          <w:vertAlign w:val="subscript"/>
          <w:lang w:val="ru-RU"/>
        </w:rPr>
        <w:t>2</w:t>
      </w:r>
      <w:r w:rsidRPr="00AB32FB">
        <w:rPr>
          <w:sz w:val="32"/>
          <w:szCs w:val="32"/>
          <w:lang w:val="ru-RU"/>
        </w:rPr>
        <w:t>О</w:t>
      </w:r>
    </w:p>
    <w:p w14:paraId="588A95D3" w14:textId="77777777" w:rsidR="005337B9" w:rsidRPr="00AB32FB" w:rsidRDefault="005337B9" w:rsidP="00AB32FB">
      <w:pPr>
        <w:pStyle w:val="a8"/>
        <w:ind w:firstLine="709"/>
        <w:jc w:val="both"/>
        <w:rPr>
          <w:sz w:val="32"/>
          <w:szCs w:val="32"/>
          <w:lang w:val="ru-RU"/>
        </w:rPr>
      </w:pPr>
      <w:r w:rsidRPr="00AB32FB">
        <w:rPr>
          <w:sz w:val="32"/>
          <w:szCs w:val="32"/>
          <w:lang w:val="ru-RU"/>
        </w:rPr>
        <w:t xml:space="preserve">можно заключить, что в первом случае грамм-эквивалент равен грамм-молекуле, а во втором – 1/2 грамм-молекулы гидроокиси кальция </w:t>
      </w:r>
      <w:proofErr w:type="spellStart"/>
      <w:proofErr w:type="gramStart"/>
      <w:r w:rsidRPr="00AB32FB">
        <w:rPr>
          <w:sz w:val="32"/>
          <w:szCs w:val="32"/>
          <w:lang w:val="ru-RU"/>
        </w:rPr>
        <w:t>Са</w:t>
      </w:r>
      <w:proofErr w:type="spellEnd"/>
      <w:r w:rsidRPr="00AB32FB">
        <w:rPr>
          <w:sz w:val="32"/>
          <w:szCs w:val="32"/>
          <w:lang w:val="ru-RU"/>
        </w:rPr>
        <w:t>(</w:t>
      </w:r>
      <w:proofErr w:type="gramEnd"/>
      <w:r w:rsidRPr="00AB32FB">
        <w:rPr>
          <w:sz w:val="32"/>
          <w:szCs w:val="32"/>
          <w:lang w:val="ru-RU"/>
        </w:rPr>
        <w:t>ОН)</w:t>
      </w:r>
      <w:r w:rsidRPr="00AB32FB">
        <w:rPr>
          <w:sz w:val="32"/>
          <w:szCs w:val="32"/>
          <w:vertAlign w:val="subscript"/>
          <w:lang w:val="ru-RU"/>
        </w:rPr>
        <w:t>2</w:t>
      </w:r>
      <w:r w:rsidRPr="00AB32FB">
        <w:rPr>
          <w:sz w:val="32"/>
          <w:szCs w:val="32"/>
          <w:lang w:val="ru-RU"/>
        </w:rPr>
        <w:t>.</w:t>
      </w:r>
    </w:p>
    <w:p w14:paraId="57A2B643" w14:textId="77777777" w:rsidR="005337B9" w:rsidRPr="00AB32FB" w:rsidRDefault="005337B9" w:rsidP="00AB32FB">
      <w:pPr>
        <w:pStyle w:val="a8"/>
        <w:ind w:firstLine="709"/>
        <w:jc w:val="both"/>
        <w:rPr>
          <w:sz w:val="32"/>
          <w:szCs w:val="32"/>
          <w:lang w:val="ru-RU"/>
        </w:rPr>
      </w:pPr>
      <w:r w:rsidRPr="00AB32FB">
        <w:rPr>
          <w:spacing w:val="-5"/>
          <w:sz w:val="32"/>
          <w:szCs w:val="32"/>
          <w:lang w:val="ru-RU"/>
        </w:rPr>
        <w:t xml:space="preserve">При </w:t>
      </w:r>
      <w:r w:rsidRPr="00AB32FB">
        <w:rPr>
          <w:spacing w:val="-7"/>
          <w:sz w:val="32"/>
          <w:szCs w:val="32"/>
          <w:lang w:val="ru-RU"/>
        </w:rPr>
        <w:t xml:space="preserve">вычислении </w:t>
      </w:r>
      <w:r w:rsidRPr="00AB32FB">
        <w:rPr>
          <w:spacing w:val="-8"/>
          <w:sz w:val="32"/>
          <w:szCs w:val="32"/>
          <w:lang w:val="ru-RU"/>
        </w:rPr>
        <w:t xml:space="preserve">грамм-эквивалентов </w:t>
      </w:r>
      <w:r w:rsidRPr="00AB32FB">
        <w:rPr>
          <w:spacing w:val="-7"/>
          <w:sz w:val="32"/>
          <w:szCs w:val="32"/>
          <w:lang w:val="ru-RU"/>
        </w:rPr>
        <w:t xml:space="preserve">солей </w:t>
      </w:r>
      <w:r w:rsidRPr="00AB32FB">
        <w:rPr>
          <w:sz w:val="32"/>
          <w:szCs w:val="32"/>
          <w:lang w:val="ru-RU"/>
        </w:rPr>
        <w:t xml:space="preserve">в </w:t>
      </w:r>
      <w:r w:rsidRPr="00AB32FB">
        <w:rPr>
          <w:spacing w:val="-6"/>
          <w:sz w:val="32"/>
          <w:szCs w:val="32"/>
          <w:lang w:val="ru-RU"/>
        </w:rPr>
        <w:t xml:space="preserve">реакциях </w:t>
      </w:r>
      <w:r w:rsidRPr="00AB32FB">
        <w:rPr>
          <w:spacing w:val="-7"/>
          <w:sz w:val="32"/>
          <w:szCs w:val="32"/>
          <w:lang w:val="ru-RU"/>
        </w:rPr>
        <w:t>обме</w:t>
      </w:r>
      <w:r w:rsidRPr="00AB32FB">
        <w:rPr>
          <w:sz w:val="32"/>
          <w:szCs w:val="32"/>
          <w:lang w:val="ru-RU"/>
        </w:rPr>
        <w:t xml:space="preserve">на </w:t>
      </w:r>
      <w:r w:rsidRPr="00AB32FB">
        <w:rPr>
          <w:spacing w:val="-7"/>
          <w:sz w:val="32"/>
          <w:szCs w:val="32"/>
          <w:lang w:val="ru-RU"/>
        </w:rPr>
        <w:t xml:space="preserve">обычно делят </w:t>
      </w:r>
      <w:r w:rsidRPr="00AB32FB">
        <w:rPr>
          <w:spacing w:val="-8"/>
          <w:sz w:val="32"/>
          <w:szCs w:val="32"/>
          <w:lang w:val="ru-RU"/>
        </w:rPr>
        <w:t xml:space="preserve">грамм-молекулу </w:t>
      </w:r>
      <w:r w:rsidRPr="00AB32FB">
        <w:rPr>
          <w:sz w:val="32"/>
          <w:szCs w:val="32"/>
          <w:lang w:val="ru-RU"/>
        </w:rPr>
        <w:t xml:space="preserve">их </w:t>
      </w:r>
      <w:r w:rsidRPr="00AB32FB">
        <w:rPr>
          <w:spacing w:val="-5"/>
          <w:sz w:val="32"/>
          <w:szCs w:val="32"/>
          <w:lang w:val="ru-RU"/>
        </w:rPr>
        <w:t xml:space="preserve">на </w:t>
      </w:r>
      <w:r w:rsidRPr="00AB32FB">
        <w:rPr>
          <w:spacing w:val="-7"/>
          <w:sz w:val="32"/>
          <w:szCs w:val="32"/>
          <w:lang w:val="ru-RU"/>
        </w:rPr>
        <w:t xml:space="preserve">произведение </w:t>
      </w:r>
      <w:r w:rsidRPr="00AB32FB">
        <w:rPr>
          <w:spacing w:val="-6"/>
          <w:sz w:val="32"/>
          <w:szCs w:val="32"/>
          <w:lang w:val="ru-RU"/>
        </w:rPr>
        <w:t xml:space="preserve">числа ионов металла </w:t>
      </w:r>
      <w:r w:rsidRPr="00AB32FB">
        <w:rPr>
          <w:sz w:val="32"/>
          <w:szCs w:val="32"/>
          <w:lang w:val="ru-RU"/>
        </w:rPr>
        <w:t xml:space="preserve">в </w:t>
      </w:r>
      <w:r w:rsidRPr="00AB32FB">
        <w:rPr>
          <w:spacing w:val="-7"/>
          <w:sz w:val="32"/>
          <w:szCs w:val="32"/>
          <w:lang w:val="ru-RU"/>
        </w:rPr>
        <w:t xml:space="preserve">молекуле </w:t>
      </w:r>
      <w:r w:rsidRPr="00AB32FB">
        <w:rPr>
          <w:sz w:val="32"/>
          <w:szCs w:val="32"/>
          <w:lang w:val="ru-RU"/>
        </w:rPr>
        <w:t xml:space="preserve">и на </w:t>
      </w:r>
      <w:r w:rsidRPr="00AB32FB">
        <w:rPr>
          <w:spacing w:val="-6"/>
          <w:sz w:val="32"/>
          <w:szCs w:val="32"/>
          <w:lang w:val="ru-RU"/>
        </w:rPr>
        <w:t xml:space="preserve">его </w:t>
      </w:r>
      <w:r w:rsidRPr="00AB32FB">
        <w:rPr>
          <w:spacing w:val="-7"/>
          <w:sz w:val="32"/>
          <w:szCs w:val="32"/>
          <w:lang w:val="ru-RU"/>
        </w:rPr>
        <w:t xml:space="preserve">валентность. </w:t>
      </w:r>
      <w:r w:rsidRPr="00AB32FB">
        <w:rPr>
          <w:spacing w:val="-6"/>
          <w:sz w:val="32"/>
          <w:szCs w:val="32"/>
          <w:lang w:val="ru-RU"/>
        </w:rPr>
        <w:t xml:space="preserve">Однако </w:t>
      </w:r>
      <w:r w:rsidRPr="00AB32FB">
        <w:rPr>
          <w:spacing w:val="-4"/>
          <w:sz w:val="32"/>
          <w:szCs w:val="32"/>
          <w:lang w:val="ru-RU"/>
        </w:rPr>
        <w:t xml:space="preserve">это </w:t>
      </w:r>
      <w:r w:rsidRPr="00AB32FB">
        <w:rPr>
          <w:spacing w:val="-6"/>
          <w:sz w:val="32"/>
          <w:szCs w:val="32"/>
          <w:lang w:val="ru-RU"/>
        </w:rPr>
        <w:t>правило при</w:t>
      </w:r>
      <w:r w:rsidRPr="00AB32FB">
        <w:rPr>
          <w:spacing w:val="-5"/>
          <w:sz w:val="32"/>
          <w:szCs w:val="32"/>
          <w:lang w:val="ru-RU"/>
        </w:rPr>
        <w:t xml:space="preserve">меняют </w:t>
      </w:r>
      <w:r w:rsidRPr="00AB32FB">
        <w:rPr>
          <w:sz w:val="32"/>
          <w:szCs w:val="32"/>
          <w:lang w:val="ru-RU"/>
        </w:rPr>
        <w:t xml:space="preserve">с </w:t>
      </w:r>
      <w:r w:rsidRPr="00AB32FB">
        <w:rPr>
          <w:spacing w:val="-7"/>
          <w:sz w:val="32"/>
          <w:szCs w:val="32"/>
          <w:lang w:val="ru-RU"/>
        </w:rPr>
        <w:t xml:space="preserve">учетом поведения </w:t>
      </w:r>
      <w:r w:rsidRPr="00AB32FB">
        <w:rPr>
          <w:spacing w:val="-6"/>
          <w:sz w:val="32"/>
          <w:szCs w:val="32"/>
          <w:lang w:val="ru-RU"/>
        </w:rPr>
        <w:t xml:space="preserve">соли </w:t>
      </w:r>
      <w:r w:rsidRPr="00AB32FB">
        <w:rPr>
          <w:sz w:val="32"/>
          <w:szCs w:val="32"/>
          <w:lang w:val="ru-RU"/>
        </w:rPr>
        <w:t xml:space="preserve">в </w:t>
      </w:r>
      <w:r w:rsidRPr="00AB32FB">
        <w:rPr>
          <w:spacing w:val="-7"/>
          <w:sz w:val="32"/>
          <w:szCs w:val="32"/>
          <w:lang w:val="ru-RU"/>
        </w:rPr>
        <w:t xml:space="preserve">реакции. Например, </w:t>
      </w:r>
      <w:r w:rsidRPr="00AB32FB">
        <w:rPr>
          <w:sz w:val="32"/>
          <w:szCs w:val="32"/>
          <w:lang w:val="ru-RU"/>
        </w:rPr>
        <w:t xml:space="preserve">в </w:t>
      </w:r>
      <w:r w:rsidRPr="00AB32FB">
        <w:rPr>
          <w:spacing w:val="-7"/>
          <w:sz w:val="32"/>
          <w:szCs w:val="32"/>
          <w:lang w:val="ru-RU"/>
        </w:rPr>
        <w:t>реакции</w:t>
      </w:r>
    </w:p>
    <w:p w14:paraId="1471ECD2" w14:textId="77777777" w:rsidR="005337B9" w:rsidRPr="00AB32FB" w:rsidRDefault="005337B9" w:rsidP="00AB32FB">
      <w:pPr>
        <w:pStyle w:val="a8"/>
        <w:ind w:firstLine="709"/>
        <w:jc w:val="both"/>
        <w:rPr>
          <w:sz w:val="32"/>
          <w:szCs w:val="32"/>
          <w:lang w:val="ru-RU"/>
        </w:rPr>
      </w:pPr>
      <w:r w:rsidRPr="00AB32FB">
        <w:rPr>
          <w:sz w:val="32"/>
          <w:szCs w:val="32"/>
          <w:lang w:val="ru-RU"/>
        </w:rPr>
        <w:t>К</w:t>
      </w:r>
      <w:r w:rsidRPr="00AB32FB">
        <w:rPr>
          <w:sz w:val="32"/>
          <w:szCs w:val="32"/>
          <w:vertAlign w:val="subscript"/>
          <w:lang w:val="ru-RU"/>
        </w:rPr>
        <w:t>2</w:t>
      </w:r>
      <w:r w:rsidRPr="00AB32FB">
        <w:rPr>
          <w:sz w:val="32"/>
          <w:szCs w:val="32"/>
          <w:lang w:val="ru-RU"/>
        </w:rPr>
        <w:t>СО</w:t>
      </w:r>
      <w:r w:rsidRPr="00AB32FB">
        <w:rPr>
          <w:sz w:val="32"/>
          <w:szCs w:val="32"/>
          <w:vertAlign w:val="subscript"/>
          <w:lang w:val="ru-RU"/>
        </w:rPr>
        <w:t>3</w:t>
      </w:r>
      <w:r w:rsidRPr="00AB32FB">
        <w:rPr>
          <w:sz w:val="32"/>
          <w:szCs w:val="32"/>
          <w:lang w:val="ru-RU"/>
        </w:rPr>
        <w:t xml:space="preserve"> + 2НС</w:t>
      </w:r>
      <w:r w:rsidRPr="00AB32FB">
        <w:rPr>
          <w:sz w:val="32"/>
          <w:szCs w:val="32"/>
        </w:rPr>
        <w:t>l</w:t>
      </w:r>
      <w:r w:rsidRPr="00AB32FB">
        <w:rPr>
          <w:sz w:val="32"/>
          <w:szCs w:val="32"/>
          <w:lang w:val="ru-RU"/>
        </w:rPr>
        <w:t xml:space="preserve"> = 2КС</w:t>
      </w:r>
      <w:r w:rsidRPr="00AB32FB">
        <w:rPr>
          <w:sz w:val="32"/>
          <w:szCs w:val="32"/>
        </w:rPr>
        <w:t>l</w:t>
      </w:r>
      <w:r w:rsidRPr="00AB32FB">
        <w:rPr>
          <w:sz w:val="32"/>
          <w:szCs w:val="32"/>
          <w:lang w:val="ru-RU"/>
        </w:rPr>
        <w:t xml:space="preserve"> + Н</w:t>
      </w:r>
      <w:r w:rsidRPr="00AB32FB">
        <w:rPr>
          <w:sz w:val="32"/>
          <w:szCs w:val="32"/>
          <w:vertAlign w:val="subscript"/>
          <w:lang w:val="ru-RU"/>
        </w:rPr>
        <w:t>2</w:t>
      </w:r>
      <w:r w:rsidRPr="00AB32FB">
        <w:rPr>
          <w:sz w:val="32"/>
          <w:szCs w:val="32"/>
          <w:lang w:val="ru-RU"/>
        </w:rPr>
        <w:t>О + СО</w:t>
      </w:r>
      <w:r w:rsidRPr="00AB32FB">
        <w:rPr>
          <w:sz w:val="32"/>
          <w:szCs w:val="32"/>
          <w:vertAlign w:val="subscript"/>
          <w:lang w:val="ru-RU"/>
        </w:rPr>
        <w:t>2</w:t>
      </w:r>
    </w:p>
    <w:p w14:paraId="7196F8EC" w14:textId="77777777" w:rsidR="005337B9" w:rsidRPr="00AB32FB" w:rsidRDefault="005337B9" w:rsidP="00AB32FB">
      <w:pPr>
        <w:pStyle w:val="a8"/>
        <w:ind w:firstLine="709"/>
        <w:jc w:val="both"/>
        <w:rPr>
          <w:sz w:val="32"/>
          <w:szCs w:val="32"/>
          <w:lang w:val="ru-RU"/>
        </w:rPr>
      </w:pPr>
      <w:r w:rsidRPr="00AB32FB">
        <w:rPr>
          <w:sz w:val="32"/>
          <w:szCs w:val="32"/>
          <w:lang w:val="ru-RU"/>
        </w:rPr>
        <w:t>молекула карбоната калия К</w:t>
      </w:r>
      <w:r w:rsidRPr="00AB32FB">
        <w:rPr>
          <w:sz w:val="32"/>
          <w:szCs w:val="32"/>
          <w:vertAlign w:val="subscript"/>
          <w:lang w:val="ru-RU"/>
        </w:rPr>
        <w:t>2</w:t>
      </w:r>
      <w:r w:rsidRPr="00AB32FB">
        <w:rPr>
          <w:sz w:val="32"/>
          <w:szCs w:val="32"/>
          <w:lang w:val="ru-RU"/>
        </w:rPr>
        <w:t>СО</w:t>
      </w:r>
      <w:r w:rsidRPr="00AB32FB">
        <w:rPr>
          <w:sz w:val="32"/>
          <w:szCs w:val="32"/>
          <w:vertAlign w:val="subscript"/>
          <w:lang w:val="ru-RU"/>
        </w:rPr>
        <w:t>3</w:t>
      </w:r>
      <w:r w:rsidRPr="00AB32FB">
        <w:rPr>
          <w:sz w:val="32"/>
          <w:szCs w:val="32"/>
          <w:lang w:val="ru-RU"/>
        </w:rPr>
        <w:t xml:space="preserve"> взаимодействует с двумя ионами Н</w:t>
      </w:r>
      <w:r w:rsidRPr="00AB32FB">
        <w:rPr>
          <w:sz w:val="32"/>
          <w:szCs w:val="32"/>
          <w:vertAlign w:val="superscript"/>
          <w:lang w:val="ru-RU"/>
        </w:rPr>
        <w:t>+</w:t>
      </w:r>
      <w:r w:rsidRPr="00AB32FB">
        <w:rPr>
          <w:sz w:val="32"/>
          <w:szCs w:val="32"/>
          <w:lang w:val="ru-RU"/>
        </w:rPr>
        <w:t xml:space="preserve"> и, следовательно, грамм-эквивалент равен 1/2 грамм- молекулы поташа. Но в реакции</w:t>
      </w:r>
    </w:p>
    <w:p w14:paraId="47D85E42" w14:textId="77777777" w:rsidR="005337B9" w:rsidRPr="00AB32FB" w:rsidRDefault="005337B9" w:rsidP="00AB32FB">
      <w:pPr>
        <w:pStyle w:val="a8"/>
        <w:ind w:firstLine="709"/>
        <w:jc w:val="both"/>
        <w:rPr>
          <w:sz w:val="32"/>
          <w:szCs w:val="32"/>
          <w:lang w:val="ru-RU"/>
        </w:rPr>
      </w:pPr>
      <w:r w:rsidRPr="00AB32FB">
        <w:rPr>
          <w:sz w:val="32"/>
          <w:szCs w:val="32"/>
          <w:lang w:val="ru-RU"/>
        </w:rPr>
        <w:t>К</w:t>
      </w:r>
      <w:r w:rsidRPr="00AB32FB">
        <w:rPr>
          <w:sz w:val="32"/>
          <w:szCs w:val="32"/>
          <w:vertAlign w:val="subscript"/>
          <w:lang w:val="ru-RU"/>
        </w:rPr>
        <w:t>2</w:t>
      </w:r>
      <w:r w:rsidRPr="00AB32FB">
        <w:rPr>
          <w:sz w:val="32"/>
          <w:szCs w:val="32"/>
          <w:lang w:val="ru-RU"/>
        </w:rPr>
        <w:t>СО</w:t>
      </w:r>
      <w:r w:rsidRPr="00AB32FB">
        <w:rPr>
          <w:sz w:val="32"/>
          <w:szCs w:val="32"/>
          <w:vertAlign w:val="subscript"/>
          <w:lang w:val="ru-RU"/>
        </w:rPr>
        <w:t>3</w:t>
      </w:r>
      <w:r w:rsidRPr="00AB32FB">
        <w:rPr>
          <w:sz w:val="32"/>
          <w:szCs w:val="32"/>
          <w:lang w:val="ru-RU"/>
        </w:rPr>
        <w:t xml:space="preserve"> + НС</w:t>
      </w:r>
      <w:r w:rsidRPr="00AB32FB">
        <w:rPr>
          <w:sz w:val="32"/>
          <w:szCs w:val="32"/>
        </w:rPr>
        <w:t>l</w:t>
      </w:r>
      <w:r w:rsidRPr="00AB32FB">
        <w:rPr>
          <w:sz w:val="32"/>
          <w:szCs w:val="32"/>
          <w:lang w:val="ru-RU"/>
        </w:rPr>
        <w:t xml:space="preserve"> = КНСО</w:t>
      </w:r>
      <w:r w:rsidRPr="00AB32FB">
        <w:rPr>
          <w:sz w:val="32"/>
          <w:szCs w:val="32"/>
          <w:vertAlign w:val="subscript"/>
          <w:lang w:val="ru-RU"/>
        </w:rPr>
        <w:t>3</w:t>
      </w:r>
      <w:r w:rsidRPr="00AB32FB">
        <w:rPr>
          <w:sz w:val="32"/>
          <w:szCs w:val="32"/>
          <w:lang w:val="ru-RU"/>
        </w:rPr>
        <w:t xml:space="preserve"> + КС</w:t>
      </w:r>
      <w:r w:rsidRPr="00AB32FB">
        <w:rPr>
          <w:sz w:val="32"/>
          <w:szCs w:val="32"/>
        </w:rPr>
        <w:t>l</w:t>
      </w:r>
    </w:p>
    <w:p w14:paraId="52A4F2CD" w14:textId="77777777" w:rsidR="005337B9" w:rsidRPr="00AB32FB" w:rsidRDefault="005337B9" w:rsidP="00AB32FB">
      <w:pPr>
        <w:pStyle w:val="a8"/>
        <w:ind w:firstLine="709"/>
        <w:jc w:val="both"/>
        <w:rPr>
          <w:sz w:val="32"/>
          <w:szCs w:val="32"/>
          <w:lang w:val="ru-RU"/>
        </w:rPr>
      </w:pPr>
      <w:r w:rsidRPr="00AB32FB">
        <w:rPr>
          <w:sz w:val="32"/>
          <w:szCs w:val="32"/>
          <w:lang w:val="ru-RU"/>
        </w:rPr>
        <w:lastRenderedPageBreak/>
        <w:t>молекула К</w:t>
      </w:r>
      <w:r w:rsidRPr="00AB32FB">
        <w:rPr>
          <w:sz w:val="32"/>
          <w:szCs w:val="32"/>
          <w:vertAlign w:val="subscript"/>
          <w:lang w:val="ru-RU"/>
        </w:rPr>
        <w:t>2</w:t>
      </w:r>
      <w:r w:rsidRPr="00AB32FB">
        <w:rPr>
          <w:sz w:val="32"/>
          <w:szCs w:val="32"/>
          <w:lang w:val="ru-RU"/>
        </w:rPr>
        <w:t>СО</w:t>
      </w:r>
      <w:r w:rsidRPr="00AB32FB">
        <w:rPr>
          <w:sz w:val="32"/>
          <w:szCs w:val="32"/>
          <w:vertAlign w:val="subscript"/>
          <w:lang w:val="ru-RU"/>
        </w:rPr>
        <w:t>3</w:t>
      </w:r>
      <w:r w:rsidRPr="00AB32FB">
        <w:rPr>
          <w:sz w:val="32"/>
          <w:szCs w:val="32"/>
          <w:lang w:val="ru-RU"/>
        </w:rPr>
        <w:t xml:space="preserve"> равноценна одному иону Н</w:t>
      </w:r>
      <w:r w:rsidRPr="00AB32FB">
        <w:rPr>
          <w:sz w:val="32"/>
          <w:szCs w:val="32"/>
          <w:vertAlign w:val="superscript"/>
          <w:lang w:val="ru-RU"/>
        </w:rPr>
        <w:t>+</w:t>
      </w:r>
      <w:r w:rsidRPr="00AB32FB">
        <w:rPr>
          <w:sz w:val="32"/>
          <w:szCs w:val="32"/>
          <w:lang w:val="ru-RU"/>
        </w:rPr>
        <w:t xml:space="preserve"> и грамм-эквивалент равен грамм-молекуле К</w:t>
      </w:r>
      <w:r w:rsidRPr="00AB32FB">
        <w:rPr>
          <w:sz w:val="32"/>
          <w:szCs w:val="32"/>
          <w:vertAlign w:val="subscript"/>
          <w:lang w:val="ru-RU"/>
        </w:rPr>
        <w:t>2</w:t>
      </w:r>
      <w:r w:rsidRPr="00AB32FB">
        <w:rPr>
          <w:sz w:val="32"/>
          <w:szCs w:val="32"/>
          <w:lang w:val="ru-RU"/>
        </w:rPr>
        <w:t>СО</w:t>
      </w:r>
      <w:r w:rsidRPr="00AB32FB">
        <w:rPr>
          <w:sz w:val="32"/>
          <w:szCs w:val="32"/>
          <w:vertAlign w:val="subscript"/>
          <w:lang w:val="ru-RU"/>
        </w:rPr>
        <w:t>3</w:t>
      </w:r>
      <w:r w:rsidRPr="00AB32FB">
        <w:rPr>
          <w:sz w:val="32"/>
          <w:szCs w:val="32"/>
          <w:lang w:val="ru-RU"/>
        </w:rPr>
        <w:t>.</w:t>
      </w:r>
    </w:p>
    <w:p w14:paraId="1D0380BC" w14:textId="77777777" w:rsidR="005337B9" w:rsidRPr="00AB32FB" w:rsidRDefault="005337B9" w:rsidP="00AB32FB">
      <w:pPr>
        <w:pStyle w:val="a8"/>
        <w:ind w:firstLine="709"/>
        <w:jc w:val="both"/>
        <w:rPr>
          <w:sz w:val="32"/>
          <w:szCs w:val="32"/>
          <w:lang w:val="ru-RU"/>
        </w:rPr>
      </w:pPr>
      <w:r w:rsidRPr="00AB32FB">
        <w:rPr>
          <w:sz w:val="32"/>
          <w:szCs w:val="32"/>
          <w:lang w:val="ru-RU"/>
        </w:rPr>
        <w:t>Следовательно, в отличие от грамм-молекулы, грамм- эквивалент кислоты, основания или соли не является постоянным числом, а зависит от реакции, в которой участвует вещество.</w:t>
      </w:r>
    </w:p>
    <w:p w14:paraId="2A6E731B" w14:textId="77777777" w:rsidR="005337B9" w:rsidRPr="00AB32FB" w:rsidRDefault="005337B9" w:rsidP="00AB32FB">
      <w:pPr>
        <w:pStyle w:val="a8"/>
        <w:ind w:firstLine="709"/>
        <w:jc w:val="both"/>
        <w:rPr>
          <w:sz w:val="32"/>
          <w:szCs w:val="32"/>
          <w:lang w:val="ru-RU"/>
        </w:rPr>
      </w:pPr>
      <w:r w:rsidRPr="00AB32FB">
        <w:rPr>
          <w:sz w:val="32"/>
          <w:szCs w:val="32"/>
          <w:lang w:val="ru-RU"/>
        </w:rPr>
        <w:t xml:space="preserve">Основные расчетные формулы </w:t>
      </w:r>
      <w:proofErr w:type="spellStart"/>
      <w:r w:rsidRPr="00AB32FB">
        <w:rPr>
          <w:sz w:val="32"/>
          <w:szCs w:val="32"/>
          <w:lang w:val="ru-RU"/>
        </w:rPr>
        <w:t>титриметрии</w:t>
      </w:r>
      <w:proofErr w:type="spellEnd"/>
      <w:r w:rsidRPr="00AB32FB">
        <w:rPr>
          <w:sz w:val="32"/>
          <w:szCs w:val="32"/>
          <w:lang w:val="ru-RU"/>
        </w:rPr>
        <w:t>. Растворы одинаковой, нормальной концентрации реагируют между собой в одинаковых объемах.</w:t>
      </w:r>
    </w:p>
    <w:p w14:paraId="6A429F3C" w14:textId="77777777" w:rsidR="005337B9" w:rsidRPr="00AB32FB" w:rsidRDefault="005337B9" w:rsidP="00AB32FB">
      <w:pPr>
        <w:pStyle w:val="a8"/>
        <w:ind w:firstLine="709"/>
        <w:jc w:val="both"/>
        <w:rPr>
          <w:sz w:val="32"/>
          <w:szCs w:val="32"/>
          <w:lang w:val="ru-RU"/>
        </w:rPr>
      </w:pPr>
      <w:r w:rsidRPr="00AB32FB">
        <w:rPr>
          <w:sz w:val="32"/>
          <w:szCs w:val="32"/>
          <w:lang w:val="ru-RU"/>
        </w:rPr>
        <w:t>Растворы различной, нормальной концентрации (</w:t>
      </w:r>
      <w:r w:rsidRPr="00AB32FB">
        <w:rPr>
          <w:i/>
          <w:sz w:val="32"/>
          <w:szCs w:val="32"/>
          <w:lang w:val="ru-RU"/>
        </w:rPr>
        <w:t>Н</w:t>
      </w:r>
      <w:r w:rsidRPr="00AB32FB">
        <w:rPr>
          <w:i/>
          <w:sz w:val="32"/>
          <w:szCs w:val="32"/>
          <w:vertAlign w:val="subscript"/>
          <w:lang w:val="ru-RU"/>
        </w:rPr>
        <w:t xml:space="preserve">1 </w:t>
      </w:r>
      <w:r w:rsidRPr="00AB32FB">
        <w:rPr>
          <w:sz w:val="32"/>
          <w:szCs w:val="32"/>
          <w:lang w:val="ru-RU"/>
        </w:rPr>
        <w:t xml:space="preserve">и </w:t>
      </w:r>
      <w:r w:rsidRPr="00AB32FB">
        <w:rPr>
          <w:i/>
          <w:sz w:val="32"/>
          <w:szCs w:val="32"/>
          <w:lang w:val="ru-RU"/>
        </w:rPr>
        <w:t>Н</w:t>
      </w:r>
      <w:r w:rsidRPr="00AB32FB">
        <w:rPr>
          <w:i/>
          <w:sz w:val="32"/>
          <w:szCs w:val="32"/>
          <w:vertAlign w:val="subscript"/>
          <w:lang w:val="ru-RU"/>
        </w:rPr>
        <w:t>2</w:t>
      </w:r>
      <w:r w:rsidRPr="00AB32FB">
        <w:rPr>
          <w:sz w:val="32"/>
          <w:szCs w:val="32"/>
          <w:lang w:val="ru-RU"/>
        </w:rPr>
        <w:t>) реагируют в объемах обратно пропорциональных этим концентрациям (</w:t>
      </w:r>
      <w:r w:rsidRPr="00AB32FB">
        <w:rPr>
          <w:i/>
          <w:sz w:val="32"/>
          <w:szCs w:val="32"/>
        </w:rPr>
        <w:t>V</w:t>
      </w:r>
      <w:r w:rsidRPr="00AB32FB">
        <w:rPr>
          <w:i/>
          <w:sz w:val="32"/>
          <w:szCs w:val="32"/>
          <w:vertAlign w:val="subscript"/>
          <w:lang w:val="ru-RU"/>
        </w:rPr>
        <w:t>1</w:t>
      </w:r>
      <w:r w:rsidRPr="00AB32FB">
        <w:rPr>
          <w:sz w:val="32"/>
          <w:szCs w:val="32"/>
          <w:lang w:val="ru-RU"/>
        </w:rPr>
        <w:t xml:space="preserve">и </w:t>
      </w:r>
      <w:r w:rsidRPr="00AB32FB">
        <w:rPr>
          <w:i/>
          <w:sz w:val="32"/>
          <w:szCs w:val="32"/>
        </w:rPr>
        <w:t>V</w:t>
      </w:r>
      <w:r w:rsidRPr="00AB32FB">
        <w:rPr>
          <w:i/>
          <w:sz w:val="32"/>
          <w:szCs w:val="32"/>
          <w:vertAlign w:val="subscript"/>
          <w:lang w:val="ru-RU"/>
        </w:rPr>
        <w:t>2</w:t>
      </w:r>
      <w:r w:rsidRPr="00AB32FB">
        <w:rPr>
          <w:sz w:val="32"/>
          <w:szCs w:val="32"/>
          <w:lang w:val="ru-RU"/>
        </w:rPr>
        <w:t>). Это соотношение является важнейшей формулой объемного анализа.</w:t>
      </w:r>
    </w:p>
    <w:p w14:paraId="0C40456E" w14:textId="77777777" w:rsidR="00A16801" w:rsidRPr="00AB32FB" w:rsidRDefault="00A16801" w:rsidP="00AB32FB">
      <w:pPr>
        <w:pStyle w:val="3"/>
        <w:spacing w:before="90"/>
        <w:ind w:firstLine="709"/>
        <w:jc w:val="both"/>
        <w:rPr>
          <w:rFonts w:ascii="Times New Roman" w:hAnsi="Times New Roman" w:cs="Times New Roman"/>
          <w:b/>
          <w:color w:val="auto"/>
          <w:sz w:val="32"/>
          <w:szCs w:val="32"/>
        </w:rPr>
      </w:pPr>
      <w:bookmarkStart w:id="27" w:name="_TOC_250019"/>
    </w:p>
    <w:p w14:paraId="79351EC4" w14:textId="77777777" w:rsidR="002237C5" w:rsidRPr="00AB32FB" w:rsidRDefault="002237C5" w:rsidP="00AB32FB">
      <w:pPr>
        <w:pStyle w:val="3"/>
        <w:spacing w:before="90"/>
        <w:ind w:firstLine="709"/>
        <w:jc w:val="center"/>
        <w:rPr>
          <w:rFonts w:ascii="Times New Roman" w:hAnsi="Times New Roman" w:cs="Times New Roman"/>
          <w:b/>
          <w:color w:val="auto"/>
          <w:sz w:val="32"/>
          <w:szCs w:val="32"/>
        </w:rPr>
      </w:pPr>
      <w:r w:rsidRPr="00AB32FB">
        <w:rPr>
          <w:rFonts w:ascii="Times New Roman" w:hAnsi="Times New Roman" w:cs="Times New Roman"/>
          <w:b/>
          <w:color w:val="auto"/>
          <w:sz w:val="32"/>
          <w:szCs w:val="32"/>
        </w:rPr>
        <w:t>Вопросы</w:t>
      </w:r>
      <w:r w:rsidRPr="00AB32FB">
        <w:rPr>
          <w:rFonts w:ascii="Times New Roman" w:hAnsi="Times New Roman" w:cs="Times New Roman"/>
          <w:b/>
          <w:color w:val="auto"/>
          <w:spacing w:val="-2"/>
          <w:sz w:val="32"/>
          <w:szCs w:val="32"/>
        </w:rPr>
        <w:t xml:space="preserve"> </w:t>
      </w:r>
      <w:r w:rsidRPr="00AB32FB">
        <w:rPr>
          <w:rFonts w:ascii="Times New Roman" w:hAnsi="Times New Roman" w:cs="Times New Roman"/>
          <w:b/>
          <w:color w:val="auto"/>
          <w:sz w:val="32"/>
          <w:szCs w:val="32"/>
        </w:rPr>
        <w:t>для</w:t>
      </w:r>
      <w:r w:rsidRPr="00AB32FB">
        <w:rPr>
          <w:rFonts w:ascii="Times New Roman" w:hAnsi="Times New Roman" w:cs="Times New Roman"/>
          <w:b/>
          <w:color w:val="auto"/>
          <w:spacing w:val="-2"/>
          <w:sz w:val="32"/>
          <w:szCs w:val="32"/>
        </w:rPr>
        <w:t xml:space="preserve"> </w:t>
      </w:r>
      <w:bookmarkEnd w:id="27"/>
      <w:r w:rsidRPr="00AB32FB">
        <w:rPr>
          <w:rFonts w:ascii="Times New Roman" w:hAnsi="Times New Roman" w:cs="Times New Roman"/>
          <w:b/>
          <w:color w:val="auto"/>
          <w:sz w:val="32"/>
          <w:szCs w:val="32"/>
        </w:rPr>
        <w:t>самоконтроля</w:t>
      </w:r>
    </w:p>
    <w:p w14:paraId="047BBAE1" w14:textId="77777777" w:rsidR="002237C5" w:rsidRPr="00AB32FB" w:rsidRDefault="002237C5" w:rsidP="002B0755">
      <w:pPr>
        <w:pStyle w:val="a8"/>
        <w:numPr>
          <w:ilvl w:val="1"/>
          <w:numId w:val="10"/>
        </w:numPr>
        <w:tabs>
          <w:tab w:val="left" w:pos="1134"/>
        </w:tabs>
        <w:ind w:left="0" w:firstLine="709"/>
        <w:jc w:val="both"/>
        <w:rPr>
          <w:sz w:val="32"/>
          <w:szCs w:val="32"/>
          <w:lang w:val="ru-RU"/>
        </w:rPr>
      </w:pPr>
      <w:r w:rsidRPr="00AB32FB">
        <w:rPr>
          <w:sz w:val="32"/>
          <w:szCs w:val="32"/>
          <w:lang w:val="ru-RU"/>
        </w:rPr>
        <w:t>В чем заключается сущность титриметрического метода анализа?</w:t>
      </w:r>
    </w:p>
    <w:p w14:paraId="19BCF640" w14:textId="77777777" w:rsidR="002237C5" w:rsidRPr="00AB32FB" w:rsidRDefault="002237C5" w:rsidP="002B0755">
      <w:pPr>
        <w:pStyle w:val="a8"/>
        <w:numPr>
          <w:ilvl w:val="1"/>
          <w:numId w:val="10"/>
        </w:numPr>
        <w:tabs>
          <w:tab w:val="left" w:pos="1134"/>
        </w:tabs>
        <w:ind w:left="0" w:firstLine="709"/>
        <w:jc w:val="both"/>
        <w:rPr>
          <w:sz w:val="32"/>
          <w:szCs w:val="32"/>
          <w:lang w:val="ru-RU"/>
        </w:rPr>
      </w:pPr>
      <w:r w:rsidRPr="00AB32FB">
        <w:rPr>
          <w:sz w:val="32"/>
          <w:szCs w:val="32"/>
          <w:lang w:val="ru-RU"/>
        </w:rPr>
        <w:t xml:space="preserve">Основные понятия </w:t>
      </w:r>
      <w:proofErr w:type="spellStart"/>
      <w:r w:rsidRPr="00AB32FB">
        <w:rPr>
          <w:sz w:val="32"/>
          <w:szCs w:val="32"/>
          <w:lang w:val="ru-RU"/>
        </w:rPr>
        <w:t>титриметрии</w:t>
      </w:r>
      <w:proofErr w:type="spellEnd"/>
      <w:r w:rsidRPr="00AB32FB">
        <w:rPr>
          <w:sz w:val="32"/>
          <w:szCs w:val="32"/>
          <w:lang w:val="ru-RU"/>
        </w:rPr>
        <w:t xml:space="preserve">: </w:t>
      </w:r>
      <w:proofErr w:type="spellStart"/>
      <w:r w:rsidRPr="00AB32FB">
        <w:rPr>
          <w:sz w:val="32"/>
          <w:szCs w:val="32"/>
          <w:lang w:val="ru-RU"/>
        </w:rPr>
        <w:t>титрант</w:t>
      </w:r>
      <w:proofErr w:type="spellEnd"/>
      <w:r w:rsidRPr="00AB32FB">
        <w:rPr>
          <w:sz w:val="32"/>
          <w:szCs w:val="32"/>
          <w:lang w:val="ru-RU"/>
        </w:rPr>
        <w:t>, титруемое вещество, точка эквивалентности, индикатор.</w:t>
      </w:r>
    </w:p>
    <w:p w14:paraId="013FA4AF" w14:textId="77777777" w:rsidR="002237C5" w:rsidRPr="00AB32FB" w:rsidRDefault="002237C5" w:rsidP="002B0755">
      <w:pPr>
        <w:pStyle w:val="a8"/>
        <w:numPr>
          <w:ilvl w:val="1"/>
          <w:numId w:val="10"/>
        </w:numPr>
        <w:tabs>
          <w:tab w:val="left" w:pos="1134"/>
        </w:tabs>
        <w:ind w:left="0" w:firstLine="709"/>
        <w:jc w:val="both"/>
        <w:rPr>
          <w:sz w:val="32"/>
          <w:szCs w:val="32"/>
          <w:lang w:val="ru-RU"/>
        </w:rPr>
      </w:pPr>
      <w:r w:rsidRPr="00AB32FB">
        <w:rPr>
          <w:sz w:val="32"/>
          <w:szCs w:val="32"/>
          <w:lang w:val="ru-RU"/>
        </w:rPr>
        <w:t>Оборудование титриметрического анализа.</w:t>
      </w:r>
    </w:p>
    <w:p w14:paraId="019D803B" w14:textId="77777777" w:rsidR="002237C5" w:rsidRPr="00AB32FB" w:rsidRDefault="002237C5" w:rsidP="002B0755">
      <w:pPr>
        <w:pStyle w:val="a8"/>
        <w:numPr>
          <w:ilvl w:val="1"/>
          <w:numId w:val="10"/>
        </w:numPr>
        <w:tabs>
          <w:tab w:val="left" w:pos="1134"/>
        </w:tabs>
        <w:ind w:left="0" w:firstLine="709"/>
        <w:jc w:val="both"/>
        <w:rPr>
          <w:sz w:val="32"/>
          <w:szCs w:val="32"/>
          <w:lang w:val="ru-RU"/>
        </w:rPr>
      </w:pPr>
      <w:r w:rsidRPr="00AB32FB">
        <w:rPr>
          <w:sz w:val="32"/>
          <w:szCs w:val="32"/>
          <w:lang w:val="ru-RU"/>
        </w:rPr>
        <w:t xml:space="preserve">Какие реакции применяются в </w:t>
      </w:r>
      <w:proofErr w:type="spellStart"/>
      <w:r w:rsidRPr="00AB32FB">
        <w:rPr>
          <w:sz w:val="32"/>
          <w:szCs w:val="32"/>
          <w:lang w:val="ru-RU"/>
        </w:rPr>
        <w:t>титриметрии</w:t>
      </w:r>
      <w:proofErr w:type="spellEnd"/>
      <w:r w:rsidRPr="00AB32FB">
        <w:rPr>
          <w:sz w:val="32"/>
          <w:szCs w:val="32"/>
          <w:lang w:val="ru-RU"/>
        </w:rPr>
        <w:t>, как называются основанные на них титриметрические методы?</w:t>
      </w:r>
    </w:p>
    <w:p w14:paraId="124D02D2" w14:textId="77777777" w:rsidR="002237C5" w:rsidRPr="00AB32FB" w:rsidRDefault="002237C5" w:rsidP="002B0755">
      <w:pPr>
        <w:pStyle w:val="a8"/>
        <w:numPr>
          <w:ilvl w:val="1"/>
          <w:numId w:val="10"/>
        </w:numPr>
        <w:tabs>
          <w:tab w:val="left" w:pos="1134"/>
        </w:tabs>
        <w:ind w:left="0" w:firstLine="709"/>
        <w:jc w:val="both"/>
        <w:rPr>
          <w:sz w:val="32"/>
          <w:szCs w:val="32"/>
          <w:lang w:val="ru-RU"/>
        </w:rPr>
      </w:pPr>
      <w:r w:rsidRPr="00AB32FB">
        <w:rPr>
          <w:sz w:val="32"/>
          <w:szCs w:val="32"/>
          <w:lang w:val="ru-RU"/>
        </w:rPr>
        <w:t>Стандартные и стандартизированные растворы, способы их приготовления.</w:t>
      </w:r>
    </w:p>
    <w:p w14:paraId="2F71F7C9" w14:textId="77777777" w:rsidR="002237C5" w:rsidRPr="00AB32FB" w:rsidRDefault="002237C5" w:rsidP="002B0755">
      <w:pPr>
        <w:pStyle w:val="a8"/>
        <w:numPr>
          <w:ilvl w:val="1"/>
          <w:numId w:val="10"/>
        </w:numPr>
        <w:tabs>
          <w:tab w:val="left" w:pos="1134"/>
        </w:tabs>
        <w:ind w:left="0" w:firstLine="709"/>
        <w:jc w:val="both"/>
        <w:rPr>
          <w:sz w:val="32"/>
          <w:szCs w:val="32"/>
          <w:lang w:val="ru-RU"/>
        </w:rPr>
      </w:pPr>
      <w:r w:rsidRPr="00AB32FB">
        <w:rPr>
          <w:sz w:val="32"/>
          <w:szCs w:val="32"/>
          <w:lang w:val="ru-RU"/>
        </w:rPr>
        <w:t xml:space="preserve">Вычисления в </w:t>
      </w:r>
      <w:proofErr w:type="spellStart"/>
      <w:r w:rsidRPr="00AB32FB">
        <w:rPr>
          <w:sz w:val="32"/>
          <w:szCs w:val="32"/>
          <w:lang w:val="ru-RU"/>
        </w:rPr>
        <w:t>титриметрии</w:t>
      </w:r>
      <w:proofErr w:type="spellEnd"/>
      <w:r w:rsidRPr="00AB32FB">
        <w:rPr>
          <w:sz w:val="32"/>
          <w:szCs w:val="32"/>
          <w:lang w:val="ru-RU"/>
        </w:rPr>
        <w:t xml:space="preserve">. Задача: Какова молярная концентрация эквивалента раствора серной кислоты, если на титрование 10 мл его расходуется 9,5 мл 0,0952 н раствора </w:t>
      </w:r>
      <w:proofErr w:type="spellStart"/>
      <w:r w:rsidRPr="00AB32FB">
        <w:rPr>
          <w:sz w:val="32"/>
          <w:szCs w:val="32"/>
          <w:lang w:val="ru-RU"/>
        </w:rPr>
        <w:t>NaOH</w:t>
      </w:r>
      <w:proofErr w:type="spellEnd"/>
      <w:r w:rsidRPr="00AB32FB">
        <w:rPr>
          <w:sz w:val="32"/>
          <w:szCs w:val="32"/>
          <w:lang w:val="ru-RU"/>
        </w:rPr>
        <w:t>?</w:t>
      </w:r>
    </w:p>
    <w:p w14:paraId="5288F4B5" w14:textId="6323B904" w:rsidR="002237C5" w:rsidRDefault="002237C5" w:rsidP="002B0755">
      <w:pPr>
        <w:tabs>
          <w:tab w:val="left" w:pos="0"/>
          <w:tab w:val="left" w:pos="993"/>
          <w:tab w:val="left" w:pos="1134"/>
        </w:tabs>
        <w:ind w:firstLine="709"/>
        <w:jc w:val="both"/>
        <w:rPr>
          <w:b/>
          <w:sz w:val="32"/>
          <w:szCs w:val="32"/>
        </w:rPr>
      </w:pPr>
    </w:p>
    <w:p w14:paraId="6C7DC942" w14:textId="77777777" w:rsidR="000A6DDC" w:rsidRPr="00AB32FB" w:rsidRDefault="000A6DDC" w:rsidP="00AB32FB">
      <w:pPr>
        <w:tabs>
          <w:tab w:val="left" w:pos="0"/>
          <w:tab w:val="left" w:pos="993"/>
          <w:tab w:val="left" w:pos="1134"/>
        </w:tabs>
        <w:ind w:firstLine="709"/>
        <w:jc w:val="both"/>
        <w:rPr>
          <w:b/>
          <w:sz w:val="32"/>
          <w:szCs w:val="32"/>
        </w:rPr>
      </w:pPr>
    </w:p>
    <w:p w14:paraId="0D7129B3" w14:textId="71DFBD97" w:rsidR="002237C5" w:rsidRPr="00AB32FB" w:rsidRDefault="00243D97" w:rsidP="00AB32FB">
      <w:pPr>
        <w:tabs>
          <w:tab w:val="left" w:pos="0"/>
        </w:tabs>
        <w:ind w:firstLine="709"/>
        <w:jc w:val="center"/>
        <w:rPr>
          <w:b/>
          <w:sz w:val="32"/>
          <w:szCs w:val="32"/>
        </w:rPr>
      </w:pPr>
      <w:r w:rsidRPr="00AB32FB">
        <w:rPr>
          <w:b/>
          <w:sz w:val="32"/>
          <w:szCs w:val="32"/>
        </w:rPr>
        <w:t>3.3</w:t>
      </w:r>
      <w:r w:rsidR="00CD777A" w:rsidRPr="00AB32FB">
        <w:rPr>
          <w:b/>
          <w:sz w:val="32"/>
          <w:szCs w:val="32"/>
        </w:rPr>
        <w:t xml:space="preserve"> </w:t>
      </w:r>
      <w:r w:rsidR="002237C5" w:rsidRPr="00AB32FB">
        <w:rPr>
          <w:b/>
          <w:sz w:val="32"/>
          <w:szCs w:val="32"/>
        </w:rPr>
        <w:t>ПЕРМАНГАНАТОМЕТРИЯ</w:t>
      </w:r>
    </w:p>
    <w:p w14:paraId="76D7C726" w14:textId="77777777" w:rsidR="002237C5" w:rsidRPr="00AB32FB" w:rsidRDefault="002237C5" w:rsidP="00AB32FB">
      <w:pPr>
        <w:pStyle w:val="a8"/>
        <w:tabs>
          <w:tab w:val="left" w:pos="0"/>
        </w:tabs>
        <w:spacing w:before="7"/>
        <w:ind w:firstLine="709"/>
        <w:jc w:val="both"/>
        <w:rPr>
          <w:b/>
          <w:sz w:val="32"/>
          <w:szCs w:val="32"/>
          <w:lang w:val="ru-RU"/>
        </w:rPr>
      </w:pPr>
    </w:p>
    <w:p w14:paraId="4EFFF630" w14:textId="77777777" w:rsidR="002237C5" w:rsidRPr="00AB32FB" w:rsidRDefault="002237C5" w:rsidP="00AB32FB">
      <w:pPr>
        <w:pStyle w:val="a8"/>
        <w:tabs>
          <w:tab w:val="left" w:pos="0"/>
        </w:tabs>
        <w:ind w:firstLine="709"/>
        <w:jc w:val="both"/>
        <w:rPr>
          <w:sz w:val="32"/>
          <w:szCs w:val="32"/>
          <w:lang w:val="ru-RU"/>
        </w:rPr>
      </w:pPr>
      <w:proofErr w:type="spellStart"/>
      <w:r w:rsidRPr="00AB32FB">
        <w:rPr>
          <w:b/>
          <w:sz w:val="32"/>
          <w:szCs w:val="32"/>
          <w:lang w:val="ru-RU"/>
        </w:rPr>
        <w:t>Перманганатометрия</w:t>
      </w:r>
      <w:proofErr w:type="spellEnd"/>
      <w:r w:rsidRPr="00AB32FB">
        <w:rPr>
          <w:b/>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метод</w:t>
      </w:r>
      <w:r w:rsidRPr="00AB32FB">
        <w:rPr>
          <w:spacing w:val="1"/>
          <w:sz w:val="32"/>
          <w:szCs w:val="32"/>
          <w:lang w:val="ru-RU"/>
        </w:rPr>
        <w:t xml:space="preserve"> </w:t>
      </w:r>
      <w:r w:rsidRPr="00AB32FB">
        <w:rPr>
          <w:sz w:val="32"/>
          <w:szCs w:val="32"/>
          <w:lang w:val="ru-RU"/>
        </w:rPr>
        <w:t>титриметрического</w:t>
      </w:r>
      <w:r w:rsidRPr="00AB32FB">
        <w:rPr>
          <w:spacing w:val="1"/>
          <w:sz w:val="32"/>
          <w:szCs w:val="32"/>
          <w:lang w:val="ru-RU"/>
        </w:rPr>
        <w:t xml:space="preserve"> </w:t>
      </w:r>
      <w:r w:rsidRPr="00AB32FB">
        <w:rPr>
          <w:sz w:val="32"/>
          <w:szCs w:val="32"/>
          <w:lang w:val="ru-RU"/>
        </w:rPr>
        <w:t>анализа,</w:t>
      </w:r>
      <w:r w:rsidRPr="00AB32FB">
        <w:rPr>
          <w:spacing w:val="1"/>
          <w:sz w:val="32"/>
          <w:szCs w:val="32"/>
          <w:lang w:val="ru-RU"/>
        </w:rPr>
        <w:t xml:space="preserve"> </w:t>
      </w:r>
      <w:r w:rsidRPr="00AB32FB">
        <w:rPr>
          <w:sz w:val="32"/>
          <w:szCs w:val="32"/>
          <w:lang w:val="ru-RU"/>
        </w:rPr>
        <w:t>основанный</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применении</w:t>
      </w:r>
      <w:r w:rsidRPr="00AB32FB">
        <w:rPr>
          <w:spacing w:val="-2"/>
          <w:sz w:val="32"/>
          <w:szCs w:val="32"/>
          <w:lang w:val="ru-RU"/>
        </w:rPr>
        <w:t xml:space="preserve"> </w:t>
      </w:r>
      <w:r w:rsidRPr="00AB32FB">
        <w:rPr>
          <w:sz w:val="32"/>
          <w:szCs w:val="32"/>
          <w:lang w:val="ru-RU"/>
        </w:rPr>
        <w:t>реакции</w:t>
      </w:r>
      <w:r w:rsidRPr="00AB32FB">
        <w:rPr>
          <w:spacing w:val="-1"/>
          <w:sz w:val="32"/>
          <w:szCs w:val="32"/>
          <w:lang w:val="ru-RU"/>
        </w:rPr>
        <w:t xml:space="preserve"> </w:t>
      </w:r>
      <w:r w:rsidRPr="00AB32FB">
        <w:rPr>
          <w:sz w:val="32"/>
          <w:szCs w:val="32"/>
          <w:lang w:val="ru-RU"/>
        </w:rPr>
        <w:t>окисления</w:t>
      </w:r>
      <w:r w:rsidRPr="00AB32FB">
        <w:rPr>
          <w:spacing w:val="-1"/>
          <w:sz w:val="32"/>
          <w:szCs w:val="32"/>
          <w:lang w:val="ru-RU"/>
        </w:rPr>
        <w:t xml:space="preserve"> </w:t>
      </w:r>
      <w:r w:rsidRPr="00AB32FB">
        <w:rPr>
          <w:sz w:val="32"/>
          <w:szCs w:val="32"/>
          <w:lang w:val="ru-RU"/>
        </w:rPr>
        <w:t>веществ</w:t>
      </w:r>
      <w:r w:rsidRPr="00AB32FB">
        <w:rPr>
          <w:spacing w:val="-1"/>
          <w:sz w:val="32"/>
          <w:szCs w:val="32"/>
          <w:lang w:val="ru-RU"/>
        </w:rPr>
        <w:t xml:space="preserve"> </w:t>
      </w:r>
      <w:r w:rsidRPr="00AB32FB">
        <w:rPr>
          <w:sz w:val="32"/>
          <w:szCs w:val="32"/>
          <w:lang w:val="ru-RU"/>
        </w:rPr>
        <w:t>раствором</w:t>
      </w:r>
      <w:r w:rsidRPr="00AB32FB">
        <w:rPr>
          <w:spacing w:val="-2"/>
          <w:sz w:val="32"/>
          <w:szCs w:val="32"/>
          <w:lang w:val="ru-RU"/>
        </w:rPr>
        <w:t xml:space="preserve"> </w:t>
      </w:r>
      <w:r w:rsidRPr="00AB32FB">
        <w:rPr>
          <w:sz w:val="32"/>
          <w:szCs w:val="32"/>
          <w:lang w:val="ru-RU"/>
        </w:rPr>
        <w:t>перманганата</w:t>
      </w:r>
      <w:r w:rsidRPr="00AB32FB">
        <w:rPr>
          <w:spacing w:val="-1"/>
          <w:sz w:val="32"/>
          <w:szCs w:val="32"/>
          <w:lang w:val="ru-RU"/>
        </w:rPr>
        <w:t xml:space="preserve"> </w:t>
      </w:r>
      <w:r w:rsidRPr="00AB32FB">
        <w:rPr>
          <w:sz w:val="32"/>
          <w:szCs w:val="32"/>
          <w:lang w:val="ru-RU"/>
        </w:rPr>
        <w:t>калия</w:t>
      </w:r>
      <w:r w:rsidRPr="00AB32FB">
        <w:rPr>
          <w:spacing w:val="3"/>
          <w:sz w:val="32"/>
          <w:szCs w:val="32"/>
          <w:lang w:val="ru-RU"/>
        </w:rPr>
        <w:t xml:space="preserve"> </w:t>
      </w:r>
      <w:proofErr w:type="spellStart"/>
      <w:r w:rsidRPr="00AB32FB">
        <w:rPr>
          <w:sz w:val="32"/>
          <w:szCs w:val="32"/>
        </w:rPr>
        <w:t>KMnO</w:t>
      </w:r>
      <w:proofErr w:type="spellEnd"/>
      <w:r w:rsidRPr="00AB32FB">
        <w:rPr>
          <w:sz w:val="32"/>
          <w:szCs w:val="32"/>
          <w:vertAlign w:val="subscript"/>
          <w:lang w:val="ru-RU"/>
        </w:rPr>
        <w:t>4</w:t>
      </w:r>
      <w:r w:rsidRPr="00AB32FB">
        <w:rPr>
          <w:sz w:val="32"/>
          <w:szCs w:val="32"/>
          <w:lang w:val="ru-RU"/>
        </w:rPr>
        <w:t>.</w:t>
      </w:r>
    </w:p>
    <w:p w14:paraId="4C94732B" w14:textId="77777777" w:rsidR="002237C5" w:rsidRPr="00AB32FB" w:rsidRDefault="002237C5" w:rsidP="00AB32FB">
      <w:pPr>
        <w:pStyle w:val="a8"/>
        <w:tabs>
          <w:tab w:val="left" w:pos="0"/>
        </w:tabs>
        <w:ind w:firstLine="709"/>
        <w:jc w:val="both"/>
        <w:rPr>
          <w:sz w:val="32"/>
          <w:szCs w:val="32"/>
          <w:lang w:val="ru-RU"/>
        </w:rPr>
      </w:pPr>
      <w:r w:rsidRPr="00AB32FB">
        <w:rPr>
          <w:sz w:val="32"/>
          <w:szCs w:val="32"/>
          <w:lang w:val="ru-RU"/>
        </w:rPr>
        <w:lastRenderedPageBreak/>
        <w:t>Перманганат</w:t>
      </w:r>
      <w:r w:rsidRPr="00AB32FB">
        <w:rPr>
          <w:spacing w:val="1"/>
          <w:sz w:val="32"/>
          <w:szCs w:val="32"/>
          <w:lang w:val="ru-RU"/>
        </w:rPr>
        <w:t xml:space="preserve"> </w:t>
      </w:r>
      <w:r w:rsidRPr="00AB32FB">
        <w:rPr>
          <w:sz w:val="32"/>
          <w:szCs w:val="32"/>
          <w:lang w:val="ru-RU"/>
        </w:rPr>
        <w:t>калия</w:t>
      </w:r>
      <w:r w:rsidRPr="00AB32FB">
        <w:rPr>
          <w:spacing w:val="1"/>
          <w:sz w:val="32"/>
          <w:szCs w:val="32"/>
          <w:lang w:val="ru-RU"/>
        </w:rPr>
        <w:t xml:space="preserve"> </w:t>
      </w:r>
      <w:r w:rsidRPr="00AB32FB">
        <w:rPr>
          <w:sz w:val="32"/>
          <w:szCs w:val="32"/>
          <w:lang w:val="ru-RU"/>
        </w:rPr>
        <w:t>проявляет</w:t>
      </w:r>
      <w:r w:rsidRPr="00AB32FB">
        <w:rPr>
          <w:spacing w:val="1"/>
          <w:sz w:val="32"/>
          <w:szCs w:val="32"/>
          <w:lang w:val="ru-RU"/>
        </w:rPr>
        <w:t xml:space="preserve"> </w:t>
      </w:r>
      <w:r w:rsidRPr="00AB32FB">
        <w:rPr>
          <w:sz w:val="32"/>
          <w:szCs w:val="32"/>
          <w:lang w:val="ru-RU"/>
        </w:rPr>
        <w:t>окислительные</w:t>
      </w:r>
      <w:r w:rsidRPr="00AB32FB">
        <w:rPr>
          <w:spacing w:val="1"/>
          <w:sz w:val="32"/>
          <w:szCs w:val="32"/>
          <w:lang w:val="ru-RU"/>
        </w:rPr>
        <w:t xml:space="preserve"> </w:t>
      </w:r>
      <w:r w:rsidRPr="00AB32FB">
        <w:rPr>
          <w:sz w:val="32"/>
          <w:szCs w:val="32"/>
          <w:lang w:val="ru-RU"/>
        </w:rPr>
        <w:t>свойства</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кислой,</w:t>
      </w:r>
      <w:r w:rsidRPr="00AB32FB">
        <w:rPr>
          <w:spacing w:val="1"/>
          <w:sz w:val="32"/>
          <w:szCs w:val="32"/>
          <w:lang w:val="ru-RU"/>
        </w:rPr>
        <w:t xml:space="preserve"> </w:t>
      </w:r>
      <w:r w:rsidRPr="00AB32FB">
        <w:rPr>
          <w:sz w:val="32"/>
          <w:szCs w:val="32"/>
          <w:lang w:val="ru-RU"/>
        </w:rPr>
        <w:t>щелочной</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нейтральной</w:t>
      </w:r>
      <w:r w:rsidRPr="00AB32FB">
        <w:rPr>
          <w:spacing w:val="-1"/>
          <w:sz w:val="32"/>
          <w:szCs w:val="32"/>
          <w:lang w:val="ru-RU"/>
        </w:rPr>
        <w:t xml:space="preserve"> </w:t>
      </w:r>
      <w:r w:rsidRPr="00AB32FB">
        <w:rPr>
          <w:sz w:val="32"/>
          <w:szCs w:val="32"/>
          <w:lang w:val="ru-RU"/>
        </w:rPr>
        <w:t>средах.</w:t>
      </w:r>
    </w:p>
    <w:p w14:paraId="76130964" w14:textId="77777777" w:rsidR="002237C5" w:rsidRPr="00AB32FB" w:rsidRDefault="002237C5" w:rsidP="00AB32FB">
      <w:pPr>
        <w:pStyle w:val="a8"/>
        <w:tabs>
          <w:tab w:val="left" w:pos="0"/>
        </w:tabs>
        <w:ind w:firstLine="709"/>
        <w:jc w:val="both"/>
        <w:rPr>
          <w:sz w:val="32"/>
          <w:szCs w:val="32"/>
          <w:lang w:val="ru-RU"/>
        </w:rPr>
      </w:pPr>
      <w:r w:rsidRPr="00AB32FB">
        <w:rPr>
          <w:sz w:val="32"/>
          <w:szCs w:val="32"/>
          <w:lang w:val="ru-RU"/>
        </w:rPr>
        <w:t>В</w:t>
      </w:r>
      <w:r w:rsidRPr="00AB32FB">
        <w:rPr>
          <w:spacing w:val="1"/>
          <w:sz w:val="32"/>
          <w:szCs w:val="32"/>
          <w:lang w:val="ru-RU"/>
        </w:rPr>
        <w:t xml:space="preserve"> </w:t>
      </w:r>
      <w:r w:rsidRPr="00AB32FB">
        <w:rPr>
          <w:sz w:val="32"/>
          <w:szCs w:val="32"/>
          <w:lang w:val="ru-RU"/>
        </w:rPr>
        <w:t>кислой</w:t>
      </w:r>
      <w:r w:rsidRPr="00AB32FB">
        <w:rPr>
          <w:spacing w:val="1"/>
          <w:sz w:val="32"/>
          <w:szCs w:val="32"/>
          <w:lang w:val="ru-RU"/>
        </w:rPr>
        <w:t xml:space="preserve"> </w:t>
      </w:r>
      <w:r w:rsidRPr="00AB32FB">
        <w:rPr>
          <w:sz w:val="32"/>
          <w:szCs w:val="32"/>
          <w:lang w:val="ru-RU"/>
        </w:rPr>
        <w:t>среде</w:t>
      </w:r>
      <w:r w:rsidRPr="00AB32FB">
        <w:rPr>
          <w:spacing w:val="1"/>
          <w:sz w:val="32"/>
          <w:szCs w:val="32"/>
          <w:lang w:val="ru-RU"/>
        </w:rPr>
        <w:t xml:space="preserve"> </w:t>
      </w:r>
      <w:r w:rsidRPr="00AB32FB">
        <w:rPr>
          <w:sz w:val="32"/>
          <w:szCs w:val="32"/>
        </w:rPr>
        <w:t>Mn</w:t>
      </w:r>
      <w:r w:rsidRPr="00AB32FB">
        <w:rPr>
          <w:sz w:val="32"/>
          <w:szCs w:val="32"/>
          <w:vertAlign w:val="superscript"/>
          <w:lang w:val="ru-RU"/>
        </w:rPr>
        <w:t>+7</w:t>
      </w:r>
      <w:r w:rsidRPr="00AB32FB">
        <w:rPr>
          <w:sz w:val="32"/>
          <w:szCs w:val="32"/>
          <w:lang w:val="ru-RU"/>
        </w:rPr>
        <w:t>,</w:t>
      </w:r>
      <w:r w:rsidRPr="00AB32FB">
        <w:rPr>
          <w:spacing w:val="1"/>
          <w:sz w:val="32"/>
          <w:szCs w:val="32"/>
          <w:lang w:val="ru-RU"/>
        </w:rPr>
        <w:t xml:space="preserve"> </w:t>
      </w:r>
      <w:r w:rsidRPr="00AB32FB">
        <w:rPr>
          <w:sz w:val="32"/>
          <w:szCs w:val="32"/>
          <w:lang w:val="ru-RU"/>
        </w:rPr>
        <w:t>входящий</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состав</w:t>
      </w:r>
      <w:r w:rsidRPr="00AB32FB">
        <w:rPr>
          <w:spacing w:val="1"/>
          <w:sz w:val="32"/>
          <w:szCs w:val="32"/>
          <w:lang w:val="ru-RU"/>
        </w:rPr>
        <w:t xml:space="preserve"> </w:t>
      </w:r>
      <w:r w:rsidRPr="00AB32FB">
        <w:rPr>
          <w:sz w:val="32"/>
          <w:szCs w:val="32"/>
          <w:lang w:val="ru-RU"/>
        </w:rPr>
        <w:t>перманганат-иона</w:t>
      </w:r>
      <w:r w:rsidRPr="00AB32FB">
        <w:rPr>
          <w:spacing w:val="61"/>
          <w:sz w:val="32"/>
          <w:szCs w:val="32"/>
          <w:lang w:val="ru-RU"/>
        </w:rPr>
        <w:t xml:space="preserve"> </w:t>
      </w:r>
      <w:proofErr w:type="spellStart"/>
      <w:r w:rsidRPr="00AB32FB">
        <w:rPr>
          <w:sz w:val="32"/>
          <w:szCs w:val="32"/>
        </w:rPr>
        <w:t>MnO</w:t>
      </w:r>
      <w:proofErr w:type="spellEnd"/>
      <w:r w:rsidRPr="00AB32FB">
        <w:rPr>
          <w:sz w:val="32"/>
          <w:szCs w:val="32"/>
          <w:vertAlign w:val="subscript"/>
          <w:lang w:val="ru-RU"/>
        </w:rPr>
        <w:t>4</w:t>
      </w:r>
      <w:r w:rsidRPr="00AB32FB">
        <w:rPr>
          <w:sz w:val="32"/>
          <w:szCs w:val="32"/>
          <w:vertAlign w:val="superscript"/>
          <w:lang w:val="ru-RU"/>
        </w:rPr>
        <w:t>-</w:t>
      </w:r>
      <w:r w:rsidRPr="00AB32FB">
        <w:rPr>
          <w:sz w:val="32"/>
          <w:szCs w:val="32"/>
          <w:lang w:val="ru-RU"/>
        </w:rPr>
        <w:t>,</w:t>
      </w:r>
      <w:r w:rsidRPr="00AB32FB">
        <w:rPr>
          <w:spacing w:val="1"/>
          <w:sz w:val="32"/>
          <w:szCs w:val="32"/>
          <w:lang w:val="ru-RU"/>
        </w:rPr>
        <w:t xml:space="preserve"> </w:t>
      </w:r>
      <w:r w:rsidRPr="00AB32FB">
        <w:rPr>
          <w:sz w:val="32"/>
          <w:szCs w:val="32"/>
          <w:lang w:val="ru-RU"/>
        </w:rPr>
        <w:t>восстанавливается</w:t>
      </w:r>
      <w:r w:rsidRPr="00AB32FB">
        <w:rPr>
          <w:spacing w:val="1"/>
          <w:sz w:val="32"/>
          <w:szCs w:val="32"/>
          <w:lang w:val="ru-RU"/>
        </w:rPr>
        <w:t xml:space="preserve"> </w:t>
      </w:r>
      <w:r w:rsidRPr="00AB32FB">
        <w:rPr>
          <w:sz w:val="32"/>
          <w:szCs w:val="32"/>
          <w:lang w:val="ru-RU"/>
        </w:rPr>
        <w:t>до</w:t>
      </w:r>
      <w:r w:rsidRPr="00AB32FB">
        <w:rPr>
          <w:spacing w:val="1"/>
          <w:sz w:val="32"/>
          <w:szCs w:val="32"/>
          <w:lang w:val="ru-RU"/>
        </w:rPr>
        <w:t xml:space="preserve"> </w:t>
      </w:r>
      <w:r w:rsidRPr="00AB32FB">
        <w:rPr>
          <w:sz w:val="32"/>
          <w:szCs w:val="32"/>
        </w:rPr>
        <w:t>Mn</w:t>
      </w:r>
      <w:r w:rsidRPr="00AB32FB">
        <w:rPr>
          <w:sz w:val="32"/>
          <w:szCs w:val="32"/>
          <w:vertAlign w:val="superscript"/>
          <w:lang w:val="ru-RU"/>
        </w:rPr>
        <w:t>+2</w:t>
      </w:r>
      <w:r w:rsidRPr="00AB32FB">
        <w:rPr>
          <w:sz w:val="32"/>
          <w:szCs w:val="32"/>
          <w:lang w:val="ru-RU"/>
        </w:rPr>
        <w:t>.</w:t>
      </w:r>
      <w:r w:rsidRPr="00AB32FB">
        <w:rPr>
          <w:spacing w:val="1"/>
          <w:sz w:val="32"/>
          <w:szCs w:val="32"/>
          <w:lang w:val="ru-RU"/>
        </w:rPr>
        <w:t xml:space="preserve"> </w:t>
      </w:r>
      <w:r w:rsidRPr="00AB32FB">
        <w:rPr>
          <w:sz w:val="32"/>
          <w:szCs w:val="32"/>
          <w:lang w:val="ru-RU"/>
        </w:rPr>
        <w:t>Например,</w:t>
      </w:r>
      <w:r w:rsidRPr="00AB32FB">
        <w:rPr>
          <w:spacing w:val="1"/>
          <w:sz w:val="32"/>
          <w:szCs w:val="32"/>
          <w:lang w:val="ru-RU"/>
        </w:rPr>
        <w:t xml:space="preserve"> </w:t>
      </w:r>
      <w:r w:rsidRPr="00AB32FB">
        <w:rPr>
          <w:sz w:val="32"/>
          <w:szCs w:val="32"/>
          <w:lang w:val="ru-RU"/>
        </w:rPr>
        <w:t>если</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качестве</w:t>
      </w:r>
      <w:r w:rsidRPr="00AB32FB">
        <w:rPr>
          <w:spacing w:val="1"/>
          <w:sz w:val="32"/>
          <w:szCs w:val="32"/>
          <w:lang w:val="ru-RU"/>
        </w:rPr>
        <w:t xml:space="preserve"> </w:t>
      </w:r>
      <w:r w:rsidRPr="00AB32FB">
        <w:rPr>
          <w:sz w:val="32"/>
          <w:szCs w:val="32"/>
          <w:lang w:val="ru-RU"/>
        </w:rPr>
        <w:t>восстановителя</w:t>
      </w:r>
      <w:r w:rsidRPr="00AB32FB">
        <w:rPr>
          <w:spacing w:val="60"/>
          <w:sz w:val="32"/>
          <w:szCs w:val="32"/>
          <w:lang w:val="ru-RU"/>
        </w:rPr>
        <w:t xml:space="preserve"> </w:t>
      </w:r>
      <w:r w:rsidRPr="00AB32FB">
        <w:rPr>
          <w:sz w:val="32"/>
          <w:szCs w:val="32"/>
          <w:lang w:val="ru-RU"/>
        </w:rPr>
        <w:t>выступает</w:t>
      </w:r>
      <w:r w:rsidRPr="00AB32FB">
        <w:rPr>
          <w:spacing w:val="1"/>
          <w:sz w:val="32"/>
          <w:szCs w:val="32"/>
          <w:lang w:val="ru-RU"/>
        </w:rPr>
        <w:t xml:space="preserve"> </w:t>
      </w:r>
      <w:proofErr w:type="spellStart"/>
      <w:r w:rsidRPr="00AB32FB">
        <w:rPr>
          <w:sz w:val="32"/>
          <w:szCs w:val="32"/>
        </w:rPr>
        <w:t>FeSO</w:t>
      </w:r>
      <w:proofErr w:type="spellEnd"/>
      <w:r w:rsidRPr="00AB32FB">
        <w:rPr>
          <w:sz w:val="32"/>
          <w:szCs w:val="32"/>
          <w:vertAlign w:val="subscript"/>
          <w:lang w:val="ru-RU"/>
        </w:rPr>
        <w:t>4</w:t>
      </w:r>
      <w:r w:rsidRPr="00AB32FB">
        <w:rPr>
          <w:sz w:val="32"/>
          <w:szCs w:val="32"/>
          <w:lang w:val="ru-RU"/>
        </w:rPr>
        <w:t>,</w:t>
      </w:r>
      <w:r w:rsidRPr="00AB32FB">
        <w:rPr>
          <w:spacing w:val="-1"/>
          <w:sz w:val="32"/>
          <w:szCs w:val="32"/>
          <w:lang w:val="ru-RU"/>
        </w:rPr>
        <w:t xml:space="preserve"> </w:t>
      </w:r>
      <w:r w:rsidRPr="00AB32FB">
        <w:rPr>
          <w:sz w:val="32"/>
          <w:szCs w:val="32"/>
          <w:lang w:val="ru-RU"/>
        </w:rPr>
        <w:t>то окисление</w:t>
      </w:r>
      <w:r w:rsidRPr="00AB32FB">
        <w:rPr>
          <w:spacing w:val="-1"/>
          <w:sz w:val="32"/>
          <w:szCs w:val="32"/>
          <w:lang w:val="ru-RU"/>
        </w:rPr>
        <w:t xml:space="preserve"> </w:t>
      </w:r>
      <w:r w:rsidRPr="00AB32FB">
        <w:rPr>
          <w:sz w:val="32"/>
          <w:szCs w:val="32"/>
          <w:lang w:val="ru-RU"/>
        </w:rPr>
        <w:t>протекает по</w:t>
      </w:r>
      <w:r w:rsidRPr="00AB32FB">
        <w:rPr>
          <w:spacing w:val="1"/>
          <w:sz w:val="32"/>
          <w:szCs w:val="32"/>
          <w:lang w:val="ru-RU"/>
        </w:rPr>
        <w:t xml:space="preserve"> </w:t>
      </w:r>
      <w:r w:rsidRPr="00AB32FB">
        <w:rPr>
          <w:sz w:val="32"/>
          <w:szCs w:val="32"/>
          <w:lang w:val="ru-RU"/>
        </w:rPr>
        <w:t>уравнению:</w:t>
      </w:r>
    </w:p>
    <w:p w14:paraId="535C3A30" w14:textId="77777777" w:rsidR="002237C5" w:rsidRPr="00AB32FB" w:rsidRDefault="002237C5" w:rsidP="00AB32FB">
      <w:pPr>
        <w:pStyle w:val="a8"/>
        <w:tabs>
          <w:tab w:val="left" w:pos="0"/>
        </w:tabs>
        <w:spacing w:before="137"/>
        <w:ind w:firstLine="709"/>
        <w:jc w:val="both"/>
        <w:rPr>
          <w:sz w:val="32"/>
          <w:szCs w:val="32"/>
        </w:rPr>
      </w:pPr>
      <w:r w:rsidRPr="00AB32FB">
        <w:rPr>
          <w:sz w:val="32"/>
          <w:szCs w:val="32"/>
        </w:rPr>
        <w:t>2KMnO</w:t>
      </w:r>
      <w:r w:rsidRPr="00AB32FB">
        <w:rPr>
          <w:sz w:val="32"/>
          <w:szCs w:val="32"/>
          <w:vertAlign w:val="subscript"/>
        </w:rPr>
        <w:t>4</w:t>
      </w:r>
      <w:r w:rsidRPr="00AB32FB">
        <w:rPr>
          <w:sz w:val="32"/>
          <w:szCs w:val="32"/>
        </w:rPr>
        <w:t xml:space="preserve"> +</w:t>
      </w:r>
      <w:r w:rsidRPr="00AB32FB">
        <w:rPr>
          <w:spacing w:val="-1"/>
          <w:sz w:val="32"/>
          <w:szCs w:val="32"/>
        </w:rPr>
        <w:t xml:space="preserve"> </w:t>
      </w:r>
      <w:r w:rsidRPr="00AB32FB">
        <w:rPr>
          <w:sz w:val="32"/>
          <w:szCs w:val="32"/>
        </w:rPr>
        <w:t>10FeSO</w:t>
      </w:r>
      <w:r w:rsidRPr="00AB32FB">
        <w:rPr>
          <w:sz w:val="32"/>
          <w:szCs w:val="32"/>
          <w:vertAlign w:val="subscript"/>
        </w:rPr>
        <w:t>4</w:t>
      </w:r>
      <w:r w:rsidRPr="00AB32FB">
        <w:rPr>
          <w:sz w:val="32"/>
          <w:szCs w:val="32"/>
        </w:rPr>
        <w:t xml:space="preserve"> +</w:t>
      </w:r>
      <w:r w:rsidRPr="00AB32FB">
        <w:rPr>
          <w:spacing w:val="-1"/>
          <w:sz w:val="32"/>
          <w:szCs w:val="32"/>
        </w:rPr>
        <w:t xml:space="preserve"> </w:t>
      </w:r>
      <w:r w:rsidRPr="00AB32FB">
        <w:rPr>
          <w:sz w:val="32"/>
          <w:szCs w:val="32"/>
        </w:rPr>
        <w:t>8H</w:t>
      </w:r>
      <w:r w:rsidRPr="00AB32FB">
        <w:rPr>
          <w:sz w:val="32"/>
          <w:szCs w:val="32"/>
          <w:vertAlign w:val="subscript"/>
        </w:rPr>
        <w:t>2</w:t>
      </w:r>
      <w:r w:rsidRPr="00AB32FB">
        <w:rPr>
          <w:sz w:val="32"/>
          <w:szCs w:val="32"/>
        </w:rPr>
        <w:t>SO</w:t>
      </w:r>
      <w:r w:rsidRPr="00AB32FB">
        <w:rPr>
          <w:sz w:val="32"/>
          <w:szCs w:val="32"/>
          <w:vertAlign w:val="subscript"/>
        </w:rPr>
        <w:t>4</w:t>
      </w:r>
      <w:r w:rsidRPr="00AB32FB">
        <w:rPr>
          <w:sz w:val="32"/>
          <w:szCs w:val="32"/>
        </w:rPr>
        <w:t xml:space="preserve"> =</w:t>
      </w:r>
      <w:r w:rsidRPr="00AB32FB">
        <w:rPr>
          <w:spacing w:val="-1"/>
          <w:sz w:val="32"/>
          <w:szCs w:val="32"/>
        </w:rPr>
        <w:t xml:space="preserve"> </w:t>
      </w:r>
      <w:r w:rsidRPr="00AB32FB">
        <w:rPr>
          <w:sz w:val="32"/>
          <w:szCs w:val="32"/>
        </w:rPr>
        <w:t>2MnSO</w:t>
      </w:r>
      <w:r w:rsidRPr="00AB32FB">
        <w:rPr>
          <w:sz w:val="32"/>
          <w:szCs w:val="32"/>
          <w:vertAlign w:val="subscript"/>
        </w:rPr>
        <w:t>4</w:t>
      </w:r>
      <w:r w:rsidRPr="00AB32FB">
        <w:rPr>
          <w:sz w:val="32"/>
          <w:szCs w:val="32"/>
        </w:rPr>
        <w:t xml:space="preserve"> +</w:t>
      </w:r>
      <w:r w:rsidRPr="00AB32FB">
        <w:rPr>
          <w:spacing w:val="-1"/>
          <w:sz w:val="32"/>
          <w:szCs w:val="32"/>
        </w:rPr>
        <w:t xml:space="preserve"> </w:t>
      </w:r>
      <w:r w:rsidRPr="00AB32FB">
        <w:rPr>
          <w:sz w:val="32"/>
          <w:szCs w:val="32"/>
        </w:rPr>
        <w:t>5Fe</w:t>
      </w:r>
      <w:r w:rsidRPr="00AB32FB">
        <w:rPr>
          <w:sz w:val="32"/>
          <w:szCs w:val="32"/>
          <w:vertAlign w:val="subscript"/>
        </w:rPr>
        <w:t>2</w:t>
      </w:r>
      <w:r w:rsidRPr="00AB32FB">
        <w:rPr>
          <w:sz w:val="32"/>
          <w:szCs w:val="32"/>
        </w:rPr>
        <w:t>(SO</w:t>
      </w:r>
      <w:r w:rsidRPr="00AB32FB">
        <w:rPr>
          <w:sz w:val="32"/>
          <w:szCs w:val="32"/>
          <w:vertAlign w:val="subscript"/>
        </w:rPr>
        <w:t>4</w:t>
      </w:r>
      <w:r w:rsidRPr="00AB32FB">
        <w:rPr>
          <w:sz w:val="32"/>
          <w:szCs w:val="32"/>
        </w:rPr>
        <w:t>)</w:t>
      </w:r>
      <w:r w:rsidRPr="00AB32FB">
        <w:rPr>
          <w:sz w:val="32"/>
          <w:szCs w:val="32"/>
          <w:vertAlign w:val="subscript"/>
        </w:rPr>
        <w:t>3</w:t>
      </w:r>
      <w:r w:rsidRPr="00AB32FB">
        <w:rPr>
          <w:spacing w:val="1"/>
          <w:sz w:val="32"/>
          <w:szCs w:val="32"/>
        </w:rPr>
        <w:t xml:space="preserve"> </w:t>
      </w:r>
      <w:r w:rsidRPr="00AB32FB">
        <w:rPr>
          <w:sz w:val="32"/>
          <w:szCs w:val="32"/>
        </w:rPr>
        <w:t>+</w:t>
      </w:r>
      <w:r w:rsidRPr="00AB32FB">
        <w:rPr>
          <w:spacing w:val="-2"/>
          <w:sz w:val="32"/>
          <w:szCs w:val="32"/>
        </w:rPr>
        <w:t xml:space="preserve"> </w:t>
      </w:r>
      <w:r w:rsidRPr="00AB32FB">
        <w:rPr>
          <w:sz w:val="32"/>
          <w:szCs w:val="32"/>
        </w:rPr>
        <w:t>K</w:t>
      </w:r>
      <w:r w:rsidRPr="00AB32FB">
        <w:rPr>
          <w:sz w:val="32"/>
          <w:szCs w:val="32"/>
          <w:vertAlign w:val="subscript"/>
        </w:rPr>
        <w:t>2</w:t>
      </w:r>
      <w:r w:rsidRPr="00AB32FB">
        <w:rPr>
          <w:sz w:val="32"/>
          <w:szCs w:val="32"/>
        </w:rPr>
        <w:t>SO</w:t>
      </w:r>
      <w:r w:rsidRPr="00AB32FB">
        <w:rPr>
          <w:sz w:val="32"/>
          <w:szCs w:val="32"/>
          <w:vertAlign w:val="subscript"/>
        </w:rPr>
        <w:t>4</w:t>
      </w:r>
      <w:r w:rsidRPr="00AB32FB">
        <w:rPr>
          <w:spacing w:val="1"/>
          <w:sz w:val="32"/>
          <w:szCs w:val="32"/>
        </w:rPr>
        <w:t xml:space="preserve"> </w:t>
      </w:r>
      <w:r w:rsidRPr="00AB32FB">
        <w:rPr>
          <w:sz w:val="32"/>
          <w:szCs w:val="32"/>
        </w:rPr>
        <w:t>+</w:t>
      </w:r>
      <w:r w:rsidRPr="00AB32FB">
        <w:rPr>
          <w:spacing w:val="-2"/>
          <w:sz w:val="32"/>
          <w:szCs w:val="32"/>
        </w:rPr>
        <w:t xml:space="preserve"> </w:t>
      </w:r>
      <w:r w:rsidRPr="00AB32FB">
        <w:rPr>
          <w:sz w:val="32"/>
          <w:szCs w:val="32"/>
        </w:rPr>
        <w:t>8H</w:t>
      </w:r>
      <w:r w:rsidRPr="00AB32FB">
        <w:rPr>
          <w:sz w:val="32"/>
          <w:szCs w:val="32"/>
          <w:vertAlign w:val="subscript"/>
        </w:rPr>
        <w:t>2</w:t>
      </w:r>
      <w:r w:rsidRPr="00AB32FB">
        <w:rPr>
          <w:sz w:val="32"/>
          <w:szCs w:val="32"/>
        </w:rPr>
        <w:t>O.</w:t>
      </w:r>
    </w:p>
    <w:p w14:paraId="14311CD4" w14:textId="77777777" w:rsidR="002237C5" w:rsidRPr="00AB32FB" w:rsidRDefault="002237C5" w:rsidP="00AB32FB">
      <w:pPr>
        <w:pStyle w:val="a8"/>
        <w:tabs>
          <w:tab w:val="left" w:pos="0"/>
        </w:tabs>
        <w:ind w:firstLine="709"/>
        <w:jc w:val="both"/>
        <w:rPr>
          <w:sz w:val="32"/>
          <w:szCs w:val="32"/>
          <w:lang w:val="ru-RU"/>
        </w:rPr>
      </w:pPr>
      <w:r w:rsidRPr="00AB32FB">
        <w:rPr>
          <w:sz w:val="32"/>
          <w:szCs w:val="32"/>
          <w:lang w:val="ru-RU"/>
        </w:rPr>
        <w:t>В</w:t>
      </w:r>
      <w:r w:rsidRPr="00AB32FB">
        <w:rPr>
          <w:spacing w:val="1"/>
          <w:sz w:val="32"/>
          <w:szCs w:val="32"/>
          <w:lang w:val="ru-RU"/>
        </w:rPr>
        <w:t xml:space="preserve"> </w:t>
      </w:r>
      <w:r w:rsidRPr="00AB32FB">
        <w:rPr>
          <w:sz w:val="32"/>
          <w:szCs w:val="32"/>
          <w:lang w:val="ru-RU"/>
        </w:rPr>
        <w:t>результате</w:t>
      </w:r>
      <w:r w:rsidRPr="00AB32FB">
        <w:rPr>
          <w:spacing w:val="1"/>
          <w:sz w:val="32"/>
          <w:szCs w:val="32"/>
          <w:lang w:val="ru-RU"/>
        </w:rPr>
        <w:t xml:space="preserve"> </w:t>
      </w:r>
      <w:r w:rsidRPr="00AB32FB">
        <w:rPr>
          <w:sz w:val="32"/>
          <w:szCs w:val="32"/>
          <w:lang w:val="ru-RU"/>
        </w:rPr>
        <w:t>реакции</w:t>
      </w:r>
      <w:r w:rsidRPr="00AB32FB">
        <w:rPr>
          <w:spacing w:val="1"/>
          <w:sz w:val="32"/>
          <w:szCs w:val="32"/>
          <w:lang w:val="ru-RU"/>
        </w:rPr>
        <w:t xml:space="preserve"> </w:t>
      </w:r>
      <w:r w:rsidRPr="00AB32FB">
        <w:rPr>
          <w:sz w:val="32"/>
          <w:szCs w:val="32"/>
          <w:lang w:val="ru-RU"/>
        </w:rPr>
        <w:t>наблюдается</w:t>
      </w:r>
      <w:r w:rsidRPr="00AB32FB">
        <w:rPr>
          <w:spacing w:val="1"/>
          <w:sz w:val="32"/>
          <w:szCs w:val="32"/>
          <w:lang w:val="ru-RU"/>
        </w:rPr>
        <w:t xml:space="preserve"> </w:t>
      </w:r>
      <w:r w:rsidRPr="00AB32FB">
        <w:rPr>
          <w:sz w:val="32"/>
          <w:szCs w:val="32"/>
          <w:lang w:val="ru-RU"/>
        </w:rPr>
        <w:t>обесцвечивание</w:t>
      </w:r>
      <w:r w:rsidRPr="00AB32FB">
        <w:rPr>
          <w:spacing w:val="1"/>
          <w:sz w:val="32"/>
          <w:szCs w:val="32"/>
          <w:lang w:val="ru-RU"/>
        </w:rPr>
        <w:t xml:space="preserve"> </w:t>
      </w:r>
      <w:r w:rsidRPr="00AB32FB">
        <w:rPr>
          <w:sz w:val="32"/>
          <w:szCs w:val="32"/>
          <w:lang w:val="ru-RU"/>
        </w:rPr>
        <w:t>малиновой</w:t>
      </w:r>
      <w:r w:rsidRPr="00AB32FB">
        <w:rPr>
          <w:spacing w:val="1"/>
          <w:sz w:val="32"/>
          <w:szCs w:val="32"/>
          <w:lang w:val="ru-RU"/>
        </w:rPr>
        <w:t xml:space="preserve"> </w:t>
      </w:r>
      <w:r w:rsidRPr="00AB32FB">
        <w:rPr>
          <w:sz w:val="32"/>
          <w:szCs w:val="32"/>
          <w:lang w:val="ru-RU"/>
        </w:rPr>
        <w:t>окраски</w:t>
      </w:r>
      <w:r w:rsidRPr="00AB32FB">
        <w:rPr>
          <w:spacing w:val="1"/>
          <w:sz w:val="32"/>
          <w:szCs w:val="32"/>
          <w:lang w:val="ru-RU"/>
        </w:rPr>
        <w:t xml:space="preserve"> </w:t>
      </w:r>
      <w:r w:rsidRPr="00AB32FB">
        <w:rPr>
          <w:sz w:val="32"/>
          <w:szCs w:val="32"/>
          <w:lang w:val="ru-RU"/>
        </w:rPr>
        <w:t>перманганата.</w:t>
      </w:r>
    </w:p>
    <w:p w14:paraId="3B2BBF3E" w14:textId="19C7B4EB" w:rsidR="002237C5" w:rsidRPr="00AB32FB" w:rsidRDefault="002237C5" w:rsidP="00AB32FB">
      <w:pPr>
        <w:pStyle w:val="a8"/>
        <w:tabs>
          <w:tab w:val="left" w:pos="0"/>
        </w:tabs>
        <w:ind w:firstLine="709"/>
        <w:jc w:val="both"/>
        <w:rPr>
          <w:sz w:val="32"/>
          <w:szCs w:val="32"/>
          <w:lang w:val="ru-RU"/>
        </w:rPr>
      </w:pPr>
      <w:r w:rsidRPr="00AB32FB">
        <w:rPr>
          <w:sz w:val="32"/>
          <w:szCs w:val="32"/>
          <w:lang w:val="ru-RU"/>
        </w:rPr>
        <w:t>При этом перманганат-ион принимает 5 электр</w:t>
      </w:r>
      <w:r w:rsidR="001F0EAC" w:rsidRPr="00AB32FB">
        <w:rPr>
          <w:sz w:val="32"/>
          <w:szCs w:val="32"/>
          <w:lang w:val="ru-RU"/>
        </w:rPr>
        <w:t xml:space="preserve">онов </w:t>
      </w:r>
      <w:r w:rsidRPr="00AB32FB">
        <w:rPr>
          <w:sz w:val="32"/>
          <w:szCs w:val="32"/>
          <w:lang w:val="ru-RU"/>
        </w:rPr>
        <w:t xml:space="preserve">нов: </w:t>
      </w:r>
      <w:r w:rsidRPr="00AB32FB">
        <w:rPr>
          <w:sz w:val="32"/>
          <w:szCs w:val="32"/>
        </w:rPr>
        <w:t>Mn</w:t>
      </w:r>
      <w:r w:rsidRPr="00AB32FB">
        <w:rPr>
          <w:sz w:val="32"/>
          <w:szCs w:val="32"/>
          <w:vertAlign w:val="superscript"/>
          <w:lang w:val="ru-RU"/>
        </w:rPr>
        <w:t>+7</w:t>
      </w:r>
      <w:r w:rsidRPr="00AB32FB">
        <w:rPr>
          <w:sz w:val="32"/>
          <w:szCs w:val="32"/>
          <w:lang w:val="ru-RU"/>
        </w:rPr>
        <w:t xml:space="preserve"> + 5</w:t>
      </w:r>
      <w:r w:rsidRPr="00AB32FB">
        <w:rPr>
          <w:sz w:val="32"/>
          <w:szCs w:val="32"/>
        </w:rPr>
        <w:t>e</w:t>
      </w:r>
      <w:r w:rsidRPr="00AB32FB">
        <w:rPr>
          <w:sz w:val="32"/>
          <w:szCs w:val="32"/>
          <w:lang w:val="ru-RU"/>
        </w:rPr>
        <w:t xml:space="preserve"> = </w:t>
      </w:r>
      <w:r w:rsidRPr="00AB32FB">
        <w:rPr>
          <w:sz w:val="32"/>
          <w:szCs w:val="32"/>
        </w:rPr>
        <w:t>Mn</w:t>
      </w:r>
      <w:r w:rsidRPr="00AB32FB">
        <w:rPr>
          <w:sz w:val="32"/>
          <w:szCs w:val="32"/>
          <w:vertAlign w:val="superscript"/>
          <w:lang w:val="ru-RU"/>
        </w:rPr>
        <w:t>+2</w:t>
      </w:r>
      <w:r w:rsidRPr="00AB32FB">
        <w:rPr>
          <w:sz w:val="32"/>
          <w:szCs w:val="32"/>
          <w:lang w:val="ru-RU"/>
        </w:rPr>
        <w:t>.</w:t>
      </w:r>
      <w:r w:rsidRPr="00AB32FB">
        <w:rPr>
          <w:spacing w:val="-57"/>
          <w:sz w:val="32"/>
          <w:szCs w:val="32"/>
          <w:lang w:val="ru-RU"/>
        </w:rPr>
        <w:t xml:space="preserve"> </w:t>
      </w:r>
      <w:r w:rsidRPr="00AB32FB">
        <w:rPr>
          <w:sz w:val="32"/>
          <w:szCs w:val="32"/>
          <w:lang w:val="ru-RU"/>
        </w:rPr>
        <w:t>Молярная</w:t>
      </w:r>
      <w:r w:rsidRPr="00AB32FB">
        <w:rPr>
          <w:spacing w:val="-1"/>
          <w:sz w:val="32"/>
          <w:szCs w:val="32"/>
          <w:lang w:val="ru-RU"/>
        </w:rPr>
        <w:t xml:space="preserve"> </w:t>
      </w:r>
      <w:r w:rsidRPr="00AB32FB">
        <w:rPr>
          <w:sz w:val="32"/>
          <w:szCs w:val="32"/>
          <w:lang w:val="ru-RU"/>
        </w:rPr>
        <w:t>масса</w:t>
      </w:r>
      <w:r w:rsidRPr="00AB32FB">
        <w:rPr>
          <w:spacing w:val="-2"/>
          <w:sz w:val="32"/>
          <w:szCs w:val="32"/>
          <w:lang w:val="ru-RU"/>
        </w:rPr>
        <w:t xml:space="preserve"> </w:t>
      </w:r>
      <w:r w:rsidRPr="00AB32FB">
        <w:rPr>
          <w:sz w:val="32"/>
          <w:szCs w:val="32"/>
          <w:lang w:val="ru-RU"/>
        </w:rPr>
        <w:t xml:space="preserve">эквивалента </w:t>
      </w:r>
      <w:proofErr w:type="spellStart"/>
      <w:r w:rsidRPr="00AB32FB">
        <w:rPr>
          <w:sz w:val="32"/>
          <w:szCs w:val="32"/>
        </w:rPr>
        <w:t>KMnO</w:t>
      </w:r>
      <w:proofErr w:type="spellEnd"/>
      <w:r w:rsidRPr="00AB32FB">
        <w:rPr>
          <w:sz w:val="32"/>
          <w:szCs w:val="32"/>
          <w:vertAlign w:val="subscript"/>
          <w:lang w:val="ru-RU"/>
        </w:rPr>
        <w:t>4</w:t>
      </w:r>
      <w:r w:rsidRPr="00AB32FB">
        <w:rPr>
          <w:spacing w:val="1"/>
          <w:sz w:val="32"/>
          <w:szCs w:val="32"/>
          <w:lang w:val="ru-RU"/>
        </w:rPr>
        <w:t xml:space="preserve"> </w:t>
      </w:r>
      <w:r w:rsidRPr="00AB32FB">
        <w:rPr>
          <w:sz w:val="32"/>
          <w:szCs w:val="32"/>
          <w:lang w:val="ru-RU"/>
        </w:rPr>
        <w:t>в</w:t>
      </w:r>
      <w:r w:rsidRPr="00AB32FB">
        <w:rPr>
          <w:spacing w:val="-2"/>
          <w:sz w:val="32"/>
          <w:szCs w:val="32"/>
          <w:lang w:val="ru-RU"/>
        </w:rPr>
        <w:t xml:space="preserve"> </w:t>
      </w:r>
      <w:r w:rsidRPr="00AB32FB">
        <w:rPr>
          <w:sz w:val="32"/>
          <w:szCs w:val="32"/>
          <w:lang w:val="ru-RU"/>
        </w:rPr>
        <w:t>этом</w:t>
      </w:r>
      <w:r w:rsidRPr="00AB32FB">
        <w:rPr>
          <w:spacing w:val="-2"/>
          <w:sz w:val="32"/>
          <w:szCs w:val="32"/>
          <w:lang w:val="ru-RU"/>
        </w:rPr>
        <w:t xml:space="preserve"> </w:t>
      </w:r>
      <w:r w:rsidRPr="00AB32FB">
        <w:rPr>
          <w:sz w:val="32"/>
          <w:szCs w:val="32"/>
          <w:lang w:val="ru-RU"/>
        </w:rPr>
        <w:t>случае</w:t>
      </w:r>
      <w:r w:rsidRPr="00AB32FB">
        <w:rPr>
          <w:spacing w:val="-2"/>
          <w:sz w:val="32"/>
          <w:szCs w:val="32"/>
          <w:lang w:val="ru-RU"/>
        </w:rPr>
        <w:t xml:space="preserve"> </w:t>
      </w:r>
      <w:r w:rsidRPr="00AB32FB">
        <w:rPr>
          <w:sz w:val="32"/>
          <w:szCs w:val="32"/>
          <w:lang w:val="ru-RU"/>
        </w:rPr>
        <w:t>равна:</w:t>
      </w:r>
    </w:p>
    <w:p w14:paraId="4F242E0B" w14:textId="74FD587F" w:rsidR="002237C5" w:rsidRDefault="000E7653" w:rsidP="00AB32FB">
      <w:pPr>
        <w:spacing w:line="240" w:lineRule="auto"/>
        <w:ind w:firstLine="709"/>
        <w:jc w:val="both"/>
        <w:rPr>
          <w:rFonts w:eastAsia="Times New Roman"/>
          <w:sz w:val="32"/>
          <w:szCs w:val="32"/>
        </w:rPr>
      </w:pPr>
      <w:proofErr w:type="spellStart"/>
      <w:r w:rsidRPr="00AB32FB">
        <w:rPr>
          <w:rFonts w:eastAsia="Times New Roman"/>
          <w:sz w:val="32"/>
          <w:szCs w:val="32"/>
        </w:rPr>
        <w:t>Мf</w:t>
      </w:r>
      <w:proofErr w:type="spellEnd"/>
      <w:r w:rsidRPr="00AB32FB">
        <w:rPr>
          <w:rFonts w:eastAsia="Times New Roman"/>
          <w:sz w:val="32"/>
          <w:szCs w:val="32"/>
        </w:rPr>
        <w:t>(КМnO4) = M(КМnO4)/5 = = 158,04/5 = 31,61 г/мол</w:t>
      </w:r>
      <w:r w:rsidR="00CC56EC" w:rsidRPr="00AB32FB">
        <w:rPr>
          <w:rFonts w:eastAsia="Times New Roman"/>
          <w:sz w:val="32"/>
          <w:szCs w:val="32"/>
        </w:rPr>
        <w:t>ь</w:t>
      </w:r>
      <w:r w:rsidR="000A6DDC">
        <w:rPr>
          <w:rFonts w:eastAsia="Times New Roman"/>
          <w:sz w:val="32"/>
          <w:szCs w:val="32"/>
        </w:rPr>
        <w:t>.</w:t>
      </w:r>
    </w:p>
    <w:p w14:paraId="64A0CAE0" w14:textId="77777777" w:rsidR="000A6DDC" w:rsidRPr="00AB32FB" w:rsidRDefault="000A6DDC" w:rsidP="000A6DDC">
      <w:pPr>
        <w:pStyle w:val="a8"/>
        <w:ind w:firstLine="709"/>
        <w:jc w:val="both"/>
        <w:rPr>
          <w:sz w:val="32"/>
          <w:szCs w:val="32"/>
          <w:lang w:val="ru-RU"/>
        </w:rPr>
      </w:pPr>
      <w:r w:rsidRPr="00AB32FB">
        <w:rPr>
          <w:sz w:val="32"/>
          <w:szCs w:val="32"/>
          <w:lang w:val="ru-RU"/>
        </w:rPr>
        <w:t>В</w:t>
      </w:r>
      <w:r w:rsidRPr="00AB32FB">
        <w:rPr>
          <w:spacing w:val="39"/>
          <w:sz w:val="32"/>
          <w:szCs w:val="32"/>
          <w:lang w:val="ru-RU"/>
        </w:rPr>
        <w:t xml:space="preserve"> </w:t>
      </w:r>
      <w:r w:rsidRPr="00AB32FB">
        <w:rPr>
          <w:sz w:val="32"/>
          <w:szCs w:val="32"/>
          <w:lang w:val="ru-RU"/>
        </w:rPr>
        <w:t>нейтральной</w:t>
      </w:r>
      <w:r w:rsidRPr="00AB32FB">
        <w:rPr>
          <w:spacing w:val="41"/>
          <w:sz w:val="32"/>
          <w:szCs w:val="32"/>
          <w:lang w:val="ru-RU"/>
        </w:rPr>
        <w:t xml:space="preserve"> </w:t>
      </w:r>
      <w:r w:rsidRPr="00AB32FB">
        <w:rPr>
          <w:sz w:val="32"/>
          <w:szCs w:val="32"/>
          <w:lang w:val="ru-RU"/>
        </w:rPr>
        <w:t>среде</w:t>
      </w:r>
      <w:r w:rsidRPr="00AB32FB">
        <w:rPr>
          <w:spacing w:val="42"/>
          <w:sz w:val="32"/>
          <w:szCs w:val="32"/>
          <w:lang w:val="ru-RU"/>
        </w:rPr>
        <w:t xml:space="preserve"> </w:t>
      </w:r>
      <w:r w:rsidRPr="00AB32FB">
        <w:rPr>
          <w:sz w:val="32"/>
          <w:szCs w:val="32"/>
        </w:rPr>
        <w:t>Mn</w:t>
      </w:r>
      <w:r w:rsidRPr="00AB32FB">
        <w:rPr>
          <w:sz w:val="32"/>
          <w:szCs w:val="32"/>
          <w:vertAlign w:val="superscript"/>
          <w:lang w:val="ru-RU"/>
        </w:rPr>
        <w:t>+7</w:t>
      </w:r>
      <w:r w:rsidRPr="00AB32FB">
        <w:rPr>
          <w:sz w:val="32"/>
          <w:szCs w:val="32"/>
          <w:lang w:val="ru-RU"/>
        </w:rPr>
        <w:t>восстанавливается</w:t>
      </w:r>
      <w:r w:rsidRPr="00AB32FB">
        <w:rPr>
          <w:spacing w:val="43"/>
          <w:sz w:val="32"/>
          <w:szCs w:val="32"/>
          <w:lang w:val="ru-RU"/>
        </w:rPr>
        <w:t xml:space="preserve"> </w:t>
      </w:r>
      <w:r w:rsidRPr="00AB32FB">
        <w:rPr>
          <w:sz w:val="32"/>
          <w:szCs w:val="32"/>
          <w:lang w:val="ru-RU"/>
        </w:rPr>
        <w:t>до</w:t>
      </w:r>
      <w:r w:rsidRPr="00AB32FB">
        <w:rPr>
          <w:spacing w:val="43"/>
          <w:sz w:val="32"/>
          <w:szCs w:val="32"/>
          <w:lang w:val="ru-RU"/>
        </w:rPr>
        <w:t xml:space="preserve"> </w:t>
      </w:r>
      <w:r w:rsidRPr="00AB32FB">
        <w:rPr>
          <w:sz w:val="32"/>
          <w:szCs w:val="32"/>
        </w:rPr>
        <w:t>Mn</w:t>
      </w:r>
      <w:r w:rsidRPr="00AB32FB">
        <w:rPr>
          <w:sz w:val="32"/>
          <w:szCs w:val="32"/>
          <w:vertAlign w:val="superscript"/>
          <w:lang w:val="ru-RU"/>
        </w:rPr>
        <w:t>+4</w:t>
      </w:r>
      <w:r w:rsidRPr="00AB32FB">
        <w:rPr>
          <w:sz w:val="32"/>
          <w:szCs w:val="32"/>
          <w:lang w:val="ru-RU"/>
        </w:rPr>
        <w:t>,</w:t>
      </w:r>
      <w:r w:rsidRPr="00AB32FB">
        <w:rPr>
          <w:spacing w:val="40"/>
          <w:sz w:val="32"/>
          <w:szCs w:val="32"/>
          <w:lang w:val="ru-RU"/>
        </w:rPr>
        <w:t xml:space="preserve"> </w:t>
      </w:r>
      <w:r w:rsidRPr="00AB32FB">
        <w:rPr>
          <w:sz w:val="32"/>
          <w:szCs w:val="32"/>
          <w:lang w:val="ru-RU"/>
        </w:rPr>
        <w:t>входящего</w:t>
      </w:r>
      <w:r w:rsidRPr="00AB32FB">
        <w:rPr>
          <w:spacing w:val="41"/>
          <w:sz w:val="32"/>
          <w:szCs w:val="32"/>
          <w:lang w:val="ru-RU"/>
        </w:rPr>
        <w:t xml:space="preserve"> </w:t>
      </w:r>
      <w:r w:rsidRPr="00AB32FB">
        <w:rPr>
          <w:sz w:val="32"/>
          <w:szCs w:val="32"/>
          <w:lang w:val="ru-RU"/>
        </w:rPr>
        <w:t>в</w:t>
      </w:r>
      <w:r w:rsidRPr="00AB32FB">
        <w:rPr>
          <w:spacing w:val="38"/>
          <w:sz w:val="32"/>
          <w:szCs w:val="32"/>
          <w:lang w:val="ru-RU"/>
        </w:rPr>
        <w:t xml:space="preserve"> </w:t>
      </w:r>
      <w:r w:rsidRPr="00AB32FB">
        <w:rPr>
          <w:sz w:val="32"/>
          <w:szCs w:val="32"/>
          <w:lang w:val="ru-RU"/>
        </w:rPr>
        <w:t>состав</w:t>
      </w:r>
      <w:r w:rsidRPr="00AB32FB">
        <w:rPr>
          <w:spacing w:val="40"/>
          <w:sz w:val="32"/>
          <w:szCs w:val="32"/>
          <w:lang w:val="ru-RU"/>
        </w:rPr>
        <w:t xml:space="preserve"> </w:t>
      </w:r>
      <w:r w:rsidRPr="00AB32FB">
        <w:rPr>
          <w:sz w:val="32"/>
          <w:szCs w:val="32"/>
          <w:lang w:val="ru-RU"/>
        </w:rPr>
        <w:t>бурого</w:t>
      </w:r>
      <w:r w:rsidRPr="00AB32FB">
        <w:rPr>
          <w:spacing w:val="-57"/>
          <w:sz w:val="32"/>
          <w:szCs w:val="32"/>
          <w:lang w:val="ru-RU"/>
        </w:rPr>
        <w:t xml:space="preserve"> </w:t>
      </w:r>
      <w:r w:rsidRPr="00AB32FB">
        <w:rPr>
          <w:sz w:val="32"/>
          <w:szCs w:val="32"/>
          <w:lang w:val="ru-RU"/>
        </w:rPr>
        <w:t>осадка</w:t>
      </w:r>
      <w:r w:rsidRPr="00AB32FB">
        <w:rPr>
          <w:spacing w:val="-2"/>
          <w:sz w:val="32"/>
          <w:szCs w:val="32"/>
          <w:lang w:val="ru-RU"/>
        </w:rPr>
        <w:t xml:space="preserve"> </w:t>
      </w:r>
      <w:r w:rsidRPr="00AB32FB">
        <w:rPr>
          <w:sz w:val="32"/>
          <w:szCs w:val="32"/>
          <w:lang w:val="ru-RU"/>
        </w:rPr>
        <w:t>оксида</w:t>
      </w:r>
      <w:r w:rsidRPr="00AB32FB">
        <w:rPr>
          <w:spacing w:val="-1"/>
          <w:sz w:val="32"/>
          <w:szCs w:val="32"/>
          <w:lang w:val="ru-RU"/>
        </w:rPr>
        <w:t xml:space="preserve"> </w:t>
      </w:r>
      <w:proofErr w:type="spellStart"/>
      <w:r w:rsidRPr="00AB32FB">
        <w:rPr>
          <w:sz w:val="32"/>
          <w:szCs w:val="32"/>
        </w:rPr>
        <w:t>MnO</w:t>
      </w:r>
      <w:proofErr w:type="spellEnd"/>
      <w:r w:rsidRPr="00AB32FB">
        <w:rPr>
          <w:sz w:val="32"/>
          <w:szCs w:val="32"/>
          <w:vertAlign w:val="subscript"/>
          <w:lang w:val="ru-RU"/>
        </w:rPr>
        <w:t>2</w:t>
      </w:r>
      <w:r w:rsidRPr="00AB32FB">
        <w:rPr>
          <w:sz w:val="32"/>
          <w:szCs w:val="32"/>
          <w:lang w:val="ru-RU"/>
        </w:rPr>
        <w:t>, например:</w:t>
      </w:r>
    </w:p>
    <w:p w14:paraId="0793D9BB" w14:textId="77777777" w:rsidR="000A6DDC" w:rsidRPr="00AB32FB" w:rsidRDefault="000A6DDC" w:rsidP="000A6DDC">
      <w:pPr>
        <w:pStyle w:val="a8"/>
        <w:ind w:firstLine="709"/>
        <w:jc w:val="both"/>
        <w:rPr>
          <w:sz w:val="32"/>
          <w:szCs w:val="32"/>
        </w:rPr>
      </w:pPr>
      <w:r w:rsidRPr="00AB32FB">
        <w:rPr>
          <w:sz w:val="32"/>
          <w:szCs w:val="32"/>
        </w:rPr>
        <w:t>2KMnO</w:t>
      </w:r>
      <w:r w:rsidRPr="00AB32FB">
        <w:rPr>
          <w:sz w:val="32"/>
          <w:szCs w:val="32"/>
          <w:vertAlign w:val="subscript"/>
        </w:rPr>
        <w:t>4</w:t>
      </w:r>
      <w:r w:rsidRPr="00AB32FB">
        <w:rPr>
          <w:sz w:val="32"/>
          <w:szCs w:val="32"/>
        </w:rPr>
        <w:t xml:space="preserve"> +</w:t>
      </w:r>
      <w:r w:rsidRPr="00AB32FB">
        <w:rPr>
          <w:spacing w:val="-1"/>
          <w:sz w:val="32"/>
          <w:szCs w:val="32"/>
        </w:rPr>
        <w:t xml:space="preserve"> </w:t>
      </w:r>
      <w:r w:rsidRPr="00AB32FB">
        <w:rPr>
          <w:sz w:val="32"/>
          <w:szCs w:val="32"/>
        </w:rPr>
        <w:t>3Na</w:t>
      </w:r>
      <w:r w:rsidRPr="00AB32FB">
        <w:rPr>
          <w:sz w:val="32"/>
          <w:szCs w:val="32"/>
          <w:vertAlign w:val="subscript"/>
        </w:rPr>
        <w:t>2</w:t>
      </w:r>
      <w:r w:rsidRPr="00AB32FB">
        <w:rPr>
          <w:sz w:val="32"/>
          <w:szCs w:val="32"/>
        </w:rPr>
        <w:t>SO</w:t>
      </w:r>
      <w:r w:rsidRPr="00AB32FB">
        <w:rPr>
          <w:sz w:val="32"/>
          <w:szCs w:val="32"/>
          <w:vertAlign w:val="subscript"/>
        </w:rPr>
        <w:t>3</w:t>
      </w:r>
      <w:r w:rsidRPr="00AB32FB">
        <w:rPr>
          <w:sz w:val="32"/>
          <w:szCs w:val="32"/>
        </w:rPr>
        <w:t xml:space="preserve"> +</w:t>
      </w:r>
      <w:r w:rsidRPr="00AB32FB">
        <w:rPr>
          <w:spacing w:val="-1"/>
          <w:sz w:val="32"/>
          <w:szCs w:val="32"/>
        </w:rPr>
        <w:t xml:space="preserve"> </w:t>
      </w:r>
      <w:r w:rsidRPr="00AB32FB">
        <w:rPr>
          <w:sz w:val="32"/>
          <w:szCs w:val="32"/>
        </w:rPr>
        <w:t>H</w:t>
      </w:r>
      <w:r w:rsidRPr="00AB32FB">
        <w:rPr>
          <w:sz w:val="32"/>
          <w:szCs w:val="32"/>
          <w:vertAlign w:val="subscript"/>
        </w:rPr>
        <w:t>2</w:t>
      </w:r>
      <w:r w:rsidRPr="00AB32FB">
        <w:rPr>
          <w:sz w:val="32"/>
          <w:szCs w:val="32"/>
        </w:rPr>
        <w:t>O =</w:t>
      </w:r>
      <w:r w:rsidRPr="00AB32FB">
        <w:rPr>
          <w:spacing w:val="-3"/>
          <w:sz w:val="32"/>
          <w:szCs w:val="32"/>
        </w:rPr>
        <w:t xml:space="preserve"> </w:t>
      </w:r>
      <w:r w:rsidRPr="00AB32FB">
        <w:rPr>
          <w:sz w:val="32"/>
          <w:szCs w:val="32"/>
        </w:rPr>
        <w:t>2MnO</w:t>
      </w:r>
      <w:r w:rsidRPr="00AB32FB">
        <w:rPr>
          <w:sz w:val="32"/>
          <w:szCs w:val="32"/>
          <w:vertAlign w:val="subscript"/>
        </w:rPr>
        <w:t>2</w:t>
      </w:r>
      <w:r w:rsidRPr="00AB32FB">
        <w:rPr>
          <w:spacing w:val="1"/>
          <w:sz w:val="32"/>
          <w:szCs w:val="32"/>
        </w:rPr>
        <w:t xml:space="preserve"> </w:t>
      </w:r>
      <w:r w:rsidRPr="00AB32FB">
        <w:rPr>
          <w:sz w:val="32"/>
          <w:szCs w:val="32"/>
        </w:rPr>
        <w:t>+</w:t>
      </w:r>
      <w:r w:rsidRPr="00AB32FB">
        <w:rPr>
          <w:spacing w:val="-1"/>
          <w:sz w:val="32"/>
          <w:szCs w:val="32"/>
        </w:rPr>
        <w:t xml:space="preserve"> </w:t>
      </w:r>
      <w:r w:rsidRPr="00AB32FB">
        <w:rPr>
          <w:sz w:val="32"/>
          <w:szCs w:val="32"/>
        </w:rPr>
        <w:t>3Na</w:t>
      </w:r>
      <w:r w:rsidRPr="00AB32FB">
        <w:rPr>
          <w:sz w:val="32"/>
          <w:szCs w:val="32"/>
          <w:vertAlign w:val="subscript"/>
        </w:rPr>
        <w:t>2</w:t>
      </w:r>
      <w:r w:rsidRPr="00AB32FB">
        <w:rPr>
          <w:sz w:val="32"/>
          <w:szCs w:val="32"/>
        </w:rPr>
        <w:t>SO</w:t>
      </w:r>
      <w:r w:rsidRPr="00AB32FB">
        <w:rPr>
          <w:sz w:val="32"/>
          <w:szCs w:val="32"/>
          <w:vertAlign w:val="subscript"/>
        </w:rPr>
        <w:t>4</w:t>
      </w:r>
      <w:r w:rsidRPr="00AB32FB">
        <w:rPr>
          <w:spacing w:val="-3"/>
          <w:sz w:val="32"/>
          <w:szCs w:val="32"/>
        </w:rPr>
        <w:t xml:space="preserve"> </w:t>
      </w:r>
      <w:r w:rsidRPr="00AB32FB">
        <w:rPr>
          <w:sz w:val="32"/>
          <w:szCs w:val="32"/>
        </w:rPr>
        <w:t>+</w:t>
      </w:r>
      <w:r w:rsidRPr="00AB32FB">
        <w:rPr>
          <w:spacing w:val="-1"/>
          <w:sz w:val="32"/>
          <w:szCs w:val="32"/>
        </w:rPr>
        <w:t xml:space="preserve"> </w:t>
      </w:r>
      <w:r w:rsidRPr="00AB32FB">
        <w:rPr>
          <w:sz w:val="32"/>
          <w:szCs w:val="32"/>
        </w:rPr>
        <w:t>2KOH.</w:t>
      </w:r>
    </w:p>
    <w:p w14:paraId="4E14930E" w14:textId="77777777" w:rsidR="000A6DDC" w:rsidRPr="00AB32FB" w:rsidRDefault="000A6DDC" w:rsidP="000A6DDC">
      <w:pPr>
        <w:pStyle w:val="a8"/>
        <w:ind w:firstLine="709"/>
        <w:jc w:val="both"/>
        <w:rPr>
          <w:sz w:val="32"/>
          <w:szCs w:val="32"/>
          <w:lang w:val="ru-RU"/>
        </w:rPr>
      </w:pPr>
      <w:r w:rsidRPr="00AB32FB">
        <w:rPr>
          <w:sz w:val="32"/>
          <w:szCs w:val="32"/>
          <w:lang w:val="ru-RU"/>
        </w:rPr>
        <w:t xml:space="preserve">Марганец (+7) принимает 3 электрона: </w:t>
      </w:r>
      <w:r w:rsidRPr="00AB32FB">
        <w:rPr>
          <w:sz w:val="32"/>
          <w:szCs w:val="32"/>
        </w:rPr>
        <w:t>Mn</w:t>
      </w:r>
      <w:r w:rsidRPr="00AB32FB">
        <w:rPr>
          <w:sz w:val="32"/>
          <w:szCs w:val="32"/>
          <w:vertAlign w:val="superscript"/>
          <w:lang w:val="ru-RU"/>
        </w:rPr>
        <w:t>+7</w:t>
      </w:r>
      <w:r w:rsidRPr="00AB32FB">
        <w:rPr>
          <w:sz w:val="32"/>
          <w:szCs w:val="32"/>
          <w:lang w:val="ru-RU"/>
        </w:rPr>
        <w:t xml:space="preserve"> + 3</w:t>
      </w:r>
      <w:r w:rsidRPr="00AB32FB">
        <w:rPr>
          <w:sz w:val="32"/>
          <w:szCs w:val="32"/>
        </w:rPr>
        <w:t>e</w:t>
      </w:r>
      <w:r w:rsidRPr="00AB32FB">
        <w:rPr>
          <w:sz w:val="32"/>
          <w:szCs w:val="32"/>
          <w:lang w:val="ru-RU"/>
        </w:rPr>
        <w:t xml:space="preserve"> = </w:t>
      </w:r>
      <w:r w:rsidRPr="00AB32FB">
        <w:rPr>
          <w:sz w:val="32"/>
          <w:szCs w:val="32"/>
        </w:rPr>
        <w:t>Mn</w:t>
      </w:r>
      <w:r w:rsidRPr="00AB32FB">
        <w:rPr>
          <w:sz w:val="32"/>
          <w:szCs w:val="32"/>
          <w:vertAlign w:val="superscript"/>
          <w:lang w:val="ru-RU"/>
        </w:rPr>
        <w:t>+4</w:t>
      </w:r>
      <w:r w:rsidRPr="00AB32FB">
        <w:rPr>
          <w:sz w:val="32"/>
          <w:szCs w:val="32"/>
          <w:lang w:val="ru-RU"/>
        </w:rPr>
        <w:t>.</w:t>
      </w:r>
      <w:r w:rsidRPr="00AB32FB">
        <w:rPr>
          <w:spacing w:val="1"/>
          <w:sz w:val="32"/>
          <w:szCs w:val="32"/>
          <w:lang w:val="ru-RU"/>
        </w:rPr>
        <w:t xml:space="preserve"> </w:t>
      </w:r>
      <w:r w:rsidRPr="00AB32FB">
        <w:rPr>
          <w:sz w:val="32"/>
          <w:szCs w:val="32"/>
          <w:lang w:val="ru-RU"/>
        </w:rPr>
        <w:t>Молярная</w:t>
      </w:r>
      <w:r w:rsidRPr="00AB32FB">
        <w:rPr>
          <w:spacing w:val="-3"/>
          <w:sz w:val="32"/>
          <w:szCs w:val="32"/>
          <w:lang w:val="ru-RU"/>
        </w:rPr>
        <w:t xml:space="preserve"> </w:t>
      </w:r>
      <w:r w:rsidRPr="00AB32FB">
        <w:rPr>
          <w:sz w:val="32"/>
          <w:szCs w:val="32"/>
          <w:lang w:val="ru-RU"/>
        </w:rPr>
        <w:t>масса</w:t>
      </w:r>
      <w:r w:rsidRPr="00AB32FB">
        <w:rPr>
          <w:spacing w:val="-4"/>
          <w:sz w:val="32"/>
          <w:szCs w:val="32"/>
          <w:lang w:val="ru-RU"/>
        </w:rPr>
        <w:t xml:space="preserve"> </w:t>
      </w:r>
      <w:r w:rsidRPr="00AB32FB">
        <w:rPr>
          <w:sz w:val="32"/>
          <w:szCs w:val="32"/>
          <w:lang w:val="ru-RU"/>
        </w:rPr>
        <w:t>эквивалента</w:t>
      </w:r>
      <w:r w:rsidRPr="00AB32FB">
        <w:rPr>
          <w:spacing w:val="-2"/>
          <w:sz w:val="32"/>
          <w:szCs w:val="32"/>
          <w:lang w:val="ru-RU"/>
        </w:rPr>
        <w:t xml:space="preserve"> </w:t>
      </w:r>
      <w:proofErr w:type="spellStart"/>
      <w:r w:rsidRPr="00AB32FB">
        <w:rPr>
          <w:sz w:val="32"/>
          <w:szCs w:val="32"/>
        </w:rPr>
        <w:t>KMnO</w:t>
      </w:r>
      <w:proofErr w:type="spellEnd"/>
      <w:r w:rsidRPr="00AB32FB">
        <w:rPr>
          <w:sz w:val="32"/>
          <w:szCs w:val="32"/>
          <w:vertAlign w:val="subscript"/>
          <w:lang w:val="ru-RU"/>
        </w:rPr>
        <w:t>4</w:t>
      </w:r>
      <w:r w:rsidRPr="00AB32FB">
        <w:rPr>
          <w:spacing w:val="-3"/>
          <w:sz w:val="32"/>
          <w:szCs w:val="32"/>
          <w:lang w:val="ru-RU"/>
        </w:rPr>
        <w:t xml:space="preserve"> </w:t>
      </w:r>
      <w:r w:rsidRPr="00AB32FB">
        <w:rPr>
          <w:sz w:val="32"/>
          <w:szCs w:val="32"/>
          <w:lang w:val="ru-RU"/>
        </w:rPr>
        <w:t>в</w:t>
      </w:r>
      <w:r w:rsidRPr="00AB32FB">
        <w:rPr>
          <w:spacing w:val="-3"/>
          <w:sz w:val="32"/>
          <w:szCs w:val="32"/>
          <w:lang w:val="ru-RU"/>
        </w:rPr>
        <w:t xml:space="preserve"> </w:t>
      </w:r>
      <w:r w:rsidRPr="00AB32FB">
        <w:rPr>
          <w:sz w:val="32"/>
          <w:szCs w:val="32"/>
          <w:lang w:val="ru-RU"/>
        </w:rPr>
        <w:t>этом</w:t>
      </w:r>
      <w:r w:rsidRPr="00AB32FB">
        <w:rPr>
          <w:spacing w:val="-4"/>
          <w:sz w:val="32"/>
          <w:szCs w:val="32"/>
          <w:lang w:val="ru-RU"/>
        </w:rPr>
        <w:t xml:space="preserve"> </w:t>
      </w:r>
      <w:r w:rsidRPr="00AB32FB">
        <w:rPr>
          <w:sz w:val="32"/>
          <w:szCs w:val="32"/>
          <w:lang w:val="ru-RU"/>
        </w:rPr>
        <w:t>случае</w:t>
      </w:r>
      <w:r w:rsidRPr="00AB32FB">
        <w:rPr>
          <w:spacing w:val="-4"/>
          <w:sz w:val="32"/>
          <w:szCs w:val="32"/>
          <w:lang w:val="ru-RU"/>
        </w:rPr>
        <w:t xml:space="preserve"> </w:t>
      </w:r>
      <w:r w:rsidRPr="00AB32FB">
        <w:rPr>
          <w:sz w:val="32"/>
          <w:szCs w:val="32"/>
          <w:lang w:val="ru-RU"/>
        </w:rPr>
        <w:t>равна:</w:t>
      </w:r>
    </w:p>
    <w:p w14:paraId="065A5BCD" w14:textId="77777777" w:rsidR="000A6DDC" w:rsidRPr="00AB32FB" w:rsidRDefault="000A6DDC" w:rsidP="000A6DDC">
      <w:pPr>
        <w:spacing w:line="240" w:lineRule="auto"/>
        <w:ind w:firstLine="709"/>
        <w:jc w:val="both"/>
        <w:rPr>
          <w:sz w:val="32"/>
          <w:szCs w:val="32"/>
        </w:rPr>
      </w:pPr>
      <w:proofErr w:type="spellStart"/>
      <w:r w:rsidRPr="00AB32FB">
        <w:rPr>
          <w:rFonts w:eastAsia="Times New Roman"/>
          <w:sz w:val="32"/>
          <w:szCs w:val="32"/>
        </w:rPr>
        <w:t>Мf</w:t>
      </w:r>
      <w:proofErr w:type="spellEnd"/>
      <w:r w:rsidRPr="00AB32FB">
        <w:rPr>
          <w:rFonts w:eastAsia="Times New Roman"/>
          <w:sz w:val="32"/>
          <w:szCs w:val="32"/>
        </w:rPr>
        <w:t>(КМпO4) = М(КМnO4)/3 = 158,04/3 = 52,681 г/моль.</w:t>
      </w:r>
      <w:r w:rsidRPr="00AB32FB">
        <w:rPr>
          <w:sz w:val="32"/>
          <w:szCs w:val="32"/>
        </w:rPr>
        <w:t xml:space="preserve"> </w:t>
      </w:r>
    </w:p>
    <w:p w14:paraId="53808789" w14:textId="77777777" w:rsidR="000A6DDC" w:rsidRPr="00AB32FB" w:rsidRDefault="000A6DDC" w:rsidP="000A6DDC">
      <w:pPr>
        <w:spacing w:line="240" w:lineRule="auto"/>
        <w:ind w:firstLine="709"/>
        <w:jc w:val="both"/>
        <w:rPr>
          <w:sz w:val="32"/>
          <w:szCs w:val="32"/>
        </w:rPr>
      </w:pPr>
      <w:r w:rsidRPr="00AB32FB">
        <w:rPr>
          <w:sz w:val="32"/>
          <w:szCs w:val="32"/>
        </w:rPr>
        <w:t>В</w:t>
      </w:r>
      <w:r w:rsidRPr="00AB32FB">
        <w:rPr>
          <w:sz w:val="32"/>
          <w:szCs w:val="32"/>
        </w:rPr>
        <w:tab/>
        <w:t>щелочной</w:t>
      </w:r>
      <w:r w:rsidRPr="00AB32FB">
        <w:rPr>
          <w:sz w:val="32"/>
          <w:szCs w:val="32"/>
        </w:rPr>
        <w:tab/>
        <w:t>среде</w:t>
      </w:r>
      <w:r w:rsidRPr="00AB32FB">
        <w:rPr>
          <w:sz w:val="32"/>
          <w:szCs w:val="32"/>
        </w:rPr>
        <w:tab/>
        <w:t>происходит</w:t>
      </w:r>
      <w:r w:rsidRPr="00AB32FB">
        <w:rPr>
          <w:sz w:val="32"/>
          <w:szCs w:val="32"/>
        </w:rPr>
        <w:tab/>
        <w:t>восстановление перманганат-иона MnO</w:t>
      </w:r>
      <w:r w:rsidRPr="00AB32FB">
        <w:rPr>
          <w:sz w:val="32"/>
          <w:szCs w:val="32"/>
          <w:vertAlign w:val="subscript"/>
        </w:rPr>
        <w:t>4</w:t>
      </w:r>
      <w:r w:rsidRPr="00AB32FB">
        <w:rPr>
          <w:sz w:val="32"/>
          <w:szCs w:val="32"/>
          <w:vertAlign w:val="superscript"/>
        </w:rPr>
        <w:t>-</w:t>
      </w:r>
      <w:r w:rsidRPr="00AB32FB">
        <w:rPr>
          <w:sz w:val="32"/>
          <w:szCs w:val="32"/>
        </w:rPr>
        <w:t xml:space="preserve"> </w:t>
      </w:r>
      <w:r w:rsidRPr="00AB32FB">
        <w:rPr>
          <w:spacing w:val="-1"/>
          <w:sz w:val="32"/>
          <w:szCs w:val="32"/>
        </w:rPr>
        <w:t>до</w:t>
      </w:r>
      <w:r w:rsidRPr="00AB32FB">
        <w:rPr>
          <w:spacing w:val="-57"/>
          <w:sz w:val="32"/>
          <w:szCs w:val="32"/>
        </w:rPr>
        <w:t xml:space="preserve"> </w:t>
      </w:r>
      <w:proofErr w:type="spellStart"/>
      <w:r w:rsidRPr="00AB32FB">
        <w:rPr>
          <w:sz w:val="32"/>
          <w:szCs w:val="32"/>
        </w:rPr>
        <w:t>манганат</w:t>
      </w:r>
      <w:proofErr w:type="spellEnd"/>
      <w:r w:rsidRPr="00AB32FB">
        <w:rPr>
          <w:sz w:val="32"/>
          <w:szCs w:val="32"/>
        </w:rPr>
        <w:t>-иона</w:t>
      </w:r>
      <w:r w:rsidRPr="00AB32FB">
        <w:rPr>
          <w:spacing w:val="-2"/>
          <w:sz w:val="32"/>
          <w:szCs w:val="32"/>
        </w:rPr>
        <w:t xml:space="preserve"> </w:t>
      </w:r>
      <w:r w:rsidRPr="00AB32FB">
        <w:rPr>
          <w:sz w:val="32"/>
          <w:szCs w:val="32"/>
        </w:rPr>
        <w:t>MnO</w:t>
      </w:r>
      <w:r w:rsidRPr="00AB32FB">
        <w:rPr>
          <w:sz w:val="32"/>
          <w:szCs w:val="32"/>
          <w:vertAlign w:val="subscript"/>
        </w:rPr>
        <w:t>4</w:t>
      </w:r>
      <w:r w:rsidRPr="00AB32FB">
        <w:rPr>
          <w:sz w:val="32"/>
          <w:szCs w:val="32"/>
          <w:vertAlign w:val="superscript"/>
        </w:rPr>
        <w:t>-2</w:t>
      </w:r>
      <w:r w:rsidRPr="00AB32FB">
        <w:rPr>
          <w:sz w:val="32"/>
          <w:szCs w:val="32"/>
        </w:rPr>
        <w:t>, окрашенного в</w:t>
      </w:r>
      <w:r w:rsidRPr="00AB32FB">
        <w:rPr>
          <w:spacing w:val="-1"/>
          <w:sz w:val="32"/>
          <w:szCs w:val="32"/>
        </w:rPr>
        <w:t xml:space="preserve"> </w:t>
      </w:r>
      <w:r w:rsidRPr="00AB32FB">
        <w:rPr>
          <w:sz w:val="32"/>
          <w:szCs w:val="32"/>
        </w:rPr>
        <w:t>зеленый</w:t>
      </w:r>
      <w:r w:rsidRPr="00AB32FB">
        <w:rPr>
          <w:spacing w:val="-2"/>
          <w:sz w:val="32"/>
          <w:szCs w:val="32"/>
        </w:rPr>
        <w:t xml:space="preserve"> </w:t>
      </w:r>
      <w:r w:rsidRPr="00AB32FB">
        <w:rPr>
          <w:sz w:val="32"/>
          <w:szCs w:val="32"/>
        </w:rPr>
        <w:t>цвет:</w:t>
      </w:r>
    </w:p>
    <w:p w14:paraId="7FDC0586" w14:textId="77777777" w:rsidR="000A6DDC" w:rsidRPr="00AB32FB" w:rsidRDefault="000A6DDC" w:rsidP="000A6DDC">
      <w:pPr>
        <w:pStyle w:val="a8"/>
        <w:tabs>
          <w:tab w:val="left" w:pos="0"/>
          <w:tab w:val="left" w:pos="7938"/>
        </w:tabs>
        <w:ind w:firstLine="709"/>
        <w:jc w:val="both"/>
        <w:rPr>
          <w:sz w:val="32"/>
          <w:szCs w:val="32"/>
        </w:rPr>
      </w:pPr>
      <w:r w:rsidRPr="00AB32FB">
        <w:rPr>
          <w:sz w:val="32"/>
          <w:szCs w:val="32"/>
        </w:rPr>
        <w:t>2KMnO</w:t>
      </w:r>
      <w:r w:rsidRPr="00AB32FB">
        <w:rPr>
          <w:sz w:val="32"/>
          <w:szCs w:val="32"/>
          <w:vertAlign w:val="subscript"/>
        </w:rPr>
        <w:t>4</w:t>
      </w:r>
      <w:r w:rsidRPr="00AB32FB">
        <w:rPr>
          <w:sz w:val="32"/>
          <w:szCs w:val="32"/>
        </w:rPr>
        <w:t xml:space="preserve"> +</w:t>
      </w:r>
      <w:r w:rsidRPr="00AB32FB">
        <w:rPr>
          <w:spacing w:val="-1"/>
          <w:sz w:val="32"/>
          <w:szCs w:val="32"/>
        </w:rPr>
        <w:t xml:space="preserve"> </w:t>
      </w:r>
      <w:r w:rsidRPr="00AB32FB">
        <w:rPr>
          <w:sz w:val="32"/>
          <w:szCs w:val="32"/>
        </w:rPr>
        <w:t>NaNO</w:t>
      </w:r>
      <w:r w:rsidRPr="00AB32FB">
        <w:rPr>
          <w:sz w:val="32"/>
          <w:szCs w:val="32"/>
          <w:vertAlign w:val="subscript"/>
        </w:rPr>
        <w:t>2</w:t>
      </w:r>
      <w:r w:rsidRPr="00AB32FB">
        <w:rPr>
          <w:spacing w:val="1"/>
          <w:sz w:val="32"/>
          <w:szCs w:val="32"/>
        </w:rPr>
        <w:t xml:space="preserve"> </w:t>
      </w:r>
      <w:r w:rsidRPr="00AB32FB">
        <w:rPr>
          <w:sz w:val="32"/>
          <w:szCs w:val="32"/>
        </w:rPr>
        <w:t>+</w:t>
      </w:r>
      <w:r w:rsidRPr="00AB32FB">
        <w:rPr>
          <w:spacing w:val="-1"/>
          <w:sz w:val="32"/>
          <w:szCs w:val="32"/>
        </w:rPr>
        <w:t xml:space="preserve"> </w:t>
      </w:r>
      <w:r w:rsidRPr="00AB32FB">
        <w:rPr>
          <w:sz w:val="32"/>
          <w:szCs w:val="32"/>
        </w:rPr>
        <w:t>2KOH</w:t>
      </w:r>
      <w:r w:rsidRPr="00AB32FB">
        <w:rPr>
          <w:spacing w:val="-1"/>
          <w:sz w:val="32"/>
          <w:szCs w:val="32"/>
        </w:rPr>
        <w:t xml:space="preserve"> </w:t>
      </w:r>
      <w:r w:rsidRPr="00AB32FB">
        <w:rPr>
          <w:sz w:val="32"/>
          <w:szCs w:val="32"/>
        </w:rPr>
        <w:t>=</w:t>
      </w:r>
      <w:r w:rsidRPr="00AB32FB">
        <w:rPr>
          <w:spacing w:val="-1"/>
          <w:sz w:val="32"/>
          <w:szCs w:val="32"/>
        </w:rPr>
        <w:t xml:space="preserve"> </w:t>
      </w:r>
      <w:r w:rsidRPr="00AB32FB">
        <w:rPr>
          <w:sz w:val="32"/>
          <w:szCs w:val="32"/>
        </w:rPr>
        <w:t>2K</w:t>
      </w:r>
      <w:r w:rsidRPr="00AB32FB">
        <w:rPr>
          <w:sz w:val="32"/>
          <w:szCs w:val="32"/>
          <w:vertAlign w:val="subscript"/>
        </w:rPr>
        <w:t>2</w:t>
      </w:r>
      <w:r w:rsidRPr="00AB32FB">
        <w:rPr>
          <w:sz w:val="32"/>
          <w:szCs w:val="32"/>
        </w:rPr>
        <w:t>MnO</w:t>
      </w:r>
      <w:r w:rsidRPr="00AB32FB">
        <w:rPr>
          <w:sz w:val="32"/>
          <w:szCs w:val="32"/>
          <w:vertAlign w:val="subscript"/>
        </w:rPr>
        <w:t>4</w:t>
      </w:r>
      <w:r w:rsidRPr="00AB32FB">
        <w:rPr>
          <w:sz w:val="32"/>
          <w:szCs w:val="32"/>
        </w:rPr>
        <w:t xml:space="preserve"> +</w:t>
      </w:r>
      <w:r w:rsidRPr="00AB32FB">
        <w:rPr>
          <w:spacing w:val="-1"/>
          <w:sz w:val="32"/>
          <w:szCs w:val="32"/>
        </w:rPr>
        <w:t xml:space="preserve"> </w:t>
      </w:r>
      <w:r w:rsidRPr="00AB32FB">
        <w:rPr>
          <w:sz w:val="32"/>
          <w:szCs w:val="32"/>
        </w:rPr>
        <w:t>NaNO</w:t>
      </w:r>
      <w:r w:rsidRPr="00AB32FB">
        <w:rPr>
          <w:sz w:val="32"/>
          <w:szCs w:val="32"/>
          <w:vertAlign w:val="subscript"/>
        </w:rPr>
        <w:t>3</w:t>
      </w:r>
      <w:r w:rsidRPr="00AB32FB">
        <w:rPr>
          <w:spacing w:val="1"/>
          <w:sz w:val="32"/>
          <w:szCs w:val="32"/>
        </w:rPr>
        <w:t xml:space="preserve"> </w:t>
      </w:r>
      <w:r w:rsidRPr="00AB32FB">
        <w:rPr>
          <w:sz w:val="32"/>
          <w:szCs w:val="32"/>
        </w:rPr>
        <w:t>+</w:t>
      </w:r>
      <w:r w:rsidRPr="00AB32FB">
        <w:rPr>
          <w:spacing w:val="-1"/>
          <w:sz w:val="32"/>
          <w:szCs w:val="32"/>
        </w:rPr>
        <w:t xml:space="preserve"> </w:t>
      </w:r>
      <w:r w:rsidRPr="00AB32FB">
        <w:rPr>
          <w:sz w:val="32"/>
          <w:szCs w:val="32"/>
        </w:rPr>
        <w:t>H</w:t>
      </w:r>
      <w:r w:rsidRPr="00AB32FB">
        <w:rPr>
          <w:sz w:val="32"/>
          <w:szCs w:val="32"/>
          <w:vertAlign w:val="subscript"/>
        </w:rPr>
        <w:t>2</w:t>
      </w:r>
      <w:r w:rsidRPr="00AB32FB">
        <w:rPr>
          <w:sz w:val="32"/>
          <w:szCs w:val="32"/>
        </w:rPr>
        <w:t>O.</w:t>
      </w:r>
    </w:p>
    <w:p w14:paraId="5FFCEF5E" w14:textId="77777777" w:rsidR="002B0755" w:rsidRPr="00AB32FB" w:rsidRDefault="002B0755" w:rsidP="002B0755">
      <w:pPr>
        <w:pStyle w:val="a8"/>
        <w:tabs>
          <w:tab w:val="left" w:pos="0"/>
        </w:tabs>
        <w:ind w:firstLine="709"/>
        <w:jc w:val="both"/>
        <w:rPr>
          <w:sz w:val="32"/>
          <w:szCs w:val="32"/>
          <w:lang w:val="ru-RU"/>
        </w:rPr>
      </w:pPr>
      <w:r w:rsidRPr="00AB32FB">
        <w:rPr>
          <w:sz w:val="32"/>
          <w:szCs w:val="32"/>
          <w:lang w:val="ru-RU"/>
        </w:rPr>
        <w:t xml:space="preserve">В реакции восстановления участвует 1 электрон: </w:t>
      </w:r>
      <w:r w:rsidRPr="00AB32FB">
        <w:rPr>
          <w:sz w:val="32"/>
          <w:szCs w:val="32"/>
        </w:rPr>
        <w:t>Mn</w:t>
      </w:r>
      <w:r w:rsidRPr="00AB32FB">
        <w:rPr>
          <w:sz w:val="32"/>
          <w:szCs w:val="32"/>
          <w:vertAlign w:val="superscript"/>
          <w:lang w:val="ru-RU"/>
        </w:rPr>
        <w:t>+7</w:t>
      </w:r>
      <w:r w:rsidRPr="00AB32FB">
        <w:rPr>
          <w:sz w:val="32"/>
          <w:szCs w:val="32"/>
          <w:lang w:val="ru-RU"/>
        </w:rPr>
        <w:t xml:space="preserve"> + </w:t>
      </w:r>
      <w:r w:rsidRPr="00AB32FB">
        <w:rPr>
          <w:sz w:val="32"/>
          <w:szCs w:val="32"/>
        </w:rPr>
        <w:t>e</w:t>
      </w:r>
      <w:r w:rsidRPr="00AB32FB">
        <w:rPr>
          <w:sz w:val="32"/>
          <w:szCs w:val="32"/>
          <w:lang w:val="ru-RU"/>
        </w:rPr>
        <w:t xml:space="preserve"> = </w:t>
      </w:r>
      <w:r w:rsidRPr="00AB32FB">
        <w:rPr>
          <w:sz w:val="32"/>
          <w:szCs w:val="32"/>
        </w:rPr>
        <w:t>Mn</w:t>
      </w:r>
      <w:r w:rsidRPr="00AB32FB">
        <w:rPr>
          <w:sz w:val="32"/>
          <w:szCs w:val="32"/>
          <w:vertAlign w:val="superscript"/>
          <w:lang w:val="ru-RU"/>
        </w:rPr>
        <w:t>+6</w:t>
      </w:r>
      <w:r w:rsidRPr="00AB32FB">
        <w:rPr>
          <w:sz w:val="32"/>
          <w:szCs w:val="32"/>
          <w:lang w:val="ru-RU"/>
        </w:rPr>
        <w:t xml:space="preserve">. </w:t>
      </w:r>
      <w:r w:rsidRPr="00AB32FB">
        <w:rPr>
          <w:spacing w:val="-57"/>
          <w:sz w:val="32"/>
          <w:szCs w:val="32"/>
          <w:lang w:val="ru-RU"/>
        </w:rPr>
        <w:t xml:space="preserve"> </w:t>
      </w:r>
      <w:r w:rsidRPr="00AB32FB">
        <w:rPr>
          <w:sz w:val="32"/>
          <w:szCs w:val="32"/>
          <w:lang w:val="ru-RU"/>
        </w:rPr>
        <w:t>Молярная</w:t>
      </w:r>
      <w:r w:rsidRPr="00AB32FB">
        <w:rPr>
          <w:spacing w:val="-2"/>
          <w:sz w:val="32"/>
          <w:szCs w:val="32"/>
          <w:lang w:val="ru-RU"/>
        </w:rPr>
        <w:t xml:space="preserve"> </w:t>
      </w:r>
      <w:r w:rsidRPr="00AB32FB">
        <w:rPr>
          <w:sz w:val="32"/>
          <w:szCs w:val="32"/>
          <w:lang w:val="ru-RU"/>
        </w:rPr>
        <w:t>масса</w:t>
      </w:r>
      <w:r w:rsidRPr="00AB32FB">
        <w:rPr>
          <w:spacing w:val="-1"/>
          <w:sz w:val="32"/>
          <w:szCs w:val="32"/>
          <w:lang w:val="ru-RU"/>
        </w:rPr>
        <w:t xml:space="preserve"> </w:t>
      </w:r>
      <w:r w:rsidRPr="00AB32FB">
        <w:rPr>
          <w:sz w:val="32"/>
          <w:szCs w:val="32"/>
          <w:lang w:val="ru-RU"/>
        </w:rPr>
        <w:t>эквивалента</w:t>
      </w:r>
      <w:r w:rsidRPr="00AB32FB">
        <w:rPr>
          <w:spacing w:val="-1"/>
          <w:sz w:val="32"/>
          <w:szCs w:val="32"/>
          <w:lang w:val="ru-RU"/>
        </w:rPr>
        <w:t xml:space="preserve"> </w:t>
      </w:r>
      <w:proofErr w:type="spellStart"/>
      <w:r w:rsidRPr="00AB32FB">
        <w:rPr>
          <w:sz w:val="32"/>
          <w:szCs w:val="32"/>
        </w:rPr>
        <w:t>KMnO</w:t>
      </w:r>
      <w:proofErr w:type="spellEnd"/>
      <w:r w:rsidRPr="00AB32FB">
        <w:rPr>
          <w:sz w:val="32"/>
          <w:szCs w:val="32"/>
          <w:vertAlign w:val="subscript"/>
          <w:lang w:val="ru-RU"/>
        </w:rPr>
        <w:t>4</w:t>
      </w:r>
      <w:r w:rsidRPr="00AB32FB">
        <w:rPr>
          <w:sz w:val="32"/>
          <w:szCs w:val="32"/>
          <w:lang w:val="ru-RU"/>
        </w:rPr>
        <w:t xml:space="preserve"> в</w:t>
      </w:r>
      <w:r w:rsidRPr="00AB32FB">
        <w:rPr>
          <w:spacing w:val="-2"/>
          <w:sz w:val="32"/>
          <w:szCs w:val="32"/>
          <w:lang w:val="ru-RU"/>
        </w:rPr>
        <w:t xml:space="preserve"> </w:t>
      </w:r>
      <w:r w:rsidRPr="00AB32FB">
        <w:rPr>
          <w:sz w:val="32"/>
          <w:szCs w:val="32"/>
          <w:lang w:val="ru-RU"/>
        </w:rPr>
        <w:t>этом</w:t>
      </w:r>
      <w:r w:rsidRPr="00AB32FB">
        <w:rPr>
          <w:spacing w:val="-2"/>
          <w:sz w:val="32"/>
          <w:szCs w:val="32"/>
          <w:lang w:val="ru-RU"/>
        </w:rPr>
        <w:t xml:space="preserve"> </w:t>
      </w:r>
      <w:r w:rsidRPr="00AB32FB">
        <w:rPr>
          <w:sz w:val="32"/>
          <w:szCs w:val="32"/>
          <w:lang w:val="ru-RU"/>
        </w:rPr>
        <w:t>случае</w:t>
      </w:r>
      <w:r w:rsidRPr="00AB32FB">
        <w:rPr>
          <w:spacing w:val="-2"/>
          <w:sz w:val="32"/>
          <w:szCs w:val="32"/>
          <w:lang w:val="ru-RU"/>
        </w:rPr>
        <w:t xml:space="preserve"> </w:t>
      </w:r>
      <w:r w:rsidRPr="00AB32FB">
        <w:rPr>
          <w:sz w:val="32"/>
          <w:szCs w:val="32"/>
          <w:lang w:val="ru-RU"/>
        </w:rPr>
        <w:t>равна:</w:t>
      </w:r>
    </w:p>
    <w:p w14:paraId="0577D460" w14:textId="77777777" w:rsidR="002B0755" w:rsidRPr="00AB32FB" w:rsidRDefault="002B0755" w:rsidP="002B0755">
      <w:pPr>
        <w:spacing w:line="240" w:lineRule="auto"/>
        <w:ind w:firstLine="709"/>
        <w:jc w:val="both"/>
        <w:rPr>
          <w:rFonts w:eastAsia="Times New Roman"/>
          <w:sz w:val="32"/>
          <w:szCs w:val="32"/>
        </w:rPr>
      </w:pPr>
      <w:proofErr w:type="spellStart"/>
      <w:r w:rsidRPr="00AB32FB">
        <w:rPr>
          <w:rFonts w:eastAsia="Times New Roman"/>
          <w:sz w:val="32"/>
          <w:szCs w:val="32"/>
        </w:rPr>
        <w:t>Мf</w:t>
      </w:r>
      <w:proofErr w:type="spellEnd"/>
      <w:r w:rsidRPr="00AB32FB">
        <w:rPr>
          <w:rFonts w:eastAsia="Times New Roman"/>
          <w:sz w:val="32"/>
          <w:szCs w:val="32"/>
        </w:rPr>
        <w:t>(КМпO4) = М(КМnO4)/1 = 158,03 г/моль.</w:t>
      </w:r>
    </w:p>
    <w:p w14:paraId="611B1794" w14:textId="77777777" w:rsidR="002B0755" w:rsidRPr="00AB32FB" w:rsidRDefault="002B0755" w:rsidP="002B0755">
      <w:pPr>
        <w:pStyle w:val="3"/>
        <w:keepNext w:val="0"/>
        <w:keepLines w:val="0"/>
        <w:widowControl w:val="0"/>
        <w:tabs>
          <w:tab w:val="left" w:pos="2741"/>
        </w:tabs>
        <w:autoSpaceDE w:val="0"/>
        <w:autoSpaceDN w:val="0"/>
        <w:spacing w:before="0" w:line="240" w:lineRule="auto"/>
        <w:ind w:firstLine="709"/>
        <w:jc w:val="both"/>
        <w:rPr>
          <w:rFonts w:ascii="Times New Roman" w:hAnsi="Times New Roman" w:cs="Times New Roman"/>
          <w:b/>
          <w:color w:val="auto"/>
          <w:sz w:val="32"/>
          <w:szCs w:val="32"/>
        </w:rPr>
      </w:pPr>
      <w:bookmarkStart w:id="28" w:name="_TOC_250011"/>
      <w:r w:rsidRPr="00AB32FB">
        <w:rPr>
          <w:rFonts w:ascii="Times New Roman" w:hAnsi="Times New Roman" w:cs="Times New Roman"/>
          <w:b/>
          <w:color w:val="auto"/>
          <w:sz w:val="32"/>
          <w:szCs w:val="32"/>
        </w:rPr>
        <w:t>Определение</w:t>
      </w:r>
      <w:r w:rsidRPr="00AB32FB">
        <w:rPr>
          <w:rFonts w:ascii="Times New Roman" w:hAnsi="Times New Roman" w:cs="Times New Roman"/>
          <w:b/>
          <w:color w:val="auto"/>
          <w:spacing w:val="-5"/>
          <w:sz w:val="32"/>
          <w:szCs w:val="32"/>
        </w:rPr>
        <w:t xml:space="preserve"> </w:t>
      </w:r>
      <w:r w:rsidRPr="00AB32FB">
        <w:rPr>
          <w:rFonts w:ascii="Times New Roman" w:hAnsi="Times New Roman" w:cs="Times New Roman"/>
          <w:b/>
          <w:color w:val="auto"/>
          <w:sz w:val="32"/>
          <w:szCs w:val="32"/>
        </w:rPr>
        <w:t>восстановителей</w:t>
      </w:r>
      <w:r w:rsidRPr="00AB32FB">
        <w:rPr>
          <w:rFonts w:ascii="Times New Roman" w:hAnsi="Times New Roman" w:cs="Times New Roman"/>
          <w:b/>
          <w:color w:val="auto"/>
          <w:spacing w:val="-3"/>
          <w:sz w:val="32"/>
          <w:szCs w:val="32"/>
        </w:rPr>
        <w:t xml:space="preserve"> </w:t>
      </w:r>
      <w:r w:rsidRPr="00AB32FB">
        <w:rPr>
          <w:rFonts w:ascii="Times New Roman" w:hAnsi="Times New Roman" w:cs="Times New Roman"/>
          <w:b/>
          <w:color w:val="auto"/>
          <w:sz w:val="32"/>
          <w:szCs w:val="32"/>
        </w:rPr>
        <w:t>и</w:t>
      </w:r>
      <w:r w:rsidRPr="00AB32FB">
        <w:rPr>
          <w:rFonts w:ascii="Times New Roman" w:hAnsi="Times New Roman" w:cs="Times New Roman"/>
          <w:b/>
          <w:color w:val="auto"/>
          <w:spacing w:val="-3"/>
          <w:sz w:val="32"/>
          <w:szCs w:val="32"/>
        </w:rPr>
        <w:t xml:space="preserve"> </w:t>
      </w:r>
      <w:bookmarkEnd w:id="28"/>
      <w:r w:rsidRPr="00AB32FB">
        <w:rPr>
          <w:rFonts w:ascii="Times New Roman" w:hAnsi="Times New Roman" w:cs="Times New Roman"/>
          <w:b/>
          <w:color w:val="auto"/>
          <w:sz w:val="32"/>
          <w:szCs w:val="32"/>
        </w:rPr>
        <w:t>окислителей</w:t>
      </w:r>
    </w:p>
    <w:p w14:paraId="11896196" w14:textId="3BCE6A44" w:rsidR="002B0755" w:rsidRDefault="002B0755" w:rsidP="002B0755">
      <w:pPr>
        <w:pStyle w:val="a8"/>
        <w:ind w:firstLine="709"/>
        <w:jc w:val="both"/>
        <w:rPr>
          <w:sz w:val="32"/>
          <w:szCs w:val="32"/>
          <w:lang w:val="ru-RU"/>
        </w:rPr>
      </w:pPr>
      <w:r w:rsidRPr="00AB32FB">
        <w:rPr>
          <w:sz w:val="32"/>
          <w:szCs w:val="32"/>
          <w:lang w:val="ru-RU"/>
        </w:rPr>
        <w:t xml:space="preserve">Являясь вариантом </w:t>
      </w:r>
      <w:proofErr w:type="spellStart"/>
      <w:r w:rsidRPr="00AB32FB">
        <w:rPr>
          <w:sz w:val="32"/>
          <w:szCs w:val="32"/>
          <w:lang w:val="ru-RU"/>
        </w:rPr>
        <w:t>редоксиметрии</w:t>
      </w:r>
      <w:proofErr w:type="spellEnd"/>
      <w:r w:rsidRPr="00AB32FB">
        <w:rPr>
          <w:sz w:val="32"/>
          <w:szCs w:val="32"/>
          <w:lang w:val="ru-RU"/>
        </w:rPr>
        <w:t xml:space="preserve">, </w:t>
      </w:r>
      <w:proofErr w:type="spellStart"/>
      <w:r w:rsidRPr="00AB32FB">
        <w:rPr>
          <w:sz w:val="32"/>
          <w:szCs w:val="32"/>
          <w:lang w:val="ru-RU"/>
        </w:rPr>
        <w:t>перманганатометрия</w:t>
      </w:r>
      <w:proofErr w:type="spellEnd"/>
      <w:r w:rsidRPr="00AB32FB">
        <w:rPr>
          <w:sz w:val="32"/>
          <w:szCs w:val="32"/>
          <w:lang w:val="ru-RU"/>
        </w:rPr>
        <w:t xml:space="preserve"> находит применение для</w:t>
      </w:r>
      <w:r w:rsidRPr="00AB32FB">
        <w:rPr>
          <w:spacing w:val="1"/>
          <w:sz w:val="32"/>
          <w:szCs w:val="32"/>
          <w:lang w:val="ru-RU"/>
        </w:rPr>
        <w:t xml:space="preserve"> </w:t>
      </w:r>
      <w:r w:rsidRPr="00AB32FB">
        <w:rPr>
          <w:sz w:val="32"/>
          <w:szCs w:val="32"/>
          <w:lang w:val="ru-RU"/>
        </w:rPr>
        <w:t>определения</w:t>
      </w:r>
      <w:r w:rsidRPr="00AB32FB">
        <w:rPr>
          <w:spacing w:val="-1"/>
          <w:sz w:val="32"/>
          <w:szCs w:val="32"/>
          <w:lang w:val="ru-RU"/>
        </w:rPr>
        <w:t xml:space="preserve"> </w:t>
      </w:r>
      <w:r w:rsidRPr="00AB32FB">
        <w:rPr>
          <w:sz w:val="32"/>
          <w:szCs w:val="32"/>
          <w:lang w:val="ru-RU"/>
        </w:rPr>
        <w:t>восстано</w:t>
      </w:r>
      <w:r w:rsidRPr="00AB32FB">
        <w:rPr>
          <w:sz w:val="32"/>
          <w:szCs w:val="32"/>
          <w:lang w:val="ru-RU"/>
        </w:rPr>
        <w:lastRenderedPageBreak/>
        <w:t>вителей и окислителей.</w:t>
      </w:r>
      <w:r>
        <w:rPr>
          <w:sz w:val="32"/>
          <w:szCs w:val="32"/>
          <w:lang w:val="ru-RU"/>
        </w:rPr>
        <w:t xml:space="preserve"> </w:t>
      </w:r>
      <w:r w:rsidRPr="00AB32FB">
        <w:rPr>
          <w:sz w:val="32"/>
          <w:szCs w:val="32"/>
          <w:lang w:val="ru-RU"/>
        </w:rPr>
        <w:t>Восстановители</w:t>
      </w:r>
      <w:r w:rsidRPr="00AB32FB">
        <w:rPr>
          <w:spacing w:val="1"/>
          <w:sz w:val="32"/>
          <w:szCs w:val="32"/>
          <w:lang w:val="ru-RU"/>
        </w:rPr>
        <w:t xml:space="preserve"> </w:t>
      </w:r>
      <w:r w:rsidRPr="00AB32FB">
        <w:rPr>
          <w:sz w:val="32"/>
          <w:szCs w:val="32"/>
          <w:lang w:val="ru-RU"/>
        </w:rPr>
        <w:t>определяются</w:t>
      </w:r>
      <w:r w:rsidRPr="00AB32FB">
        <w:rPr>
          <w:spacing w:val="1"/>
          <w:sz w:val="32"/>
          <w:szCs w:val="32"/>
          <w:lang w:val="ru-RU"/>
        </w:rPr>
        <w:t xml:space="preserve"> </w:t>
      </w:r>
      <w:r w:rsidRPr="00AB32FB">
        <w:rPr>
          <w:sz w:val="32"/>
          <w:szCs w:val="32"/>
          <w:lang w:val="ru-RU"/>
        </w:rPr>
        <w:t>прямым</w:t>
      </w:r>
      <w:r w:rsidRPr="00AB32FB">
        <w:rPr>
          <w:spacing w:val="1"/>
          <w:sz w:val="32"/>
          <w:szCs w:val="32"/>
          <w:lang w:val="ru-RU"/>
        </w:rPr>
        <w:t xml:space="preserve"> </w:t>
      </w:r>
      <w:r w:rsidRPr="00AB32FB">
        <w:rPr>
          <w:sz w:val="32"/>
          <w:szCs w:val="32"/>
          <w:lang w:val="ru-RU"/>
        </w:rPr>
        <w:t>титрованием</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proofErr w:type="spellStart"/>
      <w:r w:rsidRPr="00AB32FB">
        <w:rPr>
          <w:sz w:val="32"/>
          <w:szCs w:val="32"/>
        </w:rPr>
        <w:t>KMnO</w:t>
      </w:r>
      <w:proofErr w:type="spellEnd"/>
      <w:r w:rsidRPr="00AB32FB">
        <w:rPr>
          <w:sz w:val="32"/>
          <w:szCs w:val="32"/>
          <w:vertAlign w:val="subscript"/>
          <w:lang w:val="ru-RU"/>
        </w:rPr>
        <w:t>4</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сернокислой</w:t>
      </w:r>
      <w:r w:rsidRPr="00AB32FB">
        <w:rPr>
          <w:spacing w:val="1"/>
          <w:sz w:val="32"/>
          <w:szCs w:val="32"/>
          <w:lang w:val="ru-RU"/>
        </w:rPr>
        <w:t xml:space="preserve"> </w:t>
      </w:r>
      <w:r w:rsidRPr="00AB32FB">
        <w:rPr>
          <w:sz w:val="32"/>
          <w:szCs w:val="32"/>
          <w:lang w:val="ru-RU"/>
        </w:rPr>
        <w:t>среде.</w:t>
      </w:r>
      <w:r w:rsidRPr="00AB32FB">
        <w:rPr>
          <w:spacing w:val="1"/>
          <w:sz w:val="32"/>
          <w:szCs w:val="32"/>
          <w:lang w:val="ru-RU"/>
        </w:rPr>
        <w:t xml:space="preserve"> </w:t>
      </w:r>
      <w:r w:rsidRPr="00AB32FB">
        <w:rPr>
          <w:sz w:val="32"/>
          <w:szCs w:val="32"/>
          <w:lang w:val="ru-RU"/>
        </w:rPr>
        <w:t>Так,</w:t>
      </w:r>
      <w:r w:rsidRPr="00AB32FB">
        <w:rPr>
          <w:spacing w:val="1"/>
          <w:sz w:val="32"/>
          <w:szCs w:val="32"/>
          <w:lang w:val="ru-RU"/>
        </w:rPr>
        <w:t xml:space="preserve"> </w:t>
      </w:r>
      <w:r w:rsidRPr="00AB32FB">
        <w:rPr>
          <w:sz w:val="32"/>
          <w:szCs w:val="32"/>
          <w:lang w:val="ru-RU"/>
        </w:rPr>
        <w:t>например,</w:t>
      </w:r>
      <w:r w:rsidRPr="00AB32FB">
        <w:rPr>
          <w:spacing w:val="1"/>
          <w:sz w:val="32"/>
          <w:szCs w:val="32"/>
          <w:lang w:val="ru-RU"/>
        </w:rPr>
        <w:t xml:space="preserve"> </w:t>
      </w:r>
      <w:r w:rsidRPr="00AB32FB">
        <w:rPr>
          <w:sz w:val="32"/>
          <w:szCs w:val="32"/>
          <w:lang w:val="ru-RU"/>
        </w:rPr>
        <w:t>проводится</w:t>
      </w:r>
      <w:r w:rsidRPr="00AB32FB">
        <w:rPr>
          <w:spacing w:val="1"/>
          <w:sz w:val="32"/>
          <w:szCs w:val="32"/>
          <w:lang w:val="ru-RU"/>
        </w:rPr>
        <w:t xml:space="preserve"> </w:t>
      </w:r>
      <w:r w:rsidRPr="00AB32FB">
        <w:rPr>
          <w:sz w:val="32"/>
          <w:szCs w:val="32"/>
          <w:lang w:val="ru-RU"/>
        </w:rPr>
        <w:t>определение</w:t>
      </w:r>
      <w:r w:rsidRPr="00AB32FB">
        <w:rPr>
          <w:spacing w:val="1"/>
          <w:sz w:val="32"/>
          <w:szCs w:val="32"/>
          <w:lang w:val="ru-RU"/>
        </w:rPr>
        <w:t xml:space="preserve"> </w:t>
      </w:r>
      <w:r w:rsidRPr="00AB32FB">
        <w:rPr>
          <w:sz w:val="32"/>
          <w:szCs w:val="32"/>
          <w:lang w:val="ru-RU"/>
        </w:rPr>
        <w:t>железа</w:t>
      </w:r>
      <w:r w:rsidRPr="00AB32FB">
        <w:rPr>
          <w:spacing w:val="1"/>
          <w:sz w:val="32"/>
          <w:szCs w:val="32"/>
          <w:lang w:val="ru-RU"/>
        </w:rPr>
        <w:t xml:space="preserve"> </w:t>
      </w:r>
      <w:r w:rsidRPr="00AB32FB">
        <w:rPr>
          <w:sz w:val="32"/>
          <w:szCs w:val="32"/>
          <w:lang w:val="ru-RU"/>
        </w:rPr>
        <w:t>(</w:t>
      </w:r>
      <w:r w:rsidRPr="00AB32FB">
        <w:rPr>
          <w:sz w:val="32"/>
          <w:szCs w:val="32"/>
        </w:rPr>
        <w:t>II</w:t>
      </w:r>
      <w:r w:rsidRPr="00AB32FB">
        <w:rPr>
          <w:sz w:val="32"/>
          <w:szCs w:val="32"/>
          <w:lang w:val="ru-RU"/>
        </w:rPr>
        <w:t>),</w:t>
      </w:r>
      <w:r w:rsidRPr="00AB32FB">
        <w:rPr>
          <w:spacing w:val="1"/>
          <w:sz w:val="32"/>
          <w:szCs w:val="32"/>
          <w:lang w:val="ru-RU"/>
        </w:rPr>
        <w:t xml:space="preserve"> </w:t>
      </w:r>
      <w:r w:rsidRPr="00AB32FB">
        <w:rPr>
          <w:sz w:val="32"/>
          <w:szCs w:val="32"/>
          <w:lang w:val="ru-RU"/>
        </w:rPr>
        <w:t>оксалатов,</w:t>
      </w:r>
      <w:r w:rsidRPr="00AB32FB">
        <w:rPr>
          <w:spacing w:val="1"/>
          <w:sz w:val="32"/>
          <w:szCs w:val="32"/>
          <w:lang w:val="ru-RU"/>
        </w:rPr>
        <w:t xml:space="preserve"> </w:t>
      </w:r>
      <w:r w:rsidRPr="00AB32FB">
        <w:rPr>
          <w:sz w:val="32"/>
          <w:szCs w:val="32"/>
          <w:lang w:val="ru-RU"/>
        </w:rPr>
        <w:t>нитритов,</w:t>
      </w:r>
      <w:r w:rsidRPr="00AB32FB">
        <w:rPr>
          <w:spacing w:val="-1"/>
          <w:sz w:val="32"/>
          <w:szCs w:val="32"/>
          <w:lang w:val="ru-RU"/>
        </w:rPr>
        <w:t xml:space="preserve"> </w:t>
      </w:r>
      <w:r w:rsidRPr="00AB32FB">
        <w:rPr>
          <w:sz w:val="32"/>
          <w:szCs w:val="32"/>
          <w:lang w:val="ru-RU"/>
        </w:rPr>
        <w:t>пероксида</w:t>
      </w:r>
      <w:r w:rsidRPr="00AB32FB">
        <w:rPr>
          <w:spacing w:val="-1"/>
          <w:sz w:val="32"/>
          <w:szCs w:val="32"/>
          <w:lang w:val="ru-RU"/>
        </w:rPr>
        <w:t xml:space="preserve"> </w:t>
      </w:r>
      <w:r w:rsidRPr="00AB32FB">
        <w:rPr>
          <w:sz w:val="32"/>
          <w:szCs w:val="32"/>
          <w:lang w:val="ru-RU"/>
        </w:rPr>
        <w:t>водорода.</w:t>
      </w:r>
    </w:p>
    <w:p w14:paraId="3BEBF159" w14:textId="4BF691B0" w:rsidR="000A6DDC" w:rsidRPr="002B0755" w:rsidRDefault="002B0755" w:rsidP="002B0755">
      <w:pPr>
        <w:pStyle w:val="a8"/>
        <w:ind w:firstLine="709"/>
        <w:jc w:val="both"/>
        <w:rPr>
          <w:sz w:val="32"/>
          <w:szCs w:val="32"/>
          <w:lang w:val="ru-RU"/>
        </w:rPr>
      </w:pPr>
      <w:r w:rsidRPr="00AB32FB">
        <w:rPr>
          <w:sz w:val="32"/>
          <w:szCs w:val="32"/>
          <w:lang w:val="ru-RU"/>
        </w:rPr>
        <w:t>Окислители определяются методом обратного титрования. В этом случае к раствору</w:t>
      </w:r>
      <w:r w:rsidRPr="00AB32FB">
        <w:rPr>
          <w:spacing w:val="-57"/>
          <w:sz w:val="32"/>
          <w:szCs w:val="32"/>
          <w:lang w:val="ru-RU"/>
        </w:rPr>
        <w:t xml:space="preserve"> </w:t>
      </w:r>
      <w:r w:rsidRPr="00AB32FB">
        <w:rPr>
          <w:sz w:val="32"/>
          <w:szCs w:val="32"/>
          <w:lang w:val="ru-RU"/>
        </w:rPr>
        <w:t>окислителя прибавляют избыточное количество раствора восстановителя, вступающего</w:t>
      </w:r>
      <w:r w:rsidRPr="00AB32FB">
        <w:rPr>
          <w:spacing w:val="-57"/>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ним</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реакцию.</w:t>
      </w:r>
      <w:r w:rsidRPr="00AB32FB">
        <w:rPr>
          <w:spacing w:val="1"/>
          <w:sz w:val="32"/>
          <w:szCs w:val="32"/>
          <w:lang w:val="ru-RU"/>
        </w:rPr>
        <w:t xml:space="preserve"> </w:t>
      </w:r>
      <w:r w:rsidRPr="00AB32FB">
        <w:rPr>
          <w:sz w:val="32"/>
          <w:szCs w:val="32"/>
          <w:lang w:val="ru-RU"/>
        </w:rPr>
        <w:t>Оставшийся</w:t>
      </w:r>
      <w:r w:rsidRPr="00AB32FB">
        <w:rPr>
          <w:spacing w:val="1"/>
          <w:sz w:val="32"/>
          <w:szCs w:val="32"/>
          <w:lang w:val="ru-RU"/>
        </w:rPr>
        <w:t xml:space="preserve"> </w:t>
      </w:r>
      <w:r w:rsidRPr="00AB32FB">
        <w:rPr>
          <w:sz w:val="32"/>
          <w:szCs w:val="32"/>
          <w:lang w:val="ru-RU"/>
        </w:rPr>
        <w:t>после</w:t>
      </w:r>
      <w:r w:rsidRPr="00AB32FB">
        <w:rPr>
          <w:spacing w:val="1"/>
          <w:sz w:val="32"/>
          <w:szCs w:val="32"/>
          <w:lang w:val="ru-RU"/>
        </w:rPr>
        <w:t xml:space="preserve"> </w:t>
      </w:r>
      <w:r w:rsidRPr="00AB32FB">
        <w:rPr>
          <w:sz w:val="32"/>
          <w:szCs w:val="32"/>
          <w:lang w:val="ru-RU"/>
        </w:rPr>
        <w:t>реакции</w:t>
      </w:r>
      <w:r w:rsidRPr="00AB32FB">
        <w:rPr>
          <w:spacing w:val="1"/>
          <w:sz w:val="32"/>
          <w:szCs w:val="32"/>
          <w:lang w:val="ru-RU"/>
        </w:rPr>
        <w:t xml:space="preserve"> </w:t>
      </w:r>
      <w:r w:rsidRPr="00AB32FB">
        <w:rPr>
          <w:sz w:val="32"/>
          <w:szCs w:val="32"/>
          <w:lang w:val="ru-RU"/>
        </w:rPr>
        <w:t>избыток</w:t>
      </w:r>
      <w:r w:rsidRPr="00AB32FB">
        <w:rPr>
          <w:spacing w:val="1"/>
          <w:sz w:val="32"/>
          <w:szCs w:val="32"/>
          <w:lang w:val="ru-RU"/>
        </w:rPr>
        <w:t xml:space="preserve"> </w:t>
      </w:r>
      <w:r w:rsidRPr="00AB32FB">
        <w:rPr>
          <w:sz w:val="32"/>
          <w:szCs w:val="32"/>
          <w:lang w:val="ru-RU"/>
        </w:rPr>
        <w:t>восстановителя</w:t>
      </w:r>
      <w:r w:rsidRPr="00AB32FB">
        <w:rPr>
          <w:spacing w:val="1"/>
          <w:sz w:val="32"/>
          <w:szCs w:val="32"/>
          <w:lang w:val="ru-RU"/>
        </w:rPr>
        <w:t xml:space="preserve"> </w:t>
      </w:r>
      <w:r w:rsidRPr="00AB32FB">
        <w:rPr>
          <w:sz w:val="32"/>
          <w:szCs w:val="32"/>
          <w:lang w:val="ru-RU"/>
        </w:rPr>
        <w:t>титруют</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lang w:val="ru-RU"/>
        </w:rPr>
        <w:t>перманганата.</w:t>
      </w:r>
      <w:r w:rsidRPr="00AB32FB">
        <w:rPr>
          <w:spacing w:val="1"/>
          <w:sz w:val="32"/>
          <w:szCs w:val="32"/>
          <w:lang w:val="ru-RU"/>
        </w:rPr>
        <w:t xml:space="preserve"> </w:t>
      </w:r>
      <w:r w:rsidRPr="00AB32FB">
        <w:rPr>
          <w:sz w:val="32"/>
          <w:szCs w:val="32"/>
          <w:lang w:val="ru-RU"/>
        </w:rPr>
        <w:t>Например,</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анализе</w:t>
      </w:r>
      <w:r w:rsidRPr="00AB32FB">
        <w:rPr>
          <w:spacing w:val="1"/>
          <w:sz w:val="32"/>
          <w:szCs w:val="32"/>
          <w:lang w:val="ru-RU"/>
        </w:rPr>
        <w:t xml:space="preserve"> </w:t>
      </w:r>
      <w:r w:rsidRPr="00AB32FB">
        <w:rPr>
          <w:sz w:val="32"/>
          <w:szCs w:val="32"/>
          <w:lang w:val="ru-RU"/>
        </w:rPr>
        <w:t>минерала</w:t>
      </w:r>
      <w:r w:rsidRPr="00AB32FB">
        <w:rPr>
          <w:spacing w:val="1"/>
          <w:sz w:val="32"/>
          <w:szCs w:val="32"/>
          <w:lang w:val="ru-RU"/>
        </w:rPr>
        <w:t xml:space="preserve"> </w:t>
      </w:r>
      <w:r w:rsidRPr="00AB32FB">
        <w:rPr>
          <w:sz w:val="32"/>
          <w:szCs w:val="32"/>
          <w:lang w:val="ru-RU"/>
        </w:rPr>
        <w:t>пиролюзита</w:t>
      </w:r>
      <w:r w:rsidRPr="00AB32FB">
        <w:rPr>
          <w:spacing w:val="1"/>
          <w:sz w:val="32"/>
          <w:szCs w:val="32"/>
          <w:lang w:val="ru-RU"/>
        </w:rPr>
        <w:t xml:space="preserve"> </w:t>
      </w:r>
      <w:r w:rsidRPr="00AB32FB">
        <w:rPr>
          <w:sz w:val="32"/>
          <w:szCs w:val="32"/>
          <w:lang w:val="ru-RU"/>
        </w:rPr>
        <w:t>(содержит</w:t>
      </w:r>
      <w:r w:rsidRPr="00AB32FB">
        <w:rPr>
          <w:spacing w:val="1"/>
          <w:sz w:val="32"/>
          <w:szCs w:val="32"/>
          <w:lang w:val="ru-RU"/>
        </w:rPr>
        <w:t xml:space="preserve"> </w:t>
      </w:r>
      <w:proofErr w:type="spellStart"/>
      <w:r w:rsidRPr="00AB32FB">
        <w:rPr>
          <w:sz w:val="32"/>
          <w:szCs w:val="32"/>
        </w:rPr>
        <w:t>MnO</w:t>
      </w:r>
      <w:proofErr w:type="spellEnd"/>
      <w:r w:rsidRPr="00AB32FB">
        <w:rPr>
          <w:sz w:val="32"/>
          <w:szCs w:val="32"/>
          <w:vertAlign w:val="subscript"/>
          <w:lang w:val="ru-RU"/>
        </w:rPr>
        <w:t>2</w:t>
      </w:r>
      <w:r w:rsidRPr="00AB32FB">
        <w:rPr>
          <w:sz w:val="32"/>
          <w:szCs w:val="32"/>
          <w:lang w:val="ru-RU"/>
        </w:rPr>
        <w:t>) пробу растворяю в сернокислом растворе щавелевой кислоты, избыток которой</w:t>
      </w:r>
      <w:r w:rsidRPr="00AB32FB">
        <w:rPr>
          <w:spacing w:val="1"/>
          <w:sz w:val="32"/>
          <w:szCs w:val="32"/>
          <w:lang w:val="ru-RU"/>
        </w:rPr>
        <w:t xml:space="preserve"> </w:t>
      </w:r>
      <w:proofErr w:type="spellStart"/>
      <w:r w:rsidRPr="00AB32FB">
        <w:rPr>
          <w:sz w:val="32"/>
          <w:szCs w:val="32"/>
          <w:lang w:val="ru-RU"/>
        </w:rPr>
        <w:t>оттитровывают</w:t>
      </w:r>
      <w:proofErr w:type="spellEnd"/>
      <w:r w:rsidRPr="00AB32FB">
        <w:rPr>
          <w:sz w:val="32"/>
          <w:szCs w:val="32"/>
          <w:lang w:val="ru-RU"/>
        </w:rPr>
        <w:t xml:space="preserve"> перманганатом калия. </w:t>
      </w:r>
    </w:p>
    <w:p w14:paraId="301FCEFF" w14:textId="77777777" w:rsidR="000A6DDC" w:rsidRDefault="000A6DDC" w:rsidP="000A6DDC">
      <w:pPr>
        <w:spacing w:line="240" w:lineRule="auto"/>
        <w:jc w:val="both"/>
        <w:rPr>
          <w:rFonts w:eastAsia="Times New Roman"/>
          <w:sz w:val="32"/>
          <w:szCs w:val="32"/>
        </w:rPr>
      </w:pPr>
    </w:p>
    <w:p w14:paraId="07F51E2B" w14:textId="77777777" w:rsidR="008C1595" w:rsidRPr="00AB32FB" w:rsidRDefault="008C1595" w:rsidP="008C1595">
      <w:pPr>
        <w:pStyle w:val="3"/>
        <w:ind w:firstLine="709"/>
        <w:jc w:val="center"/>
        <w:rPr>
          <w:rFonts w:ascii="Times New Roman" w:hAnsi="Times New Roman" w:cs="Times New Roman"/>
          <w:b/>
          <w:color w:val="auto"/>
          <w:sz w:val="32"/>
          <w:szCs w:val="32"/>
        </w:rPr>
      </w:pPr>
      <w:bookmarkStart w:id="29" w:name="_TOC_250010"/>
      <w:r w:rsidRPr="00AB32FB">
        <w:rPr>
          <w:rFonts w:ascii="Times New Roman" w:hAnsi="Times New Roman" w:cs="Times New Roman"/>
          <w:b/>
          <w:color w:val="auto"/>
          <w:sz w:val="32"/>
          <w:szCs w:val="32"/>
        </w:rPr>
        <w:t>Вопросы</w:t>
      </w:r>
      <w:r w:rsidRPr="00AB32FB">
        <w:rPr>
          <w:rFonts w:ascii="Times New Roman" w:hAnsi="Times New Roman" w:cs="Times New Roman"/>
          <w:b/>
          <w:color w:val="auto"/>
          <w:spacing w:val="-2"/>
          <w:sz w:val="32"/>
          <w:szCs w:val="32"/>
        </w:rPr>
        <w:t xml:space="preserve"> </w:t>
      </w:r>
      <w:r w:rsidRPr="00AB32FB">
        <w:rPr>
          <w:rFonts w:ascii="Times New Roman" w:hAnsi="Times New Roman" w:cs="Times New Roman"/>
          <w:b/>
          <w:color w:val="auto"/>
          <w:sz w:val="32"/>
          <w:szCs w:val="32"/>
        </w:rPr>
        <w:t>для</w:t>
      </w:r>
      <w:r w:rsidRPr="00AB32FB">
        <w:rPr>
          <w:rFonts w:ascii="Times New Roman" w:hAnsi="Times New Roman" w:cs="Times New Roman"/>
          <w:b/>
          <w:color w:val="auto"/>
          <w:spacing w:val="-2"/>
          <w:sz w:val="32"/>
          <w:szCs w:val="32"/>
        </w:rPr>
        <w:t xml:space="preserve"> </w:t>
      </w:r>
      <w:bookmarkEnd w:id="29"/>
      <w:r w:rsidRPr="00AB32FB">
        <w:rPr>
          <w:rFonts w:ascii="Times New Roman" w:hAnsi="Times New Roman" w:cs="Times New Roman"/>
          <w:b/>
          <w:color w:val="auto"/>
          <w:sz w:val="32"/>
          <w:szCs w:val="32"/>
        </w:rPr>
        <w:t>самоконтроля</w:t>
      </w:r>
    </w:p>
    <w:p w14:paraId="6193045A" w14:textId="77777777" w:rsidR="008C1595" w:rsidRPr="00AB32FB" w:rsidRDefault="008C1595" w:rsidP="008C1595">
      <w:pPr>
        <w:pStyle w:val="af"/>
        <w:numPr>
          <w:ilvl w:val="1"/>
          <w:numId w:val="144"/>
        </w:numPr>
        <w:tabs>
          <w:tab w:val="left" w:pos="0"/>
          <w:tab w:val="left" w:pos="993"/>
        </w:tabs>
        <w:ind w:left="0" w:firstLine="709"/>
        <w:jc w:val="both"/>
        <w:rPr>
          <w:sz w:val="32"/>
          <w:szCs w:val="32"/>
          <w:lang w:val="ru-RU"/>
        </w:rPr>
      </w:pPr>
      <w:proofErr w:type="spellStart"/>
      <w:r w:rsidRPr="00AB32FB">
        <w:rPr>
          <w:sz w:val="32"/>
          <w:szCs w:val="32"/>
          <w:lang w:val="ru-RU"/>
        </w:rPr>
        <w:t>Перманганатометрия</w:t>
      </w:r>
      <w:proofErr w:type="spellEnd"/>
      <w:r w:rsidRPr="00AB32FB">
        <w:rPr>
          <w:sz w:val="32"/>
          <w:szCs w:val="32"/>
          <w:lang w:val="ru-RU"/>
        </w:rPr>
        <w:t>, сущность метода, применение.</w:t>
      </w:r>
    </w:p>
    <w:p w14:paraId="601ADB64" w14:textId="77777777" w:rsidR="008C1595" w:rsidRPr="00AB32FB" w:rsidRDefault="008C1595" w:rsidP="008C1595">
      <w:pPr>
        <w:pStyle w:val="af"/>
        <w:numPr>
          <w:ilvl w:val="1"/>
          <w:numId w:val="144"/>
        </w:numPr>
        <w:tabs>
          <w:tab w:val="left" w:pos="0"/>
          <w:tab w:val="left" w:pos="813"/>
          <w:tab w:val="left" w:pos="993"/>
        </w:tabs>
        <w:ind w:left="0" w:firstLine="709"/>
        <w:jc w:val="both"/>
        <w:rPr>
          <w:sz w:val="32"/>
          <w:szCs w:val="32"/>
          <w:lang w:val="ru-RU"/>
        </w:rPr>
      </w:pPr>
      <w:r w:rsidRPr="00AB32FB">
        <w:rPr>
          <w:sz w:val="32"/>
          <w:szCs w:val="32"/>
          <w:lang w:val="ru-RU"/>
        </w:rPr>
        <w:t>Как вычисляется молярная масса эквивалента для веществ-участников окислительно- восстановительных реакций? Определите молярные массы эквивалента окислителя и восстановителя в реакции: KMnO4 + Na2SO3 + H2SO4 = MnSO4 + Na2SO4 + K2SO4 + H2O.</w:t>
      </w:r>
    </w:p>
    <w:p w14:paraId="015F7E59" w14:textId="77777777" w:rsidR="008C1595" w:rsidRPr="00AB32FB" w:rsidRDefault="008C1595" w:rsidP="008C1595">
      <w:pPr>
        <w:pStyle w:val="af"/>
        <w:numPr>
          <w:ilvl w:val="1"/>
          <w:numId w:val="144"/>
        </w:numPr>
        <w:tabs>
          <w:tab w:val="left" w:pos="0"/>
          <w:tab w:val="left" w:pos="993"/>
        </w:tabs>
        <w:ind w:left="0" w:firstLine="709"/>
        <w:jc w:val="both"/>
        <w:rPr>
          <w:sz w:val="32"/>
          <w:szCs w:val="32"/>
          <w:lang w:val="ru-RU"/>
        </w:rPr>
      </w:pPr>
      <w:r w:rsidRPr="00AB32FB">
        <w:rPr>
          <w:sz w:val="32"/>
          <w:szCs w:val="32"/>
          <w:lang w:val="ru-RU"/>
        </w:rPr>
        <w:t>Условия приготовления рабочего раствора KMnO4.</w:t>
      </w:r>
    </w:p>
    <w:p w14:paraId="477EC8D7" w14:textId="77777777" w:rsidR="008C1595" w:rsidRPr="00AB32FB" w:rsidRDefault="008C1595" w:rsidP="008C1595">
      <w:pPr>
        <w:pStyle w:val="af"/>
        <w:numPr>
          <w:ilvl w:val="1"/>
          <w:numId w:val="144"/>
        </w:numPr>
        <w:tabs>
          <w:tab w:val="left" w:pos="0"/>
          <w:tab w:val="left" w:pos="993"/>
        </w:tabs>
        <w:ind w:left="0" w:firstLine="709"/>
        <w:jc w:val="both"/>
        <w:rPr>
          <w:sz w:val="32"/>
          <w:szCs w:val="32"/>
          <w:lang w:val="ru-RU"/>
        </w:rPr>
      </w:pPr>
      <w:r w:rsidRPr="00AB32FB">
        <w:rPr>
          <w:sz w:val="32"/>
          <w:szCs w:val="32"/>
          <w:lang w:val="ru-RU"/>
        </w:rPr>
        <w:t>Стандартизация рабочего раствора KMnO4.</w:t>
      </w:r>
    </w:p>
    <w:p w14:paraId="65EBB5E6" w14:textId="77777777" w:rsidR="008C1595" w:rsidRPr="00AB32FB" w:rsidRDefault="008C1595" w:rsidP="008C1595">
      <w:pPr>
        <w:pStyle w:val="af"/>
        <w:numPr>
          <w:ilvl w:val="1"/>
          <w:numId w:val="144"/>
        </w:numPr>
        <w:tabs>
          <w:tab w:val="left" w:pos="0"/>
          <w:tab w:val="left" w:pos="993"/>
        </w:tabs>
        <w:ind w:left="0" w:firstLine="709"/>
        <w:jc w:val="both"/>
        <w:rPr>
          <w:sz w:val="32"/>
          <w:szCs w:val="32"/>
          <w:lang w:val="ru-RU"/>
        </w:rPr>
      </w:pPr>
      <w:r w:rsidRPr="00AB32FB">
        <w:rPr>
          <w:sz w:val="32"/>
          <w:szCs w:val="32"/>
          <w:lang w:val="ru-RU"/>
        </w:rPr>
        <w:t xml:space="preserve">Почему </w:t>
      </w:r>
      <w:proofErr w:type="spellStart"/>
      <w:r w:rsidRPr="00AB32FB">
        <w:rPr>
          <w:sz w:val="32"/>
          <w:szCs w:val="32"/>
          <w:lang w:val="ru-RU"/>
        </w:rPr>
        <w:t>перманганатометрию</w:t>
      </w:r>
      <w:proofErr w:type="spellEnd"/>
      <w:r w:rsidRPr="00AB32FB">
        <w:rPr>
          <w:sz w:val="32"/>
          <w:szCs w:val="32"/>
          <w:lang w:val="ru-RU"/>
        </w:rPr>
        <w:t xml:space="preserve"> относят к </w:t>
      </w:r>
      <w:proofErr w:type="spellStart"/>
      <w:r w:rsidRPr="00AB32FB">
        <w:rPr>
          <w:sz w:val="32"/>
          <w:szCs w:val="32"/>
          <w:lang w:val="ru-RU"/>
        </w:rPr>
        <w:t>безиндикаторным</w:t>
      </w:r>
      <w:proofErr w:type="spellEnd"/>
      <w:r w:rsidRPr="00AB32FB">
        <w:rPr>
          <w:sz w:val="32"/>
          <w:szCs w:val="32"/>
          <w:lang w:val="ru-RU"/>
        </w:rPr>
        <w:t xml:space="preserve"> методам титриметрического анализа?</w:t>
      </w:r>
    </w:p>
    <w:p w14:paraId="1EAE1D09" w14:textId="77777777" w:rsidR="008C1595" w:rsidRPr="00AB32FB" w:rsidRDefault="008C1595" w:rsidP="008C1595">
      <w:pPr>
        <w:pStyle w:val="af"/>
        <w:numPr>
          <w:ilvl w:val="1"/>
          <w:numId w:val="144"/>
        </w:numPr>
        <w:tabs>
          <w:tab w:val="left" w:pos="0"/>
          <w:tab w:val="left" w:pos="796"/>
          <w:tab w:val="left" w:pos="993"/>
        </w:tabs>
        <w:ind w:left="0" w:firstLine="709"/>
        <w:jc w:val="both"/>
        <w:rPr>
          <w:sz w:val="32"/>
          <w:szCs w:val="32"/>
          <w:lang w:val="ru-RU"/>
        </w:rPr>
      </w:pPr>
      <w:r w:rsidRPr="00AB32FB">
        <w:rPr>
          <w:sz w:val="32"/>
          <w:szCs w:val="32"/>
          <w:lang w:val="ru-RU"/>
        </w:rPr>
        <w:t>Задача</w:t>
      </w:r>
      <w:proofErr w:type="gramStart"/>
      <w:r w:rsidRPr="00AB32FB">
        <w:rPr>
          <w:sz w:val="32"/>
          <w:szCs w:val="32"/>
          <w:lang w:val="ru-RU"/>
        </w:rPr>
        <w:t>: Определите</w:t>
      </w:r>
      <w:proofErr w:type="gramEnd"/>
      <w:r w:rsidRPr="00AB32FB">
        <w:rPr>
          <w:sz w:val="32"/>
          <w:szCs w:val="32"/>
          <w:lang w:val="ru-RU"/>
        </w:rPr>
        <w:t xml:space="preserve"> нормальность и титр раствора KMnO4, если на титрование 10 мл 0,02н раствора щавелевой кислоты израсходовалось 13,2 мл раствора перманганата.</w:t>
      </w:r>
    </w:p>
    <w:p w14:paraId="18547947" w14:textId="623F43FB" w:rsidR="008C1595" w:rsidRPr="002B0755" w:rsidRDefault="008C1595" w:rsidP="000A6DDC">
      <w:pPr>
        <w:spacing w:line="240" w:lineRule="auto"/>
        <w:jc w:val="both"/>
        <w:rPr>
          <w:rFonts w:eastAsia="Times New Roman"/>
          <w:sz w:val="32"/>
          <w:szCs w:val="32"/>
        </w:rPr>
        <w:sectPr w:rsidR="008C1595" w:rsidRPr="002B0755" w:rsidSect="006D59E0">
          <w:type w:val="nextColumn"/>
          <w:pgSz w:w="11910" w:h="16840"/>
          <w:pgMar w:top="1418" w:right="1987" w:bottom="1418" w:left="1985" w:header="0" w:footer="1216" w:gutter="0"/>
          <w:cols w:space="720"/>
        </w:sectPr>
      </w:pPr>
    </w:p>
    <w:p w14:paraId="54731D0F" w14:textId="77777777" w:rsidR="00D14576" w:rsidRPr="00AB32FB" w:rsidRDefault="00D14576" w:rsidP="00AB32FB">
      <w:pPr>
        <w:spacing w:line="240" w:lineRule="auto"/>
        <w:ind w:firstLine="709"/>
        <w:jc w:val="both"/>
      </w:pPr>
    </w:p>
    <w:p w14:paraId="5A64EB0D" w14:textId="4675E4CF" w:rsidR="00243D97" w:rsidRPr="00AB32FB" w:rsidRDefault="00243D97" w:rsidP="00AB32FB">
      <w:pPr>
        <w:ind w:firstLine="709"/>
        <w:jc w:val="center"/>
        <w:rPr>
          <w:b/>
          <w:spacing w:val="-57"/>
          <w:sz w:val="32"/>
          <w:szCs w:val="32"/>
        </w:rPr>
      </w:pPr>
      <w:r w:rsidRPr="00AB32FB">
        <w:rPr>
          <w:b/>
          <w:sz w:val="32"/>
          <w:szCs w:val="32"/>
        </w:rPr>
        <w:t xml:space="preserve">3.4 </w:t>
      </w:r>
      <w:r w:rsidR="002237C5" w:rsidRPr="00AB32FB">
        <w:rPr>
          <w:b/>
          <w:sz w:val="32"/>
          <w:szCs w:val="32"/>
        </w:rPr>
        <w:t>КИСЛОТНО-ОСНОВНОЕ ТИТРОВАНИЕ</w:t>
      </w:r>
    </w:p>
    <w:p w14:paraId="53B718FA" w14:textId="6C9A4376" w:rsidR="002237C5" w:rsidRPr="00AB32FB" w:rsidRDefault="002237C5" w:rsidP="00AB32FB">
      <w:pPr>
        <w:ind w:firstLine="709"/>
        <w:jc w:val="center"/>
        <w:rPr>
          <w:b/>
          <w:sz w:val="32"/>
          <w:szCs w:val="32"/>
        </w:rPr>
      </w:pPr>
      <w:r w:rsidRPr="00AB32FB">
        <w:rPr>
          <w:b/>
          <w:sz w:val="32"/>
          <w:szCs w:val="32"/>
        </w:rPr>
        <w:t>(МЕТОД</w:t>
      </w:r>
      <w:r w:rsidRPr="00AB32FB">
        <w:rPr>
          <w:b/>
          <w:spacing w:val="-1"/>
          <w:sz w:val="32"/>
          <w:szCs w:val="32"/>
        </w:rPr>
        <w:t xml:space="preserve"> </w:t>
      </w:r>
      <w:r w:rsidRPr="00AB32FB">
        <w:rPr>
          <w:b/>
          <w:sz w:val="32"/>
          <w:szCs w:val="32"/>
        </w:rPr>
        <w:t>НЕЙТРАЛИЗАЦИИ)</w:t>
      </w:r>
    </w:p>
    <w:p w14:paraId="3246237C" w14:textId="77777777" w:rsidR="002237C5" w:rsidRPr="00AB32FB" w:rsidRDefault="002237C5" w:rsidP="00AB32FB">
      <w:pPr>
        <w:pStyle w:val="a8"/>
        <w:ind w:firstLine="709"/>
        <w:jc w:val="both"/>
        <w:rPr>
          <w:b/>
          <w:lang w:val="ru-RU"/>
        </w:rPr>
      </w:pPr>
    </w:p>
    <w:p w14:paraId="47CC1EC4" w14:textId="77777777" w:rsidR="002237C5" w:rsidRPr="00AB32FB" w:rsidRDefault="002237C5" w:rsidP="00AB32FB">
      <w:pPr>
        <w:pStyle w:val="3"/>
        <w:keepNext w:val="0"/>
        <w:keepLines w:val="0"/>
        <w:widowControl w:val="0"/>
        <w:tabs>
          <w:tab w:val="left" w:pos="0"/>
        </w:tabs>
        <w:autoSpaceDE w:val="0"/>
        <w:autoSpaceDN w:val="0"/>
        <w:spacing w:before="0" w:line="240" w:lineRule="auto"/>
        <w:ind w:firstLine="709"/>
        <w:jc w:val="both"/>
        <w:rPr>
          <w:rFonts w:ascii="Times New Roman" w:hAnsi="Times New Roman" w:cs="Times New Roman"/>
          <w:b/>
          <w:color w:val="auto"/>
          <w:sz w:val="32"/>
          <w:szCs w:val="32"/>
        </w:rPr>
      </w:pPr>
      <w:bookmarkStart w:id="30" w:name="_TOC_250018"/>
      <w:r w:rsidRPr="00AB32FB">
        <w:rPr>
          <w:rFonts w:ascii="Times New Roman" w:hAnsi="Times New Roman" w:cs="Times New Roman"/>
          <w:b/>
          <w:color w:val="auto"/>
          <w:sz w:val="32"/>
          <w:szCs w:val="32"/>
        </w:rPr>
        <w:t>Кислоты</w:t>
      </w:r>
      <w:r w:rsidRPr="00AB32FB">
        <w:rPr>
          <w:rFonts w:ascii="Times New Roman" w:hAnsi="Times New Roman" w:cs="Times New Roman"/>
          <w:b/>
          <w:color w:val="auto"/>
          <w:spacing w:val="-5"/>
          <w:sz w:val="32"/>
          <w:szCs w:val="32"/>
        </w:rPr>
        <w:t xml:space="preserve"> </w:t>
      </w:r>
      <w:r w:rsidRPr="00AB32FB">
        <w:rPr>
          <w:rFonts w:ascii="Times New Roman" w:hAnsi="Times New Roman" w:cs="Times New Roman"/>
          <w:b/>
          <w:color w:val="auto"/>
          <w:sz w:val="32"/>
          <w:szCs w:val="32"/>
        </w:rPr>
        <w:t>и</w:t>
      </w:r>
      <w:r w:rsidRPr="00AB32FB">
        <w:rPr>
          <w:rFonts w:ascii="Times New Roman" w:hAnsi="Times New Roman" w:cs="Times New Roman"/>
          <w:b/>
          <w:color w:val="auto"/>
          <w:spacing w:val="1"/>
          <w:sz w:val="32"/>
          <w:szCs w:val="32"/>
        </w:rPr>
        <w:t xml:space="preserve"> </w:t>
      </w:r>
      <w:r w:rsidRPr="00AB32FB">
        <w:rPr>
          <w:rFonts w:ascii="Times New Roman" w:hAnsi="Times New Roman" w:cs="Times New Roman"/>
          <w:b/>
          <w:color w:val="auto"/>
          <w:sz w:val="32"/>
          <w:szCs w:val="32"/>
        </w:rPr>
        <w:t>щелочи</w:t>
      </w:r>
      <w:r w:rsidRPr="00AB32FB">
        <w:rPr>
          <w:rFonts w:ascii="Times New Roman" w:hAnsi="Times New Roman" w:cs="Times New Roman"/>
          <w:b/>
          <w:color w:val="auto"/>
          <w:spacing w:val="-2"/>
          <w:sz w:val="32"/>
          <w:szCs w:val="32"/>
        </w:rPr>
        <w:t xml:space="preserve"> </w:t>
      </w:r>
      <w:r w:rsidRPr="00AB32FB">
        <w:rPr>
          <w:rFonts w:ascii="Times New Roman" w:hAnsi="Times New Roman" w:cs="Times New Roman"/>
          <w:b/>
          <w:color w:val="auto"/>
          <w:sz w:val="32"/>
          <w:szCs w:val="32"/>
        </w:rPr>
        <w:t>как</w:t>
      </w:r>
      <w:r w:rsidRPr="00AB32FB">
        <w:rPr>
          <w:rFonts w:ascii="Times New Roman" w:hAnsi="Times New Roman" w:cs="Times New Roman"/>
          <w:b/>
          <w:color w:val="auto"/>
          <w:spacing w:val="-3"/>
          <w:sz w:val="32"/>
          <w:szCs w:val="32"/>
        </w:rPr>
        <w:t xml:space="preserve"> </w:t>
      </w:r>
      <w:r w:rsidRPr="00AB32FB">
        <w:rPr>
          <w:rFonts w:ascii="Times New Roman" w:hAnsi="Times New Roman" w:cs="Times New Roman"/>
          <w:b/>
          <w:color w:val="auto"/>
          <w:sz w:val="32"/>
          <w:szCs w:val="32"/>
        </w:rPr>
        <w:t>рабочие</w:t>
      </w:r>
      <w:r w:rsidRPr="00AB32FB">
        <w:rPr>
          <w:rFonts w:ascii="Times New Roman" w:hAnsi="Times New Roman" w:cs="Times New Roman"/>
          <w:b/>
          <w:color w:val="auto"/>
          <w:spacing w:val="-2"/>
          <w:sz w:val="32"/>
          <w:szCs w:val="32"/>
        </w:rPr>
        <w:t xml:space="preserve"> </w:t>
      </w:r>
      <w:r w:rsidRPr="00AB32FB">
        <w:rPr>
          <w:rFonts w:ascii="Times New Roman" w:hAnsi="Times New Roman" w:cs="Times New Roman"/>
          <w:b/>
          <w:color w:val="auto"/>
          <w:sz w:val="32"/>
          <w:szCs w:val="32"/>
        </w:rPr>
        <w:t>растворы</w:t>
      </w:r>
      <w:r w:rsidRPr="00AB32FB">
        <w:rPr>
          <w:rFonts w:ascii="Times New Roman" w:hAnsi="Times New Roman" w:cs="Times New Roman"/>
          <w:b/>
          <w:color w:val="auto"/>
          <w:spacing w:val="-2"/>
          <w:sz w:val="32"/>
          <w:szCs w:val="32"/>
        </w:rPr>
        <w:t xml:space="preserve"> </w:t>
      </w:r>
      <w:bookmarkEnd w:id="30"/>
      <w:r w:rsidRPr="00AB32FB">
        <w:rPr>
          <w:rFonts w:ascii="Times New Roman" w:hAnsi="Times New Roman" w:cs="Times New Roman"/>
          <w:b/>
          <w:color w:val="auto"/>
          <w:sz w:val="32"/>
          <w:szCs w:val="32"/>
        </w:rPr>
        <w:t>метода</w:t>
      </w:r>
    </w:p>
    <w:p w14:paraId="3452977E" w14:textId="77777777" w:rsidR="002237C5" w:rsidRPr="00AB32FB" w:rsidRDefault="002237C5" w:rsidP="00AB32FB">
      <w:pPr>
        <w:tabs>
          <w:tab w:val="left" w:pos="0"/>
        </w:tabs>
        <w:ind w:firstLine="709"/>
        <w:jc w:val="both"/>
        <w:rPr>
          <w:sz w:val="32"/>
          <w:szCs w:val="32"/>
        </w:rPr>
      </w:pPr>
      <w:r w:rsidRPr="00AB32FB">
        <w:rPr>
          <w:sz w:val="32"/>
          <w:szCs w:val="32"/>
        </w:rPr>
        <w:lastRenderedPageBreak/>
        <w:t>В</w:t>
      </w:r>
      <w:r w:rsidRPr="00AB32FB">
        <w:rPr>
          <w:spacing w:val="1"/>
          <w:sz w:val="32"/>
          <w:szCs w:val="32"/>
        </w:rPr>
        <w:t xml:space="preserve"> </w:t>
      </w:r>
      <w:r w:rsidRPr="00AB32FB">
        <w:rPr>
          <w:sz w:val="32"/>
          <w:szCs w:val="32"/>
        </w:rPr>
        <w:t>основе</w:t>
      </w:r>
      <w:r w:rsidRPr="00AB32FB">
        <w:rPr>
          <w:spacing w:val="1"/>
          <w:sz w:val="32"/>
          <w:szCs w:val="32"/>
        </w:rPr>
        <w:t xml:space="preserve"> </w:t>
      </w:r>
      <w:r w:rsidRPr="00AB32FB">
        <w:rPr>
          <w:b/>
          <w:i/>
          <w:sz w:val="32"/>
          <w:szCs w:val="32"/>
        </w:rPr>
        <w:t>метода нейтрализации</w:t>
      </w:r>
      <w:r w:rsidRPr="00AB32FB">
        <w:rPr>
          <w:b/>
          <w:i/>
          <w:spacing w:val="1"/>
          <w:sz w:val="32"/>
          <w:szCs w:val="32"/>
        </w:rPr>
        <w:t xml:space="preserve"> </w:t>
      </w:r>
      <w:r w:rsidRPr="00AB32FB">
        <w:rPr>
          <w:b/>
          <w:i/>
          <w:sz w:val="32"/>
          <w:szCs w:val="32"/>
        </w:rPr>
        <w:t>или</w:t>
      </w:r>
      <w:r w:rsidRPr="00AB32FB">
        <w:rPr>
          <w:b/>
          <w:i/>
          <w:spacing w:val="1"/>
          <w:sz w:val="32"/>
          <w:szCs w:val="32"/>
        </w:rPr>
        <w:t xml:space="preserve"> </w:t>
      </w:r>
      <w:r w:rsidRPr="00AB32FB">
        <w:rPr>
          <w:b/>
          <w:i/>
          <w:sz w:val="32"/>
          <w:szCs w:val="32"/>
        </w:rPr>
        <w:t>кислотно-основного титрования</w:t>
      </w:r>
      <w:r w:rsidRPr="00AB32FB">
        <w:rPr>
          <w:b/>
          <w:i/>
          <w:spacing w:val="1"/>
          <w:sz w:val="32"/>
          <w:szCs w:val="32"/>
        </w:rPr>
        <w:t xml:space="preserve"> </w:t>
      </w:r>
      <w:r w:rsidRPr="00AB32FB">
        <w:rPr>
          <w:sz w:val="32"/>
          <w:szCs w:val="32"/>
        </w:rPr>
        <w:t>лежит</w:t>
      </w:r>
      <w:r w:rsidRPr="00AB32FB">
        <w:rPr>
          <w:spacing w:val="1"/>
          <w:sz w:val="32"/>
          <w:szCs w:val="32"/>
        </w:rPr>
        <w:t xml:space="preserve"> </w:t>
      </w:r>
      <w:r w:rsidRPr="00AB32FB">
        <w:rPr>
          <w:sz w:val="32"/>
          <w:szCs w:val="32"/>
        </w:rPr>
        <w:t>реакция</w:t>
      </w:r>
      <w:r w:rsidRPr="00AB32FB">
        <w:rPr>
          <w:spacing w:val="1"/>
          <w:sz w:val="32"/>
          <w:szCs w:val="32"/>
        </w:rPr>
        <w:t xml:space="preserve"> </w:t>
      </w:r>
      <w:r w:rsidRPr="00AB32FB">
        <w:rPr>
          <w:sz w:val="32"/>
          <w:szCs w:val="32"/>
        </w:rPr>
        <w:t>взаимодействия</w:t>
      </w:r>
      <w:r w:rsidRPr="00AB32FB">
        <w:rPr>
          <w:spacing w:val="1"/>
          <w:sz w:val="32"/>
          <w:szCs w:val="32"/>
        </w:rPr>
        <w:t xml:space="preserve"> </w:t>
      </w:r>
      <w:r w:rsidRPr="00AB32FB">
        <w:rPr>
          <w:sz w:val="32"/>
          <w:szCs w:val="32"/>
        </w:rPr>
        <w:t>катионов</w:t>
      </w:r>
      <w:r w:rsidRPr="00AB32FB">
        <w:rPr>
          <w:spacing w:val="1"/>
          <w:sz w:val="32"/>
          <w:szCs w:val="32"/>
        </w:rPr>
        <w:t xml:space="preserve"> </w:t>
      </w:r>
      <w:r w:rsidRPr="00AB32FB">
        <w:rPr>
          <w:sz w:val="32"/>
          <w:szCs w:val="32"/>
        </w:rPr>
        <w:t>H</w:t>
      </w:r>
      <w:r w:rsidRPr="00AB32FB">
        <w:rPr>
          <w:sz w:val="32"/>
          <w:szCs w:val="32"/>
          <w:vertAlign w:val="superscript"/>
        </w:rPr>
        <w:t>+</w:t>
      </w:r>
      <w:r w:rsidRPr="00AB32FB">
        <w:rPr>
          <w:spacing w:val="1"/>
          <w:sz w:val="32"/>
          <w:szCs w:val="32"/>
        </w:rPr>
        <w:t xml:space="preserve"> </w:t>
      </w:r>
      <w:r w:rsidRPr="00AB32FB">
        <w:rPr>
          <w:sz w:val="32"/>
          <w:szCs w:val="32"/>
        </w:rPr>
        <w:t>с</w:t>
      </w:r>
      <w:r w:rsidRPr="00AB32FB">
        <w:rPr>
          <w:spacing w:val="1"/>
          <w:sz w:val="32"/>
          <w:szCs w:val="32"/>
        </w:rPr>
        <w:t xml:space="preserve"> </w:t>
      </w:r>
      <w:r w:rsidRPr="00AB32FB">
        <w:rPr>
          <w:sz w:val="32"/>
          <w:szCs w:val="32"/>
        </w:rPr>
        <w:t>анионами</w:t>
      </w:r>
      <w:r w:rsidRPr="00AB32FB">
        <w:rPr>
          <w:spacing w:val="1"/>
          <w:sz w:val="32"/>
          <w:szCs w:val="32"/>
        </w:rPr>
        <w:t xml:space="preserve"> </w:t>
      </w:r>
      <w:r w:rsidRPr="00AB32FB">
        <w:rPr>
          <w:sz w:val="32"/>
          <w:szCs w:val="32"/>
        </w:rPr>
        <w:t>OH</w:t>
      </w:r>
      <w:r w:rsidRPr="00AB32FB">
        <w:rPr>
          <w:sz w:val="32"/>
          <w:szCs w:val="32"/>
          <w:vertAlign w:val="superscript"/>
        </w:rPr>
        <w:t>-</w:t>
      </w:r>
      <w:r w:rsidRPr="00AB32FB">
        <w:rPr>
          <w:sz w:val="32"/>
          <w:szCs w:val="32"/>
        </w:rPr>
        <w:t>:</w:t>
      </w:r>
      <w:r w:rsidRPr="00AB32FB">
        <w:rPr>
          <w:spacing w:val="1"/>
          <w:sz w:val="32"/>
          <w:szCs w:val="32"/>
        </w:rPr>
        <w:t xml:space="preserve"> </w:t>
      </w:r>
      <w:r w:rsidRPr="00AB32FB">
        <w:rPr>
          <w:sz w:val="32"/>
          <w:szCs w:val="32"/>
        </w:rPr>
        <w:t>H</w:t>
      </w:r>
      <w:r w:rsidRPr="00AB32FB">
        <w:rPr>
          <w:sz w:val="32"/>
          <w:szCs w:val="32"/>
          <w:vertAlign w:val="superscript"/>
        </w:rPr>
        <w:t>+</w:t>
      </w:r>
      <w:r w:rsidRPr="00AB32FB">
        <w:rPr>
          <w:spacing w:val="1"/>
          <w:sz w:val="32"/>
          <w:szCs w:val="32"/>
        </w:rPr>
        <w:t xml:space="preserve"> </w:t>
      </w:r>
      <w:r w:rsidRPr="00AB32FB">
        <w:rPr>
          <w:sz w:val="32"/>
          <w:szCs w:val="32"/>
        </w:rPr>
        <w:t>+</w:t>
      </w:r>
      <w:r w:rsidRPr="00AB32FB">
        <w:rPr>
          <w:spacing w:val="1"/>
          <w:sz w:val="32"/>
          <w:szCs w:val="32"/>
        </w:rPr>
        <w:t xml:space="preserve"> </w:t>
      </w:r>
      <w:r w:rsidRPr="00AB32FB">
        <w:rPr>
          <w:sz w:val="32"/>
          <w:szCs w:val="32"/>
        </w:rPr>
        <w:t>OH</w:t>
      </w:r>
      <w:r w:rsidRPr="00AB32FB">
        <w:rPr>
          <w:sz w:val="32"/>
          <w:szCs w:val="32"/>
          <w:vertAlign w:val="superscript"/>
        </w:rPr>
        <w:t>-</w:t>
      </w:r>
      <w:r w:rsidRPr="00AB32FB">
        <w:rPr>
          <w:spacing w:val="1"/>
          <w:sz w:val="32"/>
          <w:szCs w:val="32"/>
        </w:rPr>
        <w:t xml:space="preserve"> </w:t>
      </w:r>
      <w:r w:rsidRPr="00AB32FB">
        <w:rPr>
          <w:sz w:val="32"/>
          <w:szCs w:val="32"/>
        </w:rPr>
        <w:t>=</w:t>
      </w:r>
      <w:r w:rsidRPr="00AB32FB">
        <w:rPr>
          <w:spacing w:val="1"/>
          <w:sz w:val="32"/>
          <w:szCs w:val="32"/>
        </w:rPr>
        <w:t xml:space="preserve"> </w:t>
      </w:r>
      <w:r w:rsidRPr="00AB32FB">
        <w:rPr>
          <w:sz w:val="32"/>
          <w:szCs w:val="32"/>
        </w:rPr>
        <w:t>H</w:t>
      </w:r>
      <w:r w:rsidRPr="00AB32FB">
        <w:rPr>
          <w:sz w:val="32"/>
          <w:szCs w:val="32"/>
          <w:vertAlign w:val="subscript"/>
        </w:rPr>
        <w:t>2</w:t>
      </w:r>
      <w:r w:rsidRPr="00AB32FB">
        <w:rPr>
          <w:sz w:val="32"/>
          <w:szCs w:val="32"/>
        </w:rPr>
        <w:t>O</w:t>
      </w:r>
      <w:r w:rsidRPr="00AB32FB">
        <w:rPr>
          <w:spacing w:val="1"/>
          <w:sz w:val="32"/>
          <w:szCs w:val="32"/>
        </w:rPr>
        <w:t xml:space="preserve"> </w:t>
      </w:r>
      <w:r w:rsidRPr="00AB32FB">
        <w:rPr>
          <w:sz w:val="32"/>
          <w:szCs w:val="32"/>
        </w:rPr>
        <w:t>(реакция</w:t>
      </w:r>
      <w:r w:rsidRPr="00AB32FB">
        <w:rPr>
          <w:spacing w:val="1"/>
          <w:sz w:val="32"/>
          <w:szCs w:val="32"/>
        </w:rPr>
        <w:t xml:space="preserve"> </w:t>
      </w:r>
      <w:r w:rsidRPr="00AB32FB">
        <w:rPr>
          <w:sz w:val="32"/>
          <w:szCs w:val="32"/>
        </w:rPr>
        <w:t>нейтрализации).</w:t>
      </w:r>
    </w:p>
    <w:p w14:paraId="5F8A8DEB" w14:textId="77777777" w:rsidR="002237C5" w:rsidRPr="00AB32FB" w:rsidRDefault="002237C5" w:rsidP="00AB32FB">
      <w:pPr>
        <w:pStyle w:val="a8"/>
        <w:tabs>
          <w:tab w:val="left" w:pos="0"/>
        </w:tabs>
        <w:spacing w:line="242" w:lineRule="auto"/>
        <w:ind w:firstLine="709"/>
        <w:jc w:val="both"/>
        <w:rPr>
          <w:b/>
          <w:i/>
          <w:sz w:val="32"/>
          <w:szCs w:val="32"/>
          <w:lang w:val="ru-RU"/>
        </w:rPr>
      </w:pPr>
      <w:r w:rsidRPr="00AB32FB">
        <w:rPr>
          <w:sz w:val="32"/>
          <w:szCs w:val="32"/>
          <w:lang w:val="ru-RU"/>
        </w:rPr>
        <w:t>По этому методу</w:t>
      </w:r>
      <w:r w:rsidRPr="00AB32FB">
        <w:rPr>
          <w:spacing w:val="1"/>
          <w:sz w:val="32"/>
          <w:szCs w:val="32"/>
          <w:lang w:val="ru-RU"/>
        </w:rPr>
        <w:t xml:space="preserve"> </w:t>
      </w:r>
      <w:r w:rsidRPr="00AB32FB">
        <w:rPr>
          <w:sz w:val="32"/>
          <w:szCs w:val="32"/>
          <w:lang w:val="ru-RU"/>
        </w:rPr>
        <w:t>определяют вещества щелочного характера, титруя их кислотами</w:t>
      </w:r>
      <w:r w:rsidRPr="00AB32FB">
        <w:rPr>
          <w:spacing w:val="1"/>
          <w:sz w:val="32"/>
          <w:szCs w:val="32"/>
          <w:lang w:val="ru-RU"/>
        </w:rPr>
        <w:t xml:space="preserve"> </w:t>
      </w:r>
      <w:r w:rsidRPr="00AB32FB">
        <w:rPr>
          <w:b/>
          <w:i/>
          <w:sz w:val="32"/>
          <w:szCs w:val="32"/>
          <w:lang w:val="ru-RU"/>
        </w:rPr>
        <w:t>(ацидиметрия)</w:t>
      </w:r>
      <w:r w:rsidRPr="00AB32FB">
        <w:rPr>
          <w:b/>
          <w:i/>
          <w:spacing w:val="1"/>
          <w:sz w:val="32"/>
          <w:szCs w:val="32"/>
          <w:lang w:val="ru-RU"/>
        </w:rPr>
        <w:t xml:space="preserve"> </w:t>
      </w:r>
      <w:r w:rsidRPr="00AB32FB">
        <w:rPr>
          <w:sz w:val="32"/>
          <w:szCs w:val="32"/>
          <w:lang w:val="ru-RU"/>
        </w:rPr>
        <w:t>или</w:t>
      </w:r>
      <w:r w:rsidRPr="00AB32FB">
        <w:rPr>
          <w:spacing w:val="1"/>
          <w:sz w:val="32"/>
          <w:szCs w:val="32"/>
          <w:lang w:val="ru-RU"/>
        </w:rPr>
        <w:t xml:space="preserve"> </w:t>
      </w:r>
      <w:r w:rsidRPr="00AB32FB">
        <w:rPr>
          <w:sz w:val="32"/>
          <w:szCs w:val="32"/>
          <w:lang w:val="ru-RU"/>
        </w:rPr>
        <w:t>вещества</w:t>
      </w:r>
      <w:r w:rsidRPr="00AB32FB">
        <w:rPr>
          <w:spacing w:val="1"/>
          <w:sz w:val="32"/>
          <w:szCs w:val="32"/>
          <w:lang w:val="ru-RU"/>
        </w:rPr>
        <w:t xml:space="preserve"> </w:t>
      </w:r>
      <w:r w:rsidRPr="00AB32FB">
        <w:rPr>
          <w:sz w:val="32"/>
          <w:szCs w:val="32"/>
          <w:lang w:val="ru-RU"/>
        </w:rPr>
        <w:t>кислотного</w:t>
      </w:r>
      <w:r w:rsidRPr="00AB32FB">
        <w:rPr>
          <w:spacing w:val="1"/>
          <w:sz w:val="32"/>
          <w:szCs w:val="32"/>
          <w:lang w:val="ru-RU"/>
        </w:rPr>
        <w:t xml:space="preserve"> </w:t>
      </w:r>
      <w:r w:rsidRPr="00AB32FB">
        <w:rPr>
          <w:sz w:val="32"/>
          <w:szCs w:val="32"/>
          <w:lang w:val="ru-RU"/>
        </w:rPr>
        <w:t>характера,</w:t>
      </w:r>
      <w:r w:rsidRPr="00AB32FB">
        <w:rPr>
          <w:spacing w:val="1"/>
          <w:sz w:val="32"/>
          <w:szCs w:val="32"/>
          <w:lang w:val="ru-RU"/>
        </w:rPr>
        <w:t xml:space="preserve"> </w:t>
      </w:r>
      <w:r w:rsidRPr="00AB32FB">
        <w:rPr>
          <w:sz w:val="32"/>
          <w:szCs w:val="32"/>
          <w:lang w:val="ru-RU"/>
        </w:rPr>
        <w:t>титруя</w:t>
      </w:r>
      <w:r w:rsidRPr="00AB32FB">
        <w:rPr>
          <w:spacing w:val="1"/>
          <w:sz w:val="32"/>
          <w:szCs w:val="32"/>
          <w:lang w:val="ru-RU"/>
        </w:rPr>
        <w:t xml:space="preserve"> </w:t>
      </w:r>
      <w:r w:rsidRPr="00AB32FB">
        <w:rPr>
          <w:sz w:val="32"/>
          <w:szCs w:val="32"/>
          <w:lang w:val="ru-RU"/>
        </w:rPr>
        <w:t>их</w:t>
      </w:r>
      <w:r w:rsidRPr="00AB32FB">
        <w:rPr>
          <w:spacing w:val="1"/>
          <w:sz w:val="32"/>
          <w:szCs w:val="32"/>
          <w:lang w:val="ru-RU"/>
        </w:rPr>
        <w:t xml:space="preserve"> </w:t>
      </w:r>
      <w:r w:rsidRPr="00AB32FB">
        <w:rPr>
          <w:sz w:val="32"/>
          <w:szCs w:val="32"/>
          <w:lang w:val="ru-RU"/>
        </w:rPr>
        <w:t>щелочами</w:t>
      </w:r>
      <w:r w:rsidRPr="00AB32FB">
        <w:rPr>
          <w:spacing w:val="1"/>
          <w:sz w:val="32"/>
          <w:szCs w:val="32"/>
          <w:lang w:val="ru-RU"/>
        </w:rPr>
        <w:t xml:space="preserve"> </w:t>
      </w:r>
      <w:r w:rsidRPr="00AB32FB">
        <w:rPr>
          <w:b/>
          <w:i/>
          <w:sz w:val="32"/>
          <w:szCs w:val="32"/>
          <w:lang w:val="ru-RU"/>
        </w:rPr>
        <w:t>(алкалиметрия).</w:t>
      </w:r>
    </w:p>
    <w:p w14:paraId="617365B5" w14:textId="77777777" w:rsidR="002237C5" w:rsidRPr="00AB32FB" w:rsidRDefault="002237C5" w:rsidP="00AB32FB">
      <w:pPr>
        <w:pStyle w:val="a8"/>
        <w:tabs>
          <w:tab w:val="left" w:pos="0"/>
        </w:tabs>
        <w:ind w:firstLine="709"/>
        <w:jc w:val="both"/>
        <w:rPr>
          <w:sz w:val="32"/>
          <w:szCs w:val="32"/>
          <w:lang w:val="ru-RU"/>
        </w:rPr>
      </w:pPr>
      <w:r w:rsidRPr="00AB32FB">
        <w:rPr>
          <w:sz w:val="32"/>
          <w:szCs w:val="32"/>
          <w:lang w:val="ru-RU"/>
        </w:rPr>
        <w:t>Рабочими</w:t>
      </w:r>
      <w:r w:rsidRPr="00AB32FB">
        <w:rPr>
          <w:spacing w:val="1"/>
          <w:sz w:val="32"/>
          <w:szCs w:val="32"/>
          <w:lang w:val="ru-RU"/>
        </w:rPr>
        <w:t xml:space="preserve"> </w:t>
      </w:r>
      <w:r w:rsidRPr="00AB32FB">
        <w:rPr>
          <w:sz w:val="32"/>
          <w:szCs w:val="32"/>
          <w:lang w:val="ru-RU"/>
        </w:rPr>
        <w:t>растворами</w:t>
      </w:r>
      <w:r w:rsidRPr="00AB32FB">
        <w:rPr>
          <w:spacing w:val="1"/>
          <w:sz w:val="32"/>
          <w:szCs w:val="32"/>
          <w:lang w:val="ru-RU"/>
        </w:rPr>
        <w:t xml:space="preserve"> </w:t>
      </w:r>
      <w:r w:rsidRPr="00AB32FB">
        <w:rPr>
          <w:sz w:val="32"/>
          <w:szCs w:val="32"/>
          <w:lang w:val="ru-RU"/>
        </w:rPr>
        <w:t>метода</w:t>
      </w:r>
      <w:r w:rsidRPr="00AB32FB">
        <w:rPr>
          <w:spacing w:val="1"/>
          <w:sz w:val="32"/>
          <w:szCs w:val="32"/>
          <w:lang w:val="ru-RU"/>
        </w:rPr>
        <w:t xml:space="preserve"> </w:t>
      </w:r>
      <w:r w:rsidRPr="00AB32FB">
        <w:rPr>
          <w:sz w:val="32"/>
          <w:szCs w:val="32"/>
          <w:lang w:val="ru-RU"/>
        </w:rPr>
        <w:t>являются</w:t>
      </w:r>
      <w:r w:rsidRPr="00AB32FB">
        <w:rPr>
          <w:spacing w:val="1"/>
          <w:sz w:val="32"/>
          <w:szCs w:val="32"/>
          <w:lang w:val="ru-RU"/>
        </w:rPr>
        <w:t xml:space="preserve"> </w:t>
      </w:r>
      <w:r w:rsidRPr="00AB32FB">
        <w:rPr>
          <w:sz w:val="32"/>
          <w:szCs w:val="32"/>
          <w:lang w:val="ru-RU"/>
        </w:rPr>
        <w:t>растворы</w:t>
      </w:r>
      <w:r w:rsidRPr="00AB32FB">
        <w:rPr>
          <w:spacing w:val="1"/>
          <w:sz w:val="32"/>
          <w:szCs w:val="32"/>
          <w:lang w:val="ru-RU"/>
        </w:rPr>
        <w:t xml:space="preserve"> </w:t>
      </w:r>
      <w:r w:rsidRPr="00AB32FB">
        <w:rPr>
          <w:sz w:val="32"/>
          <w:szCs w:val="32"/>
          <w:lang w:val="ru-RU"/>
        </w:rPr>
        <w:t>сильных</w:t>
      </w:r>
      <w:r w:rsidRPr="00AB32FB">
        <w:rPr>
          <w:spacing w:val="1"/>
          <w:sz w:val="32"/>
          <w:szCs w:val="32"/>
          <w:lang w:val="ru-RU"/>
        </w:rPr>
        <w:t xml:space="preserve"> </w:t>
      </w:r>
      <w:r w:rsidRPr="00AB32FB">
        <w:rPr>
          <w:sz w:val="32"/>
          <w:szCs w:val="32"/>
          <w:lang w:val="ru-RU"/>
        </w:rPr>
        <w:t>кислот</w:t>
      </w:r>
      <w:r w:rsidRPr="00AB32FB">
        <w:rPr>
          <w:spacing w:val="1"/>
          <w:sz w:val="32"/>
          <w:szCs w:val="32"/>
          <w:lang w:val="ru-RU"/>
        </w:rPr>
        <w:t xml:space="preserve"> </w:t>
      </w:r>
      <w:r w:rsidRPr="00AB32FB">
        <w:rPr>
          <w:sz w:val="32"/>
          <w:szCs w:val="32"/>
          <w:lang w:val="ru-RU"/>
        </w:rPr>
        <w:t>(обычно</w:t>
      </w:r>
      <w:r w:rsidRPr="00AB32FB">
        <w:rPr>
          <w:spacing w:val="1"/>
          <w:sz w:val="32"/>
          <w:szCs w:val="32"/>
          <w:lang w:val="ru-RU"/>
        </w:rPr>
        <w:t xml:space="preserve"> </w:t>
      </w:r>
      <w:r w:rsidRPr="00AB32FB">
        <w:rPr>
          <w:sz w:val="32"/>
          <w:szCs w:val="32"/>
        </w:rPr>
        <w:t>HCl</w:t>
      </w:r>
      <w:r w:rsidRPr="00AB32FB">
        <w:rPr>
          <w:sz w:val="32"/>
          <w:szCs w:val="32"/>
          <w:lang w:val="ru-RU"/>
        </w:rPr>
        <w:t>,</w:t>
      </w:r>
      <w:r w:rsidRPr="00AB32FB">
        <w:rPr>
          <w:spacing w:val="1"/>
          <w:sz w:val="32"/>
          <w:szCs w:val="32"/>
          <w:lang w:val="ru-RU"/>
        </w:rPr>
        <w:t xml:space="preserve"> </w:t>
      </w:r>
      <w:r w:rsidRPr="00AB32FB">
        <w:rPr>
          <w:sz w:val="32"/>
          <w:szCs w:val="32"/>
        </w:rPr>
        <w:t>H</w:t>
      </w:r>
      <w:r w:rsidRPr="00AB32FB">
        <w:rPr>
          <w:sz w:val="32"/>
          <w:szCs w:val="32"/>
          <w:vertAlign w:val="subscript"/>
          <w:lang w:val="ru-RU"/>
        </w:rPr>
        <w:t>2</w:t>
      </w:r>
      <w:r w:rsidRPr="00AB32FB">
        <w:rPr>
          <w:sz w:val="32"/>
          <w:szCs w:val="32"/>
        </w:rPr>
        <w:t>SO</w:t>
      </w:r>
      <w:r w:rsidRPr="00AB32FB">
        <w:rPr>
          <w:sz w:val="32"/>
          <w:szCs w:val="32"/>
          <w:vertAlign w:val="subscript"/>
          <w:lang w:val="ru-RU"/>
        </w:rPr>
        <w:t>4</w:t>
      </w:r>
      <w:r w:rsidRPr="00AB32FB">
        <w:rPr>
          <w:sz w:val="32"/>
          <w:szCs w:val="32"/>
          <w:lang w:val="ru-RU"/>
        </w:rPr>
        <w:t>)</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щелочей</w:t>
      </w:r>
      <w:r w:rsidRPr="00AB32FB">
        <w:rPr>
          <w:spacing w:val="1"/>
          <w:sz w:val="32"/>
          <w:szCs w:val="32"/>
          <w:lang w:val="ru-RU"/>
        </w:rPr>
        <w:t xml:space="preserve"> </w:t>
      </w:r>
      <w:r w:rsidRPr="00AB32FB">
        <w:rPr>
          <w:sz w:val="32"/>
          <w:szCs w:val="32"/>
          <w:lang w:val="ru-RU"/>
        </w:rPr>
        <w:t>(</w:t>
      </w:r>
      <w:r w:rsidRPr="00AB32FB">
        <w:rPr>
          <w:sz w:val="32"/>
          <w:szCs w:val="32"/>
        </w:rPr>
        <w:t>NaOH</w:t>
      </w:r>
      <w:r w:rsidRPr="00AB32FB">
        <w:rPr>
          <w:sz w:val="32"/>
          <w:szCs w:val="32"/>
          <w:lang w:val="ru-RU"/>
        </w:rPr>
        <w:t>,</w:t>
      </w:r>
      <w:r w:rsidRPr="00AB32FB">
        <w:rPr>
          <w:spacing w:val="1"/>
          <w:sz w:val="32"/>
          <w:szCs w:val="32"/>
          <w:lang w:val="ru-RU"/>
        </w:rPr>
        <w:t xml:space="preserve"> </w:t>
      </w:r>
      <w:r w:rsidRPr="00AB32FB">
        <w:rPr>
          <w:sz w:val="32"/>
          <w:szCs w:val="32"/>
        </w:rPr>
        <w:t>KOH</w:t>
      </w:r>
      <w:r w:rsidRPr="00AB32FB">
        <w:rPr>
          <w:sz w:val="32"/>
          <w:szCs w:val="32"/>
          <w:lang w:val="ru-RU"/>
        </w:rPr>
        <w:t>).</w:t>
      </w:r>
      <w:r w:rsidRPr="00AB32FB">
        <w:rPr>
          <w:spacing w:val="1"/>
          <w:sz w:val="32"/>
          <w:szCs w:val="32"/>
          <w:lang w:val="ru-RU"/>
        </w:rPr>
        <w:t xml:space="preserve"> </w:t>
      </w:r>
      <w:r w:rsidRPr="00AB32FB">
        <w:rPr>
          <w:sz w:val="32"/>
          <w:szCs w:val="32"/>
          <w:lang w:val="ru-RU"/>
        </w:rPr>
        <w:t>Эти</w:t>
      </w:r>
      <w:r w:rsidRPr="00AB32FB">
        <w:rPr>
          <w:spacing w:val="1"/>
          <w:sz w:val="32"/>
          <w:szCs w:val="32"/>
          <w:lang w:val="ru-RU"/>
        </w:rPr>
        <w:t xml:space="preserve"> </w:t>
      </w:r>
      <w:r w:rsidRPr="00AB32FB">
        <w:rPr>
          <w:sz w:val="32"/>
          <w:szCs w:val="32"/>
          <w:lang w:val="ru-RU"/>
        </w:rPr>
        <w:t>вещества</w:t>
      </w:r>
      <w:r w:rsidRPr="00AB32FB">
        <w:rPr>
          <w:spacing w:val="1"/>
          <w:sz w:val="32"/>
          <w:szCs w:val="32"/>
          <w:lang w:val="ru-RU"/>
        </w:rPr>
        <w:t xml:space="preserve"> </w:t>
      </w:r>
      <w:r w:rsidRPr="00AB32FB">
        <w:rPr>
          <w:sz w:val="32"/>
          <w:szCs w:val="32"/>
          <w:lang w:val="ru-RU"/>
        </w:rPr>
        <w:t>не</w:t>
      </w:r>
      <w:r w:rsidRPr="00AB32FB">
        <w:rPr>
          <w:spacing w:val="1"/>
          <w:sz w:val="32"/>
          <w:szCs w:val="32"/>
          <w:lang w:val="ru-RU"/>
        </w:rPr>
        <w:t xml:space="preserve"> </w:t>
      </w:r>
      <w:r w:rsidRPr="00AB32FB">
        <w:rPr>
          <w:sz w:val="32"/>
          <w:szCs w:val="32"/>
          <w:lang w:val="ru-RU"/>
        </w:rPr>
        <w:t>удовлетворяют</w:t>
      </w:r>
      <w:r w:rsidRPr="00AB32FB">
        <w:rPr>
          <w:spacing w:val="1"/>
          <w:sz w:val="32"/>
          <w:szCs w:val="32"/>
          <w:lang w:val="ru-RU"/>
        </w:rPr>
        <w:t xml:space="preserve"> </w:t>
      </w:r>
      <w:r w:rsidRPr="00AB32FB">
        <w:rPr>
          <w:sz w:val="32"/>
          <w:szCs w:val="32"/>
          <w:lang w:val="ru-RU"/>
        </w:rPr>
        <w:t>требованиям,</w:t>
      </w:r>
      <w:r w:rsidRPr="00AB32FB">
        <w:rPr>
          <w:spacing w:val="1"/>
          <w:sz w:val="32"/>
          <w:szCs w:val="32"/>
          <w:lang w:val="ru-RU"/>
        </w:rPr>
        <w:t xml:space="preserve"> </w:t>
      </w:r>
      <w:r w:rsidRPr="00AB32FB">
        <w:rPr>
          <w:sz w:val="32"/>
          <w:szCs w:val="32"/>
          <w:lang w:val="ru-RU"/>
        </w:rPr>
        <w:t>предъявляемым к стандартным растворам, поэтому их растворы нельзя приготовить по</w:t>
      </w:r>
      <w:r w:rsidRPr="00AB32FB">
        <w:rPr>
          <w:spacing w:val="1"/>
          <w:sz w:val="32"/>
          <w:szCs w:val="32"/>
          <w:lang w:val="ru-RU"/>
        </w:rPr>
        <w:t xml:space="preserve"> </w:t>
      </w:r>
      <w:r w:rsidRPr="00AB32FB">
        <w:rPr>
          <w:sz w:val="32"/>
          <w:szCs w:val="32"/>
          <w:lang w:val="ru-RU"/>
        </w:rPr>
        <w:t>точной навеске. Для установления точной концентрации кислот обычно применяют</w:t>
      </w:r>
      <w:r w:rsidRPr="00AB32FB">
        <w:rPr>
          <w:spacing w:val="1"/>
          <w:sz w:val="32"/>
          <w:szCs w:val="32"/>
          <w:lang w:val="ru-RU"/>
        </w:rPr>
        <w:t xml:space="preserve"> </w:t>
      </w:r>
      <w:proofErr w:type="spellStart"/>
      <w:r w:rsidRPr="00AB32FB">
        <w:rPr>
          <w:sz w:val="32"/>
          <w:szCs w:val="32"/>
          <w:lang w:val="ru-RU"/>
        </w:rPr>
        <w:t>тетраборат</w:t>
      </w:r>
      <w:proofErr w:type="spellEnd"/>
      <w:r w:rsidRPr="00AB32FB">
        <w:rPr>
          <w:sz w:val="32"/>
          <w:szCs w:val="32"/>
          <w:lang w:val="ru-RU"/>
        </w:rPr>
        <w:t xml:space="preserve"> натрия</w:t>
      </w:r>
      <w:r w:rsidRPr="00AB32FB">
        <w:rPr>
          <w:spacing w:val="1"/>
          <w:sz w:val="32"/>
          <w:szCs w:val="32"/>
          <w:lang w:val="ru-RU"/>
        </w:rPr>
        <w:t xml:space="preserve"> </w:t>
      </w:r>
      <w:r w:rsidRPr="00AB32FB">
        <w:rPr>
          <w:sz w:val="32"/>
          <w:szCs w:val="32"/>
          <w:lang w:val="ru-RU"/>
        </w:rPr>
        <w:t xml:space="preserve">(буру) </w:t>
      </w:r>
      <w:r w:rsidRPr="00AB32FB">
        <w:rPr>
          <w:sz w:val="32"/>
          <w:szCs w:val="32"/>
        </w:rPr>
        <w:t>Na</w:t>
      </w:r>
      <w:r w:rsidRPr="00AB32FB">
        <w:rPr>
          <w:sz w:val="32"/>
          <w:szCs w:val="32"/>
          <w:vertAlign w:val="subscript"/>
          <w:lang w:val="ru-RU"/>
        </w:rPr>
        <w:t>2</w:t>
      </w:r>
      <w:r w:rsidRPr="00AB32FB">
        <w:rPr>
          <w:sz w:val="32"/>
          <w:szCs w:val="32"/>
        </w:rPr>
        <w:t>B</w:t>
      </w:r>
      <w:r w:rsidRPr="00AB32FB">
        <w:rPr>
          <w:sz w:val="32"/>
          <w:szCs w:val="32"/>
          <w:vertAlign w:val="subscript"/>
          <w:lang w:val="ru-RU"/>
        </w:rPr>
        <w:t>4</w:t>
      </w:r>
      <w:r w:rsidRPr="00AB32FB">
        <w:rPr>
          <w:sz w:val="32"/>
          <w:szCs w:val="32"/>
        </w:rPr>
        <w:t>O</w:t>
      </w:r>
      <w:r w:rsidRPr="00AB32FB">
        <w:rPr>
          <w:sz w:val="32"/>
          <w:szCs w:val="32"/>
          <w:vertAlign w:val="subscript"/>
          <w:lang w:val="ru-RU"/>
        </w:rPr>
        <w:t>7</w:t>
      </w:r>
      <w:r w:rsidRPr="00AB32FB">
        <w:rPr>
          <w:sz w:val="32"/>
          <w:szCs w:val="32"/>
          <w:lang w:val="ru-RU"/>
        </w:rPr>
        <w:t xml:space="preserve">, карбонат натрия (соду) </w:t>
      </w:r>
      <w:r w:rsidRPr="00AB32FB">
        <w:rPr>
          <w:sz w:val="32"/>
          <w:szCs w:val="32"/>
        </w:rPr>
        <w:t>Na</w:t>
      </w:r>
      <w:r w:rsidRPr="00AB32FB">
        <w:rPr>
          <w:sz w:val="32"/>
          <w:szCs w:val="32"/>
          <w:vertAlign w:val="subscript"/>
          <w:lang w:val="ru-RU"/>
        </w:rPr>
        <w:t>2</w:t>
      </w:r>
      <w:r w:rsidRPr="00AB32FB">
        <w:rPr>
          <w:sz w:val="32"/>
          <w:szCs w:val="32"/>
        </w:rPr>
        <w:t>CO</w:t>
      </w:r>
      <w:r w:rsidRPr="00AB32FB">
        <w:rPr>
          <w:sz w:val="32"/>
          <w:szCs w:val="32"/>
          <w:vertAlign w:val="subscript"/>
          <w:lang w:val="ru-RU"/>
        </w:rPr>
        <w:t>3</w:t>
      </w:r>
      <w:r w:rsidRPr="00AB32FB">
        <w:rPr>
          <w:sz w:val="32"/>
          <w:szCs w:val="32"/>
          <w:lang w:val="ru-RU"/>
        </w:rPr>
        <w:t>, а для растворов</w:t>
      </w:r>
      <w:r w:rsidRPr="00AB32FB">
        <w:rPr>
          <w:spacing w:val="1"/>
          <w:sz w:val="32"/>
          <w:szCs w:val="32"/>
          <w:lang w:val="ru-RU"/>
        </w:rPr>
        <w:t xml:space="preserve"> </w:t>
      </w:r>
      <w:r w:rsidRPr="00AB32FB">
        <w:rPr>
          <w:spacing w:val="-1"/>
          <w:sz w:val="32"/>
          <w:szCs w:val="32"/>
          <w:lang w:val="ru-RU"/>
        </w:rPr>
        <w:t>щелочей</w:t>
      </w:r>
      <w:r w:rsidRPr="00AB32FB">
        <w:rPr>
          <w:spacing w:val="1"/>
          <w:sz w:val="32"/>
          <w:szCs w:val="32"/>
          <w:lang w:val="ru-RU"/>
        </w:rPr>
        <w:t xml:space="preserve"> </w:t>
      </w:r>
      <w:r w:rsidRPr="00AB32FB">
        <w:rPr>
          <w:spacing w:val="-1"/>
          <w:sz w:val="32"/>
          <w:szCs w:val="32"/>
          <w:lang w:val="ru-RU"/>
        </w:rPr>
        <w:t>–</w:t>
      </w:r>
      <w:r w:rsidRPr="00AB32FB">
        <w:rPr>
          <w:sz w:val="32"/>
          <w:szCs w:val="32"/>
          <w:lang w:val="ru-RU"/>
        </w:rPr>
        <w:t xml:space="preserve"> </w:t>
      </w:r>
      <w:r w:rsidRPr="00AB32FB">
        <w:rPr>
          <w:spacing w:val="-1"/>
          <w:sz w:val="32"/>
          <w:szCs w:val="32"/>
          <w:lang w:val="ru-RU"/>
        </w:rPr>
        <w:t>щавелевую</w:t>
      </w:r>
      <w:r w:rsidRPr="00AB32FB">
        <w:rPr>
          <w:sz w:val="32"/>
          <w:szCs w:val="32"/>
          <w:lang w:val="ru-RU"/>
        </w:rPr>
        <w:t xml:space="preserve"> кислоту</w:t>
      </w:r>
      <w:r w:rsidRPr="00AB32FB">
        <w:rPr>
          <w:spacing w:val="-3"/>
          <w:sz w:val="32"/>
          <w:szCs w:val="32"/>
          <w:lang w:val="ru-RU"/>
        </w:rPr>
        <w:t xml:space="preserve"> </w:t>
      </w:r>
      <w:r w:rsidRPr="00AB32FB">
        <w:rPr>
          <w:sz w:val="32"/>
          <w:szCs w:val="32"/>
        </w:rPr>
        <w:t>H</w:t>
      </w:r>
      <w:r w:rsidRPr="00AB32FB">
        <w:rPr>
          <w:sz w:val="32"/>
          <w:szCs w:val="32"/>
          <w:vertAlign w:val="subscript"/>
          <w:lang w:val="ru-RU"/>
        </w:rPr>
        <w:t>2</w:t>
      </w:r>
      <w:r w:rsidRPr="00AB32FB">
        <w:rPr>
          <w:sz w:val="32"/>
          <w:szCs w:val="32"/>
        </w:rPr>
        <w:t>C</w:t>
      </w:r>
      <w:r w:rsidRPr="00AB32FB">
        <w:rPr>
          <w:sz w:val="32"/>
          <w:szCs w:val="32"/>
          <w:vertAlign w:val="subscript"/>
          <w:lang w:val="ru-RU"/>
        </w:rPr>
        <w:t>2</w:t>
      </w:r>
      <w:r w:rsidRPr="00AB32FB">
        <w:rPr>
          <w:sz w:val="32"/>
          <w:szCs w:val="32"/>
        </w:rPr>
        <w:t>O</w:t>
      </w:r>
      <w:r w:rsidRPr="00AB32FB">
        <w:rPr>
          <w:sz w:val="32"/>
          <w:szCs w:val="32"/>
          <w:vertAlign w:val="subscript"/>
          <w:lang w:val="ru-RU"/>
        </w:rPr>
        <w:t>4</w:t>
      </w:r>
      <w:r w:rsidRPr="00AB32FB">
        <w:rPr>
          <w:spacing w:val="-21"/>
          <w:sz w:val="32"/>
          <w:szCs w:val="32"/>
          <w:lang w:val="ru-RU"/>
        </w:rPr>
        <w:t xml:space="preserve"> </w:t>
      </w:r>
      <w:r w:rsidRPr="00AB32FB">
        <w:rPr>
          <w:sz w:val="32"/>
          <w:szCs w:val="32"/>
          <w:vertAlign w:val="superscript"/>
          <w:lang w:val="ru-RU"/>
        </w:rPr>
        <w:t>.</w:t>
      </w:r>
      <w:r w:rsidRPr="00AB32FB">
        <w:rPr>
          <w:sz w:val="32"/>
          <w:szCs w:val="32"/>
          <w:lang w:val="ru-RU"/>
        </w:rPr>
        <w:t xml:space="preserve"> 2</w:t>
      </w:r>
      <w:r w:rsidRPr="00AB32FB">
        <w:rPr>
          <w:sz w:val="32"/>
          <w:szCs w:val="32"/>
        </w:rPr>
        <w:t>H</w:t>
      </w:r>
      <w:r w:rsidRPr="00AB32FB">
        <w:rPr>
          <w:sz w:val="32"/>
          <w:szCs w:val="32"/>
          <w:vertAlign w:val="subscript"/>
          <w:lang w:val="ru-RU"/>
        </w:rPr>
        <w:t>2</w:t>
      </w:r>
      <w:r w:rsidRPr="00AB32FB">
        <w:rPr>
          <w:sz w:val="32"/>
          <w:szCs w:val="32"/>
        </w:rPr>
        <w:t>O</w:t>
      </w:r>
      <w:r w:rsidRPr="00AB32FB">
        <w:rPr>
          <w:sz w:val="32"/>
          <w:szCs w:val="32"/>
          <w:lang w:val="ru-RU"/>
        </w:rPr>
        <w:t>, янтарную кислоту.</w:t>
      </w:r>
    </w:p>
    <w:p w14:paraId="2311BBD4" w14:textId="77777777" w:rsidR="002237C5" w:rsidRPr="00AB32FB" w:rsidRDefault="002237C5" w:rsidP="00AB32FB">
      <w:pPr>
        <w:pStyle w:val="a8"/>
        <w:tabs>
          <w:tab w:val="left" w:pos="0"/>
        </w:tabs>
        <w:ind w:firstLine="709"/>
        <w:jc w:val="both"/>
        <w:rPr>
          <w:sz w:val="32"/>
          <w:szCs w:val="32"/>
          <w:lang w:val="ru-RU"/>
        </w:rPr>
      </w:pPr>
      <w:r w:rsidRPr="00AB32FB">
        <w:rPr>
          <w:sz w:val="32"/>
          <w:szCs w:val="32"/>
          <w:lang w:val="ru-RU"/>
        </w:rPr>
        <w:t>Для</w:t>
      </w:r>
      <w:r w:rsidRPr="00AB32FB">
        <w:rPr>
          <w:spacing w:val="1"/>
          <w:sz w:val="32"/>
          <w:szCs w:val="32"/>
          <w:lang w:val="ru-RU"/>
        </w:rPr>
        <w:t xml:space="preserve"> </w:t>
      </w:r>
      <w:r w:rsidRPr="00AB32FB">
        <w:rPr>
          <w:sz w:val="32"/>
          <w:szCs w:val="32"/>
          <w:lang w:val="ru-RU"/>
        </w:rPr>
        <w:t>приготовления</w:t>
      </w:r>
      <w:r w:rsidRPr="00AB32FB">
        <w:rPr>
          <w:spacing w:val="1"/>
          <w:sz w:val="32"/>
          <w:szCs w:val="32"/>
          <w:lang w:val="ru-RU"/>
        </w:rPr>
        <w:t xml:space="preserve"> </w:t>
      </w:r>
      <w:r w:rsidRPr="00AB32FB">
        <w:rPr>
          <w:sz w:val="32"/>
          <w:szCs w:val="32"/>
          <w:lang w:val="ru-RU"/>
        </w:rPr>
        <w:t>рабочих</w:t>
      </w:r>
      <w:r w:rsidRPr="00AB32FB">
        <w:rPr>
          <w:spacing w:val="1"/>
          <w:sz w:val="32"/>
          <w:szCs w:val="32"/>
          <w:lang w:val="ru-RU"/>
        </w:rPr>
        <w:t xml:space="preserve"> </w:t>
      </w:r>
      <w:r w:rsidRPr="00AB32FB">
        <w:rPr>
          <w:sz w:val="32"/>
          <w:szCs w:val="32"/>
          <w:lang w:val="ru-RU"/>
        </w:rPr>
        <w:t>растворов</w:t>
      </w:r>
      <w:r w:rsidRPr="00AB32FB">
        <w:rPr>
          <w:spacing w:val="1"/>
          <w:sz w:val="32"/>
          <w:szCs w:val="32"/>
          <w:lang w:val="ru-RU"/>
        </w:rPr>
        <w:t xml:space="preserve"> </w:t>
      </w:r>
      <w:r w:rsidRPr="00AB32FB">
        <w:rPr>
          <w:sz w:val="32"/>
          <w:szCs w:val="32"/>
          <w:lang w:val="ru-RU"/>
        </w:rPr>
        <w:t>пользуются</w:t>
      </w:r>
      <w:r w:rsidRPr="00AB32FB">
        <w:rPr>
          <w:spacing w:val="1"/>
          <w:sz w:val="32"/>
          <w:szCs w:val="32"/>
          <w:lang w:val="ru-RU"/>
        </w:rPr>
        <w:t xml:space="preserve"> </w:t>
      </w:r>
      <w:r w:rsidRPr="00AB32FB">
        <w:rPr>
          <w:sz w:val="32"/>
          <w:szCs w:val="32"/>
          <w:lang w:val="ru-RU"/>
        </w:rPr>
        <w:t>также</w:t>
      </w:r>
      <w:r w:rsidRPr="00AB32FB">
        <w:rPr>
          <w:spacing w:val="1"/>
          <w:sz w:val="32"/>
          <w:szCs w:val="32"/>
          <w:lang w:val="ru-RU"/>
        </w:rPr>
        <w:t xml:space="preserve"> </w:t>
      </w:r>
      <w:proofErr w:type="spellStart"/>
      <w:r w:rsidRPr="00AB32FB">
        <w:rPr>
          <w:sz w:val="32"/>
          <w:szCs w:val="32"/>
          <w:lang w:val="ru-RU"/>
        </w:rPr>
        <w:t>фиксаналами</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Это</w:t>
      </w:r>
      <w:r w:rsidRPr="00AB32FB">
        <w:rPr>
          <w:spacing w:val="1"/>
          <w:sz w:val="32"/>
          <w:szCs w:val="32"/>
          <w:lang w:val="ru-RU"/>
        </w:rPr>
        <w:t xml:space="preserve"> </w:t>
      </w:r>
      <w:r w:rsidRPr="00AB32FB">
        <w:rPr>
          <w:sz w:val="32"/>
          <w:szCs w:val="32"/>
          <w:lang w:val="ru-RU"/>
        </w:rPr>
        <w:t>позволяет</w:t>
      </w:r>
      <w:r w:rsidRPr="00AB32FB">
        <w:rPr>
          <w:spacing w:val="1"/>
          <w:sz w:val="32"/>
          <w:szCs w:val="32"/>
          <w:lang w:val="ru-RU"/>
        </w:rPr>
        <w:t xml:space="preserve"> </w:t>
      </w:r>
      <w:r w:rsidRPr="00AB32FB">
        <w:rPr>
          <w:sz w:val="32"/>
          <w:szCs w:val="32"/>
          <w:lang w:val="ru-RU"/>
        </w:rPr>
        <w:t>сразу</w:t>
      </w:r>
      <w:r w:rsidRPr="00AB32FB">
        <w:rPr>
          <w:spacing w:val="1"/>
          <w:sz w:val="32"/>
          <w:szCs w:val="32"/>
          <w:lang w:val="ru-RU"/>
        </w:rPr>
        <w:t xml:space="preserve"> </w:t>
      </w:r>
      <w:r w:rsidRPr="00AB32FB">
        <w:rPr>
          <w:sz w:val="32"/>
          <w:szCs w:val="32"/>
          <w:lang w:val="ru-RU"/>
        </w:rPr>
        <w:t>получить</w:t>
      </w:r>
      <w:r w:rsidRPr="00AB32FB">
        <w:rPr>
          <w:spacing w:val="1"/>
          <w:sz w:val="32"/>
          <w:szCs w:val="32"/>
          <w:lang w:val="ru-RU"/>
        </w:rPr>
        <w:t xml:space="preserve"> </w:t>
      </w:r>
      <w:r w:rsidRPr="00AB32FB">
        <w:rPr>
          <w:sz w:val="32"/>
          <w:szCs w:val="32"/>
          <w:lang w:val="ru-RU"/>
        </w:rPr>
        <w:t>титрованный</w:t>
      </w:r>
      <w:r w:rsidRPr="00AB32FB">
        <w:rPr>
          <w:spacing w:val="1"/>
          <w:sz w:val="32"/>
          <w:szCs w:val="32"/>
          <w:lang w:val="ru-RU"/>
        </w:rPr>
        <w:t xml:space="preserve"> </w:t>
      </w:r>
      <w:r w:rsidRPr="00AB32FB">
        <w:rPr>
          <w:sz w:val="32"/>
          <w:szCs w:val="32"/>
          <w:lang w:val="ru-RU"/>
        </w:rPr>
        <w:t>раствор.</w:t>
      </w:r>
      <w:r w:rsidRPr="00AB32FB">
        <w:rPr>
          <w:spacing w:val="1"/>
          <w:sz w:val="32"/>
          <w:szCs w:val="32"/>
          <w:lang w:val="ru-RU"/>
        </w:rPr>
        <w:t xml:space="preserve"> </w:t>
      </w:r>
      <w:r w:rsidRPr="00AB32FB">
        <w:rPr>
          <w:sz w:val="32"/>
          <w:szCs w:val="32"/>
          <w:lang w:val="ru-RU"/>
        </w:rPr>
        <w:t>Но</w:t>
      </w:r>
      <w:r w:rsidRPr="00AB32FB">
        <w:rPr>
          <w:spacing w:val="1"/>
          <w:sz w:val="32"/>
          <w:szCs w:val="32"/>
          <w:lang w:val="ru-RU"/>
        </w:rPr>
        <w:t xml:space="preserve"> </w:t>
      </w:r>
      <w:r w:rsidRPr="00AB32FB">
        <w:rPr>
          <w:sz w:val="32"/>
          <w:szCs w:val="32"/>
          <w:lang w:val="ru-RU"/>
        </w:rPr>
        <w:t>следует</w:t>
      </w:r>
      <w:r w:rsidRPr="00AB32FB">
        <w:rPr>
          <w:spacing w:val="1"/>
          <w:sz w:val="32"/>
          <w:szCs w:val="32"/>
          <w:lang w:val="ru-RU"/>
        </w:rPr>
        <w:t xml:space="preserve"> </w:t>
      </w:r>
      <w:r w:rsidRPr="00AB32FB">
        <w:rPr>
          <w:sz w:val="32"/>
          <w:szCs w:val="32"/>
          <w:lang w:val="ru-RU"/>
        </w:rPr>
        <w:t>помнить,</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долгом</w:t>
      </w:r>
      <w:r w:rsidRPr="00AB32FB">
        <w:rPr>
          <w:spacing w:val="1"/>
          <w:sz w:val="32"/>
          <w:szCs w:val="32"/>
          <w:lang w:val="ru-RU"/>
        </w:rPr>
        <w:t xml:space="preserve"> </w:t>
      </w:r>
      <w:r w:rsidRPr="00AB32FB">
        <w:rPr>
          <w:sz w:val="32"/>
          <w:szCs w:val="32"/>
          <w:lang w:val="ru-RU"/>
        </w:rPr>
        <w:t xml:space="preserve">хранении </w:t>
      </w:r>
      <w:proofErr w:type="spellStart"/>
      <w:r w:rsidRPr="00AB32FB">
        <w:rPr>
          <w:sz w:val="32"/>
          <w:szCs w:val="32"/>
          <w:lang w:val="ru-RU"/>
        </w:rPr>
        <w:t>фиксаналов</w:t>
      </w:r>
      <w:proofErr w:type="spellEnd"/>
      <w:r w:rsidRPr="00AB32FB">
        <w:rPr>
          <w:sz w:val="32"/>
          <w:szCs w:val="32"/>
          <w:lang w:val="ru-RU"/>
        </w:rPr>
        <w:t xml:space="preserve"> возможно взаимодействие щелочей со стеклом ампулы. Кроме</w:t>
      </w:r>
      <w:r w:rsidRPr="00AB32FB">
        <w:rPr>
          <w:spacing w:val="1"/>
          <w:sz w:val="32"/>
          <w:szCs w:val="32"/>
          <w:lang w:val="ru-RU"/>
        </w:rPr>
        <w:t xml:space="preserve"> </w:t>
      </w:r>
      <w:r w:rsidRPr="00AB32FB">
        <w:rPr>
          <w:sz w:val="32"/>
          <w:szCs w:val="32"/>
          <w:lang w:val="ru-RU"/>
        </w:rPr>
        <w:t>этого, при хранении растворов щелочей, они поглощают углекислый газ из воздуха.</w:t>
      </w:r>
      <w:r w:rsidRPr="00AB32FB">
        <w:rPr>
          <w:spacing w:val="1"/>
          <w:sz w:val="32"/>
          <w:szCs w:val="32"/>
          <w:lang w:val="ru-RU"/>
        </w:rPr>
        <w:t xml:space="preserve"> </w:t>
      </w:r>
      <w:r w:rsidRPr="00AB32FB">
        <w:rPr>
          <w:sz w:val="32"/>
          <w:szCs w:val="32"/>
          <w:lang w:val="ru-RU"/>
        </w:rPr>
        <w:t>Растворы</w:t>
      </w:r>
      <w:r w:rsidRPr="00AB32FB">
        <w:rPr>
          <w:spacing w:val="-1"/>
          <w:sz w:val="32"/>
          <w:szCs w:val="32"/>
          <w:lang w:val="ru-RU"/>
        </w:rPr>
        <w:t xml:space="preserve"> </w:t>
      </w:r>
      <w:r w:rsidRPr="00AB32FB">
        <w:rPr>
          <w:sz w:val="32"/>
          <w:szCs w:val="32"/>
          <w:lang w:val="ru-RU"/>
        </w:rPr>
        <w:t>кислот, напротив,</w:t>
      </w:r>
      <w:r w:rsidRPr="00AB32FB">
        <w:rPr>
          <w:spacing w:val="1"/>
          <w:sz w:val="32"/>
          <w:szCs w:val="32"/>
          <w:lang w:val="ru-RU"/>
        </w:rPr>
        <w:t xml:space="preserve"> </w:t>
      </w:r>
      <w:r w:rsidRPr="00AB32FB">
        <w:rPr>
          <w:sz w:val="32"/>
          <w:szCs w:val="32"/>
          <w:lang w:val="ru-RU"/>
        </w:rPr>
        <w:t>устойчивы</w:t>
      </w:r>
      <w:r w:rsidRPr="00AB32FB">
        <w:rPr>
          <w:spacing w:val="-1"/>
          <w:sz w:val="32"/>
          <w:szCs w:val="32"/>
          <w:lang w:val="ru-RU"/>
        </w:rPr>
        <w:t xml:space="preserve"> </w:t>
      </w:r>
      <w:r w:rsidRPr="00AB32FB">
        <w:rPr>
          <w:sz w:val="32"/>
          <w:szCs w:val="32"/>
          <w:lang w:val="ru-RU"/>
        </w:rPr>
        <w:t>при</w:t>
      </w:r>
      <w:r w:rsidRPr="00AB32FB">
        <w:rPr>
          <w:spacing w:val="-3"/>
          <w:sz w:val="32"/>
          <w:szCs w:val="32"/>
          <w:lang w:val="ru-RU"/>
        </w:rPr>
        <w:t xml:space="preserve"> </w:t>
      </w:r>
      <w:r w:rsidRPr="00AB32FB">
        <w:rPr>
          <w:sz w:val="32"/>
          <w:szCs w:val="32"/>
          <w:lang w:val="ru-RU"/>
        </w:rPr>
        <w:t>хранении.</w:t>
      </w:r>
    </w:p>
    <w:p w14:paraId="3C50D912" w14:textId="77777777" w:rsidR="002237C5" w:rsidRPr="00AB32FB" w:rsidRDefault="002237C5" w:rsidP="00AB32FB">
      <w:pPr>
        <w:pStyle w:val="3"/>
        <w:keepNext w:val="0"/>
        <w:keepLines w:val="0"/>
        <w:widowControl w:val="0"/>
        <w:tabs>
          <w:tab w:val="left" w:pos="0"/>
          <w:tab w:val="left" w:pos="3300"/>
        </w:tabs>
        <w:autoSpaceDE w:val="0"/>
        <w:autoSpaceDN w:val="0"/>
        <w:spacing w:before="0" w:line="240" w:lineRule="auto"/>
        <w:ind w:firstLine="709"/>
        <w:jc w:val="both"/>
        <w:rPr>
          <w:rFonts w:ascii="Times New Roman" w:hAnsi="Times New Roman" w:cs="Times New Roman"/>
          <w:b/>
          <w:color w:val="auto"/>
          <w:sz w:val="32"/>
          <w:szCs w:val="32"/>
        </w:rPr>
      </w:pPr>
      <w:bookmarkStart w:id="31" w:name="_TOC_250017"/>
      <w:r w:rsidRPr="00AB32FB">
        <w:rPr>
          <w:rFonts w:ascii="Times New Roman" w:hAnsi="Times New Roman" w:cs="Times New Roman"/>
          <w:b/>
          <w:color w:val="auto"/>
          <w:sz w:val="32"/>
          <w:szCs w:val="32"/>
        </w:rPr>
        <w:t>Кислотно-основные</w:t>
      </w:r>
      <w:r w:rsidRPr="00AB32FB">
        <w:rPr>
          <w:rFonts w:ascii="Times New Roman" w:hAnsi="Times New Roman" w:cs="Times New Roman"/>
          <w:b/>
          <w:color w:val="auto"/>
          <w:spacing w:val="-7"/>
          <w:sz w:val="32"/>
          <w:szCs w:val="32"/>
        </w:rPr>
        <w:t xml:space="preserve"> </w:t>
      </w:r>
      <w:bookmarkEnd w:id="31"/>
      <w:r w:rsidRPr="00AB32FB">
        <w:rPr>
          <w:rFonts w:ascii="Times New Roman" w:hAnsi="Times New Roman" w:cs="Times New Roman"/>
          <w:b/>
          <w:color w:val="auto"/>
          <w:sz w:val="32"/>
          <w:szCs w:val="32"/>
        </w:rPr>
        <w:t>индикаторы</w:t>
      </w:r>
    </w:p>
    <w:p w14:paraId="30E81B88" w14:textId="577AA06B" w:rsidR="002237C5" w:rsidRPr="00AB32FB" w:rsidRDefault="002237C5" w:rsidP="00AB32FB">
      <w:pPr>
        <w:pStyle w:val="a8"/>
        <w:tabs>
          <w:tab w:val="left" w:pos="0"/>
        </w:tabs>
        <w:spacing w:before="1"/>
        <w:ind w:firstLine="709"/>
        <w:jc w:val="both"/>
        <w:rPr>
          <w:sz w:val="32"/>
          <w:szCs w:val="32"/>
          <w:lang w:val="ru-RU"/>
        </w:rPr>
      </w:pPr>
      <w:r w:rsidRPr="00AB32FB">
        <w:rPr>
          <w:sz w:val="32"/>
          <w:szCs w:val="32"/>
          <w:lang w:val="ru-RU"/>
        </w:rPr>
        <w:t>В</w:t>
      </w:r>
      <w:r w:rsidRPr="00AB32FB">
        <w:rPr>
          <w:spacing w:val="1"/>
          <w:sz w:val="32"/>
          <w:szCs w:val="32"/>
          <w:lang w:val="ru-RU"/>
        </w:rPr>
        <w:t xml:space="preserve"> </w:t>
      </w:r>
      <w:r w:rsidRPr="00AB32FB">
        <w:rPr>
          <w:sz w:val="32"/>
          <w:szCs w:val="32"/>
          <w:lang w:val="ru-RU"/>
        </w:rPr>
        <w:t>качестве</w:t>
      </w:r>
      <w:r w:rsidRPr="00AB32FB">
        <w:rPr>
          <w:spacing w:val="1"/>
          <w:sz w:val="32"/>
          <w:szCs w:val="32"/>
          <w:lang w:val="ru-RU"/>
        </w:rPr>
        <w:t xml:space="preserve"> </w:t>
      </w:r>
      <w:r w:rsidRPr="00AB32FB">
        <w:rPr>
          <w:sz w:val="32"/>
          <w:szCs w:val="32"/>
          <w:lang w:val="ru-RU"/>
        </w:rPr>
        <w:t>индикаторов</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методе</w:t>
      </w:r>
      <w:r w:rsidRPr="00AB32FB">
        <w:rPr>
          <w:spacing w:val="1"/>
          <w:sz w:val="32"/>
          <w:szCs w:val="32"/>
          <w:lang w:val="ru-RU"/>
        </w:rPr>
        <w:t xml:space="preserve"> </w:t>
      </w:r>
      <w:r w:rsidRPr="00AB32FB">
        <w:rPr>
          <w:sz w:val="32"/>
          <w:szCs w:val="32"/>
          <w:lang w:val="ru-RU"/>
        </w:rPr>
        <w:t>нейтрализации</w:t>
      </w:r>
      <w:r w:rsidRPr="00AB32FB">
        <w:rPr>
          <w:spacing w:val="1"/>
          <w:sz w:val="32"/>
          <w:szCs w:val="32"/>
          <w:lang w:val="ru-RU"/>
        </w:rPr>
        <w:t xml:space="preserve"> </w:t>
      </w:r>
      <w:r w:rsidRPr="00AB32FB">
        <w:rPr>
          <w:sz w:val="32"/>
          <w:szCs w:val="32"/>
          <w:lang w:val="ru-RU"/>
        </w:rPr>
        <w:t>применяются</w:t>
      </w:r>
      <w:r w:rsidRPr="00AB32FB">
        <w:rPr>
          <w:spacing w:val="1"/>
          <w:sz w:val="32"/>
          <w:szCs w:val="32"/>
          <w:lang w:val="ru-RU"/>
        </w:rPr>
        <w:t xml:space="preserve"> </w:t>
      </w:r>
      <w:r w:rsidRPr="00AB32FB">
        <w:rPr>
          <w:sz w:val="32"/>
          <w:szCs w:val="32"/>
          <w:lang w:val="ru-RU"/>
        </w:rPr>
        <w:t>вещества,</w:t>
      </w:r>
      <w:r w:rsidRPr="00AB32FB">
        <w:rPr>
          <w:spacing w:val="1"/>
          <w:sz w:val="32"/>
          <w:szCs w:val="32"/>
          <w:lang w:val="ru-RU"/>
        </w:rPr>
        <w:t xml:space="preserve"> </w:t>
      </w:r>
      <w:r w:rsidRPr="00AB32FB">
        <w:rPr>
          <w:sz w:val="32"/>
          <w:szCs w:val="32"/>
          <w:lang w:val="ru-RU"/>
        </w:rPr>
        <w:t>изменяющие</w:t>
      </w:r>
      <w:r w:rsidRPr="00AB32FB">
        <w:rPr>
          <w:spacing w:val="1"/>
          <w:sz w:val="32"/>
          <w:szCs w:val="32"/>
          <w:lang w:val="ru-RU"/>
        </w:rPr>
        <w:t xml:space="preserve"> </w:t>
      </w:r>
      <w:r w:rsidRPr="00AB32FB">
        <w:rPr>
          <w:sz w:val="32"/>
          <w:szCs w:val="32"/>
          <w:lang w:val="ru-RU"/>
        </w:rPr>
        <w:t>окраску</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смене</w:t>
      </w:r>
      <w:r w:rsidRPr="00AB32FB">
        <w:rPr>
          <w:spacing w:val="1"/>
          <w:sz w:val="32"/>
          <w:szCs w:val="32"/>
          <w:lang w:val="ru-RU"/>
        </w:rPr>
        <w:t xml:space="preserve"> </w:t>
      </w:r>
      <w:r w:rsidRPr="00AB32FB">
        <w:rPr>
          <w:sz w:val="32"/>
          <w:szCs w:val="32"/>
          <w:lang w:val="ru-RU"/>
        </w:rPr>
        <w:t>кислотности</w:t>
      </w:r>
      <w:r w:rsidRPr="00AB32FB">
        <w:rPr>
          <w:spacing w:val="1"/>
          <w:sz w:val="32"/>
          <w:szCs w:val="32"/>
          <w:lang w:val="ru-RU"/>
        </w:rPr>
        <w:t xml:space="preserve"> </w:t>
      </w:r>
      <w:r w:rsidRPr="00AB32FB">
        <w:rPr>
          <w:sz w:val="32"/>
          <w:szCs w:val="32"/>
          <w:lang w:val="ru-RU"/>
        </w:rPr>
        <w:t>среды.</w:t>
      </w:r>
      <w:r w:rsidRPr="00AB32FB">
        <w:rPr>
          <w:spacing w:val="1"/>
          <w:sz w:val="32"/>
          <w:szCs w:val="32"/>
          <w:lang w:val="ru-RU"/>
        </w:rPr>
        <w:t xml:space="preserve"> </w:t>
      </w:r>
      <w:r w:rsidRPr="00AB32FB">
        <w:rPr>
          <w:sz w:val="32"/>
          <w:szCs w:val="32"/>
          <w:lang w:val="ru-RU"/>
        </w:rPr>
        <w:t>Наиболее</w:t>
      </w:r>
      <w:r w:rsidRPr="00AB32FB">
        <w:rPr>
          <w:spacing w:val="1"/>
          <w:sz w:val="32"/>
          <w:szCs w:val="32"/>
          <w:lang w:val="ru-RU"/>
        </w:rPr>
        <w:t xml:space="preserve"> </w:t>
      </w:r>
      <w:r w:rsidRPr="00AB32FB">
        <w:rPr>
          <w:sz w:val="32"/>
          <w:szCs w:val="32"/>
          <w:lang w:val="ru-RU"/>
        </w:rPr>
        <w:t>распространенными</w:t>
      </w:r>
      <w:r w:rsidRPr="00AB32FB">
        <w:rPr>
          <w:spacing w:val="1"/>
          <w:sz w:val="32"/>
          <w:szCs w:val="32"/>
          <w:lang w:val="ru-RU"/>
        </w:rPr>
        <w:t xml:space="preserve"> </w:t>
      </w:r>
      <w:r w:rsidRPr="00AB32FB">
        <w:rPr>
          <w:sz w:val="32"/>
          <w:szCs w:val="32"/>
          <w:lang w:val="ru-RU"/>
        </w:rPr>
        <w:t>среди них</w:t>
      </w:r>
      <w:r w:rsidRPr="00AB32FB">
        <w:rPr>
          <w:spacing w:val="2"/>
          <w:sz w:val="32"/>
          <w:szCs w:val="32"/>
          <w:lang w:val="ru-RU"/>
        </w:rPr>
        <w:t xml:space="preserve"> </w:t>
      </w:r>
      <w:r w:rsidRPr="00AB32FB">
        <w:rPr>
          <w:sz w:val="32"/>
          <w:szCs w:val="32"/>
          <w:lang w:val="ru-RU"/>
        </w:rPr>
        <w:t>являются метиловый</w:t>
      </w:r>
      <w:r w:rsidRPr="00AB32FB">
        <w:rPr>
          <w:spacing w:val="-2"/>
          <w:sz w:val="32"/>
          <w:szCs w:val="32"/>
          <w:lang w:val="ru-RU"/>
        </w:rPr>
        <w:t xml:space="preserve"> </w:t>
      </w:r>
      <w:r w:rsidRPr="00AB32FB">
        <w:rPr>
          <w:sz w:val="32"/>
          <w:szCs w:val="32"/>
          <w:lang w:val="ru-RU"/>
        </w:rPr>
        <w:t>оранжевый и</w:t>
      </w:r>
      <w:r w:rsidRPr="00AB32FB">
        <w:rPr>
          <w:spacing w:val="-2"/>
          <w:sz w:val="32"/>
          <w:szCs w:val="32"/>
          <w:lang w:val="ru-RU"/>
        </w:rPr>
        <w:t xml:space="preserve"> </w:t>
      </w:r>
      <w:r w:rsidRPr="00AB32FB">
        <w:rPr>
          <w:sz w:val="32"/>
          <w:szCs w:val="32"/>
          <w:lang w:val="ru-RU"/>
        </w:rPr>
        <w:t>фенолфталеин.</w:t>
      </w:r>
    </w:p>
    <w:p w14:paraId="53750A18" w14:textId="05B26E2B" w:rsidR="002237C5" w:rsidRPr="00AB32FB" w:rsidRDefault="00DB391A" w:rsidP="00AB32FB">
      <w:pPr>
        <w:pStyle w:val="a8"/>
        <w:tabs>
          <w:tab w:val="left" w:pos="0"/>
        </w:tabs>
        <w:ind w:firstLine="709"/>
        <w:jc w:val="both"/>
        <w:rPr>
          <w:sz w:val="32"/>
          <w:szCs w:val="32"/>
          <w:lang w:val="ru-RU"/>
        </w:rPr>
      </w:pPr>
      <w:r w:rsidRPr="00AB32FB">
        <w:rPr>
          <w:noProof/>
          <w:sz w:val="22"/>
          <w:szCs w:val="22"/>
          <w:lang w:val="ru-RU" w:eastAsia="ru-RU"/>
        </w:rPr>
        <w:drawing>
          <wp:anchor distT="0" distB="0" distL="114300" distR="114300" simplePos="0" relativeHeight="251659264" behindDoc="0" locked="0" layoutInCell="1" allowOverlap="1" wp14:anchorId="7E24E244" wp14:editId="24A86870">
            <wp:simplePos x="0" y="0"/>
            <wp:positionH relativeFrom="column">
              <wp:posOffset>625475</wp:posOffset>
            </wp:positionH>
            <wp:positionV relativeFrom="paragraph">
              <wp:posOffset>2680970</wp:posOffset>
            </wp:positionV>
            <wp:extent cx="3213735" cy="2476500"/>
            <wp:effectExtent l="0" t="0" r="5715" b="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extLst>
                        <a:ext uri="{28A0092B-C50C-407E-A947-70E740481C1C}">
                          <a14:useLocalDpi xmlns:a14="http://schemas.microsoft.com/office/drawing/2010/main" val="0"/>
                        </a:ext>
                      </a:extLst>
                    </a:blip>
                    <a:srcRect l="30596" t="20290" r="25647" b="20290"/>
                    <a:stretch/>
                  </pic:blipFill>
                  <pic:spPr bwMode="auto">
                    <a:xfrm>
                      <a:off x="0" y="0"/>
                      <a:ext cx="321373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7C5" w:rsidRPr="00AB32FB">
        <w:rPr>
          <w:sz w:val="32"/>
          <w:szCs w:val="32"/>
          <w:lang w:val="ru-RU"/>
        </w:rPr>
        <w:t>Кислотно-основные</w:t>
      </w:r>
      <w:r w:rsidR="002237C5" w:rsidRPr="00AB32FB">
        <w:rPr>
          <w:spacing w:val="1"/>
          <w:sz w:val="32"/>
          <w:szCs w:val="32"/>
          <w:lang w:val="ru-RU"/>
        </w:rPr>
        <w:t xml:space="preserve"> </w:t>
      </w:r>
      <w:r w:rsidR="002237C5" w:rsidRPr="00AB32FB">
        <w:rPr>
          <w:sz w:val="32"/>
          <w:szCs w:val="32"/>
          <w:lang w:val="ru-RU"/>
        </w:rPr>
        <w:t>индикаторы</w:t>
      </w:r>
      <w:r w:rsidR="002237C5" w:rsidRPr="00AB32FB">
        <w:rPr>
          <w:spacing w:val="1"/>
          <w:sz w:val="32"/>
          <w:szCs w:val="32"/>
          <w:lang w:val="ru-RU"/>
        </w:rPr>
        <w:t xml:space="preserve"> </w:t>
      </w:r>
      <w:r w:rsidR="002237C5" w:rsidRPr="00AB32FB">
        <w:rPr>
          <w:sz w:val="32"/>
          <w:szCs w:val="32"/>
          <w:lang w:val="ru-RU"/>
        </w:rPr>
        <w:t>представляют</w:t>
      </w:r>
      <w:r w:rsidR="002237C5" w:rsidRPr="00AB32FB">
        <w:rPr>
          <w:spacing w:val="1"/>
          <w:sz w:val="32"/>
          <w:szCs w:val="32"/>
          <w:lang w:val="ru-RU"/>
        </w:rPr>
        <w:t xml:space="preserve"> </w:t>
      </w:r>
      <w:r w:rsidR="002237C5" w:rsidRPr="00AB32FB">
        <w:rPr>
          <w:sz w:val="32"/>
          <w:szCs w:val="32"/>
          <w:lang w:val="ru-RU"/>
        </w:rPr>
        <w:t>собой</w:t>
      </w:r>
      <w:r w:rsidR="002237C5" w:rsidRPr="00AB32FB">
        <w:rPr>
          <w:spacing w:val="1"/>
          <w:sz w:val="32"/>
          <w:szCs w:val="32"/>
          <w:lang w:val="ru-RU"/>
        </w:rPr>
        <w:t xml:space="preserve"> </w:t>
      </w:r>
      <w:r w:rsidR="002237C5" w:rsidRPr="00AB32FB">
        <w:rPr>
          <w:sz w:val="32"/>
          <w:szCs w:val="32"/>
          <w:lang w:val="ru-RU"/>
        </w:rPr>
        <w:t>органические</w:t>
      </w:r>
      <w:r w:rsidR="002237C5" w:rsidRPr="00AB32FB">
        <w:rPr>
          <w:spacing w:val="1"/>
          <w:sz w:val="32"/>
          <w:szCs w:val="32"/>
          <w:lang w:val="ru-RU"/>
        </w:rPr>
        <w:t xml:space="preserve"> </w:t>
      </w:r>
      <w:r w:rsidR="002237C5" w:rsidRPr="00AB32FB">
        <w:rPr>
          <w:sz w:val="32"/>
          <w:szCs w:val="32"/>
          <w:lang w:val="ru-RU"/>
        </w:rPr>
        <w:t>вещества,</w:t>
      </w:r>
      <w:r w:rsidR="002237C5" w:rsidRPr="00AB32FB">
        <w:rPr>
          <w:spacing w:val="1"/>
          <w:sz w:val="32"/>
          <w:szCs w:val="32"/>
          <w:lang w:val="ru-RU"/>
        </w:rPr>
        <w:t xml:space="preserve"> </w:t>
      </w:r>
      <w:r w:rsidR="002237C5" w:rsidRPr="00AB32FB">
        <w:rPr>
          <w:sz w:val="32"/>
          <w:szCs w:val="32"/>
          <w:lang w:val="ru-RU"/>
        </w:rPr>
        <w:t xml:space="preserve">существующие в виде </w:t>
      </w:r>
      <w:proofErr w:type="spellStart"/>
      <w:r w:rsidR="002237C5" w:rsidRPr="00AB32FB">
        <w:rPr>
          <w:sz w:val="32"/>
          <w:szCs w:val="32"/>
          <w:lang w:val="ru-RU"/>
        </w:rPr>
        <w:t>таутомерных</w:t>
      </w:r>
      <w:proofErr w:type="spellEnd"/>
      <w:r w:rsidR="002237C5" w:rsidRPr="00AB32FB">
        <w:rPr>
          <w:sz w:val="32"/>
          <w:szCs w:val="32"/>
          <w:lang w:val="ru-RU"/>
        </w:rPr>
        <w:t xml:space="preserve"> форм, находящихся в равновесии друг с другом и</w:t>
      </w:r>
      <w:r w:rsidR="002237C5" w:rsidRPr="00AB32FB">
        <w:rPr>
          <w:spacing w:val="1"/>
          <w:sz w:val="32"/>
          <w:szCs w:val="32"/>
          <w:lang w:val="ru-RU"/>
        </w:rPr>
        <w:t xml:space="preserve"> </w:t>
      </w:r>
      <w:r w:rsidR="002237C5" w:rsidRPr="00AB32FB">
        <w:rPr>
          <w:sz w:val="32"/>
          <w:szCs w:val="32"/>
          <w:lang w:val="ru-RU"/>
        </w:rPr>
        <w:t>имеющим разную окраску. Изменение окраски индикатора происходит в результате</w:t>
      </w:r>
      <w:r w:rsidR="002237C5" w:rsidRPr="00AB32FB">
        <w:rPr>
          <w:spacing w:val="1"/>
          <w:sz w:val="32"/>
          <w:szCs w:val="32"/>
          <w:lang w:val="ru-RU"/>
        </w:rPr>
        <w:t xml:space="preserve"> </w:t>
      </w:r>
      <w:r w:rsidR="002237C5" w:rsidRPr="00AB32FB">
        <w:rPr>
          <w:sz w:val="32"/>
          <w:szCs w:val="32"/>
          <w:lang w:val="ru-RU"/>
        </w:rPr>
        <w:t>обратимой</w:t>
      </w:r>
      <w:r w:rsidR="002237C5" w:rsidRPr="00AB32FB">
        <w:rPr>
          <w:spacing w:val="1"/>
          <w:sz w:val="32"/>
          <w:szCs w:val="32"/>
          <w:lang w:val="ru-RU"/>
        </w:rPr>
        <w:t xml:space="preserve"> </w:t>
      </w:r>
      <w:r w:rsidR="002237C5" w:rsidRPr="00AB32FB">
        <w:rPr>
          <w:sz w:val="32"/>
          <w:szCs w:val="32"/>
          <w:lang w:val="ru-RU"/>
        </w:rPr>
        <w:t>внутримолекулярной</w:t>
      </w:r>
      <w:r w:rsidR="002237C5" w:rsidRPr="00AB32FB">
        <w:rPr>
          <w:spacing w:val="1"/>
          <w:sz w:val="32"/>
          <w:szCs w:val="32"/>
          <w:lang w:val="ru-RU"/>
        </w:rPr>
        <w:t xml:space="preserve"> </w:t>
      </w:r>
      <w:r w:rsidR="002237C5" w:rsidRPr="00AB32FB">
        <w:rPr>
          <w:sz w:val="32"/>
          <w:szCs w:val="32"/>
          <w:lang w:val="ru-RU"/>
        </w:rPr>
        <w:t>перегруппировки</w:t>
      </w:r>
      <w:r w:rsidR="002237C5" w:rsidRPr="00AB32FB">
        <w:rPr>
          <w:spacing w:val="1"/>
          <w:sz w:val="32"/>
          <w:szCs w:val="32"/>
          <w:lang w:val="ru-RU"/>
        </w:rPr>
        <w:t xml:space="preserve"> </w:t>
      </w:r>
      <w:r w:rsidR="002237C5" w:rsidRPr="00AB32FB">
        <w:rPr>
          <w:sz w:val="32"/>
          <w:szCs w:val="32"/>
          <w:lang w:val="ru-RU"/>
        </w:rPr>
        <w:t>–</w:t>
      </w:r>
      <w:r w:rsidR="002237C5" w:rsidRPr="00AB32FB">
        <w:rPr>
          <w:spacing w:val="1"/>
          <w:sz w:val="32"/>
          <w:szCs w:val="32"/>
          <w:lang w:val="ru-RU"/>
        </w:rPr>
        <w:t xml:space="preserve"> </w:t>
      </w:r>
      <w:proofErr w:type="spellStart"/>
      <w:r w:rsidR="002237C5" w:rsidRPr="00AB32FB">
        <w:rPr>
          <w:sz w:val="32"/>
          <w:szCs w:val="32"/>
          <w:lang w:val="ru-RU"/>
        </w:rPr>
        <w:t>таутомерного</w:t>
      </w:r>
      <w:proofErr w:type="spellEnd"/>
      <w:r w:rsidR="002237C5" w:rsidRPr="00AB32FB">
        <w:rPr>
          <w:spacing w:val="1"/>
          <w:sz w:val="32"/>
          <w:szCs w:val="32"/>
          <w:lang w:val="ru-RU"/>
        </w:rPr>
        <w:t xml:space="preserve"> </w:t>
      </w:r>
      <w:r w:rsidR="002237C5" w:rsidRPr="00AB32FB">
        <w:rPr>
          <w:sz w:val="32"/>
          <w:szCs w:val="32"/>
          <w:lang w:val="ru-RU"/>
        </w:rPr>
        <w:t>превращения,</w:t>
      </w:r>
      <w:r w:rsidR="002237C5" w:rsidRPr="00AB32FB">
        <w:rPr>
          <w:spacing w:val="1"/>
          <w:sz w:val="32"/>
          <w:szCs w:val="32"/>
          <w:lang w:val="ru-RU"/>
        </w:rPr>
        <w:t xml:space="preserve"> </w:t>
      </w:r>
      <w:r w:rsidR="002237C5" w:rsidRPr="00AB32FB">
        <w:rPr>
          <w:sz w:val="32"/>
          <w:szCs w:val="32"/>
          <w:lang w:val="ru-RU"/>
        </w:rPr>
        <w:t>происходящего</w:t>
      </w:r>
      <w:r w:rsidR="002237C5" w:rsidRPr="00AB32FB">
        <w:rPr>
          <w:spacing w:val="1"/>
          <w:sz w:val="32"/>
          <w:szCs w:val="32"/>
          <w:lang w:val="ru-RU"/>
        </w:rPr>
        <w:t xml:space="preserve"> </w:t>
      </w:r>
      <w:r w:rsidR="002237C5" w:rsidRPr="00AB32FB">
        <w:rPr>
          <w:sz w:val="32"/>
          <w:szCs w:val="32"/>
          <w:lang w:val="ru-RU"/>
        </w:rPr>
        <w:t>под</w:t>
      </w:r>
      <w:r w:rsidR="002237C5" w:rsidRPr="00AB32FB">
        <w:rPr>
          <w:spacing w:val="1"/>
          <w:sz w:val="32"/>
          <w:szCs w:val="32"/>
          <w:lang w:val="ru-RU"/>
        </w:rPr>
        <w:t xml:space="preserve"> </w:t>
      </w:r>
      <w:r w:rsidR="002237C5" w:rsidRPr="00AB32FB">
        <w:rPr>
          <w:sz w:val="32"/>
          <w:szCs w:val="32"/>
          <w:lang w:val="ru-RU"/>
        </w:rPr>
        <w:t>действием</w:t>
      </w:r>
      <w:r w:rsidR="002237C5" w:rsidRPr="00AB32FB">
        <w:rPr>
          <w:spacing w:val="1"/>
          <w:sz w:val="32"/>
          <w:szCs w:val="32"/>
          <w:lang w:val="ru-RU"/>
        </w:rPr>
        <w:t xml:space="preserve"> </w:t>
      </w:r>
      <w:r w:rsidR="002237C5" w:rsidRPr="00AB32FB">
        <w:rPr>
          <w:sz w:val="32"/>
          <w:szCs w:val="32"/>
          <w:lang w:val="ru-RU"/>
        </w:rPr>
        <w:t>кислотности</w:t>
      </w:r>
      <w:r w:rsidR="002237C5" w:rsidRPr="00AB32FB">
        <w:rPr>
          <w:spacing w:val="1"/>
          <w:sz w:val="32"/>
          <w:szCs w:val="32"/>
          <w:lang w:val="ru-RU"/>
        </w:rPr>
        <w:t xml:space="preserve"> </w:t>
      </w:r>
      <w:r w:rsidR="002237C5" w:rsidRPr="00AB32FB">
        <w:rPr>
          <w:sz w:val="32"/>
          <w:szCs w:val="32"/>
          <w:lang w:val="ru-RU"/>
        </w:rPr>
        <w:t>среды.</w:t>
      </w:r>
      <w:r w:rsidR="002237C5" w:rsidRPr="00AB32FB">
        <w:rPr>
          <w:spacing w:val="1"/>
          <w:sz w:val="32"/>
          <w:szCs w:val="32"/>
          <w:lang w:val="ru-RU"/>
        </w:rPr>
        <w:t xml:space="preserve"> </w:t>
      </w:r>
      <w:r w:rsidR="002237C5" w:rsidRPr="00AB32FB">
        <w:rPr>
          <w:sz w:val="32"/>
          <w:szCs w:val="32"/>
          <w:lang w:val="ru-RU"/>
        </w:rPr>
        <w:t>Окраска</w:t>
      </w:r>
      <w:r w:rsidR="002237C5" w:rsidRPr="00AB32FB">
        <w:rPr>
          <w:spacing w:val="1"/>
          <w:sz w:val="32"/>
          <w:szCs w:val="32"/>
          <w:lang w:val="ru-RU"/>
        </w:rPr>
        <w:t xml:space="preserve"> </w:t>
      </w:r>
      <w:r w:rsidR="002237C5" w:rsidRPr="00AB32FB">
        <w:rPr>
          <w:sz w:val="32"/>
          <w:szCs w:val="32"/>
          <w:lang w:val="ru-RU"/>
        </w:rPr>
        <w:t>кислотно-основного</w:t>
      </w:r>
      <w:r w:rsidR="002237C5" w:rsidRPr="00AB32FB">
        <w:rPr>
          <w:spacing w:val="1"/>
          <w:sz w:val="32"/>
          <w:szCs w:val="32"/>
          <w:lang w:val="ru-RU"/>
        </w:rPr>
        <w:t xml:space="preserve"> </w:t>
      </w:r>
      <w:r w:rsidR="002237C5" w:rsidRPr="00AB32FB">
        <w:rPr>
          <w:sz w:val="32"/>
          <w:szCs w:val="32"/>
          <w:lang w:val="ru-RU"/>
        </w:rPr>
        <w:t xml:space="preserve">индикатора обусловлена </w:t>
      </w:r>
      <w:proofErr w:type="spellStart"/>
      <w:r w:rsidR="002237C5" w:rsidRPr="00AB32FB">
        <w:rPr>
          <w:sz w:val="32"/>
          <w:szCs w:val="32"/>
          <w:lang w:val="ru-RU"/>
        </w:rPr>
        <w:t>таутомерной</w:t>
      </w:r>
      <w:proofErr w:type="spellEnd"/>
      <w:r w:rsidR="002237C5" w:rsidRPr="00AB32FB">
        <w:rPr>
          <w:sz w:val="32"/>
          <w:szCs w:val="32"/>
          <w:lang w:val="ru-RU"/>
        </w:rPr>
        <w:t xml:space="preserve"> </w:t>
      </w:r>
      <w:r w:rsidR="002237C5" w:rsidRPr="00AB32FB">
        <w:rPr>
          <w:sz w:val="32"/>
          <w:szCs w:val="32"/>
          <w:lang w:val="ru-RU"/>
        </w:rPr>
        <w:lastRenderedPageBreak/>
        <w:t>формой, преобладающей в растворе при данном</w:t>
      </w:r>
      <w:r w:rsidR="002237C5" w:rsidRPr="00AB32FB">
        <w:rPr>
          <w:spacing w:val="1"/>
          <w:sz w:val="32"/>
          <w:szCs w:val="32"/>
          <w:lang w:val="ru-RU"/>
        </w:rPr>
        <w:t xml:space="preserve"> </w:t>
      </w:r>
      <w:r w:rsidR="002237C5" w:rsidRPr="00AB32FB">
        <w:rPr>
          <w:sz w:val="32"/>
          <w:szCs w:val="32"/>
          <w:lang w:val="ru-RU"/>
        </w:rPr>
        <w:t>значении</w:t>
      </w:r>
      <w:r w:rsidR="002237C5" w:rsidRPr="00AB32FB">
        <w:rPr>
          <w:spacing w:val="-1"/>
          <w:sz w:val="32"/>
          <w:szCs w:val="32"/>
          <w:lang w:val="ru-RU"/>
        </w:rPr>
        <w:t xml:space="preserve"> </w:t>
      </w:r>
      <w:r w:rsidR="002237C5" w:rsidRPr="00AB32FB">
        <w:rPr>
          <w:sz w:val="32"/>
          <w:szCs w:val="32"/>
          <w:lang w:val="ru-RU"/>
        </w:rPr>
        <w:t>рН.</w:t>
      </w:r>
      <w:r w:rsidR="002237C5" w:rsidRPr="00AB32FB">
        <w:rPr>
          <w:spacing w:val="-1"/>
          <w:sz w:val="32"/>
          <w:szCs w:val="32"/>
          <w:lang w:val="ru-RU"/>
        </w:rPr>
        <w:t xml:space="preserve"> </w:t>
      </w:r>
      <w:r w:rsidR="002237C5" w:rsidRPr="00AB32FB">
        <w:rPr>
          <w:sz w:val="32"/>
          <w:szCs w:val="32"/>
          <w:lang w:val="ru-RU"/>
        </w:rPr>
        <w:t>Например, для</w:t>
      </w:r>
      <w:r w:rsidR="002237C5" w:rsidRPr="00AB32FB">
        <w:rPr>
          <w:spacing w:val="-1"/>
          <w:sz w:val="32"/>
          <w:szCs w:val="32"/>
          <w:lang w:val="ru-RU"/>
        </w:rPr>
        <w:t xml:space="preserve"> </w:t>
      </w:r>
      <w:r w:rsidR="002237C5" w:rsidRPr="00AB32FB">
        <w:rPr>
          <w:sz w:val="32"/>
          <w:szCs w:val="32"/>
          <w:lang w:val="ru-RU"/>
        </w:rPr>
        <w:t>индикатора метилового</w:t>
      </w:r>
      <w:r w:rsidR="002237C5" w:rsidRPr="00AB32FB">
        <w:rPr>
          <w:spacing w:val="-1"/>
          <w:sz w:val="32"/>
          <w:szCs w:val="32"/>
          <w:lang w:val="ru-RU"/>
        </w:rPr>
        <w:t xml:space="preserve"> </w:t>
      </w:r>
      <w:r w:rsidR="002237C5" w:rsidRPr="00AB32FB">
        <w:rPr>
          <w:sz w:val="32"/>
          <w:szCs w:val="32"/>
          <w:lang w:val="ru-RU"/>
        </w:rPr>
        <w:t>оранжевого:</w:t>
      </w:r>
    </w:p>
    <w:p w14:paraId="16690F9A" w14:textId="57BE0651" w:rsidR="006F6680" w:rsidRPr="00AB32FB" w:rsidRDefault="006F6680" w:rsidP="00AB32FB">
      <w:pPr>
        <w:pStyle w:val="a8"/>
        <w:tabs>
          <w:tab w:val="left" w:pos="0"/>
        </w:tabs>
        <w:ind w:firstLine="709"/>
        <w:jc w:val="both"/>
        <w:rPr>
          <w:sz w:val="32"/>
          <w:szCs w:val="32"/>
          <w:lang w:val="ru-RU"/>
        </w:rPr>
      </w:pPr>
    </w:p>
    <w:p w14:paraId="7F6096A5" w14:textId="34C00FCE" w:rsidR="002237C5" w:rsidRPr="00AB32FB" w:rsidRDefault="002237C5" w:rsidP="00AB32FB">
      <w:pPr>
        <w:pStyle w:val="a8"/>
        <w:ind w:firstLine="709"/>
        <w:jc w:val="both"/>
        <w:rPr>
          <w:sz w:val="32"/>
          <w:szCs w:val="32"/>
          <w:lang w:val="ru-RU"/>
        </w:rPr>
      </w:pPr>
      <w:r w:rsidRPr="00AB32FB">
        <w:rPr>
          <w:sz w:val="32"/>
          <w:szCs w:val="32"/>
          <w:lang w:val="ru-RU"/>
        </w:rPr>
        <w:t>Глаз человека имеет ограниченную способность к восприятию окраски и перестает</w:t>
      </w:r>
      <w:r w:rsidRPr="00AB32FB">
        <w:rPr>
          <w:spacing w:val="1"/>
          <w:sz w:val="32"/>
          <w:szCs w:val="32"/>
          <w:lang w:val="ru-RU"/>
        </w:rPr>
        <w:t xml:space="preserve"> </w:t>
      </w:r>
      <w:r w:rsidRPr="00AB32FB">
        <w:rPr>
          <w:sz w:val="32"/>
          <w:szCs w:val="32"/>
          <w:lang w:val="ru-RU"/>
        </w:rPr>
        <w:t>замечать присутствие одной из окрашенных форм в присутствие с другой, если ее</w:t>
      </w:r>
      <w:r w:rsidRPr="00AB32FB">
        <w:rPr>
          <w:spacing w:val="1"/>
          <w:sz w:val="32"/>
          <w:szCs w:val="32"/>
          <w:lang w:val="ru-RU"/>
        </w:rPr>
        <w:t xml:space="preserve"> </w:t>
      </w:r>
      <w:r w:rsidRPr="00AB32FB">
        <w:rPr>
          <w:sz w:val="32"/>
          <w:szCs w:val="32"/>
          <w:lang w:val="ru-RU"/>
        </w:rPr>
        <w:t>концентрация примерно в 10 раз меньше. Поэтому окраска индикатора изменяется не</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определенном</w:t>
      </w:r>
      <w:r w:rsidRPr="00AB32FB">
        <w:rPr>
          <w:spacing w:val="-4"/>
          <w:sz w:val="32"/>
          <w:szCs w:val="32"/>
          <w:lang w:val="ru-RU"/>
        </w:rPr>
        <w:t xml:space="preserve"> </w:t>
      </w:r>
      <w:r w:rsidRPr="00AB32FB">
        <w:rPr>
          <w:sz w:val="32"/>
          <w:szCs w:val="32"/>
          <w:lang w:val="ru-RU"/>
        </w:rPr>
        <w:t>значении</w:t>
      </w:r>
      <w:r w:rsidRPr="00AB32FB">
        <w:rPr>
          <w:spacing w:val="-1"/>
          <w:sz w:val="32"/>
          <w:szCs w:val="32"/>
          <w:lang w:val="ru-RU"/>
        </w:rPr>
        <w:t xml:space="preserve"> </w:t>
      </w:r>
      <w:r w:rsidRPr="00AB32FB">
        <w:rPr>
          <w:sz w:val="32"/>
          <w:szCs w:val="32"/>
          <w:lang w:val="ru-RU"/>
        </w:rPr>
        <w:t>рН, а</w:t>
      </w:r>
      <w:r w:rsidRPr="00AB32FB">
        <w:rPr>
          <w:spacing w:val="-2"/>
          <w:sz w:val="32"/>
          <w:szCs w:val="32"/>
          <w:lang w:val="ru-RU"/>
        </w:rPr>
        <w:t xml:space="preserve"> </w:t>
      </w:r>
      <w:r w:rsidRPr="00AB32FB">
        <w:rPr>
          <w:sz w:val="32"/>
          <w:szCs w:val="32"/>
          <w:lang w:val="ru-RU"/>
        </w:rPr>
        <w:t>в</w:t>
      </w:r>
      <w:r w:rsidRPr="00AB32FB">
        <w:rPr>
          <w:spacing w:val="-2"/>
          <w:sz w:val="32"/>
          <w:szCs w:val="32"/>
          <w:lang w:val="ru-RU"/>
        </w:rPr>
        <w:t xml:space="preserve"> </w:t>
      </w:r>
      <w:r w:rsidRPr="00AB32FB">
        <w:rPr>
          <w:sz w:val="32"/>
          <w:szCs w:val="32"/>
          <w:lang w:val="ru-RU"/>
        </w:rPr>
        <w:t>пределах</w:t>
      </w:r>
      <w:r w:rsidRPr="00AB32FB">
        <w:rPr>
          <w:spacing w:val="2"/>
          <w:sz w:val="32"/>
          <w:szCs w:val="32"/>
          <w:lang w:val="ru-RU"/>
        </w:rPr>
        <w:t xml:space="preserve"> </w:t>
      </w:r>
      <w:r w:rsidRPr="00AB32FB">
        <w:rPr>
          <w:sz w:val="32"/>
          <w:szCs w:val="32"/>
          <w:lang w:val="ru-RU"/>
        </w:rPr>
        <w:t>интервала</w:t>
      </w:r>
      <w:r w:rsidRPr="00AB32FB">
        <w:rPr>
          <w:spacing w:val="-2"/>
          <w:sz w:val="32"/>
          <w:szCs w:val="32"/>
          <w:lang w:val="ru-RU"/>
        </w:rPr>
        <w:t xml:space="preserve"> </w:t>
      </w:r>
      <w:r w:rsidRPr="00AB32FB">
        <w:rPr>
          <w:sz w:val="32"/>
          <w:szCs w:val="32"/>
          <w:lang w:val="ru-RU"/>
        </w:rPr>
        <w:t>значений рН.</w:t>
      </w:r>
    </w:p>
    <w:p w14:paraId="378024AA" w14:textId="5311B0F7" w:rsidR="002237C5" w:rsidRPr="00AB32FB" w:rsidRDefault="002237C5" w:rsidP="00AB32FB">
      <w:pPr>
        <w:pStyle w:val="a8"/>
        <w:ind w:firstLine="709"/>
        <w:jc w:val="both"/>
        <w:rPr>
          <w:sz w:val="32"/>
          <w:szCs w:val="32"/>
          <w:lang w:val="ru-RU"/>
        </w:rPr>
      </w:pPr>
      <w:r w:rsidRPr="00AB32FB">
        <w:rPr>
          <w:sz w:val="32"/>
          <w:szCs w:val="32"/>
          <w:lang w:val="ru-RU"/>
        </w:rPr>
        <w:t>Интервал</w:t>
      </w:r>
      <w:r w:rsidRPr="00AB32FB">
        <w:rPr>
          <w:spacing w:val="1"/>
          <w:sz w:val="32"/>
          <w:szCs w:val="32"/>
          <w:lang w:val="ru-RU"/>
        </w:rPr>
        <w:t xml:space="preserve"> </w:t>
      </w:r>
      <w:r w:rsidRPr="00AB32FB">
        <w:rPr>
          <w:sz w:val="32"/>
          <w:szCs w:val="32"/>
          <w:lang w:val="ru-RU"/>
        </w:rPr>
        <w:t>рН,</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пределах</w:t>
      </w:r>
      <w:r w:rsidRPr="00AB32FB">
        <w:rPr>
          <w:spacing w:val="1"/>
          <w:sz w:val="32"/>
          <w:szCs w:val="32"/>
          <w:lang w:val="ru-RU"/>
        </w:rPr>
        <w:t xml:space="preserve"> </w:t>
      </w:r>
      <w:r w:rsidRPr="00AB32FB">
        <w:rPr>
          <w:sz w:val="32"/>
          <w:szCs w:val="32"/>
          <w:lang w:val="ru-RU"/>
        </w:rPr>
        <w:t>которого</w:t>
      </w:r>
      <w:r w:rsidRPr="00AB32FB">
        <w:rPr>
          <w:spacing w:val="1"/>
          <w:sz w:val="32"/>
          <w:szCs w:val="32"/>
          <w:lang w:val="ru-RU"/>
        </w:rPr>
        <w:t xml:space="preserve"> </w:t>
      </w:r>
      <w:r w:rsidRPr="00AB32FB">
        <w:rPr>
          <w:sz w:val="32"/>
          <w:szCs w:val="32"/>
          <w:lang w:val="ru-RU"/>
        </w:rPr>
        <w:t>индикатор</w:t>
      </w:r>
      <w:r w:rsidRPr="00AB32FB">
        <w:rPr>
          <w:spacing w:val="1"/>
          <w:sz w:val="32"/>
          <w:szCs w:val="32"/>
          <w:lang w:val="ru-RU"/>
        </w:rPr>
        <w:t xml:space="preserve"> </w:t>
      </w:r>
      <w:r w:rsidRPr="00AB32FB">
        <w:rPr>
          <w:sz w:val="32"/>
          <w:szCs w:val="32"/>
          <w:lang w:val="ru-RU"/>
        </w:rPr>
        <w:t>меняет</w:t>
      </w:r>
      <w:r w:rsidRPr="00AB32FB">
        <w:rPr>
          <w:spacing w:val="1"/>
          <w:sz w:val="32"/>
          <w:szCs w:val="32"/>
          <w:lang w:val="ru-RU"/>
        </w:rPr>
        <w:t xml:space="preserve"> </w:t>
      </w:r>
      <w:r w:rsidRPr="00AB32FB">
        <w:rPr>
          <w:sz w:val="32"/>
          <w:szCs w:val="32"/>
          <w:lang w:val="ru-RU"/>
        </w:rPr>
        <w:t>свою</w:t>
      </w:r>
      <w:r w:rsidRPr="00AB32FB">
        <w:rPr>
          <w:spacing w:val="1"/>
          <w:sz w:val="32"/>
          <w:szCs w:val="32"/>
          <w:lang w:val="ru-RU"/>
        </w:rPr>
        <w:t xml:space="preserve"> </w:t>
      </w:r>
      <w:r w:rsidRPr="00AB32FB">
        <w:rPr>
          <w:sz w:val="32"/>
          <w:szCs w:val="32"/>
          <w:lang w:val="ru-RU"/>
        </w:rPr>
        <w:t>окраску,</w:t>
      </w:r>
      <w:r w:rsidRPr="00AB32FB">
        <w:rPr>
          <w:spacing w:val="1"/>
          <w:sz w:val="32"/>
          <w:szCs w:val="32"/>
          <w:lang w:val="ru-RU"/>
        </w:rPr>
        <w:t xml:space="preserve"> </w:t>
      </w:r>
      <w:r w:rsidRPr="00AB32FB">
        <w:rPr>
          <w:sz w:val="32"/>
          <w:szCs w:val="32"/>
          <w:lang w:val="ru-RU"/>
        </w:rPr>
        <w:t>называется</w:t>
      </w:r>
      <w:r w:rsidRPr="00AB32FB">
        <w:rPr>
          <w:spacing w:val="1"/>
          <w:sz w:val="32"/>
          <w:szCs w:val="32"/>
          <w:lang w:val="ru-RU"/>
        </w:rPr>
        <w:t xml:space="preserve"> </w:t>
      </w:r>
      <w:r w:rsidRPr="00AB32FB">
        <w:rPr>
          <w:b/>
          <w:i/>
          <w:sz w:val="32"/>
          <w:szCs w:val="32"/>
          <w:lang w:val="ru-RU"/>
        </w:rPr>
        <w:t xml:space="preserve">интервалом перехода индикатора. </w:t>
      </w:r>
      <w:r w:rsidRPr="00AB32FB">
        <w:rPr>
          <w:sz w:val="32"/>
          <w:szCs w:val="32"/>
          <w:lang w:val="ru-RU"/>
        </w:rPr>
        <w:t>Для метилового оранжевого его значение 3,1-4,4.</w:t>
      </w:r>
      <w:r w:rsidRPr="00AB32FB">
        <w:rPr>
          <w:spacing w:val="1"/>
          <w:sz w:val="32"/>
          <w:szCs w:val="32"/>
          <w:lang w:val="ru-RU"/>
        </w:rPr>
        <w:t xml:space="preserve"> </w:t>
      </w:r>
      <w:r w:rsidRPr="00AB32FB">
        <w:rPr>
          <w:sz w:val="32"/>
          <w:szCs w:val="32"/>
          <w:lang w:val="ru-RU"/>
        </w:rPr>
        <w:t>При рН 3,1 и меньше глаз человека видит красную окраску, при значении 4,4 и выше –</w:t>
      </w:r>
      <w:r w:rsidRPr="00AB32FB">
        <w:rPr>
          <w:spacing w:val="1"/>
          <w:sz w:val="32"/>
          <w:szCs w:val="32"/>
          <w:lang w:val="ru-RU"/>
        </w:rPr>
        <w:t xml:space="preserve"> </w:t>
      </w:r>
      <w:r w:rsidRPr="00AB32FB">
        <w:rPr>
          <w:sz w:val="32"/>
          <w:szCs w:val="32"/>
          <w:lang w:val="ru-RU"/>
        </w:rPr>
        <w:t>желтую. Индикатор фенолфталеин имеет интервал перехода 8,0-10,0. При этом окраска</w:t>
      </w:r>
      <w:r w:rsidRPr="00AB32FB">
        <w:rPr>
          <w:spacing w:val="1"/>
          <w:sz w:val="32"/>
          <w:szCs w:val="32"/>
          <w:lang w:val="ru-RU"/>
        </w:rPr>
        <w:t xml:space="preserve"> </w:t>
      </w:r>
      <w:r w:rsidRPr="00AB32FB">
        <w:rPr>
          <w:spacing w:val="-2"/>
          <w:sz w:val="32"/>
          <w:szCs w:val="32"/>
          <w:lang w:val="ru-RU"/>
        </w:rPr>
        <w:t xml:space="preserve">меняется из бесцветной </w:t>
      </w:r>
      <w:r w:rsidRPr="00AB32FB">
        <w:rPr>
          <w:spacing w:val="-1"/>
          <w:sz w:val="32"/>
          <w:szCs w:val="32"/>
          <w:lang w:val="ru-RU"/>
        </w:rPr>
        <w:t>в малиновую. Метиловый красный меняет окраску из красной в</w:t>
      </w:r>
      <w:r w:rsidRPr="00AB32FB">
        <w:rPr>
          <w:sz w:val="32"/>
          <w:szCs w:val="32"/>
          <w:lang w:val="ru-RU"/>
        </w:rPr>
        <w:t xml:space="preserve"> </w:t>
      </w:r>
      <w:r w:rsidRPr="00AB32FB">
        <w:rPr>
          <w:spacing w:val="-8"/>
          <w:sz w:val="32"/>
          <w:szCs w:val="32"/>
          <w:lang w:val="ru-RU"/>
        </w:rPr>
        <w:t>желтую</w:t>
      </w:r>
      <w:r w:rsidRPr="00AB32FB">
        <w:rPr>
          <w:spacing w:val="-12"/>
          <w:sz w:val="32"/>
          <w:szCs w:val="32"/>
          <w:lang w:val="ru-RU"/>
        </w:rPr>
        <w:t xml:space="preserve"> </w:t>
      </w:r>
      <w:r w:rsidRPr="00AB32FB">
        <w:rPr>
          <w:sz w:val="32"/>
          <w:szCs w:val="32"/>
          <w:lang w:val="ru-RU"/>
        </w:rPr>
        <w:t>в</w:t>
      </w:r>
      <w:r w:rsidRPr="00AB32FB">
        <w:rPr>
          <w:spacing w:val="-13"/>
          <w:sz w:val="32"/>
          <w:szCs w:val="32"/>
          <w:lang w:val="ru-RU"/>
        </w:rPr>
        <w:t xml:space="preserve"> </w:t>
      </w:r>
      <w:r w:rsidRPr="00AB32FB">
        <w:rPr>
          <w:spacing w:val="-8"/>
          <w:sz w:val="32"/>
          <w:szCs w:val="32"/>
          <w:lang w:val="ru-RU"/>
        </w:rPr>
        <w:t>интервале</w:t>
      </w:r>
      <w:r w:rsidRPr="00AB32FB">
        <w:rPr>
          <w:spacing w:val="-16"/>
          <w:sz w:val="32"/>
          <w:szCs w:val="32"/>
          <w:lang w:val="ru-RU"/>
        </w:rPr>
        <w:t xml:space="preserve"> </w:t>
      </w:r>
      <w:r w:rsidRPr="00AB32FB">
        <w:rPr>
          <w:spacing w:val="-4"/>
          <w:sz w:val="32"/>
          <w:szCs w:val="32"/>
          <w:lang w:val="ru-RU"/>
        </w:rPr>
        <w:t>рН</w:t>
      </w:r>
      <w:r w:rsidRPr="00AB32FB">
        <w:rPr>
          <w:spacing w:val="-13"/>
          <w:sz w:val="32"/>
          <w:szCs w:val="32"/>
          <w:lang w:val="ru-RU"/>
        </w:rPr>
        <w:t xml:space="preserve"> </w:t>
      </w:r>
      <w:r w:rsidRPr="00AB32FB">
        <w:rPr>
          <w:spacing w:val="-8"/>
          <w:sz w:val="32"/>
          <w:szCs w:val="32"/>
          <w:lang w:val="ru-RU"/>
        </w:rPr>
        <w:t>4,2-6,2.</w:t>
      </w:r>
      <w:r w:rsidRPr="00AB32FB">
        <w:rPr>
          <w:spacing w:val="-12"/>
          <w:sz w:val="32"/>
          <w:szCs w:val="32"/>
          <w:lang w:val="ru-RU"/>
        </w:rPr>
        <w:t xml:space="preserve"> </w:t>
      </w:r>
      <w:proofErr w:type="spellStart"/>
      <w:r w:rsidRPr="00AB32FB">
        <w:rPr>
          <w:spacing w:val="-9"/>
          <w:sz w:val="32"/>
          <w:szCs w:val="32"/>
          <w:lang w:val="ru-RU"/>
        </w:rPr>
        <w:t>Бромтимоловый</w:t>
      </w:r>
      <w:proofErr w:type="spellEnd"/>
      <w:r w:rsidRPr="00AB32FB">
        <w:rPr>
          <w:spacing w:val="-12"/>
          <w:sz w:val="32"/>
          <w:szCs w:val="32"/>
          <w:lang w:val="ru-RU"/>
        </w:rPr>
        <w:t xml:space="preserve"> </w:t>
      </w:r>
      <w:r w:rsidRPr="00AB32FB">
        <w:rPr>
          <w:spacing w:val="-8"/>
          <w:sz w:val="32"/>
          <w:szCs w:val="32"/>
          <w:lang w:val="ru-RU"/>
        </w:rPr>
        <w:t>синий</w:t>
      </w:r>
      <w:r w:rsidRPr="00AB32FB">
        <w:rPr>
          <w:spacing w:val="-14"/>
          <w:sz w:val="32"/>
          <w:szCs w:val="32"/>
          <w:lang w:val="ru-RU"/>
        </w:rPr>
        <w:t xml:space="preserve"> </w:t>
      </w:r>
      <w:r w:rsidRPr="00AB32FB">
        <w:rPr>
          <w:sz w:val="32"/>
          <w:szCs w:val="32"/>
          <w:lang w:val="ru-RU"/>
        </w:rPr>
        <w:t>–</w:t>
      </w:r>
      <w:r w:rsidRPr="00AB32FB">
        <w:rPr>
          <w:spacing w:val="-12"/>
          <w:sz w:val="32"/>
          <w:szCs w:val="32"/>
          <w:lang w:val="ru-RU"/>
        </w:rPr>
        <w:t xml:space="preserve"> </w:t>
      </w:r>
      <w:r w:rsidRPr="00AB32FB">
        <w:rPr>
          <w:sz w:val="32"/>
          <w:szCs w:val="32"/>
          <w:lang w:val="ru-RU"/>
        </w:rPr>
        <w:t>в</w:t>
      </w:r>
      <w:r w:rsidRPr="00AB32FB">
        <w:rPr>
          <w:spacing w:val="-16"/>
          <w:sz w:val="32"/>
          <w:szCs w:val="32"/>
          <w:lang w:val="ru-RU"/>
        </w:rPr>
        <w:t xml:space="preserve"> </w:t>
      </w:r>
      <w:r w:rsidRPr="00AB32FB">
        <w:rPr>
          <w:spacing w:val="-8"/>
          <w:sz w:val="32"/>
          <w:szCs w:val="32"/>
          <w:lang w:val="ru-RU"/>
        </w:rPr>
        <w:t>интервале</w:t>
      </w:r>
      <w:r w:rsidRPr="00AB32FB">
        <w:rPr>
          <w:spacing w:val="-14"/>
          <w:sz w:val="32"/>
          <w:szCs w:val="32"/>
          <w:lang w:val="ru-RU"/>
        </w:rPr>
        <w:t xml:space="preserve"> </w:t>
      </w:r>
      <w:r w:rsidRPr="00AB32FB">
        <w:rPr>
          <w:spacing w:val="-8"/>
          <w:sz w:val="32"/>
          <w:szCs w:val="32"/>
          <w:lang w:val="ru-RU"/>
        </w:rPr>
        <w:t>6,0-7,6</w:t>
      </w:r>
      <w:r w:rsidRPr="00AB32FB">
        <w:rPr>
          <w:spacing w:val="-13"/>
          <w:sz w:val="32"/>
          <w:szCs w:val="32"/>
          <w:lang w:val="ru-RU"/>
        </w:rPr>
        <w:t xml:space="preserve"> </w:t>
      </w:r>
      <w:r w:rsidRPr="00AB32FB">
        <w:rPr>
          <w:spacing w:val="-8"/>
          <w:sz w:val="32"/>
          <w:szCs w:val="32"/>
          <w:lang w:val="ru-RU"/>
        </w:rPr>
        <w:t>(желтая</w:t>
      </w:r>
      <w:r w:rsidRPr="00AB32FB">
        <w:rPr>
          <w:spacing w:val="-15"/>
          <w:sz w:val="32"/>
          <w:szCs w:val="32"/>
          <w:lang w:val="ru-RU"/>
        </w:rPr>
        <w:t xml:space="preserve"> </w:t>
      </w:r>
      <w:r w:rsidRPr="00AB32FB">
        <w:rPr>
          <w:sz w:val="32"/>
          <w:szCs w:val="32"/>
          <w:lang w:val="ru-RU"/>
        </w:rPr>
        <w:t>–</w:t>
      </w:r>
      <w:r w:rsidRPr="00AB32FB">
        <w:rPr>
          <w:spacing w:val="-12"/>
          <w:sz w:val="32"/>
          <w:szCs w:val="32"/>
          <w:lang w:val="ru-RU"/>
        </w:rPr>
        <w:t xml:space="preserve"> </w:t>
      </w:r>
      <w:r w:rsidRPr="00AB32FB">
        <w:rPr>
          <w:spacing w:val="-8"/>
          <w:sz w:val="32"/>
          <w:szCs w:val="32"/>
          <w:lang w:val="ru-RU"/>
        </w:rPr>
        <w:t>синяя).</w:t>
      </w:r>
    </w:p>
    <w:p w14:paraId="300E4739" w14:textId="77777777" w:rsidR="002237C5" w:rsidRPr="00AB32FB" w:rsidRDefault="002237C5" w:rsidP="00AB32FB">
      <w:pPr>
        <w:pStyle w:val="3"/>
        <w:keepNext w:val="0"/>
        <w:keepLines w:val="0"/>
        <w:widowControl w:val="0"/>
        <w:tabs>
          <w:tab w:val="left" w:pos="4010"/>
        </w:tabs>
        <w:autoSpaceDE w:val="0"/>
        <w:autoSpaceDN w:val="0"/>
        <w:spacing w:before="0" w:line="240" w:lineRule="auto"/>
        <w:ind w:firstLine="709"/>
        <w:jc w:val="both"/>
        <w:rPr>
          <w:rFonts w:ascii="Times New Roman" w:hAnsi="Times New Roman" w:cs="Times New Roman"/>
          <w:b/>
          <w:color w:val="auto"/>
          <w:sz w:val="32"/>
          <w:szCs w:val="32"/>
        </w:rPr>
      </w:pPr>
      <w:r w:rsidRPr="00AB32FB">
        <w:rPr>
          <w:rFonts w:ascii="Times New Roman" w:hAnsi="Times New Roman" w:cs="Times New Roman"/>
          <w:b/>
          <w:color w:val="auto"/>
          <w:sz w:val="32"/>
          <w:szCs w:val="32"/>
        </w:rPr>
        <w:t>Кривая</w:t>
      </w:r>
      <w:r w:rsidRPr="00AB32FB">
        <w:rPr>
          <w:rFonts w:ascii="Times New Roman" w:hAnsi="Times New Roman" w:cs="Times New Roman"/>
          <w:b/>
          <w:color w:val="auto"/>
          <w:spacing w:val="-6"/>
          <w:sz w:val="32"/>
          <w:szCs w:val="32"/>
        </w:rPr>
        <w:t xml:space="preserve"> </w:t>
      </w:r>
      <w:r w:rsidRPr="00AB32FB">
        <w:rPr>
          <w:rFonts w:ascii="Times New Roman" w:hAnsi="Times New Roman" w:cs="Times New Roman"/>
          <w:b/>
          <w:color w:val="auto"/>
          <w:sz w:val="32"/>
          <w:szCs w:val="32"/>
        </w:rPr>
        <w:t>титрования</w:t>
      </w:r>
    </w:p>
    <w:p w14:paraId="5DAA9C2B" w14:textId="77777777" w:rsidR="002237C5" w:rsidRPr="00AB32FB" w:rsidRDefault="002237C5" w:rsidP="00AB32FB">
      <w:pPr>
        <w:pStyle w:val="a8"/>
        <w:ind w:firstLine="709"/>
        <w:jc w:val="both"/>
        <w:rPr>
          <w:sz w:val="32"/>
          <w:szCs w:val="32"/>
          <w:lang w:val="ru-RU"/>
        </w:rPr>
      </w:pPr>
      <w:r w:rsidRPr="00AB32FB">
        <w:rPr>
          <w:sz w:val="32"/>
          <w:szCs w:val="32"/>
          <w:lang w:val="ru-RU"/>
        </w:rPr>
        <w:t>Графическая</w:t>
      </w:r>
      <w:r w:rsidRPr="00AB32FB">
        <w:rPr>
          <w:spacing w:val="1"/>
          <w:sz w:val="32"/>
          <w:szCs w:val="32"/>
          <w:lang w:val="ru-RU"/>
        </w:rPr>
        <w:t xml:space="preserve"> </w:t>
      </w:r>
      <w:r w:rsidRPr="00AB32FB">
        <w:rPr>
          <w:sz w:val="32"/>
          <w:szCs w:val="32"/>
          <w:lang w:val="ru-RU"/>
        </w:rPr>
        <w:t>зависимость,</w:t>
      </w:r>
      <w:r w:rsidRPr="00AB32FB">
        <w:rPr>
          <w:spacing w:val="1"/>
          <w:sz w:val="32"/>
          <w:szCs w:val="32"/>
          <w:lang w:val="ru-RU"/>
        </w:rPr>
        <w:t xml:space="preserve"> </w:t>
      </w:r>
      <w:r w:rsidRPr="00AB32FB">
        <w:rPr>
          <w:sz w:val="32"/>
          <w:szCs w:val="32"/>
          <w:lang w:val="ru-RU"/>
        </w:rPr>
        <w:t>выражающая</w:t>
      </w:r>
      <w:r w:rsidRPr="00AB32FB">
        <w:rPr>
          <w:spacing w:val="1"/>
          <w:sz w:val="32"/>
          <w:szCs w:val="32"/>
          <w:lang w:val="ru-RU"/>
        </w:rPr>
        <w:t xml:space="preserve"> </w:t>
      </w:r>
      <w:r w:rsidRPr="00AB32FB">
        <w:rPr>
          <w:sz w:val="32"/>
          <w:szCs w:val="32"/>
          <w:lang w:val="ru-RU"/>
        </w:rPr>
        <w:t>изменение</w:t>
      </w:r>
      <w:r w:rsidRPr="00AB32FB">
        <w:rPr>
          <w:spacing w:val="1"/>
          <w:sz w:val="32"/>
          <w:szCs w:val="32"/>
          <w:lang w:val="ru-RU"/>
        </w:rPr>
        <w:t xml:space="preserve"> </w:t>
      </w:r>
      <w:r w:rsidRPr="00AB32FB">
        <w:rPr>
          <w:sz w:val="32"/>
          <w:szCs w:val="32"/>
          <w:lang w:val="ru-RU"/>
        </w:rPr>
        <w:t>рН</w:t>
      </w:r>
      <w:r w:rsidRPr="00AB32FB">
        <w:rPr>
          <w:spacing w:val="1"/>
          <w:sz w:val="32"/>
          <w:szCs w:val="32"/>
          <w:lang w:val="ru-RU"/>
        </w:rPr>
        <w:t xml:space="preserve"> </w:t>
      </w:r>
      <w:r w:rsidRPr="00AB32FB">
        <w:rPr>
          <w:sz w:val="32"/>
          <w:szCs w:val="32"/>
          <w:lang w:val="ru-RU"/>
        </w:rPr>
        <w:t>титруемого</w:t>
      </w:r>
      <w:r w:rsidRPr="00AB32FB">
        <w:rPr>
          <w:spacing w:val="1"/>
          <w:sz w:val="32"/>
          <w:szCs w:val="32"/>
          <w:lang w:val="ru-RU"/>
        </w:rPr>
        <w:t xml:space="preserve"> </w:t>
      </w:r>
      <w:r w:rsidRPr="00AB32FB">
        <w:rPr>
          <w:sz w:val="32"/>
          <w:szCs w:val="32"/>
          <w:lang w:val="ru-RU"/>
        </w:rPr>
        <w:t>раствора</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изменении</w:t>
      </w:r>
      <w:r w:rsidRPr="00AB32FB">
        <w:rPr>
          <w:spacing w:val="1"/>
          <w:sz w:val="32"/>
          <w:szCs w:val="32"/>
          <w:lang w:val="ru-RU"/>
        </w:rPr>
        <w:t xml:space="preserve"> </w:t>
      </w:r>
      <w:r w:rsidRPr="00AB32FB">
        <w:rPr>
          <w:sz w:val="32"/>
          <w:szCs w:val="32"/>
          <w:lang w:val="ru-RU"/>
        </w:rPr>
        <w:t>объема</w:t>
      </w:r>
      <w:r w:rsidRPr="00AB32FB">
        <w:rPr>
          <w:spacing w:val="1"/>
          <w:sz w:val="32"/>
          <w:szCs w:val="32"/>
          <w:lang w:val="ru-RU"/>
        </w:rPr>
        <w:t xml:space="preserve"> </w:t>
      </w:r>
      <w:r w:rsidRPr="00AB32FB">
        <w:rPr>
          <w:sz w:val="32"/>
          <w:szCs w:val="32"/>
          <w:lang w:val="ru-RU"/>
        </w:rPr>
        <w:t>прибавленного</w:t>
      </w:r>
      <w:r w:rsidRPr="00AB32FB">
        <w:rPr>
          <w:spacing w:val="1"/>
          <w:sz w:val="32"/>
          <w:szCs w:val="32"/>
          <w:lang w:val="ru-RU"/>
        </w:rPr>
        <w:t xml:space="preserve"> </w:t>
      </w:r>
      <w:proofErr w:type="spellStart"/>
      <w:r w:rsidRPr="00AB32FB">
        <w:rPr>
          <w:sz w:val="32"/>
          <w:szCs w:val="32"/>
          <w:lang w:val="ru-RU"/>
        </w:rPr>
        <w:t>титранта</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называется</w:t>
      </w:r>
      <w:r w:rsidRPr="00AB32FB">
        <w:rPr>
          <w:spacing w:val="1"/>
          <w:sz w:val="32"/>
          <w:szCs w:val="32"/>
          <w:lang w:val="ru-RU"/>
        </w:rPr>
        <w:t xml:space="preserve"> </w:t>
      </w:r>
      <w:r w:rsidRPr="00AB32FB">
        <w:rPr>
          <w:b/>
          <w:i/>
          <w:sz w:val="32"/>
          <w:szCs w:val="32"/>
          <w:lang w:val="ru-RU"/>
        </w:rPr>
        <w:t>кривой</w:t>
      </w:r>
      <w:r w:rsidRPr="00AB32FB">
        <w:rPr>
          <w:b/>
          <w:i/>
          <w:spacing w:val="1"/>
          <w:sz w:val="32"/>
          <w:szCs w:val="32"/>
          <w:lang w:val="ru-RU"/>
        </w:rPr>
        <w:t xml:space="preserve"> </w:t>
      </w:r>
      <w:r w:rsidRPr="00AB32FB">
        <w:rPr>
          <w:b/>
          <w:i/>
          <w:sz w:val="32"/>
          <w:szCs w:val="32"/>
          <w:lang w:val="ru-RU"/>
        </w:rPr>
        <w:t>титрования.</w:t>
      </w:r>
      <w:r w:rsidRPr="00AB32FB">
        <w:rPr>
          <w:b/>
          <w:i/>
          <w:spacing w:val="1"/>
          <w:sz w:val="32"/>
          <w:szCs w:val="32"/>
          <w:lang w:val="ru-RU"/>
        </w:rPr>
        <w:t xml:space="preserve"> </w:t>
      </w:r>
      <w:r w:rsidRPr="00AB32FB">
        <w:rPr>
          <w:sz w:val="32"/>
          <w:szCs w:val="32"/>
          <w:lang w:val="ru-RU"/>
        </w:rPr>
        <w:t>Эту</w:t>
      </w:r>
      <w:r w:rsidRPr="00AB32FB">
        <w:rPr>
          <w:spacing w:val="1"/>
          <w:sz w:val="32"/>
          <w:szCs w:val="32"/>
          <w:lang w:val="ru-RU"/>
        </w:rPr>
        <w:t xml:space="preserve"> </w:t>
      </w:r>
      <w:r w:rsidRPr="00AB32FB">
        <w:rPr>
          <w:sz w:val="32"/>
          <w:szCs w:val="32"/>
          <w:lang w:val="ru-RU"/>
        </w:rPr>
        <w:t>кривую можно рассчитать теоретически, используя формулы расчета рН или построить</w:t>
      </w:r>
      <w:r w:rsidRPr="00AB32FB">
        <w:rPr>
          <w:spacing w:val="1"/>
          <w:sz w:val="32"/>
          <w:szCs w:val="32"/>
          <w:lang w:val="ru-RU"/>
        </w:rPr>
        <w:t xml:space="preserve"> </w:t>
      </w:r>
      <w:r w:rsidRPr="00AB32FB">
        <w:rPr>
          <w:sz w:val="32"/>
          <w:szCs w:val="32"/>
          <w:lang w:val="ru-RU"/>
        </w:rPr>
        <w:t>экспериментально,</w:t>
      </w:r>
      <w:r w:rsidRPr="00AB32FB">
        <w:rPr>
          <w:spacing w:val="-4"/>
          <w:sz w:val="32"/>
          <w:szCs w:val="32"/>
          <w:lang w:val="ru-RU"/>
        </w:rPr>
        <w:t xml:space="preserve"> </w:t>
      </w:r>
      <w:r w:rsidRPr="00AB32FB">
        <w:rPr>
          <w:sz w:val="32"/>
          <w:szCs w:val="32"/>
          <w:lang w:val="ru-RU"/>
        </w:rPr>
        <w:t>измеряя рН в</w:t>
      </w:r>
      <w:r w:rsidRPr="00AB32FB">
        <w:rPr>
          <w:spacing w:val="-1"/>
          <w:sz w:val="32"/>
          <w:szCs w:val="32"/>
          <w:lang w:val="ru-RU"/>
        </w:rPr>
        <w:t xml:space="preserve"> </w:t>
      </w:r>
      <w:r w:rsidRPr="00AB32FB">
        <w:rPr>
          <w:sz w:val="32"/>
          <w:szCs w:val="32"/>
          <w:lang w:val="ru-RU"/>
        </w:rPr>
        <w:t>ходе</w:t>
      </w:r>
      <w:r w:rsidRPr="00AB32FB">
        <w:rPr>
          <w:spacing w:val="-1"/>
          <w:sz w:val="32"/>
          <w:szCs w:val="32"/>
          <w:lang w:val="ru-RU"/>
        </w:rPr>
        <w:t xml:space="preserve"> </w:t>
      </w:r>
      <w:r w:rsidRPr="00AB32FB">
        <w:rPr>
          <w:sz w:val="32"/>
          <w:szCs w:val="32"/>
          <w:lang w:val="ru-RU"/>
        </w:rPr>
        <w:t>титрования.</w:t>
      </w:r>
    </w:p>
    <w:p w14:paraId="7535FEF3" w14:textId="77777777" w:rsidR="002237C5" w:rsidRPr="00AB32FB" w:rsidRDefault="002237C5" w:rsidP="00AB32FB">
      <w:pPr>
        <w:pStyle w:val="a8"/>
        <w:ind w:firstLine="709"/>
        <w:jc w:val="both"/>
        <w:rPr>
          <w:sz w:val="32"/>
          <w:szCs w:val="32"/>
          <w:lang w:val="ru-RU"/>
        </w:rPr>
      </w:pPr>
      <w:r w:rsidRPr="00AB32FB">
        <w:rPr>
          <w:sz w:val="32"/>
          <w:szCs w:val="32"/>
          <w:lang w:val="ru-RU"/>
        </w:rPr>
        <w:t>Построим</w:t>
      </w:r>
      <w:r w:rsidRPr="00AB32FB">
        <w:rPr>
          <w:spacing w:val="12"/>
          <w:sz w:val="32"/>
          <w:szCs w:val="32"/>
          <w:lang w:val="ru-RU"/>
        </w:rPr>
        <w:t xml:space="preserve"> </w:t>
      </w:r>
      <w:r w:rsidRPr="00AB32FB">
        <w:rPr>
          <w:sz w:val="32"/>
          <w:szCs w:val="32"/>
          <w:lang w:val="ru-RU"/>
        </w:rPr>
        <w:t>кривую</w:t>
      </w:r>
      <w:r w:rsidRPr="00AB32FB">
        <w:rPr>
          <w:spacing w:val="71"/>
          <w:sz w:val="32"/>
          <w:szCs w:val="32"/>
          <w:lang w:val="ru-RU"/>
        </w:rPr>
        <w:t xml:space="preserve"> </w:t>
      </w:r>
      <w:r w:rsidRPr="00AB32FB">
        <w:rPr>
          <w:sz w:val="32"/>
          <w:szCs w:val="32"/>
          <w:lang w:val="ru-RU"/>
        </w:rPr>
        <w:t>титрования</w:t>
      </w:r>
      <w:r w:rsidRPr="00AB32FB">
        <w:rPr>
          <w:spacing w:val="72"/>
          <w:sz w:val="32"/>
          <w:szCs w:val="32"/>
          <w:lang w:val="ru-RU"/>
        </w:rPr>
        <w:t xml:space="preserve"> </w:t>
      </w:r>
      <w:r w:rsidRPr="00AB32FB">
        <w:rPr>
          <w:sz w:val="32"/>
          <w:szCs w:val="32"/>
          <w:lang w:val="ru-RU"/>
        </w:rPr>
        <w:t>сильной</w:t>
      </w:r>
      <w:r w:rsidRPr="00AB32FB">
        <w:rPr>
          <w:spacing w:val="69"/>
          <w:sz w:val="32"/>
          <w:szCs w:val="32"/>
          <w:lang w:val="ru-RU"/>
        </w:rPr>
        <w:t xml:space="preserve"> </w:t>
      </w:r>
      <w:r w:rsidRPr="00AB32FB">
        <w:rPr>
          <w:sz w:val="32"/>
          <w:szCs w:val="32"/>
          <w:lang w:val="ru-RU"/>
        </w:rPr>
        <w:t>кислоты</w:t>
      </w:r>
      <w:r w:rsidRPr="00AB32FB">
        <w:rPr>
          <w:spacing w:val="72"/>
          <w:sz w:val="32"/>
          <w:szCs w:val="32"/>
          <w:lang w:val="ru-RU"/>
        </w:rPr>
        <w:t xml:space="preserve"> </w:t>
      </w:r>
      <w:r w:rsidRPr="00AB32FB">
        <w:rPr>
          <w:sz w:val="32"/>
          <w:szCs w:val="32"/>
          <w:lang w:val="ru-RU"/>
        </w:rPr>
        <w:t>раствором</w:t>
      </w:r>
      <w:r w:rsidRPr="00AB32FB">
        <w:rPr>
          <w:spacing w:val="73"/>
          <w:sz w:val="32"/>
          <w:szCs w:val="32"/>
          <w:lang w:val="ru-RU"/>
        </w:rPr>
        <w:t xml:space="preserve"> </w:t>
      </w:r>
      <w:r w:rsidRPr="00AB32FB">
        <w:rPr>
          <w:sz w:val="32"/>
          <w:szCs w:val="32"/>
          <w:lang w:val="ru-RU"/>
        </w:rPr>
        <w:t>сильного</w:t>
      </w:r>
      <w:r w:rsidRPr="00AB32FB">
        <w:rPr>
          <w:spacing w:val="71"/>
          <w:sz w:val="32"/>
          <w:szCs w:val="32"/>
          <w:lang w:val="ru-RU"/>
        </w:rPr>
        <w:t xml:space="preserve"> </w:t>
      </w:r>
      <w:r w:rsidRPr="00AB32FB">
        <w:rPr>
          <w:sz w:val="32"/>
          <w:szCs w:val="32"/>
          <w:lang w:val="ru-RU"/>
        </w:rPr>
        <w:t>основания.</w:t>
      </w:r>
    </w:p>
    <w:p w14:paraId="3382AE9C" w14:textId="77777777" w:rsidR="002237C5" w:rsidRPr="00AB32FB" w:rsidRDefault="002237C5" w:rsidP="00AB32FB">
      <w:pPr>
        <w:pStyle w:val="a8"/>
        <w:ind w:firstLine="709"/>
        <w:jc w:val="both"/>
        <w:rPr>
          <w:sz w:val="32"/>
          <w:szCs w:val="32"/>
          <w:lang w:val="ru-RU"/>
        </w:rPr>
      </w:pPr>
      <w:r w:rsidRPr="00AB32FB">
        <w:rPr>
          <w:sz w:val="32"/>
          <w:szCs w:val="32"/>
          <w:lang w:val="ru-RU"/>
        </w:rPr>
        <w:t>Пусть</w:t>
      </w:r>
      <w:r w:rsidRPr="00AB32FB">
        <w:rPr>
          <w:spacing w:val="-1"/>
          <w:sz w:val="32"/>
          <w:szCs w:val="32"/>
          <w:lang w:val="ru-RU"/>
        </w:rPr>
        <w:t xml:space="preserve"> </w:t>
      </w:r>
      <w:r w:rsidRPr="00AB32FB">
        <w:rPr>
          <w:sz w:val="32"/>
          <w:szCs w:val="32"/>
          <w:lang w:val="ru-RU"/>
        </w:rPr>
        <w:t>титруется</w:t>
      </w:r>
      <w:r w:rsidRPr="00AB32FB">
        <w:rPr>
          <w:spacing w:val="-1"/>
          <w:sz w:val="32"/>
          <w:szCs w:val="32"/>
          <w:lang w:val="ru-RU"/>
        </w:rPr>
        <w:t xml:space="preserve"> </w:t>
      </w:r>
      <w:r w:rsidRPr="00AB32FB">
        <w:rPr>
          <w:sz w:val="32"/>
          <w:szCs w:val="32"/>
          <w:lang w:val="ru-RU"/>
        </w:rPr>
        <w:t>10 мл</w:t>
      </w:r>
      <w:r w:rsidRPr="00AB32FB">
        <w:rPr>
          <w:spacing w:val="1"/>
          <w:sz w:val="32"/>
          <w:szCs w:val="32"/>
          <w:lang w:val="ru-RU"/>
        </w:rPr>
        <w:t xml:space="preserve"> </w:t>
      </w:r>
      <w:r w:rsidRPr="00AB32FB">
        <w:rPr>
          <w:sz w:val="32"/>
          <w:szCs w:val="32"/>
          <w:lang w:val="ru-RU"/>
        </w:rPr>
        <w:t>0,1</w:t>
      </w:r>
      <w:r w:rsidRPr="00AB32FB">
        <w:rPr>
          <w:spacing w:val="-1"/>
          <w:sz w:val="32"/>
          <w:szCs w:val="32"/>
          <w:lang w:val="ru-RU"/>
        </w:rPr>
        <w:t xml:space="preserve"> </w:t>
      </w:r>
      <w:r w:rsidRPr="00AB32FB">
        <w:rPr>
          <w:sz w:val="32"/>
          <w:szCs w:val="32"/>
          <w:lang w:val="ru-RU"/>
        </w:rPr>
        <w:t>н</w:t>
      </w:r>
      <w:r w:rsidRPr="00AB32FB">
        <w:rPr>
          <w:spacing w:val="-1"/>
          <w:sz w:val="32"/>
          <w:szCs w:val="32"/>
          <w:lang w:val="ru-RU"/>
        </w:rPr>
        <w:t xml:space="preserve"> </w:t>
      </w:r>
      <w:r w:rsidRPr="00AB32FB">
        <w:rPr>
          <w:sz w:val="32"/>
          <w:szCs w:val="32"/>
          <w:lang w:val="ru-RU"/>
        </w:rPr>
        <w:t>раствора</w:t>
      </w:r>
      <w:r w:rsidRPr="00AB32FB">
        <w:rPr>
          <w:spacing w:val="-1"/>
          <w:sz w:val="32"/>
          <w:szCs w:val="32"/>
          <w:lang w:val="ru-RU"/>
        </w:rPr>
        <w:t xml:space="preserve"> </w:t>
      </w:r>
      <w:r w:rsidRPr="00AB32FB">
        <w:rPr>
          <w:sz w:val="32"/>
          <w:szCs w:val="32"/>
        </w:rPr>
        <w:t>HCl</w:t>
      </w:r>
      <w:r w:rsidRPr="00AB32FB">
        <w:rPr>
          <w:spacing w:val="-1"/>
          <w:sz w:val="32"/>
          <w:szCs w:val="32"/>
          <w:lang w:val="ru-RU"/>
        </w:rPr>
        <w:t xml:space="preserve"> </w:t>
      </w:r>
      <w:r w:rsidRPr="00AB32FB">
        <w:rPr>
          <w:sz w:val="32"/>
          <w:szCs w:val="32"/>
          <w:lang w:val="ru-RU"/>
        </w:rPr>
        <w:t>0,1</w:t>
      </w:r>
      <w:r w:rsidRPr="00AB32FB">
        <w:rPr>
          <w:spacing w:val="-1"/>
          <w:sz w:val="32"/>
          <w:szCs w:val="32"/>
          <w:lang w:val="ru-RU"/>
        </w:rPr>
        <w:t xml:space="preserve"> </w:t>
      </w:r>
      <w:r w:rsidRPr="00AB32FB">
        <w:rPr>
          <w:sz w:val="32"/>
          <w:szCs w:val="32"/>
          <w:lang w:val="ru-RU"/>
        </w:rPr>
        <w:t>н</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rPr>
        <w:t>NaOH</w:t>
      </w:r>
      <w:r w:rsidRPr="00AB32FB">
        <w:rPr>
          <w:sz w:val="32"/>
          <w:szCs w:val="32"/>
          <w:lang w:val="ru-RU"/>
        </w:rPr>
        <w:t>:</w:t>
      </w:r>
    </w:p>
    <w:p w14:paraId="377153BD" w14:textId="77777777" w:rsidR="002237C5" w:rsidRPr="00AB32FB" w:rsidRDefault="002237C5" w:rsidP="00AB32FB">
      <w:pPr>
        <w:pStyle w:val="a8"/>
        <w:ind w:firstLine="709"/>
        <w:jc w:val="both"/>
        <w:rPr>
          <w:sz w:val="32"/>
          <w:szCs w:val="32"/>
          <w:lang w:val="ru-RU"/>
        </w:rPr>
      </w:pPr>
      <w:r w:rsidRPr="00AB32FB">
        <w:rPr>
          <w:sz w:val="32"/>
          <w:szCs w:val="32"/>
        </w:rPr>
        <w:t>HCl</w:t>
      </w:r>
      <w:r w:rsidRPr="00AB32FB">
        <w:rPr>
          <w:spacing w:val="-1"/>
          <w:sz w:val="32"/>
          <w:szCs w:val="32"/>
          <w:lang w:val="ru-RU"/>
        </w:rPr>
        <w:t xml:space="preserve"> </w:t>
      </w:r>
      <w:r w:rsidRPr="00AB32FB">
        <w:rPr>
          <w:sz w:val="32"/>
          <w:szCs w:val="32"/>
          <w:lang w:val="ru-RU"/>
        </w:rPr>
        <w:t>+</w:t>
      </w:r>
      <w:r w:rsidRPr="00AB32FB">
        <w:rPr>
          <w:spacing w:val="-2"/>
          <w:sz w:val="32"/>
          <w:szCs w:val="32"/>
          <w:lang w:val="ru-RU"/>
        </w:rPr>
        <w:t xml:space="preserve"> </w:t>
      </w:r>
      <w:r w:rsidRPr="00AB32FB">
        <w:rPr>
          <w:sz w:val="32"/>
          <w:szCs w:val="32"/>
        </w:rPr>
        <w:t>NaOH</w:t>
      </w:r>
      <w:r w:rsidRPr="00AB32FB">
        <w:rPr>
          <w:spacing w:val="1"/>
          <w:sz w:val="32"/>
          <w:szCs w:val="32"/>
          <w:lang w:val="ru-RU"/>
        </w:rPr>
        <w:t xml:space="preserve"> </w:t>
      </w:r>
      <w:r w:rsidRPr="00AB32FB">
        <w:rPr>
          <w:sz w:val="32"/>
          <w:szCs w:val="32"/>
          <w:lang w:val="ru-RU"/>
        </w:rPr>
        <w:t>=</w:t>
      </w:r>
      <w:r w:rsidRPr="00AB32FB">
        <w:rPr>
          <w:spacing w:val="-2"/>
          <w:sz w:val="32"/>
          <w:szCs w:val="32"/>
          <w:lang w:val="ru-RU"/>
        </w:rPr>
        <w:t xml:space="preserve"> </w:t>
      </w:r>
      <w:r w:rsidRPr="00AB32FB">
        <w:rPr>
          <w:sz w:val="32"/>
          <w:szCs w:val="32"/>
        </w:rPr>
        <w:t>NaCl</w:t>
      </w:r>
      <w:r w:rsidRPr="00AB32FB">
        <w:rPr>
          <w:sz w:val="32"/>
          <w:szCs w:val="32"/>
          <w:lang w:val="ru-RU"/>
        </w:rPr>
        <w:t xml:space="preserve"> +</w:t>
      </w:r>
      <w:r w:rsidRPr="00AB32FB">
        <w:rPr>
          <w:spacing w:val="1"/>
          <w:sz w:val="32"/>
          <w:szCs w:val="32"/>
          <w:lang w:val="ru-RU"/>
        </w:rPr>
        <w:t xml:space="preserve"> </w:t>
      </w:r>
      <w:r w:rsidRPr="00AB32FB">
        <w:rPr>
          <w:sz w:val="32"/>
          <w:szCs w:val="32"/>
        </w:rPr>
        <w:t>H</w:t>
      </w:r>
      <w:r w:rsidRPr="00AB32FB">
        <w:rPr>
          <w:sz w:val="32"/>
          <w:szCs w:val="32"/>
          <w:vertAlign w:val="subscript"/>
          <w:lang w:val="ru-RU"/>
        </w:rPr>
        <w:t>2</w:t>
      </w:r>
      <w:r w:rsidRPr="00AB32FB">
        <w:rPr>
          <w:sz w:val="32"/>
          <w:szCs w:val="32"/>
        </w:rPr>
        <w:t>O</w:t>
      </w:r>
      <w:r w:rsidRPr="00AB32FB">
        <w:rPr>
          <w:sz w:val="32"/>
          <w:szCs w:val="32"/>
          <w:lang w:val="ru-RU"/>
        </w:rPr>
        <w:t>.</w:t>
      </w:r>
    </w:p>
    <w:p w14:paraId="04E5F91D" w14:textId="11A654ED" w:rsidR="00071CB0" w:rsidRPr="00AB32FB" w:rsidRDefault="002237C5" w:rsidP="00AB32FB">
      <w:pPr>
        <w:spacing w:line="240" w:lineRule="auto"/>
        <w:ind w:firstLine="709"/>
        <w:jc w:val="both"/>
        <w:rPr>
          <w:sz w:val="32"/>
          <w:szCs w:val="32"/>
        </w:rPr>
      </w:pPr>
      <w:r w:rsidRPr="00AB32FB">
        <w:rPr>
          <w:sz w:val="32"/>
          <w:szCs w:val="32"/>
        </w:rPr>
        <w:t>От</w:t>
      </w:r>
      <w:r w:rsidRPr="00AB32FB">
        <w:rPr>
          <w:spacing w:val="14"/>
          <w:sz w:val="32"/>
          <w:szCs w:val="32"/>
        </w:rPr>
        <w:t xml:space="preserve"> </w:t>
      </w:r>
      <w:r w:rsidRPr="00AB32FB">
        <w:rPr>
          <w:sz w:val="32"/>
          <w:szCs w:val="32"/>
        </w:rPr>
        <w:t>начала</w:t>
      </w:r>
      <w:r w:rsidRPr="00AB32FB">
        <w:rPr>
          <w:spacing w:val="15"/>
          <w:sz w:val="32"/>
          <w:szCs w:val="32"/>
        </w:rPr>
        <w:t xml:space="preserve"> </w:t>
      </w:r>
      <w:r w:rsidRPr="00AB32FB">
        <w:rPr>
          <w:sz w:val="32"/>
          <w:szCs w:val="32"/>
        </w:rPr>
        <w:t>титрования</w:t>
      </w:r>
      <w:r w:rsidRPr="00AB32FB">
        <w:rPr>
          <w:spacing w:val="15"/>
          <w:sz w:val="32"/>
          <w:szCs w:val="32"/>
        </w:rPr>
        <w:t xml:space="preserve"> </w:t>
      </w:r>
      <w:r w:rsidRPr="00AB32FB">
        <w:rPr>
          <w:sz w:val="32"/>
          <w:szCs w:val="32"/>
        </w:rPr>
        <w:t>и</w:t>
      </w:r>
      <w:r w:rsidRPr="00AB32FB">
        <w:rPr>
          <w:spacing w:val="14"/>
          <w:sz w:val="32"/>
          <w:szCs w:val="32"/>
        </w:rPr>
        <w:t xml:space="preserve"> </w:t>
      </w:r>
      <w:r w:rsidRPr="00AB32FB">
        <w:rPr>
          <w:sz w:val="32"/>
          <w:szCs w:val="32"/>
        </w:rPr>
        <w:t>до</w:t>
      </w:r>
      <w:r w:rsidRPr="00AB32FB">
        <w:rPr>
          <w:spacing w:val="15"/>
          <w:sz w:val="32"/>
          <w:szCs w:val="32"/>
        </w:rPr>
        <w:t xml:space="preserve"> </w:t>
      </w:r>
      <w:r w:rsidRPr="00AB32FB">
        <w:rPr>
          <w:sz w:val="32"/>
          <w:szCs w:val="32"/>
        </w:rPr>
        <w:t>точки</w:t>
      </w:r>
      <w:r w:rsidRPr="00AB32FB">
        <w:rPr>
          <w:spacing w:val="14"/>
          <w:sz w:val="32"/>
          <w:szCs w:val="32"/>
        </w:rPr>
        <w:t xml:space="preserve"> </w:t>
      </w:r>
      <w:r w:rsidRPr="00AB32FB">
        <w:rPr>
          <w:sz w:val="32"/>
          <w:szCs w:val="32"/>
        </w:rPr>
        <w:t>эквивалентности</w:t>
      </w:r>
      <w:r w:rsidRPr="00AB32FB">
        <w:rPr>
          <w:spacing w:val="18"/>
          <w:sz w:val="32"/>
          <w:szCs w:val="32"/>
        </w:rPr>
        <w:t xml:space="preserve"> </w:t>
      </w:r>
      <w:r w:rsidRPr="00AB32FB">
        <w:rPr>
          <w:sz w:val="32"/>
          <w:szCs w:val="32"/>
        </w:rPr>
        <w:t>рН</w:t>
      </w:r>
      <w:r w:rsidRPr="00AB32FB">
        <w:rPr>
          <w:spacing w:val="14"/>
          <w:sz w:val="32"/>
          <w:szCs w:val="32"/>
        </w:rPr>
        <w:t xml:space="preserve"> </w:t>
      </w:r>
      <w:r w:rsidRPr="00AB32FB">
        <w:rPr>
          <w:sz w:val="32"/>
          <w:szCs w:val="32"/>
        </w:rPr>
        <w:t>определяется</w:t>
      </w:r>
      <w:r w:rsidRPr="00AB32FB">
        <w:rPr>
          <w:spacing w:val="16"/>
          <w:sz w:val="32"/>
          <w:szCs w:val="32"/>
        </w:rPr>
        <w:t xml:space="preserve"> </w:t>
      </w:r>
      <w:r w:rsidRPr="00AB32FB">
        <w:rPr>
          <w:sz w:val="32"/>
          <w:szCs w:val="32"/>
        </w:rPr>
        <w:t>концентрацией</w:t>
      </w:r>
      <w:r w:rsidRPr="00AB32FB">
        <w:rPr>
          <w:spacing w:val="-57"/>
          <w:sz w:val="32"/>
          <w:szCs w:val="32"/>
        </w:rPr>
        <w:t xml:space="preserve"> </w:t>
      </w:r>
      <w:r w:rsidRPr="00AB32FB">
        <w:rPr>
          <w:sz w:val="32"/>
          <w:szCs w:val="32"/>
        </w:rPr>
        <w:t xml:space="preserve">в растворе сильной кислоты – </w:t>
      </w:r>
      <w:proofErr w:type="spellStart"/>
      <w:r w:rsidRPr="00AB32FB">
        <w:rPr>
          <w:sz w:val="32"/>
          <w:szCs w:val="32"/>
        </w:rPr>
        <w:t>HCl</w:t>
      </w:r>
      <w:proofErr w:type="spellEnd"/>
      <w:r w:rsidRPr="00AB32FB">
        <w:rPr>
          <w:sz w:val="32"/>
          <w:szCs w:val="32"/>
        </w:rPr>
        <w:t>. В точке эквивалентности в растворе присутствуют</w:t>
      </w:r>
      <w:r w:rsidRPr="00AB32FB">
        <w:rPr>
          <w:spacing w:val="1"/>
          <w:sz w:val="32"/>
          <w:szCs w:val="32"/>
        </w:rPr>
        <w:t xml:space="preserve"> </w:t>
      </w:r>
      <w:r w:rsidRPr="00AB32FB">
        <w:rPr>
          <w:sz w:val="32"/>
          <w:szCs w:val="32"/>
        </w:rPr>
        <w:t xml:space="preserve">соль </w:t>
      </w:r>
      <w:proofErr w:type="spellStart"/>
      <w:r w:rsidRPr="00AB32FB">
        <w:rPr>
          <w:sz w:val="32"/>
          <w:szCs w:val="32"/>
        </w:rPr>
        <w:t>NaCl</w:t>
      </w:r>
      <w:proofErr w:type="spellEnd"/>
      <w:r w:rsidRPr="00AB32FB">
        <w:rPr>
          <w:spacing w:val="1"/>
          <w:sz w:val="32"/>
          <w:szCs w:val="32"/>
        </w:rPr>
        <w:t xml:space="preserve"> </w:t>
      </w:r>
      <w:r w:rsidRPr="00AB32FB">
        <w:rPr>
          <w:sz w:val="32"/>
          <w:szCs w:val="32"/>
        </w:rPr>
        <w:t>и вода, рН раствора нейтральный. После точки эквивалентности, когда вся</w:t>
      </w:r>
      <w:r w:rsidRPr="00AB32FB">
        <w:rPr>
          <w:spacing w:val="1"/>
          <w:sz w:val="32"/>
          <w:szCs w:val="32"/>
        </w:rPr>
        <w:t xml:space="preserve"> </w:t>
      </w:r>
      <w:r w:rsidRPr="00AB32FB">
        <w:rPr>
          <w:sz w:val="32"/>
          <w:szCs w:val="32"/>
        </w:rPr>
        <w:t>кислота</w:t>
      </w:r>
      <w:r w:rsidRPr="00AB32FB">
        <w:rPr>
          <w:spacing w:val="1"/>
          <w:sz w:val="32"/>
          <w:szCs w:val="32"/>
        </w:rPr>
        <w:t xml:space="preserve"> </w:t>
      </w:r>
      <w:r w:rsidRPr="00AB32FB">
        <w:rPr>
          <w:sz w:val="32"/>
          <w:szCs w:val="32"/>
        </w:rPr>
        <w:t>оттитрована,</w:t>
      </w:r>
      <w:r w:rsidRPr="00AB32FB">
        <w:rPr>
          <w:spacing w:val="1"/>
          <w:sz w:val="32"/>
          <w:szCs w:val="32"/>
        </w:rPr>
        <w:t xml:space="preserve"> </w:t>
      </w:r>
      <w:r w:rsidRPr="00AB32FB">
        <w:rPr>
          <w:sz w:val="32"/>
          <w:szCs w:val="32"/>
        </w:rPr>
        <w:t>рН</w:t>
      </w:r>
      <w:r w:rsidRPr="00AB32FB">
        <w:rPr>
          <w:spacing w:val="1"/>
          <w:sz w:val="32"/>
          <w:szCs w:val="32"/>
        </w:rPr>
        <w:t xml:space="preserve"> </w:t>
      </w:r>
      <w:r w:rsidRPr="00AB32FB">
        <w:rPr>
          <w:sz w:val="32"/>
          <w:szCs w:val="32"/>
        </w:rPr>
        <w:t>определяется</w:t>
      </w:r>
      <w:r w:rsidRPr="00AB32FB">
        <w:rPr>
          <w:spacing w:val="1"/>
          <w:sz w:val="32"/>
          <w:szCs w:val="32"/>
        </w:rPr>
        <w:t xml:space="preserve"> </w:t>
      </w:r>
      <w:r w:rsidRPr="00AB32FB">
        <w:rPr>
          <w:sz w:val="32"/>
          <w:szCs w:val="32"/>
        </w:rPr>
        <w:t>концентрацией</w:t>
      </w:r>
      <w:r w:rsidRPr="00AB32FB">
        <w:rPr>
          <w:spacing w:val="1"/>
          <w:sz w:val="32"/>
          <w:szCs w:val="32"/>
        </w:rPr>
        <w:t xml:space="preserve"> </w:t>
      </w:r>
      <w:r w:rsidRPr="00AB32FB">
        <w:rPr>
          <w:sz w:val="32"/>
          <w:szCs w:val="32"/>
        </w:rPr>
        <w:t>добавленной</w:t>
      </w:r>
      <w:r w:rsidRPr="00AB32FB">
        <w:rPr>
          <w:spacing w:val="1"/>
          <w:sz w:val="32"/>
          <w:szCs w:val="32"/>
        </w:rPr>
        <w:t xml:space="preserve"> </w:t>
      </w:r>
      <w:r w:rsidRPr="00AB32FB">
        <w:rPr>
          <w:sz w:val="32"/>
          <w:szCs w:val="32"/>
        </w:rPr>
        <w:t>щелочи</w:t>
      </w:r>
      <w:r w:rsidRPr="00AB32FB">
        <w:rPr>
          <w:spacing w:val="1"/>
          <w:sz w:val="32"/>
          <w:szCs w:val="32"/>
        </w:rPr>
        <w:t xml:space="preserve"> </w:t>
      </w:r>
      <w:proofErr w:type="spellStart"/>
      <w:r w:rsidRPr="00AB32FB">
        <w:rPr>
          <w:sz w:val="32"/>
          <w:szCs w:val="32"/>
        </w:rPr>
        <w:t>NaOH</w:t>
      </w:r>
      <w:proofErr w:type="spellEnd"/>
      <w:r w:rsidRPr="00AB32FB">
        <w:rPr>
          <w:sz w:val="32"/>
          <w:szCs w:val="32"/>
        </w:rPr>
        <w:t>.</w:t>
      </w:r>
    </w:p>
    <w:p w14:paraId="74C6A620" w14:textId="77777777" w:rsidR="002237C5" w:rsidRPr="00AB32FB" w:rsidRDefault="002237C5" w:rsidP="00AB32FB">
      <w:pPr>
        <w:pStyle w:val="3"/>
        <w:keepNext w:val="0"/>
        <w:keepLines w:val="0"/>
        <w:widowControl w:val="0"/>
        <w:tabs>
          <w:tab w:val="left" w:pos="4061"/>
        </w:tabs>
        <w:autoSpaceDE w:val="0"/>
        <w:autoSpaceDN w:val="0"/>
        <w:spacing w:before="0" w:line="240" w:lineRule="auto"/>
        <w:ind w:firstLine="709"/>
        <w:jc w:val="both"/>
        <w:rPr>
          <w:rFonts w:ascii="Times New Roman" w:hAnsi="Times New Roman" w:cs="Times New Roman"/>
          <w:b/>
          <w:color w:val="auto"/>
          <w:sz w:val="32"/>
          <w:szCs w:val="32"/>
        </w:rPr>
      </w:pPr>
      <w:bookmarkStart w:id="32" w:name="_TOC_250016"/>
      <w:r w:rsidRPr="00AB32FB">
        <w:rPr>
          <w:rFonts w:ascii="Times New Roman" w:hAnsi="Times New Roman" w:cs="Times New Roman"/>
          <w:b/>
          <w:color w:val="auto"/>
          <w:sz w:val="32"/>
          <w:szCs w:val="32"/>
        </w:rPr>
        <w:t>Выбор</w:t>
      </w:r>
      <w:r w:rsidRPr="00AB32FB">
        <w:rPr>
          <w:rFonts w:ascii="Times New Roman" w:hAnsi="Times New Roman" w:cs="Times New Roman"/>
          <w:b/>
          <w:color w:val="auto"/>
          <w:spacing w:val="-4"/>
          <w:sz w:val="32"/>
          <w:szCs w:val="32"/>
        </w:rPr>
        <w:t xml:space="preserve"> </w:t>
      </w:r>
      <w:bookmarkEnd w:id="32"/>
      <w:r w:rsidRPr="00AB32FB">
        <w:rPr>
          <w:rFonts w:ascii="Times New Roman" w:hAnsi="Times New Roman" w:cs="Times New Roman"/>
          <w:b/>
          <w:color w:val="auto"/>
          <w:sz w:val="32"/>
          <w:szCs w:val="32"/>
        </w:rPr>
        <w:t>индикатора</w:t>
      </w:r>
    </w:p>
    <w:p w14:paraId="48AA5BFC" w14:textId="77777777" w:rsidR="002237C5" w:rsidRPr="00AB32FB" w:rsidRDefault="002237C5" w:rsidP="00AB32FB">
      <w:pPr>
        <w:pStyle w:val="a8"/>
        <w:ind w:firstLine="709"/>
        <w:jc w:val="both"/>
        <w:rPr>
          <w:sz w:val="32"/>
          <w:szCs w:val="32"/>
          <w:lang w:val="ru-RU"/>
        </w:rPr>
      </w:pPr>
      <w:r w:rsidRPr="00AB32FB">
        <w:rPr>
          <w:sz w:val="32"/>
          <w:szCs w:val="32"/>
          <w:lang w:val="ru-RU"/>
        </w:rPr>
        <w:t>Построение кривой титрования позволяет решить проблему выбора индикатора. У</w:t>
      </w:r>
      <w:r w:rsidRPr="00AB32FB">
        <w:rPr>
          <w:spacing w:val="1"/>
          <w:sz w:val="32"/>
          <w:szCs w:val="32"/>
          <w:lang w:val="ru-RU"/>
        </w:rPr>
        <w:t xml:space="preserve"> </w:t>
      </w:r>
      <w:r w:rsidRPr="00AB32FB">
        <w:rPr>
          <w:sz w:val="32"/>
          <w:szCs w:val="32"/>
          <w:lang w:val="ru-RU"/>
        </w:rPr>
        <w:t>неправильно</w:t>
      </w:r>
      <w:r w:rsidRPr="00AB32FB">
        <w:rPr>
          <w:spacing w:val="1"/>
          <w:sz w:val="32"/>
          <w:szCs w:val="32"/>
          <w:lang w:val="ru-RU"/>
        </w:rPr>
        <w:t xml:space="preserve"> </w:t>
      </w:r>
      <w:r w:rsidRPr="00AB32FB">
        <w:rPr>
          <w:sz w:val="32"/>
          <w:szCs w:val="32"/>
          <w:lang w:val="ru-RU"/>
        </w:rPr>
        <w:t>выбранного</w:t>
      </w:r>
      <w:r w:rsidRPr="00AB32FB">
        <w:rPr>
          <w:spacing w:val="1"/>
          <w:sz w:val="32"/>
          <w:szCs w:val="32"/>
          <w:lang w:val="ru-RU"/>
        </w:rPr>
        <w:t xml:space="preserve"> </w:t>
      </w:r>
      <w:r w:rsidRPr="00AB32FB">
        <w:rPr>
          <w:sz w:val="32"/>
          <w:szCs w:val="32"/>
          <w:lang w:val="ru-RU"/>
        </w:rPr>
        <w:t>индикатора</w:t>
      </w:r>
      <w:r w:rsidRPr="00AB32FB">
        <w:rPr>
          <w:spacing w:val="1"/>
          <w:sz w:val="32"/>
          <w:szCs w:val="32"/>
          <w:lang w:val="ru-RU"/>
        </w:rPr>
        <w:t xml:space="preserve"> </w:t>
      </w:r>
      <w:r w:rsidRPr="00AB32FB">
        <w:rPr>
          <w:sz w:val="32"/>
          <w:szCs w:val="32"/>
          <w:lang w:val="ru-RU"/>
        </w:rPr>
        <w:t>изменение</w:t>
      </w:r>
      <w:r w:rsidRPr="00AB32FB">
        <w:rPr>
          <w:spacing w:val="1"/>
          <w:sz w:val="32"/>
          <w:szCs w:val="32"/>
          <w:lang w:val="ru-RU"/>
        </w:rPr>
        <w:t xml:space="preserve"> </w:t>
      </w:r>
      <w:r w:rsidRPr="00AB32FB">
        <w:rPr>
          <w:sz w:val="32"/>
          <w:szCs w:val="32"/>
          <w:lang w:val="ru-RU"/>
        </w:rPr>
        <w:t>окраски</w:t>
      </w:r>
      <w:r w:rsidRPr="00AB32FB">
        <w:rPr>
          <w:spacing w:val="1"/>
          <w:sz w:val="32"/>
          <w:szCs w:val="32"/>
          <w:lang w:val="ru-RU"/>
        </w:rPr>
        <w:t xml:space="preserve"> </w:t>
      </w:r>
      <w:r w:rsidRPr="00AB32FB">
        <w:rPr>
          <w:sz w:val="32"/>
          <w:szCs w:val="32"/>
          <w:lang w:val="ru-RU"/>
        </w:rPr>
        <w:t>может</w:t>
      </w:r>
      <w:r w:rsidRPr="00AB32FB">
        <w:rPr>
          <w:spacing w:val="1"/>
          <w:sz w:val="32"/>
          <w:szCs w:val="32"/>
          <w:lang w:val="ru-RU"/>
        </w:rPr>
        <w:t xml:space="preserve"> </w:t>
      </w:r>
      <w:r w:rsidRPr="00AB32FB">
        <w:rPr>
          <w:sz w:val="32"/>
          <w:szCs w:val="32"/>
          <w:lang w:val="ru-RU"/>
        </w:rPr>
        <w:t>происходить</w:t>
      </w:r>
      <w:r w:rsidRPr="00AB32FB">
        <w:rPr>
          <w:spacing w:val="1"/>
          <w:sz w:val="32"/>
          <w:szCs w:val="32"/>
          <w:lang w:val="ru-RU"/>
        </w:rPr>
        <w:t xml:space="preserve"> </w:t>
      </w:r>
      <w:r w:rsidRPr="00AB32FB">
        <w:rPr>
          <w:sz w:val="32"/>
          <w:szCs w:val="32"/>
          <w:lang w:val="ru-RU"/>
        </w:rPr>
        <w:t>до</w:t>
      </w:r>
      <w:r w:rsidRPr="00AB32FB">
        <w:rPr>
          <w:spacing w:val="1"/>
          <w:sz w:val="32"/>
          <w:szCs w:val="32"/>
          <w:lang w:val="ru-RU"/>
        </w:rPr>
        <w:t xml:space="preserve"> </w:t>
      </w:r>
      <w:r w:rsidRPr="00AB32FB">
        <w:rPr>
          <w:sz w:val="32"/>
          <w:szCs w:val="32"/>
          <w:lang w:val="ru-RU"/>
        </w:rPr>
        <w:t>наступления точки эквивалентности или после нее. Правильно выбранный индикатор</w:t>
      </w:r>
      <w:r w:rsidRPr="00AB32FB">
        <w:rPr>
          <w:spacing w:val="1"/>
          <w:sz w:val="32"/>
          <w:szCs w:val="32"/>
          <w:lang w:val="ru-RU"/>
        </w:rPr>
        <w:t xml:space="preserve"> </w:t>
      </w:r>
      <w:r w:rsidRPr="00AB32FB">
        <w:rPr>
          <w:sz w:val="32"/>
          <w:szCs w:val="32"/>
          <w:lang w:val="ru-RU"/>
        </w:rPr>
        <w:t>изме</w:t>
      </w:r>
      <w:r w:rsidRPr="00AB32FB">
        <w:rPr>
          <w:sz w:val="32"/>
          <w:szCs w:val="32"/>
          <w:lang w:val="ru-RU"/>
        </w:rPr>
        <w:lastRenderedPageBreak/>
        <w:t>няет</w:t>
      </w:r>
      <w:r w:rsidRPr="00AB32FB">
        <w:rPr>
          <w:spacing w:val="-1"/>
          <w:sz w:val="32"/>
          <w:szCs w:val="32"/>
          <w:lang w:val="ru-RU"/>
        </w:rPr>
        <w:t xml:space="preserve"> </w:t>
      </w:r>
      <w:r w:rsidRPr="00AB32FB">
        <w:rPr>
          <w:sz w:val="32"/>
          <w:szCs w:val="32"/>
          <w:lang w:val="ru-RU"/>
        </w:rPr>
        <w:t>окраску</w:t>
      </w:r>
      <w:r w:rsidRPr="00AB32FB">
        <w:rPr>
          <w:spacing w:val="-8"/>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области</w:t>
      </w:r>
      <w:r w:rsidRPr="00AB32FB">
        <w:rPr>
          <w:spacing w:val="1"/>
          <w:sz w:val="32"/>
          <w:szCs w:val="32"/>
          <w:lang w:val="ru-RU"/>
        </w:rPr>
        <w:t xml:space="preserve"> </w:t>
      </w:r>
      <w:r w:rsidRPr="00AB32FB">
        <w:rPr>
          <w:sz w:val="32"/>
          <w:szCs w:val="32"/>
          <w:lang w:val="ru-RU"/>
        </w:rPr>
        <w:t>скачка</w:t>
      </w:r>
      <w:r w:rsidRPr="00AB32FB">
        <w:rPr>
          <w:spacing w:val="-1"/>
          <w:sz w:val="32"/>
          <w:szCs w:val="32"/>
          <w:lang w:val="ru-RU"/>
        </w:rPr>
        <w:t xml:space="preserve"> </w:t>
      </w:r>
      <w:r w:rsidRPr="00AB32FB">
        <w:rPr>
          <w:sz w:val="32"/>
          <w:szCs w:val="32"/>
          <w:lang w:val="ru-RU"/>
        </w:rPr>
        <w:t>титрования.</w:t>
      </w:r>
    </w:p>
    <w:p w14:paraId="4A97AEDC" w14:textId="77777777" w:rsidR="002237C5" w:rsidRPr="00AB32FB" w:rsidRDefault="002237C5" w:rsidP="00AB32FB">
      <w:pPr>
        <w:pStyle w:val="a8"/>
        <w:ind w:firstLine="709"/>
        <w:jc w:val="both"/>
        <w:rPr>
          <w:sz w:val="32"/>
          <w:szCs w:val="32"/>
          <w:lang w:val="ru-RU"/>
        </w:rPr>
      </w:pPr>
      <w:r w:rsidRPr="00AB32FB">
        <w:rPr>
          <w:sz w:val="32"/>
          <w:szCs w:val="32"/>
          <w:lang w:val="ru-RU"/>
        </w:rPr>
        <w:t>Графический</w:t>
      </w:r>
      <w:r w:rsidRPr="00AB32FB">
        <w:rPr>
          <w:spacing w:val="1"/>
          <w:sz w:val="32"/>
          <w:szCs w:val="32"/>
          <w:lang w:val="ru-RU"/>
        </w:rPr>
        <w:t xml:space="preserve"> </w:t>
      </w:r>
      <w:r w:rsidRPr="00AB32FB">
        <w:rPr>
          <w:sz w:val="32"/>
          <w:szCs w:val="32"/>
          <w:lang w:val="ru-RU"/>
        </w:rPr>
        <w:t>способ</w:t>
      </w:r>
      <w:r w:rsidRPr="00AB32FB">
        <w:rPr>
          <w:spacing w:val="1"/>
          <w:sz w:val="32"/>
          <w:szCs w:val="32"/>
          <w:lang w:val="ru-RU"/>
        </w:rPr>
        <w:t xml:space="preserve"> </w:t>
      </w:r>
      <w:r w:rsidRPr="00AB32FB">
        <w:rPr>
          <w:sz w:val="32"/>
          <w:szCs w:val="32"/>
          <w:lang w:val="ru-RU"/>
        </w:rPr>
        <w:t>выбора</w:t>
      </w:r>
      <w:r w:rsidRPr="00AB32FB">
        <w:rPr>
          <w:spacing w:val="1"/>
          <w:sz w:val="32"/>
          <w:szCs w:val="32"/>
          <w:lang w:val="ru-RU"/>
        </w:rPr>
        <w:t xml:space="preserve"> </w:t>
      </w:r>
      <w:r w:rsidRPr="00AB32FB">
        <w:rPr>
          <w:sz w:val="32"/>
          <w:szCs w:val="32"/>
          <w:lang w:val="ru-RU"/>
        </w:rPr>
        <w:t>индикатора</w:t>
      </w:r>
      <w:r w:rsidRPr="00AB32FB">
        <w:rPr>
          <w:spacing w:val="1"/>
          <w:sz w:val="32"/>
          <w:szCs w:val="32"/>
          <w:lang w:val="ru-RU"/>
        </w:rPr>
        <w:t xml:space="preserve"> </w:t>
      </w:r>
      <w:r w:rsidRPr="00AB32FB">
        <w:rPr>
          <w:sz w:val="32"/>
          <w:szCs w:val="32"/>
          <w:lang w:val="ru-RU"/>
        </w:rPr>
        <w:t>представлен</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рисунке</w:t>
      </w:r>
      <w:r w:rsidRPr="00AB32FB">
        <w:rPr>
          <w:spacing w:val="1"/>
          <w:sz w:val="32"/>
          <w:szCs w:val="32"/>
          <w:lang w:val="ru-RU"/>
        </w:rPr>
        <w:t xml:space="preserve"> </w:t>
      </w:r>
      <w:r w:rsidRPr="00AB32FB">
        <w:rPr>
          <w:sz w:val="32"/>
          <w:szCs w:val="32"/>
          <w:lang w:val="ru-RU"/>
        </w:rPr>
        <w:t>6.</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кривую</w:t>
      </w:r>
      <w:r w:rsidRPr="00AB32FB">
        <w:rPr>
          <w:spacing w:val="1"/>
          <w:sz w:val="32"/>
          <w:szCs w:val="32"/>
          <w:lang w:val="ru-RU"/>
        </w:rPr>
        <w:t xml:space="preserve"> </w:t>
      </w:r>
      <w:r w:rsidRPr="00AB32FB">
        <w:rPr>
          <w:sz w:val="32"/>
          <w:szCs w:val="32"/>
          <w:lang w:val="ru-RU"/>
        </w:rPr>
        <w:t>титрования наносят интервал перехода индикатора. Для данного титрования применим</w:t>
      </w:r>
      <w:r w:rsidRPr="00AB32FB">
        <w:rPr>
          <w:spacing w:val="1"/>
          <w:sz w:val="32"/>
          <w:szCs w:val="32"/>
          <w:lang w:val="ru-RU"/>
        </w:rPr>
        <w:t xml:space="preserve"> </w:t>
      </w:r>
      <w:r w:rsidRPr="00AB32FB">
        <w:rPr>
          <w:sz w:val="32"/>
          <w:szCs w:val="32"/>
          <w:lang w:val="ru-RU"/>
        </w:rPr>
        <w:t>тот индикатор, интервал</w:t>
      </w:r>
      <w:r w:rsidRPr="00AB32FB">
        <w:rPr>
          <w:spacing w:val="-2"/>
          <w:sz w:val="32"/>
          <w:szCs w:val="32"/>
          <w:lang w:val="ru-RU"/>
        </w:rPr>
        <w:t xml:space="preserve"> </w:t>
      </w:r>
      <w:r w:rsidRPr="00AB32FB">
        <w:rPr>
          <w:sz w:val="32"/>
          <w:szCs w:val="32"/>
          <w:lang w:val="ru-RU"/>
        </w:rPr>
        <w:t>перехода</w:t>
      </w:r>
      <w:r w:rsidRPr="00AB32FB">
        <w:rPr>
          <w:spacing w:val="-2"/>
          <w:sz w:val="32"/>
          <w:szCs w:val="32"/>
          <w:lang w:val="ru-RU"/>
        </w:rPr>
        <w:t xml:space="preserve"> </w:t>
      </w:r>
      <w:r w:rsidRPr="00AB32FB">
        <w:rPr>
          <w:sz w:val="32"/>
          <w:szCs w:val="32"/>
          <w:lang w:val="ru-RU"/>
        </w:rPr>
        <w:t>которого</w:t>
      </w:r>
      <w:r w:rsidRPr="00AB32FB">
        <w:rPr>
          <w:spacing w:val="-1"/>
          <w:sz w:val="32"/>
          <w:szCs w:val="32"/>
          <w:lang w:val="ru-RU"/>
        </w:rPr>
        <w:t xml:space="preserve"> </w:t>
      </w:r>
      <w:r w:rsidRPr="00AB32FB">
        <w:rPr>
          <w:sz w:val="32"/>
          <w:szCs w:val="32"/>
          <w:lang w:val="ru-RU"/>
        </w:rPr>
        <w:t>лежит</w:t>
      </w:r>
      <w:r w:rsidRPr="00AB32FB">
        <w:rPr>
          <w:spacing w:val="-1"/>
          <w:sz w:val="32"/>
          <w:szCs w:val="32"/>
          <w:lang w:val="ru-RU"/>
        </w:rPr>
        <w:t xml:space="preserve"> </w:t>
      </w:r>
      <w:r w:rsidRPr="00AB32FB">
        <w:rPr>
          <w:sz w:val="32"/>
          <w:szCs w:val="32"/>
          <w:lang w:val="ru-RU"/>
        </w:rPr>
        <w:t>в</w:t>
      </w:r>
      <w:r w:rsidRPr="00AB32FB">
        <w:rPr>
          <w:spacing w:val="-2"/>
          <w:sz w:val="32"/>
          <w:szCs w:val="32"/>
          <w:lang w:val="ru-RU"/>
        </w:rPr>
        <w:t xml:space="preserve"> </w:t>
      </w:r>
      <w:r w:rsidRPr="00AB32FB">
        <w:rPr>
          <w:sz w:val="32"/>
          <w:szCs w:val="32"/>
          <w:lang w:val="ru-RU"/>
        </w:rPr>
        <w:t>пределах</w:t>
      </w:r>
      <w:r w:rsidRPr="00AB32FB">
        <w:rPr>
          <w:spacing w:val="1"/>
          <w:sz w:val="32"/>
          <w:szCs w:val="32"/>
          <w:lang w:val="ru-RU"/>
        </w:rPr>
        <w:t xml:space="preserve"> </w:t>
      </w:r>
      <w:r w:rsidRPr="00AB32FB">
        <w:rPr>
          <w:sz w:val="32"/>
          <w:szCs w:val="32"/>
          <w:lang w:val="ru-RU"/>
        </w:rPr>
        <w:t>скачка</w:t>
      </w:r>
      <w:r w:rsidRPr="00AB32FB">
        <w:rPr>
          <w:spacing w:val="-2"/>
          <w:sz w:val="32"/>
          <w:szCs w:val="32"/>
          <w:lang w:val="ru-RU"/>
        </w:rPr>
        <w:t xml:space="preserve"> </w:t>
      </w:r>
      <w:r w:rsidRPr="00AB32FB">
        <w:rPr>
          <w:sz w:val="32"/>
          <w:szCs w:val="32"/>
          <w:lang w:val="ru-RU"/>
        </w:rPr>
        <w:t>титрования.</w:t>
      </w:r>
    </w:p>
    <w:p w14:paraId="2D8E7022" w14:textId="2C26C378" w:rsidR="002237C5" w:rsidRPr="00AB32FB" w:rsidRDefault="002237C5" w:rsidP="00AB32FB">
      <w:pPr>
        <w:pStyle w:val="a8"/>
        <w:ind w:firstLine="709"/>
        <w:jc w:val="both"/>
        <w:rPr>
          <w:sz w:val="32"/>
          <w:szCs w:val="32"/>
          <w:lang w:val="ru-RU"/>
        </w:rPr>
      </w:pPr>
      <w:r w:rsidRPr="00AB32FB">
        <w:rPr>
          <w:sz w:val="32"/>
          <w:szCs w:val="32"/>
          <w:lang w:val="ru-RU"/>
        </w:rPr>
        <w:t>Среди индикаторов, представленных на рис. 6, для титрования можно использовать</w:t>
      </w:r>
      <w:r w:rsidRPr="00AB32FB">
        <w:rPr>
          <w:spacing w:val="1"/>
          <w:sz w:val="32"/>
          <w:szCs w:val="32"/>
          <w:lang w:val="ru-RU"/>
        </w:rPr>
        <w:t xml:space="preserve"> </w:t>
      </w:r>
      <w:r w:rsidRPr="00AB32FB">
        <w:rPr>
          <w:sz w:val="32"/>
          <w:szCs w:val="32"/>
          <w:lang w:val="ru-RU"/>
        </w:rPr>
        <w:t>фенолфталеин</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метиловый</w:t>
      </w:r>
      <w:r w:rsidRPr="00AB32FB">
        <w:rPr>
          <w:spacing w:val="1"/>
          <w:sz w:val="32"/>
          <w:szCs w:val="32"/>
          <w:lang w:val="ru-RU"/>
        </w:rPr>
        <w:t xml:space="preserve"> </w:t>
      </w:r>
      <w:r w:rsidRPr="00AB32FB">
        <w:rPr>
          <w:sz w:val="32"/>
          <w:szCs w:val="32"/>
          <w:lang w:val="ru-RU"/>
        </w:rPr>
        <w:t>оранжевый.</w:t>
      </w:r>
      <w:r w:rsidRPr="00AB32FB">
        <w:rPr>
          <w:spacing w:val="1"/>
          <w:sz w:val="32"/>
          <w:szCs w:val="32"/>
          <w:lang w:val="ru-RU"/>
        </w:rPr>
        <w:t xml:space="preserve"> </w:t>
      </w:r>
      <w:r w:rsidRPr="00AB32FB">
        <w:rPr>
          <w:sz w:val="32"/>
          <w:szCs w:val="32"/>
          <w:lang w:val="ru-RU"/>
        </w:rPr>
        <w:t>Это</w:t>
      </w:r>
      <w:r w:rsidRPr="00AB32FB">
        <w:rPr>
          <w:spacing w:val="1"/>
          <w:sz w:val="32"/>
          <w:szCs w:val="32"/>
          <w:lang w:val="ru-RU"/>
        </w:rPr>
        <w:t xml:space="preserve"> </w:t>
      </w:r>
      <w:r w:rsidRPr="00AB32FB">
        <w:rPr>
          <w:sz w:val="32"/>
          <w:szCs w:val="32"/>
          <w:lang w:val="ru-RU"/>
        </w:rPr>
        <w:t>несмотря</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то,</w:t>
      </w:r>
      <w:r w:rsidRPr="00AB32FB">
        <w:rPr>
          <w:spacing w:val="1"/>
          <w:sz w:val="32"/>
          <w:szCs w:val="32"/>
          <w:lang w:val="ru-RU"/>
        </w:rPr>
        <w:t xml:space="preserve"> </w:t>
      </w:r>
      <w:r w:rsidRPr="00AB32FB">
        <w:rPr>
          <w:sz w:val="32"/>
          <w:szCs w:val="32"/>
          <w:lang w:val="ru-RU"/>
        </w:rPr>
        <w:t>что</w:t>
      </w:r>
      <w:r w:rsidRPr="00AB32FB">
        <w:rPr>
          <w:spacing w:val="1"/>
          <w:sz w:val="32"/>
          <w:szCs w:val="32"/>
          <w:lang w:val="ru-RU"/>
        </w:rPr>
        <w:t xml:space="preserve"> </w:t>
      </w:r>
      <w:r w:rsidRPr="00AB32FB">
        <w:rPr>
          <w:sz w:val="32"/>
          <w:szCs w:val="32"/>
          <w:lang w:val="ru-RU"/>
        </w:rPr>
        <w:t>интервалы</w:t>
      </w:r>
      <w:r w:rsidRPr="00AB32FB">
        <w:rPr>
          <w:spacing w:val="60"/>
          <w:sz w:val="32"/>
          <w:szCs w:val="32"/>
          <w:lang w:val="ru-RU"/>
        </w:rPr>
        <w:t xml:space="preserve"> </w:t>
      </w:r>
      <w:r w:rsidRPr="00AB32FB">
        <w:rPr>
          <w:sz w:val="32"/>
          <w:szCs w:val="32"/>
          <w:lang w:val="ru-RU"/>
        </w:rPr>
        <w:t>их</w:t>
      </w:r>
      <w:r w:rsidRPr="00AB32FB">
        <w:rPr>
          <w:spacing w:val="1"/>
          <w:sz w:val="32"/>
          <w:szCs w:val="32"/>
          <w:lang w:val="ru-RU"/>
        </w:rPr>
        <w:t xml:space="preserve"> </w:t>
      </w:r>
      <w:r w:rsidRPr="00AB32FB">
        <w:rPr>
          <w:sz w:val="32"/>
          <w:szCs w:val="32"/>
          <w:lang w:val="ru-RU"/>
        </w:rPr>
        <w:t xml:space="preserve">перехода не совпадают с точкой эквивалентности при рН </w:t>
      </w:r>
      <w:r w:rsidR="000A6DDC">
        <w:rPr>
          <w:sz w:val="32"/>
          <w:szCs w:val="32"/>
          <w:lang w:val="ru-RU"/>
        </w:rPr>
        <w:t xml:space="preserve">= </w:t>
      </w:r>
      <w:r w:rsidRPr="00AB32FB">
        <w:rPr>
          <w:sz w:val="32"/>
          <w:szCs w:val="32"/>
          <w:lang w:val="ru-RU"/>
        </w:rPr>
        <w:t>7. Так при титровании с</w:t>
      </w:r>
      <w:r w:rsidRPr="00AB32FB">
        <w:rPr>
          <w:spacing w:val="1"/>
          <w:sz w:val="32"/>
          <w:szCs w:val="32"/>
          <w:lang w:val="ru-RU"/>
        </w:rPr>
        <w:t xml:space="preserve"> </w:t>
      </w:r>
      <w:r w:rsidRPr="00AB32FB">
        <w:rPr>
          <w:sz w:val="32"/>
          <w:szCs w:val="32"/>
          <w:lang w:val="ru-RU"/>
        </w:rPr>
        <w:t>метиловым</w:t>
      </w:r>
      <w:r w:rsidRPr="00AB32FB">
        <w:rPr>
          <w:spacing w:val="1"/>
          <w:sz w:val="32"/>
          <w:szCs w:val="32"/>
          <w:lang w:val="ru-RU"/>
        </w:rPr>
        <w:t xml:space="preserve"> </w:t>
      </w:r>
      <w:r w:rsidRPr="00AB32FB">
        <w:rPr>
          <w:sz w:val="32"/>
          <w:szCs w:val="32"/>
          <w:lang w:val="ru-RU"/>
        </w:rPr>
        <w:t>оранжевым</w:t>
      </w:r>
      <w:r w:rsidRPr="00AB32FB">
        <w:rPr>
          <w:spacing w:val="1"/>
          <w:sz w:val="32"/>
          <w:szCs w:val="32"/>
          <w:lang w:val="ru-RU"/>
        </w:rPr>
        <w:t xml:space="preserve"> </w:t>
      </w:r>
      <w:r w:rsidRPr="00AB32FB">
        <w:rPr>
          <w:sz w:val="32"/>
          <w:szCs w:val="32"/>
          <w:lang w:val="ru-RU"/>
        </w:rPr>
        <w:t>рН</w:t>
      </w:r>
      <w:r w:rsidRPr="00AB32FB">
        <w:rPr>
          <w:spacing w:val="1"/>
          <w:sz w:val="32"/>
          <w:szCs w:val="32"/>
          <w:lang w:val="ru-RU"/>
        </w:rPr>
        <w:t xml:space="preserve"> </w:t>
      </w:r>
      <w:r w:rsidRPr="00AB32FB">
        <w:rPr>
          <w:sz w:val="32"/>
          <w:szCs w:val="32"/>
          <w:lang w:val="ru-RU"/>
        </w:rPr>
        <w:t>4</w:t>
      </w:r>
      <w:r w:rsidRPr="00AB32FB">
        <w:rPr>
          <w:spacing w:val="1"/>
          <w:sz w:val="32"/>
          <w:szCs w:val="32"/>
          <w:lang w:val="ru-RU"/>
        </w:rPr>
        <w:t xml:space="preserve"> </w:t>
      </w:r>
      <w:r w:rsidRPr="00AB32FB">
        <w:rPr>
          <w:sz w:val="32"/>
          <w:szCs w:val="32"/>
          <w:lang w:val="ru-RU"/>
        </w:rPr>
        <w:t>достигается</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тот</w:t>
      </w:r>
      <w:r w:rsidRPr="00AB32FB">
        <w:rPr>
          <w:spacing w:val="1"/>
          <w:sz w:val="32"/>
          <w:szCs w:val="32"/>
          <w:lang w:val="ru-RU"/>
        </w:rPr>
        <w:t xml:space="preserve"> </w:t>
      </w:r>
      <w:r w:rsidRPr="00AB32FB">
        <w:rPr>
          <w:sz w:val="32"/>
          <w:szCs w:val="32"/>
          <w:lang w:val="ru-RU"/>
        </w:rPr>
        <w:t>момент,</w:t>
      </w:r>
      <w:r w:rsidRPr="00AB32FB">
        <w:rPr>
          <w:spacing w:val="1"/>
          <w:sz w:val="32"/>
          <w:szCs w:val="32"/>
          <w:lang w:val="ru-RU"/>
        </w:rPr>
        <w:t xml:space="preserve"> </w:t>
      </w:r>
      <w:r w:rsidRPr="00AB32FB">
        <w:rPr>
          <w:sz w:val="32"/>
          <w:szCs w:val="32"/>
          <w:lang w:val="ru-RU"/>
        </w:rPr>
        <w:t>когда</w:t>
      </w:r>
      <w:r w:rsidRPr="00AB32FB">
        <w:rPr>
          <w:spacing w:val="1"/>
          <w:sz w:val="32"/>
          <w:szCs w:val="32"/>
          <w:lang w:val="ru-RU"/>
        </w:rPr>
        <w:t xml:space="preserve"> </w:t>
      </w:r>
      <w:r w:rsidRPr="00AB32FB">
        <w:rPr>
          <w:sz w:val="32"/>
          <w:szCs w:val="32"/>
          <w:lang w:val="ru-RU"/>
        </w:rPr>
        <w:t>оттитровано</w:t>
      </w:r>
      <w:r w:rsidRPr="00AB32FB">
        <w:rPr>
          <w:spacing w:val="1"/>
          <w:sz w:val="32"/>
          <w:szCs w:val="32"/>
          <w:lang w:val="ru-RU"/>
        </w:rPr>
        <w:t xml:space="preserve"> </w:t>
      </w:r>
      <w:r w:rsidRPr="00AB32FB">
        <w:rPr>
          <w:sz w:val="32"/>
          <w:szCs w:val="32"/>
          <w:lang w:val="ru-RU"/>
        </w:rPr>
        <w:t>9,99</w:t>
      </w:r>
      <w:r w:rsidRPr="00AB32FB">
        <w:rPr>
          <w:spacing w:val="1"/>
          <w:sz w:val="32"/>
          <w:szCs w:val="32"/>
          <w:lang w:val="ru-RU"/>
        </w:rPr>
        <w:t xml:space="preserve"> </w:t>
      </w:r>
      <w:r w:rsidRPr="00AB32FB">
        <w:rPr>
          <w:sz w:val="32"/>
          <w:szCs w:val="32"/>
          <w:lang w:val="ru-RU"/>
        </w:rPr>
        <w:t>мл</w:t>
      </w:r>
      <w:r w:rsidRPr="00AB32FB">
        <w:rPr>
          <w:spacing w:val="-57"/>
          <w:sz w:val="32"/>
          <w:szCs w:val="32"/>
          <w:lang w:val="ru-RU"/>
        </w:rPr>
        <w:t xml:space="preserve"> </w:t>
      </w:r>
      <w:r w:rsidRPr="00AB32FB">
        <w:rPr>
          <w:sz w:val="32"/>
          <w:szCs w:val="32"/>
          <w:lang w:val="ru-RU"/>
        </w:rPr>
        <w:t>раствора кислоты, поэтому индикаторная ошибка титрования будет незначительная.</w:t>
      </w:r>
      <w:r w:rsidRPr="00AB32FB">
        <w:rPr>
          <w:spacing w:val="1"/>
          <w:sz w:val="32"/>
          <w:szCs w:val="32"/>
          <w:lang w:val="ru-RU"/>
        </w:rPr>
        <w:t xml:space="preserve"> </w:t>
      </w:r>
      <w:r w:rsidRPr="00AB32FB">
        <w:rPr>
          <w:sz w:val="32"/>
          <w:szCs w:val="32"/>
          <w:lang w:val="ru-RU"/>
        </w:rPr>
        <w:t xml:space="preserve">Индикатор </w:t>
      </w:r>
      <w:proofErr w:type="spellStart"/>
      <w:r w:rsidRPr="00AB32FB">
        <w:rPr>
          <w:sz w:val="32"/>
          <w:szCs w:val="32"/>
          <w:lang w:val="ru-RU"/>
        </w:rPr>
        <w:t>тропеолин</w:t>
      </w:r>
      <w:proofErr w:type="spellEnd"/>
      <w:r w:rsidRPr="00AB32FB">
        <w:rPr>
          <w:sz w:val="32"/>
          <w:szCs w:val="32"/>
          <w:lang w:val="ru-RU"/>
        </w:rPr>
        <w:t xml:space="preserve"> 00 не подходит для данного титрования, интервал его перехода</w:t>
      </w:r>
      <w:r w:rsidRPr="00AB32FB">
        <w:rPr>
          <w:spacing w:val="1"/>
          <w:sz w:val="32"/>
          <w:szCs w:val="32"/>
          <w:lang w:val="ru-RU"/>
        </w:rPr>
        <w:t xml:space="preserve"> </w:t>
      </w:r>
      <w:r w:rsidRPr="00AB32FB">
        <w:rPr>
          <w:sz w:val="32"/>
          <w:szCs w:val="32"/>
          <w:lang w:val="ru-RU"/>
        </w:rPr>
        <w:t>находится</w:t>
      </w:r>
      <w:r w:rsidRPr="00AB32FB">
        <w:rPr>
          <w:spacing w:val="-1"/>
          <w:sz w:val="32"/>
          <w:szCs w:val="32"/>
          <w:lang w:val="ru-RU"/>
        </w:rPr>
        <w:t xml:space="preserve"> </w:t>
      </w:r>
      <w:r w:rsidRPr="00AB32FB">
        <w:rPr>
          <w:sz w:val="32"/>
          <w:szCs w:val="32"/>
          <w:lang w:val="ru-RU"/>
        </w:rPr>
        <w:t>за</w:t>
      </w:r>
      <w:r w:rsidRPr="00AB32FB">
        <w:rPr>
          <w:spacing w:val="-1"/>
          <w:sz w:val="32"/>
          <w:szCs w:val="32"/>
          <w:lang w:val="ru-RU"/>
        </w:rPr>
        <w:t xml:space="preserve"> </w:t>
      </w:r>
      <w:r w:rsidRPr="00AB32FB">
        <w:rPr>
          <w:sz w:val="32"/>
          <w:szCs w:val="32"/>
          <w:lang w:val="ru-RU"/>
        </w:rPr>
        <w:t>пределами скачка</w:t>
      </w:r>
      <w:r w:rsidRPr="00AB32FB">
        <w:rPr>
          <w:spacing w:val="-1"/>
          <w:sz w:val="32"/>
          <w:szCs w:val="32"/>
          <w:lang w:val="ru-RU"/>
        </w:rPr>
        <w:t xml:space="preserve"> </w:t>
      </w:r>
      <w:r w:rsidRPr="00AB32FB">
        <w:rPr>
          <w:sz w:val="32"/>
          <w:szCs w:val="32"/>
          <w:lang w:val="ru-RU"/>
        </w:rPr>
        <w:t>титрования.</w:t>
      </w:r>
    </w:p>
    <w:p w14:paraId="3EE6E42A" w14:textId="77777777" w:rsidR="00E574EA" w:rsidRPr="00AB32FB" w:rsidRDefault="00E574EA" w:rsidP="00AB32FB">
      <w:pPr>
        <w:pStyle w:val="3"/>
        <w:keepNext w:val="0"/>
        <w:keepLines w:val="0"/>
        <w:widowControl w:val="0"/>
        <w:tabs>
          <w:tab w:val="left" w:pos="2615"/>
        </w:tabs>
        <w:autoSpaceDE w:val="0"/>
        <w:autoSpaceDN w:val="0"/>
        <w:spacing w:before="0" w:line="240" w:lineRule="auto"/>
        <w:ind w:firstLine="709"/>
        <w:jc w:val="both"/>
        <w:rPr>
          <w:rFonts w:ascii="Times New Roman" w:hAnsi="Times New Roman" w:cs="Times New Roman"/>
          <w:b/>
          <w:color w:val="auto"/>
          <w:sz w:val="32"/>
          <w:szCs w:val="32"/>
        </w:rPr>
      </w:pPr>
      <w:bookmarkStart w:id="33" w:name="_TOC_250003"/>
      <w:r w:rsidRPr="00AB32FB">
        <w:rPr>
          <w:rFonts w:ascii="Times New Roman" w:hAnsi="Times New Roman" w:cs="Times New Roman"/>
          <w:b/>
          <w:color w:val="auto"/>
          <w:sz w:val="32"/>
          <w:szCs w:val="32"/>
        </w:rPr>
        <w:t>Применение</w:t>
      </w:r>
      <w:r w:rsidRPr="00AB32FB">
        <w:rPr>
          <w:rFonts w:ascii="Times New Roman" w:hAnsi="Times New Roman" w:cs="Times New Roman"/>
          <w:b/>
          <w:color w:val="auto"/>
          <w:spacing w:val="-4"/>
          <w:sz w:val="32"/>
          <w:szCs w:val="32"/>
        </w:rPr>
        <w:t xml:space="preserve"> </w:t>
      </w:r>
      <w:r w:rsidRPr="00AB32FB">
        <w:rPr>
          <w:rFonts w:ascii="Times New Roman" w:hAnsi="Times New Roman" w:cs="Times New Roman"/>
          <w:b/>
          <w:color w:val="auto"/>
          <w:sz w:val="32"/>
          <w:szCs w:val="32"/>
        </w:rPr>
        <w:t>кислотно-основного</w:t>
      </w:r>
      <w:r w:rsidRPr="00AB32FB">
        <w:rPr>
          <w:rFonts w:ascii="Times New Roman" w:hAnsi="Times New Roman" w:cs="Times New Roman"/>
          <w:b/>
          <w:color w:val="auto"/>
          <w:spacing w:val="-6"/>
          <w:sz w:val="32"/>
          <w:szCs w:val="32"/>
        </w:rPr>
        <w:t xml:space="preserve"> </w:t>
      </w:r>
      <w:bookmarkEnd w:id="33"/>
      <w:r w:rsidRPr="00AB32FB">
        <w:rPr>
          <w:rFonts w:ascii="Times New Roman" w:hAnsi="Times New Roman" w:cs="Times New Roman"/>
          <w:b/>
          <w:color w:val="auto"/>
          <w:sz w:val="32"/>
          <w:szCs w:val="32"/>
        </w:rPr>
        <w:t>титрования</w:t>
      </w:r>
    </w:p>
    <w:p w14:paraId="3D56CECF" w14:textId="77777777" w:rsidR="00E574EA" w:rsidRPr="00AB32FB" w:rsidRDefault="00E574EA" w:rsidP="00AB32FB">
      <w:pPr>
        <w:pStyle w:val="a8"/>
        <w:ind w:firstLine="709"/>
        <w:jc w:val="both"/>
        <w:rPr>
          <w:sz w:val="32"/>
          <w:szCs w:val="32"/>
          <w:lang w:val="ru-RU"/>
        </w:rPr>
      </w:pPr>
      <w:r w:rsidRPr="00AB32FB">
        <w:rPr>
          <w:sz w:val="32"/>
          <w:szCs w:val="32"/>
          <w:lang w:val="ru-RU"/>
        </w:rPr>
        <w:t>Кислотно-основное</w:t>
      </w:r>
      <w:r w:rsidRPr="00AB32FB">
        <w:rPr>
          <w:spacing w:val="1"/>
          <w:sz w:val="32"/>
          <w:szCs w:val="32"/>
          <w:lang w:val="ru-RU"/>
        </w:rPr>
        <w:t xml:space="preserve"> </w:t>
      </w:r>
      <w:r w:rsidRPr="00AB32FB">
        <w:rPr>
          <w:sz w:val="32"/>
          <w:szCs w:val="32"/>
          <w:lang w:val="ru-RU"/>
        </w:rPr>
        <w:t>титрование</w:t>
      </w:r>
      <w:r w:rsidRPr="00AB32FB">
        <w:rPr>
          <w:spacing w:val="1"/>
          <w:sz w:val="32"/>
          <w:szCs w:val="32"/>
          <w:lang w:val="ru-RU"/>
        </w:rPr>
        <w:t xml:space="preserve"> </w:t>
      </w:r>
      <w:r w:rsidRPr="00AB32FB">
        <w:rPr>
          <w:sz w:val="32"/>
          <w:szCs w:val="32"/>
          <w:lang w:val="ru-RU"/>
        </w:rPr>
        <w:t>применяется</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определения</w:t>
      </w:r>
      <w:r w:rsidRPr="00AB32FB">
        <w:rPr>
          <w:spacing w:val="1"/>
          <w:sz w:val="32"/>
          <w:szCs w:val="32"/>
          <w:lang w:val="ru-RU"/>
        </w:rPr>
        <w:t xml:space="preserve"> </w:t>
      </w:r>
      <w:r w:rsidRPr="00AB32FB">
        <w:rPr>
          <w:sz w:val="32"/>
          <w:szCs w:val="32"/>
          <w:lang w:val="ru-RU"/>
        </w:rPr>
        <w:t>кислотности</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щелочности</w:t>
      </w:r>
      <w:r w:rsidRPr="00AB32FB">
        <w:rPr>
          <w:spacing w:val="-1"/>
          <w:sz w:val="32"/>
          <w:szCs w:val="32"/>
          <w:lang w:val="ru-RU"/>
        </w:rPr>
        <w:t xml:space="preserve"> </w:t>
      </w:r>
      <w:r w:rsidRPr="00AB32FB">
        <w:rPr>
          <w:sz w:val="32"/>
          <w:szCs w:val="32"/>
          <w:lang w:val="ru-RU"/>
        </w:rPr>
        <w:t>самых разных</w:t>
      </w:r>
      <w:r w:rsidRPr="00AB32FB">
        <w:rPr>
          <w:spacing w:val="-1"/>
          <w:sz w:val="32"/>
          <w:szCs w:val="32"/>
          <w:lang w:val="ru-RU"/>
        </w:rPr>
        <w:t xml:space="preserve"> </w:t>
      </w:r>
      <w:r w:rsidRPr="00AB32FB">
        <w:rPr>
          <w:sz w:val="32"/>
          <w:szCs w:val="32"/>
          <w:lang w:val="ru-RU"/>
        </w:rPr>
        <w:t>объектов:</w:t>
      </w:r>
      <w:r w:rsidRPr="00AB32FB">
        <w:rPr>
          <w:spacing w:val="-1"/>
          <w:sz w:val="32"/>
          <w:szCs w:val="32"/>
          <w:lang w:val="ru-RU"/>
        </w:rPr>
        <w:t xml:space="preserve"> </w:t>
      </w:r>
      <w:r w:rsidRPr="00AB32FB">
        <w:rPr>
          <w:sz w:val="32"/>
          <w:szCs w:val="32"/>
          <w:lang w:val="ru-RU"/>
        </w:rPr>
        <w:t>воды,</w:t>
      </w:r>
      <w:r w:rsidRPr="00AB32FB">
        <w:rPr>
          <w:spacing w:val="-3"/>
          <w:sz w:val="32"/>
          <w:szCs w:val="32"/>
          <w:lang w:val="ru-RU"/>
        </w:rPr>
        <w:t xml:space="preserve"> </w:t>
      </w:r>
      <w:r w:rsidRPr="00AB32FB">
        <w:rPr>
          <w:sz w:val="32"/>
          <w:szCs w:val="32"/>
          <w:lang w:val="ru-RU"/>
        </w:rPr>
        <w:t>почвы,</w:t>
      </w:r>
      <w:r w:rsidRPr="00AB32FB">
        <w:rPr>
          <w:spacing w:val="-1"/>
          <w:sz w:val="32"/>
          <w:szCs w:val="32"/>
          <w:lang w:val="ru-RU"/>
        </w:rPr>
        <w:t xml:space="preserve"> </w:t>
      </w:r>
      <w:r w:rsidRPr="00AB32FB">
        <w:rPr>
          <w:sz w:val="32"/>
          <w:szCs w:val="32"/>
          <w:lang w:val="ru-RU"/>
        </w:rPr>
        <w:t>продукции</w:t>
      </w:r>
      <w:r w:rsidRPr="00AB32FB">
        <w:rPr>
          <w:spacing w:val="-1"/>
          <w:sz w:val="32"/>
          <w:szCs w:val="32"/>
          <w:lang w:val="ru-RU"/>
        </w:rPr>
        <w:t xml:space="preserve"> </w:t>
      </w:r>
      <w:r w:rsidRPr="00AB32FB">
        <w:rPr>
          <w:sz w:val="32"/>
          <w:szCs w:val="32"/>
          <w:lang w:val="ru-RU"/>
        </w:rPr>
        <w:t>сельского</w:t>
      </w:r>
      <w:r w:rsidRPr="00AB32FB">
        <w:rPr>
          <w:spacing w:val="-2"/>
          <w:sz w:val="32"/>
          <w:szCs w:val="32"/>
          <w:lang w:val="ru-RU"/>
        </w:rPr>
        <w:t xml:space="preserve"> </w:t>
      </w:r>
      <w:r w:rsidRPr="00AB32FB">
        <w:rPr>
          <w:sz w:val="32"/>
          <w:szCs w:val="32"/>
          <w:lang w:val="ru-RU"/>
        </w:rPr>
        <w:t>хозяйства.</w:t>
      </w:r>
    </w:p>
    <w:p w14:paraId="4648A228" w14:textId="77777777" w:rsidR="00E574EA" w:rsidRPr="00AB32FB" w:rsidRDefault="00E574EA" w:rsidP="00AB32FB">
      <w:pPr>
        <w:pStyle w:val="a8"/>
        <w:ind w:firstLine="709"/>
        <w:jc w:val="both"/>
        <w:rPr>
          <w:sz w:val="32"/>
          <w:szCs w:val="32"/>
          <w:lang w:val="ru-RU"/>
        </w:rPr>
      </w:pPr>
      <w:r w:rsidRPr="00AB32FB">
        <w:rPr>
          <w:sz w:val="32"/>
          <w:szCs w:val="32"/>
          <w:lang w:val="ru-RU"/>
        </w:rPr>
        <w:t>Титруемая</w:t>
      </w:r>
      <w:r w:rsidRPr="00AB32FB">
        <w:rPr>
          <w:spacing w:val="1"/>
          <w:sz w:val="32"/>
          <w:szCs w:val="32"/>
          <w:lang w:val="ru-RU"/>
        </w:rPr>
        <w:t xml:space="preserve"> </w:t>
      </w:r>
      <w:r w:rsidRPr="00AB32FB">
        <w:rPr>
          <w:sz w:val="32"/>
          <w:szCs w:val="32"/>
          <w:lang w:val="ru-RU"/>
        </w:rPr>
        <w:t>кислотность</w:t>
      </w:r>
      <w:r w:rsidRPr="00AB32FB">
        <w:rPr>
          <w:spacing w:val="1"/>
          <w:sz w:val="32"/>
          <w:szCs w:val="32"/>
          <w:lang w:val="ru-RU"/>
        </w:rPr>
        <w:t xml:space="preserve"> </w:t>
      </w:r>
      <w:r w:rsidRPr="00AB32FB">
        <w:rPr>
          <w:sz w:val="32"/>
          <w:szCs w:val="32"/>
          <w:lang w:val="ru-RU"/>
        </w:rPr>
        <w:t>пищевых</w:t>
      </w:r>
      <w:r w:rsidRPr="00AB32FB">
        <w:rPr>
          <w:spacing w:val="1"/>
          <w:sz w:val="32"/>
          <w:szCs w:val="32"/>
          <w:lang w:val="ru-RU"/>
        </w:rPr>
        <w:t xml:space="preserve"> </w:t>
      </w:r>
      <w:r w:rsidRPr="00AB32FB">
        <w:rPr>
          <w:sz w:val="32"/>
          <w:szCs w:val="32"/>
          <w:lang w:val="ru-RU"/>
        </w:rPr>
        <w:t>продуктов</w:t>
      </w:r>
      <w:r w:rsidRPr="00AB32FB">
        <w:rPr>
          <w:spacing w:val="1"/>
          <w:sz w:val="32"/>
          <w:szCs w:val="32"/>
          <w:lang w:val="ru-RU"/>
        </w:rPr>
        <w:t xml:space="preserve"> </w:t>
      </w:r>
      <w:r w:rsidRPr="00AB32FB">
        <w:rPr>
          <w:sz w:val="32"/>
          <w:szCs w:val="32"/>
          <w:lang w:val="ru-RU"/>
        </w:rPr>
        <w:t>является</w:t>
      </w:r>
      <w:r w:rsidRPr="00AB32FB">
        <w:rPr>
          <w:spacing w:val="1"/>
          <w:sz w:val="32"/>
          <w:szCs w:val="32"/>
          <w:lang w:val="ru-RU"/>
        </w:rPr>
        <w:t xml:space="preserve"> </w:t>
      </w:r>
      <w:r w:rsidRPr="00AB32FB">
        <w:rPr>
          <w:sz w:val="32"/>
          <w:szCs w:val="32"/>
          <w:lang w:val="ru-RU"/>
        </w:rPr>
        <w:t>важным</w:t>
      </w:r>
      <w:r w:rsidRPr="00AB32FB">
        <w:rPr>
          <w:spacing w:val="1"/>
          <w:sz w:val="32"/>
          <w:szCs w:val="32"/>
          <w:lang w:val="ru-RU"/>
        </w:rPr>
        <w:t xml:space="preserve"> </w:t>
      </w:r>
      <w:r w:rsidRPr="00AB32FB">
        <w:rPr>
          <w:sz w:val="32"/>
          <w:szCs w:val="32"/>
          <w:lang w:val="ru-RU"/>
        </w:rPr>
        <w:t>показателем</w:t>
      </w:r>
      <w:r w:rsidRPr="00AB32FB">
        <w:rPr>
          <w:spacing w:val="1"/>
          <w:sz w:val="32"/>
          <w:szCs w:val="32"/>
          <w:lang w:val="ru-RU"/>
        </w:rPr>
        <w:t xml:space="preserve"> </w:t>
      </w:r>
      <w:r w:rsidRPr="00AB32FB">
        <w:rPr>
          <w:sz w:val="32"/>
          <w:szCs w:val="32"/>
          <w:lang w:val="ru-RU"/>
        </w:rPr>
        <w:t>их</w:t>
      </w:r>
      <w:r w:rsidRPr="00AB32FB">
        <w:rPr>
          <w:spacing w:val="1"/>
          <w:sz w:val="32"/>
          <w:szCs w:val="32"/>
          <w:lang w:val="ru-RU"/>
        </w:rPr>
        <w:t xml:space="preserve"> </w:t>
      </w:r>
      <w:r w:rsidRPr="00AB32FB">
        <w:rPr>
          <w:sz w:val="32"/>
          <w:szCs w:val="32"/>
          <w:lang w:val="ru-RU"/>
        </w:rPr>
        <w:t>качества. Кислотность молока и кисломолочных продуктов определяется титрованием</w:t>
      </w:r>
      <w:r w:rsidRPr="00AB32FB">
        <w:rPr>
          <w:spacing w:val="1"/>
          <w:sz w:val="32"/>
          <w:szCs w:val="32"/>
          <w:lang w:val="ru-RU"/>
        </w:rPr>
        <w:t xml:space="preserve"> </w:t>
      </w:r>
      <w:r w:rsidRPr="00AB32FB">
        <w:rPr>
          <w:sz w:val="32"/>
          <w:szCs w:val="32"/>
          <w:lang w:val="ru-RU"/>
        </w:rPr>
        <w:t>пробы</w:t>
      </w:r>
      <w:r w:rsidRPr="00AB32FB">
        <w:rPr>
          <w:spacing w:val="1"/>
          <w:sz w:val="32"/>
          <w:szCs w:val="32"/>
          <w:lang w:val="ru-RU"/>
        </w:rPr>
        <w:t xml:space="preserve"> </w:t>
      </w:r>
      <w:r w:rsidRPr="00AB32FB">
        <w:rPr>
          <w:sz w:val="32"/>
          <w:szCs w:val="32"/>
          <w:lang w:val="ru-RU"/>
        </w:rPr>
        <w:t>продукта</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lang w:val="ru-RU"/>
        </w:rPr>
        <w:t>гидроксида</w:t>
      </w:r>
      <w:r w:rsidRPr="00AB32FB">
        <w:rPr>
          <w:spacing w:val="1"/>
          <w:sz w:val="32"/>
          <w:szCs w:val="32"/>
          <w:lang w:val="ru-RU"/>
        </w:rPr>
        <w:t xml:space="preserve"> </w:t>
      </w:r>
      <w:r w:rsidRPr="00AB32FB">
        <w:rPr>
          <w:sz w:val="32"/>
          <w:szCs w:val="32"/>
          <w:lang w:val="ru-RU"/>
        </w:rPr>
        <w:t>натрия</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присутствии</w:t>
      </w:r>
      <w:r w:rsidRPr="00AB32FB">
        <w:rPr>
          <w:spacing w:val="1"/>
          <w:sz w:val="32"/>
          <w:szCs w:val="32"/>
          <w:lang w:val="ru-RU"/>
        </w:rPr>
        <w:t xml:space="preserve"> </w:t>
      </w:r>
      <w:r w:rsidRPr="00AB32FB">
        <w:rPr>
          <w:sz w:val="32"/>
          <w:szCs w:val="32"/>
          <w:lang w:val="ru-RU"/>
        </w:rPr>
        <w:t>индикатора</w:t>
      </w:r>
      <w:r w:rsidRPr="00AB32FB">
        <w:rPr>
          <w:spacing w:val="1"/>
          <w:sz w:val="32"/>
          <w:szCs w:val="32"/>
          <w:lang w:val="ru-RU"/>
        </w:rPr>
        <w:t xml:space="preserve"> </w:t>
      </w:r>
      <w:r w:rsidRPr="00AB32FB">
        <w:rPr>
          <w:sz w:val="32"/>
          <w:szCs w:val="32"/>
          <w:lang w:val="ru-RU"/>
        </w:rPr>
        <w:t>фенолфталеина</w:t>
      </w:r>
      <w:r w:rsidRPr="00AB32FB">
        <w:rPr>
          <w:spacing w:val="1"/>
          <w:sz w:val="32"/>
          <w:szCs w:val="32"/>
          <w:lang w:val="ru-RU"/>
        </w:rPr>
        <w:t xml:space="preserve"> </w:t>
      </w:r>
      <w:r w:rsidRPr="00AB32FB">
        <w:rPr>
          <w:sz w:val="32"/>
          <w:szCs w:val="32"/>
          <w:lang w:val="ru-RU"/>
        </w:rPr>
        <w:t>до</w:t>
      </w:r>
      <w:r w:rsidRPr="00AB32FB">
        <w:rPr>
          <w:spacing w:val="1"/>
          <w:sz w:val="32"/>
          <w:szCs w:val="32"/>
          <w:lang w:val="ru-RU"/>
        </w:rPr>
        <w:t xml:space="preserve"> </w:t>
      </w:r>
      <w:r w:rsidRPr="00AB32FB">
        <w:rPr>
          <w:sz w:val="32"/>
          <w:szCs w:val="32"/>
          <w:lang w:val="ru-RU"/>
        </w:rPr>
        <w:t>появления</w:t>
      </w:r>
      <w:r w:rsidRPr="00AB32FB">
        <w:rPr>
          <w:spacing w:val="1"/>
          <w:sz w:val="32"/>
          <w:szCs w:val="32"/>
          <w:lang w:val="ru-RU"/>
        </w:rPr>
        <w:t xml:space="preserve"> </w:t>
      </w:r>
      <w:r w:rsidRPr="00AB32FB">
        <w:rPr>
          <w:sz w:val="32"/>
          <w:szCs w:val="32"/>
          <w:lang w:val="ru-RU"/>
        </w:rPr>
        <w:t>розовой</w:t>
      </w:r>
      <w:r w:rsidRPr="00AB32FB">
        <w:rPr>
          <w:spacing w:val="1"/>
          <w:sz w:val="32"/>
          <w:szCs w:val="32"/>
          <w:lang w:val="ru-RU"/>
        </w:rPr>
        <w:t xml:space="preserve"> </w:t>
      </w:r>
      <w:r w:rsidRPr="00AB32FB">
        <w:rPr>
          <w:sz w:val="32"/>
          <w:szCs w:val="32"/>
          <w:lang w:val="ru-RU"/>
        </w:rPr>
        <w:t>окраски.</w:t>
      </w:r>
      <w:r w:rsidRPr="00AB32FB">
        <w:rPr>
          <w:spacing w:val="1"/>
          <w:sz w:val="32"/>
          <w:szCs w:val="32"/>
          <w:lang w:val="ru-RU"/>
        </w:rPr>
        <w:t xml:space="preserve"> </w:t>
      </w:r>
      <w:r w:rsidRPr="00AB32FB">
        <w:rPr>
          <w:sz w:val="32"/>
          <w:szCs w:val="32"/>
          <w:lang w:val="ru-RU"/>
        </w:rPr>
        <w:t>Кислотность</w:t>
      </w:r>
      <w:r w:rsidRPr="00AB32FB">
        <w:rPr>
          <w:spacing w:val="1"/>
          <w:sz w:val="32"/>
          <w:szCs w:val="32"/>
          <w:lang w:val="ru-RU"/>
        </w:rPr>
        <w:t xml:space="preserve"> </w:t>
      </w:r>
      <w:r w:rsidRPr="00AB32FB">
        <w:rPr>
          <w:sz w:val="32"/>
          <w:szCs w:val="32"/>
          <w:lang w:val="ru-RU"/>
        </w:rPr>
        <w:t>выражают</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градусах</w:t>
      </w:r>
      <w:r w:rsidRPr="00AB32FB">
        <w:rPr>
          <w:spacing w:val="1"/>
          <w:sz w:val="32"/>
          <w:szCs w:val="32"/>
          <w:lang w:val="ru-RU"/>
        </w:rPr>
        <w:t xml:space="preserve"> </w:t>
      </w:r>
      <w:r w:rsidRPr="00AB32FB">
        <w:rPr>
          <w:sz w:val="32"/>
          <w:szCs w:val="32"/>
          <w:lang w:val="ru-RU"/>
        </w:rPr>
        <w:t>Тернера</w:t>
      </w:r>
      <w:r w:rsidRPr="00AB32FB">
        <w:rPr>
          <w:spacing w:val="1"/>
          <w:sz w:val="32"/>
          <w:szCs w:val="32"/>
          <w:lang w:val="ru-RU"/>
        </w:rPr>
        <w:t xml:space="preserve"> </w:t>
      </w:r>
      <w:r w:rsidRPr="00AB32FB">
        <w:rPr>
          <w:sz w:val="32"/>
          <w:szCs w:val="32"/>
          <w:lang w:val="ru-RU"/>
        </w:rPr>
        <w:t>(</w:t>
      </w:r>
      <w:r w:rsidRPr="00AB32FB">
        <w:rPr>
          <w:sz w:val="32"/>
          <w:szCs w:val="32"/>
          <w:vertAlign w:val="superscript"/>
          <w:lang w:val="ru-RU"/>
        </w:rPr>
        <w:t>0</w:t>
      </w:r>
      <w:r w:rsidRPr="00AB32FB">
        <w:rPr>
          <w:sz w:val="32"/>
          <w:szCs w:val="32"/>
          <w:lang w:val="ru-RU"/>
        </w:rPr>
        <w:t>Т).</w:t>
      </w:r>
      <w:r w:rsidRPr="00AB32FB">
        <w:rPr>
          <w:spacing w:val="1"/>
          <w:sz w:val="32"/>
          <w:szCs w:val="32"/>
          <w:lang w:val="ru-RU"/>
        </w:rPr>
        <w:t xml:space="preserve"> </w:t>
      </w:r>
      <w:r w:rsidRPr="00AB32FB">
        <w:rPr>
          <w:sz w:val="32"/>
          <w:szCs w:val="32"/>
          <w:lang w:val="ru-RU"/>
        </w:rPr>
        <w:t>Один</w:t>
      </w:r>
      <w:r w:rsidRPr="00AB32FB">
        <w:rPr>
          <w:spacing w:val="1"/>
          <w:sz w:val="32"/>
          <w:szCs w:val="32"/>
          <w:lang w:val="ru-RU"/>
        </w:rPr>
        <w:t xml:space="preserve"> </w:t>
      </w:r>
      <w:r w:rsidRPr="00AB32FB">
        <w:rPr>
          <w:sz w:val="32"/>
          <w:szCs w:val="32"/>
          <w:lang w:val="ru-RU"/>
        </w:rPr>
        <w:t>градус</w:t>
      </w:r>
      <w:r w:rsidRPr="00AB32FB">
        <w:rPr>
          <w:spacing w:val="1"/>
          <w:sz w:val="32"/>
          <w:szCs w:val="32"/>
          <w:lang w:val="ru-RU"/>
        </w:rPr>
        <w:t xml:space="preserve"> </w:t>
      </w:r>
      <w:r w:rsidRPr="00AB32FB">
        <w:rPr>
          <w:sz w:val="32"/>
          <w:szCs w:val="32"/>
          <w:lang w:val="ru-RU"/>
        </w:rPr>
        <w:t>Тернера</w:t>
      </w:r>
      <w:r w:rsidRPr="00AB32FB">
        <w:rPr>
          <w:spacing w:val="1"/>
          <w:sz w:val="32"/>
          <w:szCs w:val="32"/>
          <w:lang w:val="ru-RU"/>
        </w:rPr>
        <w:t xml:space="preserve"> </w:t>
      </w:r>
      <w:r w:rsidRPr="00AB32FB">
        <w:rPr>
          <w:sz w:val="32"/>
          <w:szCs w:val="32"/>
          <w:lang w:val="ru-RU"/>
        </w:rPr>
        <w:t>(</w:t>
      </w:r>
      <w:r w:rsidRPr="00AB32FB">
        <w:rPr>
          <w:sz w:val="32"/>
          <w:szCs w:val="32"/>
          <w:vertAlign w:val="superscript"/>
          <w:lang w:val="ru-RU"/>
        </w:rPr>
        <w:t>0</w:t>
      </w:r>
      <w:r w:rsidRPr="00AB32FB">
        <w:rPr>
          <w:sz w:val="32"/>
          <w:szCs w:val="32"/>
          <w:lang w:val="ru-RU"/>
        </w:rPr>
        <w:t>Т)</w:t>
      </w:r>
      <w:r w:rsidRPr="00AB32FB">
        <w:rPr>
          <w:spacing w:val="1"/>
          <w:sz w:val="32"/>
          <w:szCs w:val="32"/>
          <w:lang w:val="ru-RU"/>
        </w:rPr>
        <w:t xml:space="preserve"> </w:t>
      </w:r>
      <w:r w:rsidRPr="00AB32FB">
        <w:rPr>
          <w:sz w:val="32"/>
          <w:szCs w:val="32"/>
          <w:lang w:val="ru-RU"/>
        </w:rPr>
        <w:t>соответствует</w:t>
      </w:r>
      <w:r w:rsidRPr="00AB32FB">
        <w:rPr>
          <w:spacing w:val="1"/>
          <w:sz w:val="32"/>
          <w:szCs w:val="32"/>
          <w:lang w:val="ru-RU"/>
        </w:rPr>
        <w:t xml:space="preserve"> </w:t>
      </w:r>
      <w:r w:rsidRPr="00AB32FB">
        <w:rPr>
          <w:sz w:val="32"/>
          <w:szCs w:val="32"/>
          <w:lang w:val="ru-RU"/>
        </w:rPr>
        <w:t>объему</w:t>
      </w:r>
      <w:r w:rsidRPr="00AB32FB">
        <w:rPr>
          <w:spacing w:val="1"/>
          <w:sz w:val="32"/>
          <w:szCs w:val="32"/>
          <w:lang w:val="ru-RU"/>
        </w:rPr>
        <w:t xml:space="preserve"> </w:t>
      </w:r>
      <w:r w:rsidRPr="00AB32FB">
        <w:rPr>
          <w:sz w:val="32"/>
          <w:szCs w:val="32"/>
          <w:lang w:val="ru-RU"/>
        </w:rPr>
        <w:t>(мл)</w:t>
      </w:r>
      <w:r w:rsidRPr="00AB32FB">
        <w:rPr>
          <w:spacing w:val="1"/>
          <w:sz w:val="32"/>
          <w:szCs w:val="32"/>
          <w:lang w:val="ru-RU"/>
        </w:rPr>
        <w:t xml:space="preserve"> </w:t>
      </w:r>
      <w:r w:rsidRPr="00AB32FB">
        <w:rPr>
          <w:sz w:val="32"/>
          <w:szCs w:val="32"/>
          <w:lang w:val="ru-RU"/>
        </w:rPr>
        <w:t>0,1</w:t>
      </w:r>
      <w:r w:rsidRPr="00AB32FB">
        <w:rPr>
          <w:spacing w:val="1"/>
          <w:sz w:val="32"/>
          <w:szCs w:val="32"/>
          <w:lang w:val="ru-RU"/>
        </w:rPr>
        <w:t xml:space="preserve"> </w:t>
      </w:r>
      <w:r w:rsidRPr="00AB32FB">
        <w:rPr>
          <w:sz w:val="32"/>
          <w:szCs w:val="32"/>
          <w:lang w:val="ru-RU"/>
        </w:rPr>
        <w:t>н</w:t>
      </w:r>
      <w:r w:rsidRPr="00AB32FB">
        <w:rPr>
          <w:spacing w:val="1"/>
          <w:sz w:val="32"/>
          <w:szCs w:val="32"/>
          <w:lang w:val="ru-RU"/>
        </w:rPr>
        <w:t xml:space="preserve"> </w:t>
      </w:r>
      <w:r w:rsidRPr="00AB32FB">
        <w:rPr>
          <w:sz w:val="32"/>
          <w:szCs w:val="32"/>
          <w:lang w:val="ru-RU"/>
        </w:rPr>
        <w:t>раствора</w:t>
      </w:r>
      <w:r w:rsidRPr="00AB32FB">
        <w:rPr>
          <w:spacing w:val="1"/>
          <w:sz w:val="32"/>
          <w:szCs w:val="32"/>
          <w:lang w:val="ru-RU"/>
        </w:rPr>
        <w:t xml:space="preserve"> </w:t>
      </w:r>
      <w:r w:rsidRPr="00AB32FB">
        <w:rPr>
          <w:sz w:val="32"/>
          <w:szCs w:val="32"/>
          <w:lang w:val="ru-RU"/>
        </w:rPr>
        <w:t>гидроксида натрия, пошедшего на титрование 100 мл исследуемого продукта. Норма</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кислотности</w:t>
      </w:r>
      <w:r w:rsidRPr="00AB32FB">
        <w:rPr>
          <w:spacing w:val="1"/>
          <w:sz w:val="32"/>
          <w:szCs w:val="32"/>
          <w:lang w:val="ru-RU"/>
        </w:rPr>
        <w:t xml:space="preserve"> </w:t>
      </w:r>
      <w:r w:rsidRPr="00AB32FB">
        <w:rPr>
          <w:sz w:val="32"/>
          <w:szCs w:val="32"/>
          <w:lang w:val="ru-RU"/>
        </w:rPr>
        <w:t>молока</w:t>
      </w:r>
      <w:r w:rsidRPr="00AB32FB">
        <w:rPr>
          <w:spacing w:val="-1"/>
          <w:sz w:val="32"/>
          <w:szCs w:val="32"/>
          <w:lang w:val="ru-RU"/>
        </w:rPr>
        <w:t xml:space="preserve"> </w:t>
      </w:r>
      <w:r w:rsidRPr="00AB32FB">
        <w:rPr>
          <w:sz w:val="32"/>
          <w:szCs w:val="32"/>
          <w:lang w:val="ru-RU"/>
        </w:rPr>
        <w:t>составляет 17-18</w:t>
      </w:r>
      <w:r w:rsidRPr="00AB32FB">
        <w:rPr>
          <w:sz w:val="32"/>
          <w:szCs w:val="32"/>
          <w:vertAlign w:val="superscript"/>
          <w:lang w:val="ru-RU"/>
        </w:rPr>
        <w:t>0</w:t>
      </w:r>
      <w:r w:rsidRPr="00AB32FB">
        <w:rPr>
          <w:sz w:val="32"/>
          <w:szCs w:val="32"/>
          <w:lang w:val="ru-RU"/>
        </w:rPr>
        <w:t>Т, для кефира</w:t>
      </w:r>
      <w:r w:rsidRPr="00AB32FB">
        <w:rPr>
          <w:spacing w:val="-1"/>
          <w:sz w:val="32"/>
          <w:szCs w:val="32"/>
          <w:lang w:val="ru-RU"/>
        </w:rPr>
        <w:t xml:space="preserve"> </w:t>
      </w:r>
      <w:r w:rsidRPr="00AB32FB">
        <w:rPr>
          <w:sz w:val="32"/>
          <w:szCs w:val="32"/>
          <w:lang w:val="ru-RU"/>
        </w:rPr>
        <w:t>85-120</w:t>
      </w:r>
      <w:r w:rsidRPr="00AB32FB">
        <w:rPr>
          <w:sz w:val="32"/>
          <w:szCs w:val="32"/>
          <w:vertAlign w:val="superscript"/>
          <w:lang w:val="ru-RU"/>
        </w:rPr>
        <w:t>0</w:t>
      </w:r>
      <w:r w:rsidRPr="00AB32FB">
        <w:rPr>
          <w:sz w:val="32"/>
          <w:szCs w:val="32"/>
          <w:lang w:val="ru-RU"/>
        </w:rPr>
        <w:t>Т.</w:t>
      </w:r>
    </w:p>
    <w:p w14:paraId="69B8D747" w14:textId="1DD035EA" w:rsidR="00E574EA" w:rsidRPr="00AB32FB" w:rsidRDefault="00E574EA" w:rsidP="0087764C">
      <w:pPr>
        <w:pStyle w:val="a8"/>
        <w:ind w:firstLine="709"/>
        <w:jc w:val="both"/>
        <w:rPr>
          <w:sz w:val="32"/>
          <w:szCs w:val="32"/>
          <w:lang w:val="ru-RU"/>
        </w:rPr>
      </w:pPr>
      <w:r w:rsidRPr="00AB32FB">
        <w:rPr>
          <w:sz w:val="32"/>
          <w:szCs w:val="32"/>
          <w:lang w:val="ru-RU"/>
        </w:rPr>
        <w:t>Подобный</w:t>
      </w:r>
      <w:r w:rsidRPr="00AB32FB">
        <w:rPr>
          <w:spacing w:val="1"/>
          <w:sz w:val="32"/>
          <w:szCs w:val="32"/>
          <w:lang w:val="ru-RU"/>
        </w:rPr>
        <w:t xml:space="preserve"> </w:t>
      </w:r>
      <w:r w:rsidRPr="00AB32FB">
        <w:rPr>
          <w:sz w:val="32"/>
          <w:szCs w:val="32"/>
          <w:lang w:val="ru-RU"/>
        </w:rPr>
        <w:t>метод</w:t>
      </w:r>
      <w:r w:rsidRPr="00AB32FB">
        <w:rPr>
          <w:spacing w:val="1"/>
          <w:sz w:val="32"/>
          <w:szCs w:val="32"/>
          <w:lang w:val="ru-RU"/>
        </w:rPr>
        <w:t xml:space="preserve"> </w:t>
      </w:r>
      <w:r w:rsidRPr="00AB32FB">
        <w:rPr>
          <w:sz w:val="32"/>
          <w:szCs w:val="32"/>
          <w:lang w:val="ru-RU"/>
        </w:rPr>
        <w:t>применяется и</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определения кислотности хлебобулочных</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мучных</w:t>
      </w:r>
      <w:r w:rsidRPr="00AB32FB">
        <w:rPr>
          <w:spacing w:val="1"/>
          <w:sz w:val="32"/>
          <w:szCs w:val="32"/>
          <w:lang w:val="ru-RU"/>
        </w:rPr>
        <w:t xml:space="preserve"> </w:t>
      </w:r>
      <w:r w:rsidRPr="00AB32FB">
        <w:rPr>
          <w:sz w:val="32"/>
          <w:szCs w:val="32"/>
          <w:lang w:val="ru-RU"/>
        </w:rPr>
        <w:t>кондитерских</w:t>
      </w:r>
      <w:r w:rsidRPr="00AB32FB">
        <w:rPr>
          <w:spacing w:val="1"/>
          <w:sz w:val="32"/>
          <w:szCs w:val="32"/>
          <w:lang w:val="ru-RU"/>
        </w:rPr>
        <w:t xml:space="preserve"> </w:t>
      </w:r>
      <w:r w:rsidRPr="00AB32FB">
        <w:rPr>
          <w:sz w:val="32"/>
          <w:szCs w:val="32"/>
          <w:lang w:val="ru-RU"/>
        </w:rPr>
        <w:t>изделий.</w:t>
      </w:r>
      <w:r w:rsidRPr="00AB32FB">
        <w:rPr>
          <w:spacing w:val="1"/>
          <w:sz w:val="32"/>
          <w:szCs w:val="32"/>
          <w:lang w:val="ru-RU"/>
        </w:rPr>
        <w:t xml:space="preserve"> </w:t>
      </w:r>
      <w:r w:rsidRPr="00AB32FB">
        <w:rPr>
          <w:sz w:val="32"/>
          <w:szCs w:val="32"/>
          <w:lang w:val="ru-RU"/>
        </w:rPr>
        <w:t>Под</w:t>
      </w:r>
      <w:r w:rsidRPr="00AB32FB">
        <w:rPr>
          <w:spacing w:val="1"/>
          <w:sz w:val="32"/>
          <w:szCs w:val="32"/>
          <w:lang w:val="ru-RU"/>
        </w:rPr>
        <w:t xml:space="preserve"> </w:t>
      </w:r>
      <w:r w:rsidRPr="00AB32FB">
        <w:rPr>
          <w:sz w:val="32"/>
          <w:szCs w:val="32"/>
          <w:lang w:val="ru-RU"/>
        </w:rPr>
        <w:t>градусом</w:t>
      </w:r>
      <w:r w:rsidRPr="00AB32FB">
        <w:rPr>
          <w:spacing w:val="1"/>
          <w:sz w:val="32"/>
          <w:szCs w:val="32"/>
          <w:lang w:val="ru-RU"/>
        </w:rPr>
        <w:t xml:space="preserve"> </w:t>
      </w:r>
      <w:r w:rsidRPr="00AB32FB">
        <w:rPr>
          <w:sz w:val="32"/>
          <w:szCs w:val="32"/>
          <w:lang w:val="ru-RU"/>
        </w:rPr>
        <w:t>кислотности</w:t>
      </w:r>
      <w:r w:rsidRPr="00AB32FB">
        <w:rPr>
          <w:spacing w:val="1"/>
          <w:sz w:val="32"/>
          <w:szCs w:val="32"/>
          <w:lang w:val="ru-RU"/>
        </w:rPr>
        <w:t xml:space="preserve"> </w:t>
      </w:r>
      <w:r w:rsidRPr="00AB32FB">
        <w:rPr>
          <w:sz w:val="32"/>
          <w:szCs w:val="32"/>
          <w:lang w:val="ru-RU"/>
        </w:rPr>
        <w:t>понимают</w:t>
      </w:r>
      <w:r w:rsidRPr="00AB32FB">
        <w:rPr>
          <w:spacing w:val="1"/>
          <w:sz w:val="32"/>
          <w:szCs w:val="32"/>
          <w:lang w:val="ru-RU"/>
        </w:rPr>
        <w:t xml:space="preserve"> </w:t>
      </w:r>
      <w:r w:rsidRPr="00AB32FB">
        <w:rPr>
          <w:sz w:val="32"/>
          <w:szCs w:val="32"/>
          <w:lang w:val="ru-RU"/>
        </w:rPr>
        <w:t>объем</w:t>
      </w:r>
      <w:r w:rsidRPr="00AB32FB">
        <w:rPr>
          <w:spacing w:val="1"/>
          <w:sz w:val="32"/>
          <w:szCs w:val="32"/>
          <w:lang w:val="ru-RU"/>
        </w:rPr>
        <w:t xml:space="preserve"> </w:t>
      </w:r>
      <w:r w:rsidRPr="00AB32FB">
        <w:rPr>
          <w:sz w:val="32"/>
          <w:szCs w:val="32"/>
          <w:lang w:val="ru-RU"/>
        </w:rPr>
        <w:t>0,1</w:t>
      </w:r>
      <w:r w:rsidRPr="00AB32FB">
        <w:rPr>
          <w:spacing w:val="1"/>
          <w:sz w:val="32"/>
          <w:szCs w:val="32"/>
          <w:lang w:val="ru-RU"/>
        </w:rPr>
        <w:t xml:space="preserve"> </w:t>
      </w:r>
      <w:r w:rsidRPr="00AB32FB">
        <w:rPr>
          <w:sz w:val="32"/>
          <w:szCs w:val="32"/>
          <w:lang w:val="ru-RU"/>
        </w:rPr>
        <w:t>н</w:t>
      </w:r>
      <w:r w:rsidRPr="00AB32FB">
        <w:rPr>
          <w:spacing w:val="1"/>
          <w:sz w:val="32"/>
          <w:szCs w:val="32"/>
          <w:lang w:val="ru-RU"/>
        </w:rPr>
        <w:t xml:space="preserve"> </w:t>
      </w:r>
      <w:r w:rsidRPr="00AB32FB">
        <w:rPr>
          <w:sz w:val="32"/>
          <w:szCs w:val="32"/>
          <w:lang w:val="ru-RU"/>
        </w:rPr>
        <w:t>раствора</w:t>
      </w:r>
      <w:r w:rsidRPr="00AB32FB">
        <w:rPr>
          <w:spacing w:val="10"/>
          <w:sz w:val="32"/>
          <w:szCs w:val="32"/>
          <w:lang w:val="ru-RU"/>
        </w:rPr>
        <w:t xml:space="preserve"> </w:t>
      </w:r>
      <w:r w:rsidRPr="00AB32FB">
        <w:rPr>
          <w:sz w:val="32"/>
          <w:szCs w:val="32"/>
          <w:lang w:val="ru-RU"/>
        </w:rPr>
        <w:t>гидроксида</w:t>
      </w:r>
      <w:r w:rsidRPr="00AB32FB">
        <w:rPr>
          <w:spacing w:val="11"/>
          <w:sz w:val="32"/>
          <w:szCs w:val="32"/>
          <w:lang w:val="ru-RU"/>
        </w:rPr>
        <w:t xml:space="preserve"> </w:t>
      </w:r>
      <w:r w:rsidRPr="00AB32FB">
        <w:rPr>
          <w:sz w:val="32"/>
          <w:szCs w:val="32"/>
          <w:lang w:val="ru-RU"/>
        </w:rPr>
        <w:t>натрия,</w:t>
      </w:r>
      <w:r w:rsidRPr="00AB32FB">
        <w:rPr>
          <w:spacing w:val="11"/>
          <w:sz w:val="32"/>
          <w:szCs w:val="32"/>
          <w:lang w:val="ru-RU"/>
        </w:rPr>
        <w:t xml:space="preserve"> </w:t>
      </w:r>
      <w:r w:rsidRPr="00AB32FB">
        <w:rPr>
          <w:sz w:val="32"/>
          <w:szCs w:val="32"/>
          <w:lang w:val="ru-RU"/>
        </w:rPr>
        <w:t>необходимый</w:t>
      </w:r>
      <w:r w:rsidRPr="00AB32FB">
        <w:rPr>
          <w:spacing w:val="10"/>
          <w:sz w:val="32"/>
          <w:szCs w:val="32"/>
          <w:lang w:val="ru-RU"/>
        </w:rPr>
        <w:t xml:space="preserve"> </w:t>
      </w:r>
      <w:r w:rsidRPr="00AB32FB">
        <w:rPr>
          <w:sz w:val="32"/>
          <w:szCs w:val="32"/>
          <w:lang w:val="ru-RU"/>
        </w:rPr>
        <w:t>для</w:t>
      </w:r>
      <w:r w:rsidRPr="00AB32FB">
        <w:rPr>
          <w:spacing w:val="10"/>
          <w:sz w:val="32"/>
          <w:szCs w:val="32"/>
          <w:lang w:val="ru-RU"/>
        </w:rPr>
        <w:t xml:space="preserve"> </w:t>
      </w:r>
      <w:r w:rsidRPr="00AB32FB">
        <w:rPr>
          <w:sz w:val="32"/>
          <w:szCs w:val="32"/>
          <w:lang w:val="ru-RU"/>
        </w:rPr>
        <w:t>нейтрализации</w:t>
      </w:r>
      <w:r w:rsidRPr="00AB32FB">
        <w:rPr>
          <w:spacing w:val="10"/>
          <w:sz w:val="32"/>
          <w:szCs w:val="32"/>
          <w:lang w:val="ru-RU"/>
        </w:rPr>
        <w:t xml:space="preserve"> </w:t>
      </w:r>
      <w:r w:rsidRPr="00AB32FB">
        <w:rPr>
          <w:sz w:val="32"/>
          <w:szCs w:val="32"/>
          <w:lang w:val="ru-RU"/>
        </w:rPr>
        <w:t>кислот,</w:t>
      </w:r>
      <w:r w:rsidRPr="00AB32FB">
        <w:rPr>
          <w:spacing w:val="9"/>
          <w:sz w:val="32"/>
          <w:szCs w:val="32"/>
          <w:lang w:val="ru-RU"/>
        </w:rPr>
        <w:t xml:space="preserve"> </w:t>
      </w:r>
      <w:r w:rsidRPr="00AB32FB">
        <w:rPr>
          <w:sz w:val="32"/>
          <w:szCs w:val="32"/>
          <w:lang w:val="ru-RU"/>
        </w:rPr>
        <w:t>содержащихся</w:t>
      </w:r>
      <w:r w:rsidRPr="00AB32FB">
        <w:rPr>
          <w:spacing w:val="11"/>
          <w:sz w:val="32"/>
          <w:szCs w:val="32"/>
          <w:lang w:val="ru-RU"/>
        </w:rPr>
        <w:t xml:space="preserve"> </w:t>
      </w:r>
      <w:r w:rsidRPr="00AB32FB">
        <w:rPr>
          <w:sz w:val="32"/>
          <w:szCs w:val="32"/>
          <w:lang w:val="ru-RU"/>
        </w:rPr>
        <w:t>в</w:t>
      </w:r>
      <w:r w:rsidR="0087764C">
        <w:rPr>
          <w:sz w:val="32"/>
          <w:szCs w:val="32"/>
          <w:lang w:val="ru-RU"/>
        </w:rPr>
        <w:t xml:space="preserve"> </w:t>
      </w:r>
      <w:r w:rsidRPr="00AB32FB">
        <w:rPr>
          <w:sz w:val="32"/>
          <w:szCs w:val="32"/>
          <w:lang w:val="ru-RU"/>
        </w:rPr>
        <w:t>100</w:t>
      </w:r>
      <w:r w:rsidRPr="00AB32FB">
        <w:rPr>
          <w:spacing w:val="1"/>
          <w:sz w:val="32"/>
          <w:szCs w:val="32"/>
          <w:lang w:val="ru-RU"/>
        </w:rPr>
        <w:t xml:space="preserve"> </w:t>
      </w:r>
      <w:r w:rsidRPr="00AB32FB">
        <w:rPr>
          <w:sz w:val="32"/>
          <w:szCs w:val="32"/>
          <w:lang w:val="ru-RU"/>
        </w:rPr>
        <w:t>г</w:t>
      </w:r>
      <w:r w:rsidRPr="00AB32FB">
        <w:rPr>
          <w:spacing w:val="1"/>
          <w:sz w:val="32"/>
          <w:szCs w:val="32"/>
          <w:lang w:val="ru-RU"/>
        </w:rPr>
        <w:t xml:space="preserve"> </w:t>
      </w:r>
      <w:proofErr w:type="spellStart"/>
      <w:r w:rsidRPr="00AB32FB">
        <w:rPr>
          <w:sz w:val="32"/>
          <w:szCs w:val="32"/>
          <w:lang w:val="ru-RU"/>
        </w:rPr>
        <w:t>изделиия</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Измельченный</w:t>
      </w:r>
      <w:r w:rsidRPr="00AB32FB">
        <w:rPr>
          <w:spacing w:val="1"/>
          <w:sz w:val="32"/>
          <w:szCs w:val="32"/>
          <w:lang w:val="ru-RU"/>
        </w:rPr>
        <w:t xml:space="preserve"> </w:t>
      </w:r>
      <w:r w:rsidRPr="00AB32FB">
        <w:rPr>
          <w:sz w:val="32"/>
          <w:szCs w:val="32"/>
          <w:lang w:val="ru-RU"/>
        </w:rPr>
        <w:t>образец</w:t>
      </w:r>
      <w:r w:rsidRPr="00AB32FB">
        <w:rPr>
          <w:spacing w:val="1"/>
          <w:sz w:val="32"/>
          <w:szCs w:val="32"/>
          <w:lang w:val="ru-RU"/>
        </w:rPr>
        <w:t xml:space="preserve"> </w:t>
      </w:r>
      <w:r w:rsidRPr="00AB32FB">
        <w:rPr>
          <w:sz w:val="32"/>
          <w:szCs w:val="32"/>
          <w:lang w:val="ru-RU"/>
        </w:rPr>
        <w:t>смешивают</w:t>
      </w:r>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дистиллированной</w:t>
      </w:r>
      <w:r w:rsidRPr="00AB32FB">
        <w:rPr>
          <w:spacing w:val="1"/>
          <w:sz w:val="32"/>
          <w:szCs w:val="32"/>
          <w:lang w:val="ru-RU"/>
        </w:rPr>
        <w:t xml:space="preserve"> </w:t>
      </w:r>
      <w:r w:rsidRPr="00AB32FB">
        <w:rPr>
          <w:sz w:val="32"/>
          <w:szCs w:val="32"/>
          <w:lang w:val="ru-RU"/>
        </w:rPr>
        <w:t>водой,</w:t>
      </w:r>
      <w:r w:rsidRPr="00AB32FB">
        <w:rPr>
          <w:spacing w:val="1"/>
          <w:sz w:val="32"/>
          <w:szCs w:val="32"/>
          <w:lang w:val="ru-RU"/>
        </w:rPr>
        <w:t xml:space="preserve"> </w:t>
      </w:r>
      <w:r w:rsidRPr="00AB32FB">
        <w:rPr>
          <w:sz w:val="32"/>
          <w:szCs w:val="32"/>
          <w:lang w:val="ru-RU"/>
        </w:rPr>
        <w:t>растирают</w:t>
      </w:r>
      <w:r w:rsidRPr="00AB32FB">
        <w:rPr>
          <w:spacing w:val="1"/>
          <w:sz w:val="32"/>
          <w:szCs w:val="32"/>
          <w:lang w:val="ru-RU"/>
        </w:rPr>
        <w:t xml:space="preserve"> </w:t>
      </w:r>
      <w:r w:rsidRPr="00AB32FB">
        <w:rPr>
          <w:sz w:val="32"/>
          <w:szCs w:val="32"/>
          <w:lang w:val="ru-RU"/>
        </w:rPr>
        <w:t>до</w:t>
      </w:r>
      <w:r w:rsidRPr="00AB32FB">
        <w:rPr>
          <w:spacing w:val="1"/>
          <w:sz w:val="32"/>
          <w:szCs w:val="32"/>
          <w:lang w:val="ru-RU"/>
        </w:rPr>
        <w:t xml:space="preserve"> </w:t>
      </w:r>
      <w:r w:rsidRPr="00AB32FB">
        <w:rPr>
          <w:sz w:val="32"/>
          <w:szCs w:val="32"/>
          <w:lang w:val="ru-RU"/>
        </w:rPr>
        <w:t>однородного</w:t>
      </w:r>
      <w:r w:rsidRPr="00AB32FB">
        <w:rPr>
          <w:spacing w:val="1"/>
          <w:sz w:val="32"/>
          <w:szCs w:val="32"/>
          <w:lang w:val="ru-RU"/>
        </w:rPr>
        <w:t xml:space="preserve"> </w:t>
      </w:r>
      <w:r w:rsidRPr="00AB32FB">
        <w:rPr>
          <w:sz w:val="32"/>
          <w:szCs w:val="32"/>
          <w:lang w:val="ru-RU"/>
        </w:rPr>
        <w:t>состояния,</w:t>
      </w:r>
      <w:r w:rsidRPr="00AB32FB">
        <w:rPr>
          <w:spacing w:val="1"/>
          <w:sz w:val="32"/>
          <w:szCs w:val="32"/>
          <w:lang w:val="ru-RU"/>
        </w:rPr>
        <w:t xml:space="preserve"> </w:t>
      </w:r>
      <w:r w:rsidRPr="00AB32FB">
        <w:rPr>
          <w:sz w:val="32"/>
          <w:szCs w:val="32"/>
          <w:lang w:val="ru-RU"/>
        </w:rPr>
        <w:t>выдерживают</w:t>
      </w:r>
      <w:r w:rsidRPr="00AB32FB">
        <w:rPr>
          <w:spacing w:val="1"/>
          <w:sz w:val="32"/>
          <w:szCs w:val="32"/>
          <w:lang w:val="ru-RU"/>
        </w:rPr>
        <w:t xml:space="preserve"> </w:t>
      </w:r>
      <w:r w:rsidRPr="00AB32FB">
        <w:rPr>
          <w:sz w:val="32"/>
          <w:szCs w:val="32"/>
          <w:lang w:val="ru-RU"/>
        </w:rPr>
        <w:t>определенное</w:t>
      </w:r>
      <w:r w:rsidRPr="00AB32FB">
        <w:rPr>
          <w:spacing w:val="61"/>
          <w:sz w:val="32"/>
          <w:szCs w:val="32"/>
          <w:lang w:val="ru-RU"/>
        </w:rPr>
        <w:t xml:space="preserve"> </w:t>
      </w:r>
      <w:r w:rsidRPr="00AB32FB">
        <w:rPr>
          <w:sz w:val="32"/>
          <w:szCs w:val="32"/>
          <w:lang w:val="ru-RU"/>
        </w:rPr>
        <w:t>время,</w:t>
      </w:r>
      <w:r w:rsidRPr="00AB32FB">
        <w:rPr>
          <w:spacing w:val="-57"/>
          <w:sz w:val="32"/>
          <w:szCs w:val="32"/>
          <w:lang w:val="ru-RU"/>
        </w:rPr>
        <w:t xml:space="preserve"> </w:t>
      </w:r>
      <w:r w:rsidRPr="00AB32FB">
        <w:rPr>
          <w:sz w:val="32"/>
          <w:szCs w:val="32"/>
          <w:lang w:val="ru-RU"/>
        </w:rPr>
        <w:t>периодически</w:t>
      </w:r>
      <w:r w:rsidRPr="00AB32FB">
        <w:rPr>
          <w:spacing w:val="1"/>
          <w:sz w:val="32"/>
          <w:szCs w:val="32"/>
          <w:lang w:val="ru-RU"/>
        </w:rPr>
        <w:t xml:space="preserve"> </w:t>
      </w:r>
      <w:r w:rsidRPr="00AB32FB">
        <w:rPr>
          <w:sz w:val="32"/>
          <w:szCs w:val="32"/>
          <w:lang w:val="ru-RU"/>
        </w:rPr>
        <w:t>встряхивая,</w:t>
      </w:r>
      <w:r w:rsidRPr="00AB32FB">
        <w:rPr>
          <w:spacing w:val="1"/>
          <w:sz w:val="32"/>
          <w:szCs w:val="32"/>
          <w:lang w:val="ru-RU"/>
        </w:rPr>
        <w:t xml:space="preserve"> </w:t>
      </w:r>
      <w:r w:rsidRPr="00AB32FB">
        <w:rPr>
          <w:sz w:val="32"/>
          <w:szCs w:val="32"/>
          <w:lang w:val="ru-RU"/>
        </w:rPr>
        <w:t>затем</w:t>
      </w:r>
      <w:r w:rsidRPr="00AB32FB">
        <w:rPr>
          <w:spacing w:val="1"/>
          <w:sz w:val="32"/>
          <w:szCs w:val="32"/>
          <w:lang w:val="ru-RU"/>
        </w:rPr>
        <w:t xml:space="preserve"> </w:t>
      </w:r>
      <w:r w:rsidRPr="00AB32FB">
        <w:rPr>
          <w:sz w:val="32"/>
          <w:szCs w:val="32"/>
          <w:lang w:val="ru-RU"/>
        </w:rPr>
        <w:t>фильтруют</w:t>
      </w:r>
      <w:r w:rsidRPr="00AB32FB">
        <w:rPr>
          <w:spacing w:val="1"/>
          <w:sz w:val="32"/>
          <w:szCs w:val="32"/>
          <w:lang w:val="ru-RU"/>
        </w:rPr>
        <w:t xml:space="preserve"> </w:t>
      </w:r>
      <w:r w:rsidRPr="00AB32FB">
        <w:rPr>
          <w:sz w:val="32"/>
          <w:szCs w:val="32"/>
          <w:lang w:val="ru-RU"/>
        </w:rPr>
        <w:t>через</w:t>
      </w:r>
      <w:r w:rsidRPr="00AB32FB">
        <w:rPr>
          <w:spacing w:val="1"/>
          <w:sz w:val="32"/>
          <w:szCs w:val="32"/>
          <w:lang w:val="ru-RU"/>
        </w:rPr>
        <w:t xml:space="preserve"> </w:t>
      </w:r>
      <w:r w:rsidRPr="00AB32FB">
        <w:rPr>
          <w:sz w:val="32"/>
          <w:szCs w:val="32"/>
          <w:lang w:val="ru-RU"/>
        </w:rPr>
        <w:t>марлю</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полученный</w:t>
      </w:r>
      <w:r w:rsidRPr="00AB32FB">
        <w:rPr>
          <w:spacing w:val="1"/>
          <w:sz w:val="32"/>
          <w:szCs w:val="32"/>
          <w:lang w:val="ru-RU"/>
        </w:rPr>
        <w:t xml:space="preserve"> </w:t>
      </w:r>
      <w:r w:rsidRPr="00AB32FB">
        <w:rPr>
          <w:sz w:val="32"/>
          <w:szCs w:val="32"/>
          <w:lang w:val="ru-RU"/>
        </w:rPr>
        <w:t>фильтрат</w:t>
      </w:r>
      <w:r w:rsidRPr="00AB32FB">
        <w:rPr>
          <w:spacing w:val="1"/>
          <w:sz w:val="32"/>
          <w:szCs w:val="32"/>
          <w:lang w:val="ru-RU"/>
        </w:rPr>
        <w:t xml:space="preserve"> </w:t>
      </w:r>
      <w:r w:rsidRPr="00AB32FB">
        <w:rPr>
          <w:sz w:val="32"/>
          <w:szCs w:val="32"/>
          <w:lang w:val="ru-RU"/>
        </w:rPr>
        <w:t>подвергают</w:t>
      </w:r>
      <w:r w:rsidRPr="00AB32FB">
        <w:rPr>
          <w:spacing w:val="-1"/>
          <w:sz w:val="32"/>
          <w:szCs w:val="32"/>
          <w:lang w:val="ru-RU"/>
        </w:rPr>
        <w:t xml:space="preserve"> </w:t>
      </w:r>
      <w:r w:rsidRPr="00AB32FB">
        <w:rPr>
          <w:sz w:val="32"/>
          <w:szCs w:val="32"/>
          <w:lang w:val="ru-RU"/>
        </w:rPr>
        <w:t>титриметрическому</w:t>
      </w:r>
      <w:r w:rsidRPr="00AB32FB">
        <w:rPr>
          <w:spacing w:val="-3"/>
          <w:sz w:val="32"/>
          <w:szCs w:val="32"/>
          <w:lang w:val="ru-RU"/>
        </w:rPr>
        <w:t xml:space="preserve"> </w:t>
      </w:r>
      <w:r w:rsidRPr="00AB32FB">
        <w:rPr>
          <w:sz w:val="32"/>
          <w:szCs w:val="32"/>
          <w:lang w:val="ru-RU"/>
        </w:rPr>
        <w:t>анализу.</w:t>
      </w:r>
    </w:p>
    <w:p w14:paraId="140774BC" w14:textId="4669A57F" w:rsidR="00E574EA" w:rsidRPr="00AB32FB" w:rsidRDefault="00E574EA" w:rsidP="00AB32FB">
      <w:pPr>
        <w:pStyle w:val="a8"/>
        <w:ind w:firstLine="709"/>
        <w:jc w:val="both"/>
        <w:rPr>
          <w:sz w:val="32"/>
          <w:szCs w:val="32"/>
          <w:lang w:val="ru-RU"/>
        </w:rPr>
      </w:pPr>
      <w:r w:rsidRPr="00AB32FB">
        <w:rPr>
          <w:sz w:val="32"/>
          <w:szCs w:val="32"/>
          <w:lang w:val="ru-RU"/>
        </w:rPr>
        <w:t>Кислотность</w:t>
      </w:r>
      <w:r w:rsidRPr="00AB32FB">
        <w:rPr>
          <w:spacing w:val="1"/>
          <w:sz w:val="32"/>
          <w:szCs w:val="32"/>
          <w:lang w:val="ru-RU"/>
        </w:rPr>
        <w:t xml:space="preserve"> </w:t>
      </w:r>
      <w:r w:rsidRPr="00AB32FB">
        <w:rPr>
          <w:sz w:val="32"/>
          <w:szCs w:val="32"/>
          <w:lang w:val="ru-RU"/>
        </w:rPr>
        <w:t>фруктовых</w:t>
      </w:r>
      <w:r w:rsidRPr="00AB32FB">
        <w:rPr>
          <w:spacing w:val="1"/>
          <w:sz w:val="32"/>
          <w:szCs w:val="32"/>
          <w:lang w:val="ru-RU"/>
        </w:rPr>
        <w:t xml:space="preserve"> </w:t>
      </w:r>
      <w:r w:rsidRPr="00AB32FB">
        <w:rPr>
          <w:sz w:val="32"/>
          <w:szCs w:val="32"/>
          <w:lang w:val="ru-RU"/>
        </w:rPr>
        <w:t>соков</w:t>
      </w:r>
      <w:r w:rsidRPr="00AB32FB">
        <w:rPr>
          <w:spacing w:val="1"/>
          <w:sz w:val="32"/>
          <w:szCs w:val="32"/>
          <w:lang w:val="ru-RU"/>
        </w:rPr>
        <w:t xml:space="preserve"> </w:t>
      </w:r>
      <w:r w:rsidRPr="00AB32FB">
        <w:rPr>
          <w:sz w:val="32"/>
          <w:szCs w:val="32"/>
          <w:lang w:val="ru-RU"/>
        </w:rPr>
        <w:t>также</w:t>
      </w:r>
      <w:r w:rsidRPr="00AB32FB">
        <w:rPr>
          <w:spacing w:val="1"/>
          <w:sz w:val="32"/>
          <w:szCs w:val="32"/>
          <w:lang w:val="ru-RU"/>
        </w:rPr>
        <w:t xml:space="preserve"> </w:t>
      </w:r>
      <w:r w:rsidRPr="00AB32FB">
        <w:rPr>
          <w:sz w:val="32"/>
          <w:szCs w:val="32"/>
          <w:lang w:val="ru-RU"/>
        </w:rPr>
        <w:t>определяется</w:t>
      </w:r>
      <w:r w:rsidRPr="00AB32FB">
        <w:rPr>
          <w:spacing w:val="1"/>
          <w:sz w:val="32"/>
          <w:szCs w:val="32"/>
          <w:lang w:val="ru-RU"/>
        </w:rPr>
        <w:t xml:space="preserve"> </w:t>
      </w:r>
      <w:r w:rsidRPr="00AB32FB">
        <w:rPr>
          <w:sz w:val="32"/>
          <w:szCs w:val="32"/>
          <w:lang w:val="ru-RU"/>
        </w:rPr>
        <w:t>методом</w:t>
      </w:r>
      <w:r w:rsidRPr="00AB32FB">
        <w:rPr>
          <w:spacing w:val="1"/>
          <w:sz w:val="32"/>
          <w:szCs w:val="32"/>
          <w:lang w:val="ru-RU"/>
        </w:rPr>
        <w:t xml:space="preserve"> </w:t>
      </w:r>
      <w:r w:rsidRPr="00AB32FB">
        <w:rPr>
          <w:sz w:val="32"/>
          <w:szCs w:val="32"/>
          <w:lang w:val="ru-RU"/>
        </w:rPr>
        <w:t>титрованием</w:t>
      </w:r>
      <w:r w:rsidRPr="00AB32FB">
        <w:rPr>
          <w:spacing w:val="1"/>
          <w:sz w:val="32"/>
          <w:szCs w:val="32"/>
          <w:lang w:val="ru-RU"/>
        </w:rPr>
        <w:t xml:space="preserve"> </w:t>
      </w:r>
      <w:r w:rsidRPr="00AB32FB">
        <w:rPr>
          <w:sz w:val="32"/>
          <w:szCs w:val="32"/>
          <w:lang w:val="ru-RU"/>
        </w:rPr>
        <w:t>всех</w:t>
      </w:r>
      <w:r w:rsidRPr="00AB32FB">
        <w:rPr>
          <w:spacing w:val="1"/>
          <w:sz w:val="32"/>
          <w:szCs w:val="32"/>
          <w:lang w:val="ru-RU"/>
        </w:rPr>
        <w:t xml:space="preserve"> </w:t>
      </w:r>
      <w:r w:rsidRPr="00AB32FB">
        <w:rPr>
          <w:sz w:val="32"/>
          <w:szCs w:val="32"/>
          <w:lang w:val="ru-RU"/>
        </w:rPr>
        <w:t>содержащихся</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пробе</w:t>
      </w:r>
      <w:r w:rsidRPr="00AB32FB">
        <w:rPr>
          <w:spacing w:val="1"/>
          <w:sz w:val="32"/>
          <w:szCs w:val="32"/>
          <w:lang w:val="ru-RU"/>
        </w:rPr>
        <w:t xml:space="preserve"> </w:t>
      </w:r>
      <w:r w:rsidRPr="00AB32FB">
        <w:rPr>
          <w:sz w:val="32"/>
          <w:szCs w:val="32"/>
          <w:lang w:val="ru-RU"/>
        </w:rPr>
        <w:t>фруктовых</w:t>
      </w:r>
      <w:r w:rsidRPr="00AB32FB">
        <w:rPr>
          <w:spacing w:val="1"/>
          <w:sz w:val="32"/>
          <w:szCs w:val="32"/>
          <w:lang w:val="ru-RU"/>
        </w:rPr>
        <w:t xml:space="preserve"> </w:t>
      </w:r>
      <w:r w:rsidRPr="00AB32FB">
        <w:rPr>
          <w:sz w:val="32"/>
          <w:szCs w:val="32"/>
          <w:lang w:val="ru-RU"/>
        </w:rPr>
        <w:t>кислот</w:t>
      </w:r>
      <w:r w:rsidRPr="00AB32FB">
        <w:rPr>
          <w:spacing w:val="1"/>
          <w:sz w:val="32"/>
          <w:szCs w:val="32"/>
          <w:lang w:val="ru-RU"/>
        </w:rPr>
        <w:t xml:space="preserve"> </w:t>
      </w:r>
      <w:r w:rsidRPr="00AB32FB">
        <w:rPr>
          <w:sz w:val="32"/>
          <w:szCs w:val="32"/>
          <w:lang w:val="ru-RU"/>
        </w:rPr>
        <w:t>0,1</w:t>
      </w:r>
      <w:r w:rsidRPr="00AB32FB">
        <w:rPr>
          <w:spacing w:val="1"/>
          <w:sz w:val="32"/>
          <w:szCs w:val="32"/>
          <w:lang w:val="ru-RU"/>
        </w:rPr>
        <w:t xml:space="preserve"> </w:t>
      </w:r>
      <w:r w:rsidRPr="00AB32FB">
        <w:rPr>
          <w:sz w:val="32"/>
          <w:szCs w:val="32"/>
          <w:lang w:val="ru-RU"/>
        </w:rPr>
        <w:t>н</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lang w:val="ru-RU"/>
        </w:rPr>
        <w:t>гидроксида</w:t>
      </w:r>
      <w:r w:rsidRPr="00AB32FB">
        <w:rPr>
          <w:spacing w:val="1"/>
          <w:sz w:val="32"/>
          <w:szCs w:val="32"/>
          <w:lang w:val="ru-RU"/>
        </w:rPr>
        <w:t xml:space="preserve"> </w:t>
      </w:r>
      <w:r w:rsidRPr="00AB32FB">
        <w:rPr>
          <w:sz w:val="32"/>
          <w:szCs w:val="32"/>
          <w:lang w:val="ru-RU"/>
        </w:rPr>
        <w:t>натрия</w:t>
      </w:r>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применением</w:t>
      </w:r>
      <w:r w:rsidRPr="00AB32FB">
        <w:rPr>
          <w:spacing w:val="1"/>
          <w:sz w:val="32"/>
          <w:szCs w:val="32"/>
          <w:lang w:val="ru-RU"/>
        </w:rPr>
        <w:t xml:space="preserve"> </w:t>
      </w:r>
      <w:r w:rsidRPr="00AB32FB">
        <w:rPr>
          <w:sz w:val="32"/>
          <w:szCs w:val="32"/>
          <w:lang w:val="ru-RU"/>
        </w:rPr>
        <w:t>индикатора</w:t>
      </w:r>
      <w:r w:rsidRPr="00AB32FB">
        <w:rPr>
          <w:spacing w:val="1"/>
          <w:sz w:val="32"/>
          <w:szCs w:val="32"/>
          <w:lang w:val="ru-RU"/>
        </w:rPr>
        <w:t xml:space="preserve"> </w:t>
      </w:r>
      <w:r w:rsidRPr="00AB32FB">
        <w:rPr>
          <w:sz w:val="32"/>
          <w:szCs w:val="32"/>
          <w:lang w:val="ru-RU"/>
        </w:rPr>
        <w:t>фенол</w:t>
      </w:r>
      <w:r w:rsidRPr="00AB32FB">
        <w:rPr>
          <w:sz w:val="32"/>
          <w:szCs w:val="32"/>
          <w:lang w:val="ru-RU"/>
        </w:rPr>
        <w:lastRenderedPageBreak/>
        <w:t>фталеина.</w:t>
      </w:r>
      <w:r w:rsidRPr="00AB32FB">
        <w:rPr>
          <w:spacing w:val="1"/>
          <w:sz w:val="32"/>
          <w:szCs w:val="32"/>
          <w:lang w:val="ru-RU"/>
        </w:rPr>
        <w:t xml:space="preserve"> </w:t>
      </w:r>
      <w:r w:rsidRPr="00AB32FB">
        <w:rPr>
          <w:sz w:val="32"/>
          <w:szCs w:val="32"/>
          <w:lang w:val="ru-RU"/>
        </w:rPr>
        <w:t>Кислотность</w:t>
      </w:r>
      <w:r w:rsidRPr="00AB32FB">
        <w:rPr>
          <w:spacing w:val="1"/>
          <w:sz w:val="32"/>
          <w:szCs w:val="32"/>
          <w:lang w:val="ru-RU"/>
        </w:rPr>
        <w:t xml:space="preserve"> </w:t>
      </w:r>
      <w:r w:rsidRPr="00AB32FB">
        <w:rPr>
          <w:sz w:val="32"/>
          <w:szCs w:val="32"/>
          <w:lang w:val="ru-RU"/>
        </w:rPr>
        <w:t>выражают</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процентах</w:t>
      </w:r>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пересчетом на ту кислоту, которая преобладает в исследуемом продукте. Для соков из</w:t>
      </w:r>
      <w:r w:rsidRPr="00AB32FB">
        <w:rPr>
          <w:spacing w:val="1"/>
          <w:sz w:val="32"/>
          <w:szCs w:val="32"/>
          <w:lang w:val="ru-RU"/>
        </w:rPr>
        <w:t xml:space="preserve"> </w:t>
      </w:r>
      <w:r w:rsidRPr="00AB32FB">
        <w:rPr>
          <w:sz w:val="32"/>
          <w:szCs w:val="32"/>
          <w:lang w:val="ru-RU"/>
        </w:rPr>
        <w:t>семечковых</w:t>
      </w:r>
      <w:r w:rsidRPr="00AB32FB">
        <w:rPr>
          <w:spacing w:val="25"/>
          <w:sz w:val="32"/>
          <w:szCs w:val="32"/>
          <w:lang w:val="ru-RU"/>
        </w:rPr>
        <w:t xml:space="preserve"> </w:t>
      </w:r>
      <w:r w:rsidRPr="00AB32FB">
        <w:rPr>
          <w:sz w:val="32"/>
          <w:szCs w:val="32"/>
          <w:lang w:val="ru-RU"/>
        </w:rPr>
        <w:t>и</w:t>
      </w:r>
      <w:r w:rsidRPr="00AB32FB">
        <w:rPr>
          <w:spacing w:val="24"/>
          <w:sz w:val="32"/>
          <w:szCs w:val="32"/>
          <w:lang w:val="ru-RU"/>
        </w:rPr>
        <w:t xml:space="preserve"> </w:t>
      </w:r>
      <w:r w:rsidRPr="00AB32FB">
        <w:rPr>
          <w:sz w:val="32"/>
          <w:szCs w:val="32"/>
          <w:lang w:val="ru-RU"/>
        </w:rPr>
        <w:t>косточковых</w:t>
      </w:r>
      <w:r w:rsidRPr="00AB32FB">
        <w:rPr>
          <w:spacing w:val="26"/>
          <w:sz w:val="32"/>
          <w:szCs w:val="32"/>
          <w:lang w:val="ru-RU"/>
        </w:rPr>
        <w:t xml:space="preserve"> </w:t>
      </w:r>
      <w:r w:rsidRPr="00AB32FB">
        <w:rPr>
          <w:sz w:val="32"/>
          <w:szCs w:val="32"/>
          <w:lang w:val="ru-RU"/>
        </w:rPr>
        <w:t>плодов</w:t>
      </w:r>
      <w:r w:rsidRPr="00AB32FB">
        <w:rPr>
          <w:spacing w:val="20"/>
          <w:sz w:val="32"/>
          <w:szCs w:val="32"/>
          <w:lang w:val="ru-RU"/>
        </w:rPr>
        <w:t xml:space="preserve"> </w:t>
      </w:r>
      <w:r w:rsidRPr="00AB32FB">
        <w:rPr>
          <w:sz w:val="32"/>
          <w:szCs w:val="32"/>
          <w:lang w:val="ru-RU"/>
        </w:rPr>
        <w:t>пересчет</w:t>
      </w:r>
      <w:r w:rsidRPr="00AB32FB">
        <w:rPr>
          <w:spacing w:val="24"/>
          <w:sz w:val="32"/>
          <w:szCs w:val="32"/>
          <w:lang w:val="ru-RU"/>
        </w:rPr>
        <w:t xml:space="preserve"> </w:t>
      </w:r>
      <w:r w:rsidRPr="00AB32FB">
        <w:rPr>
          <w:sz w:val="32"/>
          <w:szCs w:val="32"/>
          <w:lang w:val="ru-RU"/>
        </w:rPr>
        <w:t>ведут</w:t>
      </w:r>
      <w:r w:rsidRPr="00AB32FB">
        <w:rPr>
          <w:spacing w:val="23"/>
          <w:sz w:val="32"/>
          <w:szCs w:val="32"/>
          <w:lang w:val="ru-RU"/>
        </w:rPr>
        <w:t xml:space="preserve"> </w:t>
      </w:r>
      <w:r w:rsidRPr="00AB32FB">
        <w:rPr>
          <w:sz w:val="32"/>
          <w:szCs w:val="32"/>
          <w:lang w:val="ru-RU"/>
        </w:rPr>
        <w:t>на</w:t>
      </w:r>
      <w:r w:rsidRPr="00AB32FB">
        <w:rPr>
          <w:spacing w:val="23"/>
          <w:sz w:val="32"/>
          <w:szCs w:val="32"/>
          <w:lang w:val="ru-RU"/>
        </w:rPr>
        <w:t xml:space="preserve"> </w:t>
      </w:r>
      <w:r w:rsidRPr="00AB32FB">
        <w:rPr>
          <w:sz w:val="32"/>
          <w:szCs w:val="32"/>
          <w:lang w:val="ru-RU"/>
        </w:rPr>
        <w:t>яблочную</w:t>
      </w:r>
      <w:r w:rsidRPr="00AB32FB">
        <w:rPr>
          <w:spacing w:val="23"/>
          <w:sz w:val="32"/>
          <w:szCs w:val="32"/>
          <w:lang w:val="ru-RU"/>
        </w:rPr>
        <w:t xml:space="preserve"> </w:t>
      </w:r>
      <w:r w:rsidRPr="00AB32FB">
        <w:rPr>
          <w:sz w:val="32"/>
          <w:szCs w:val="32"/>
          <w:lang w:val="ru-RU"/>
        </w:rPr>
        <w:t>кислоту,</w:t>
      </w:r>
      <w:r w:rsidRPr="00AB32FB">
        <w:rPr>
          <w:spacing w:val="24"/>
          <w:sz w:val="32"/>
          <w:szCs w:val="32"/>
          <w:lang w:val="ru-RU"/>
        </w:rPr>
        <w:t xml:space="preserve"> </w:t>
      </w:r>
      <w:r w:rsidRPr="00AB32FB">
        <w:rPr>
          <w:sz w:val="32"/>
          <w:szCs w:val="32"/>
          <w:lang w:val="ru-RU"/>
        </w:rPr>
        <w:t>для</w:t>
      </w:r>
      <w:r w:rsidRPr="00AB32FB">
        <w:rPr>
          <w:spacing w:val="23"/>
          <w:sz w:val="32"/>
          <w:szCs w:val="32"/>
          <w:lang w:val="ru-RU"/>
        </w:rPr>
        <w:t xml:space="preserve"> </w:t>
      </w:r>
      <w:r w:rsidR="00B428A2" w:rsidRPr="00AB32FB">
        <w:rPr>
          <w:sz w:val="32"/>
          <w:szCs w:val="32"/>
          <w:lang w:val="ru-RU"/>
        </w:rPr>
        <w:t xml:space="preserve">ягодных </w:t>
      </w:r>
      <w:r w:rsidRPr="00AB32FB">
        <w:rPr>
          <w:sz w:val="32"/>
          <w:szCs w:val="32"/>
          <w:lang w:val="ru-RU"/>
        </w:rPr>
        <w:t>соков</w:t>
      </w:r>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лимонную,</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винограда</w:t>
      </w:r>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винную.</w:t>
      </w:r>
      <w:r w:rsidRPr="00AB32FB">
        <w:rPr>
          <w:spacing w:val="1"/>
          <w:sz w:val="32"/>
          <w:szCs w:val="32"/>
          <w:lang w:val="ru-RU"/>
        </w:rPr>
        <w:t xml:space="preserve"> </w:t>
      </w:r>
      <w:r w:rsidRPr="00AB32FB">
        <w:rPr>
          <w:sz w:val="32"/>
          <w:szCs w:val="32"/>
          <w:lang w:val="ru-RU"/>
        </w:rPr>
        <w:t>Метод</w:t>
      </w:r>
      <w:r w:rsidRPr="00AB32FB">
        <w:rPr>
          <w:spacing w:val="1"/>
          <w:sz w:val="32"/>
          <w:szCs w:val="32"/>
          <w:lang w:val="ru-RU"/>
        </w:rPr>
        <w:t xml:space="preserve"> </w:t>
      </w:r>
      <w:r w:rsidRPr="00AB32FB">
        <w:rPr>
          <w:sz w:val="32"/>
          <w:szCs w:val="32"/>
          <w:lang w:val="ru-RU"/>
        </w:rPr>
        <w:t>применим</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светлоокрашенных</w:t>
      </w:r>
      <w:r w:rsidRPr="00AB32FB">
        <w:rPr>
          <w:spacing w:val="1"/>
          <w:sz w:val="32"/>
          <w:szCs w:val="32"/>
          <w:lang w:val="ru-RU"/>
        </w:rPr>
        <w:t xml:space="preserve"> </w:t>
      </w:r>
      <w:r w:rsidRPr="00AB32FB">
        <w:rPr>
          <w:sz w:val="32"/>
          <w:szCs w:val="32"/>
          <w:lang w:val="ru-RU"/>
        </w:rPr>
        <w:t>соков.</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титрования</w:t>
      </w:r>
      <w:r w:rsidRPr="00AB32FB">
        <w:rPr>
          <w:spacing w:val="1"/>
          <w:sz w:val="32"/>
          <w:szCs w:val="32"/>
          <w:lang w:val="ru-RU"/>
        </w:rPr>
        <w:t xml:space="preserve"> </w:t>
      </w:r>
      <w:r w:rsidRPr="00AB32FB">
        <w:rPr>
          <w:sz w:val="32"/>
          <w:szCs w:val="32"/>
          <w:lang w:val="ru-RU"/>
        </w:rPr>
        <w:t>красных</w:t>
      </w:r>
      <w:r w:rsidRPr="00AB32FB">
        <w:rPr>
          <w:spacing w:val="1"/>
          <w:sz w:val="32"/>
          <w:szCs w:val="32"/>
          <w:lang w:val="ru-RU"/>
        </w:rPr>
        <w:t xml:space="preserve"> </w:t>
      </w:r>
      <w:r w:rsidRPr="00AB32FB">
        <w:rPr>
          <w:sz w:val="32"/>
          <w:szCs w:val="32"/>
          <w:lang w:val="ru-RU"/>
        </w:rPr>
        <w:t>соков</w:t>
      </w:r>
      <w:r w:rsidRPr="00AB32FB">
        <w:rPr>
          <w:spacing w:val="1"/>
          <w:sz w:val="32"/>
          <w:szCs w:val="32"/>
          <w:lang w:val="ru-RU"/>
        </w:rPr>
        <w:t xml:space="preserve"> </w:t>
      </w:r>
      <w:r w:rsidRPr="00AB32FB">
        <w:rPr>
          <w:sz w:val="32"/>
          <w:szCs w:val="32"/>
          <w:lang w:val="ru-RU"/>
        </w:rPr>
        <w:t>используют</w:t>
      </w:r>
      <w:r w:rsidRPr="00AB32FB">
        <w:rPr>
          <w:spacing w:val="1"/>
          <w:sz w:val="32"/>
          <w:szCs w:val="32"/>
          <w:lang w:val="ru-RU"/>
        </w:rPr>
        <w:t xml:space="preserve"> </w:t>
      </w:r>
      <w:r w:rsidRPr="00AB32FB">
        <w:rPr>
          <w:sz w:val="32"/>
          <w:szCs w:val="32"/>
          <w:lang w:val="ru-RU"/>
        </w:rPr>
        <w:t>лакмусовую</w:t>
      </w:r>
      <w:r w:rsidRPr="00AB32FB">
        <w:rPr>
          <w:spacing w:val="-57"/>
          <w:sz w:val="32"/>
          <w:szCs w:val="32"/>
          <w:lang w:val="ru-RU"/>
        </w:rPr>
        <w:t xml:space="preserve"> </w:t>
      </w:r>
      <w:r w:rsidRPr="00AB32FB">
        <w:rPr>
          <w:sz w:val="32"/>
          <w:szCs w:val="32"/>
          <w:lang w:val="ru-RU"/>
        </w:rPr>
        <w:t>бумагу.</w:t>
      </w:r>
      <w:r w:rsidRPr="00AB32FB">
        <w:rPr>
          <w:spacing w:val="1"/>
          <w:sz w:val="32"/>
          <w:szCs w:val="32"/>
          <w:lang w:val="ru-RU"/>
        </w:rPr>
        <w:t xml:space="preserve"> </w:t>
      </w:r>
      <w:r w:rsidRPr="00AB32FB">
        <w:rPr>
          <w:sz w:val="32"/>
          <w:szCs w:val="32"/>
          <w:lang w:val="ru-RU"/>
        </w:rPr>
        <w:t>По</w:t>
      </w:r>
      <w:r w:rsidRPr="00AB32FB">
        <w:rPr>
          <w:spacing w:val="1"/>
          <w:sz w:val="32"/>
          <w:szCs w:val="32"/>
          <w:lang w:val="ru-RU"/>
        </w:rPr>
        <w:t xml:space="preserve"> </w:t>
      </w:r>
      <w:r w:rsidRPr="00AB32FB">
        <w:rPr>
          <w:sz w:val="32"/>
          <w:szCs w:val="32"/>
          <w:lang w:val="ru-RU"/>
        </w:rPr>
        <w:t>ходу титрования</w:t>
      </w:r>
      <w:r w:rsidRPr="00AB32FB">
        <w:rPr>
          <w:spacing w:val="1"/>
          <w:sz w:val="32"/>
          <w:szCs w:val="32"/>
          <w:lang w:val="ru-RU"/>
        </w:rPr>
        <w:t xml:space="preserve"> </w:t>
      </w:r>
      <w:r w:rsidRPr="00AB32FB">
        <w:rPr>
          <w:sz w:val="32"/>
          <w:szCs w:val="32"/>
          <w:lang w:val="ru-RU"/>
        </w:rPr>
        <w:t>на нее</w:t>
      </w:r>
      <w:r w:rsidRPr="00AB32FB">
        <w:rPr>
          <w:spacing w:val="1"/>
          <w:sz w:val="32"/>
          <w:szCs w:val="32"/>
          <w:lang w:val="ru-RU"/>
        </w:rPr>
        <w:t xml:space="preserve"> </w:t>
      </w:r>
      <w:r w:rsidRPr="00AB32FB">
        <w:rPr>
          <w:sz w:val="32"/>
          <w:szCs w:val="32"/>
          <w:lang w:val="ru-RU"/>
        </w:rPr>
        <w:t>наносят</w:t>
      </w:r>
      <w:r w:rsidRPr="00AB32FB">
        <w:rPr>
          <w:spacing w:val="1"/>
          <w:sz w:val="32"/>
          <w:szCs w:val="32"/>
          <w:lang w:val="ru-RU"/>
        </w:rPr>
        <w:t xml:space="preserve"> </w:t>
      </w:r>
      <w:r w:rsidRPr="00AB32FB">
        <w:rPr>
          <w:sz w:val="32"/>
          <w:szCs w:val="32"/>
          <w:lang w:val="ru-RU"/>
        </w:rPr>
        <w:t>капли</w:t>
      </w:r>
      <w:r w:rsidRPr="00AB32FB">
        <w:rPr>
          <w:spacing w:val="1"/>
          <w:sz w:val="32"/>
          <w:szCs w:val="32"/>
          <w:lang w:val="ru-RU"/>
        </w:rPr>
        <w:t xml:space="preserve"> </w:t>
      </w:r>
      <w:r w:rsidRPr="00AB32FB">
        <w:rPr>
          <w:sz w:val="32"/>
          <w:szCs w:val="32"/>
          <w:lang w:val="ru-RU"/>
        </w:rPr>
        <w:t>жидкости</w:t>
      </w:r>
      <w:r w:rsidRPr="00AB32FB">
        <w:rPr>
          <w:spacing w:val="1"/>
          <w:sz w:val="32"/>
          <w:szCs w:val="32"/>
          <w:lang w:val="ru-RU"/>
        </w:rPr>
        <w:t xml:space="preserve"> </w:t>
      </w:r>
      <w:r w:rsidRPr="00AB32FB">
        <w:rPr>
          <w:sz w:val="32"/>
          <w:szCs w:val="32"/>
          <w:lang w:val="ru-RU"/>
        </w:rPr>
        <w:t>стеклянной</w:t>
      </w:r>
      <w:r w:rsidRPr="00AB32FB">
        <w:rPr>
          <w:spacing w:val="1"/>
          <w:sz w:val="32"/>
          <w:szCs w:val="32"/>
          <w:lang w:val="ru-RU"/>
        </w:rPr>
        <w:t xml:space="preserve"> </w:t>
      </w:r>
      <w:r w:rsidRPr="00AB32FB">
        <w:rPr>
          <w:sz w:val="32"/>
          <w:szCs w:val="32"/>
          <w:lang w:val="ru-RU"/>
        </w:rPr>
        <w:t>палочкой.</w:t>
      </w:r>
      <w:r w:rsidRPr="00AB32FB">
        <w:rPr>
          <w:spacing w:val="1"/>
          <w:sz w:val="32"/>
          <w:szCs w:val="32"/>
          <w:lang w:val="ru-RU"/>
        </w:rPr>
        <w:t xml:space="preserve"> </w:t>
      </w:r>
      <w:proofErr w:type="spellStart"/>
      <w:r w:rsidRPr="00AB32FB">
        <w:rPr>
          <w:sz w:val="32"/>
          <w:szCs w:val="32"/>
          <w:lang w:val="ru-RU"/>
        </w:rPr>
        <w:t>Ттитрование</w:t>
      </w:r>
      <w:proofErr w:type="spellEnd"/>
      <w:r w:rsidRPr="00AB32FB">
        <w:rPr>
          <w:sz w:val="32"/>
          <w:szCs w:val="32"/>
          <w:lang w:val="ru-RU"/>
        </w:rPr>
        <w:t xml:space="preserve"> заканчивают, когда лакмусовая бумажка от нанесенной капли перестанет</w:t>
      </w:r>
      <w:r w:rsidRPr="00AB32FB">
        <w:rPr>
          <w:spacing w:val="1"/>
          <w:sz w:val="32"/>
          <w:szCs w:val="32"/>
          <w:lang w:val="ru-RU"/>
        </w:rPr>
        <w:t xml:space="preserve"> </w:t>
      </w:r>
      <w:r w:rsidRPr="00AB32FB">
        <w:rPr>
          <w:sz w:val="32"/>
          <w:szCs w:val="32"/>
          <w:lang w:val="ru-RU"/>
        </w:rPr>
        <w:t>краснеть. Тот же метод используется для определения кислотности плодов. Различие</w:t>
      </w:r>
      <w:r w:rsidRPr="00AB32FB">
        <w:rPr>
          <w:spacing w:val="1"/>
          <w:sz w:val="32"/>
          <w:szCs w:val="32"/>
          <w:lang w:val="ru-RU"/>
        </w:rPr>
        <w:t xml:space="preserve"> </w:t>
      </w:r>
      <w:r w:rsidRPr="00AB32FB">
        <w:rPr>
          <w:sz w:val="32"/>
          <w:szCs w:val="32"/>
          <w:lang w:val="ru-RU"/>
        </w:rPr>
        <w:t>лишь</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пробоподготовке,</w:t>
      </w:r>
      <w:r w:rsidRPr="00AB32FB">
        <w:rPr>
          <w:spacing w:val="1"/>
          <w:sz w:val="32"/>
          <w:szCs w:val="32"/>
          <w:lang w:val="ru-RU"/>
        </w:rPr>
        <w:t xml:space="preserve"> </w:t>
      </w:r>
      <w:r w:rsidRPr="00AB32FB">
        <w:rPr>
          <w:sz w:val="32"/>
          <w:szCs w:val="32"/>
          <w:lang w:val="ru-RU"/>
        </w:rPr>
        <w:t>которая</w:t>
      </w:r>
      <w:r w:rsidRPr="00AB32FB">
        <w:rPr>
          <w:spacing w:val="1"/>
          <w:sz w:val="32"/>
          <w:szCs w:val="32"/>
          <w:lang w:val="ru-RU"/>
        </w:rPr>
        <w:t xml:space="preserve"> </w:t>
      </w:r>
      <w:r w:rsidRPr="00AB32FB">
        <w:rPr>
          <w:sz w:val="32"/>
          <w:szCs w:val="32"/>
          <w:lang w:val="ru-RU"/>
        </w:rPr>
        <w:t>требует</w:t>
      </w:r>
      <w:r w:rsidRPr="00AB32FB">
        <w:rPr>
          <w:spacing w:val="1"/>
          <w:sz w:val="32"/>
          <w:szCs w:val="32"/>
          <w:lang w:val="ru-RU"/>
        </w:rPr>
        <w:t xml:space="preserve"> </w:t>
      </w:r>
      <w:r w:rsidRPr="00AB32FB">
        <w:rPr>
          <w:sz w:val="32"/>
          <w:szCs w:val="32"/>
          <w:lang w:val="ru-RU"/>
        </w:rPr>
        <w:t>измельчение</w:t>
      </w:r>
      <w:r w:rsidRPr="00AB32FB">
        <w:rPr>
          <w:spacing w:val="1"/>
          <w:sz w:val="32"/>
          <w:szCs w:val="32"/>
          <w:lang w:val="ru-RU"/>
        </w:rPr>
        <w:t xml:space="preserve"> </w:t>
      </w:r>
      <w:r w:rsidRPr="00AB32FB">
        <w:rPr>
          <w:sz w:val="32"/>
          <w:szCs w:val="32"/>
          <w:lang w:val="ru-RU"/>
        </w:rPr>
        <w:t>образца,</w:t>
      </w:r>
      <w:r w:rsidRPr="00AB32FB">
        <w:rPr>
          <w:spacing w:val="1"/>
          <w:sz w:val="32"/>
          <w:szCs w:val="32"/>
          <w:lang w:val="ru-RU"/>
        </w:rPr>
        <w:t xml:space="preserve"> </w:t>
      </w:r>
      <w:r w:rsidRPr="00AB32FB">
        <w:rPr>
          <w:sz w:val="32"/>
          <w:szCs w:val="32"/>
          <w:lang w:val="ru-RU"/>
        </w:rPr>
        <w:t>смешивание</w:t>
      </w:r>
      <w:r w:rsidRPr="00AB32FB">
        <w:rPr>
          <w:spacing w:val="1"/>
          <w:sz w:val="32"/>
          <w:szCs w:val="32"/>
          <w:lang w:val="ru-RU"/>
        </w:rPr>
        <w:t xml:space="preserve"> </w:t>
      </w:r>
      <w:r w:rsidRPr="00AB32FB">
        <w:rPr>
          <w:sz w:val="32"/>
          <w:szCs w:val="32"/>
          <w:lang w:val="ru-RU"/>
        </w:rPr>
        <w:t>с</w:t>
      </w:r>
      <w:r w:rsidRPr="00AB32FB">
        <w:rPr>
          <w:spacing w:val="-57"/>
          <w:sz w:val="32"/>
          <w:szCs w:val="32"/>
          <w:lang w:val="ru-RU"/>
        </w:rPr>
        <w:t xml:space="preserve"> </w:t>
      </w:r>
      <w:r w:rsidRPr="00AB32FB">
        <w:rPr>
          <w:sz w:val="32"/>
          <w:szCs w:val="32"/>
          <w:lang w:val="ru-RU"/>
        </w:rPr>
        <w:t>дистиллированной</w:t>
      </w:r>
      <w:r w:rsidRPr="00AB32FB">
        <w:rPr>
          <w:spacing w:val="1"/>
          <w:sz w:val="32"/>
          <w:szCs w:val="32"/>
          <w:lang w:val="ru-RU"/>
        </w:rPr>
        <w:t xml:space="preserve"> </w:t>
      </w:r>
      <w:r w:rsidRPr="00AB32FB">
        <w:rPr>
          <w:sz w:val="32"/>
          <w:szCs w:val="32"/>
          <w:lang w:val="ru-RU"/>
        </w:rPr>
        <w:t>водой,</w:t>
      </w:r>
      <w:r w:rsidRPr="00AB32FB">
        <w:rPr>
          <w:spacing w:val="1"/>
          <w:sz w:val="32"/>
          <w:szCs w:val="32"/>
          <w:lang w:val="ru-RU"/>
        </w:rPr>
        <w:t xml:space="preserve"> </w:t>
      </w:r>
      <w:r w:rsidRPr="00AB32FB">
        <w:rPr>
          <w:sz w:val="32"/>
          <w:szCs w:val="32"/>
          <w:lang w:val="ru-RU"/>
        </w:rPr>
        <w:t>выдерживание</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нагревании</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водяной</w:t>
      </w:r>
      <w:r w:rsidRPr="00AB32FB">
        <w:rPr>
          <w:spacing w:val="1"/>
          <w:sz w:val="32"/>
          <w:szCs w:val="32"/>
          <w:lang w:val="ru-RU"/>
        </w:rPr>
        <w:t xml:space="preserve"> </w:t>
      </w:r>
      <w:r w:rsidRPr="00AB32FB">
        <w:rPr>
          <w:sz w:val="32"/>
          <w:szCs w:val="32"/>
          <w:lang w:val="ru-RU"/>
        </w:rPr>
        <w:t>бане</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proofErr w:type="spellStart"/>
      <w:r w:rsidRPr="00AB32FB">
        <w:rPr>
          <w:sz w:val="32"/>
          <w:szCs w:val="32"/>
          <w:lang w:val="ru-RU"/>
        </w:rPr>
        <w:t>отфильтровывание</w:t>
      </w:r>
      <w:proofErr w:type="spellEnd"/>
      <w:r w:rsidRPr="00AB32FB">
        <w:rPr>
          <w:spacing w:val="-2"/>
          <w:sz w:val="32"/>
          <w:szCs w:val="32"/>
          <w:lang w:val="ru-RU"/>
        </w:rPr>
        <w:t xml:space="preserve"> </w:t>
      </w:r>
      <w:r w:rsidRPr="00AB32FB">
        <w:rPr>
          <w:sz w:val="32"/>
          <w:szCs w:val="32"/>
          <w:lang w:val="ru-RU"/>
        </w:rPr>
        <w:t>жидкой</w:t>
      </w:r>
      <w:r w:rsidRPr="00AB32FB">
        <w:rPr>
          <w:spacing w:val="-1"/>
          <w:sz w:val="32"/>
          <w:szCs w:val="32"/>
          <w:lang w:val="ru-RU"/>
        </w:rPr>
        <w:t xml:space="preserve"> </w:t>
      </w:r>
      <w:r w:rsidRPr="00AB32FB">
        <w:rPr>
          <w:sz w:val="32"/>
          <w:szCs w:val="32"/>
          <w:lang w:val="ru-RU"/>
        </w:rPr>
        <w:t>фазы,</w:t>
      </w:r>
      <w:r w:rsidRPr="00AB32FB">
        <w:rPr>
          <w:spacing w:val="-1"/>
          <w:sz w:val="32"/>
          <w:szCs w:val="32"/>
          <w:lang w:val="ru-RU"/>
        </w:rPr>
        <w:t xml:space="preserve"> </w:t>
      </w:r>
      <w:proofErr w:type="spellStart"/>
      <w:r w:rsidRPr="00AB32FB">
        <w:rPr>
          <w:sz w:val="32"/>
          <w:szCs w:val="32"/>
          <w:lang w:val="ru-RU"/>
        </w:rPr>
        <w:t>аликвота</w:t>
      </w:r>
      <w:proofErr w:type="spellEnd"/>
      <w:r w:rsidRPr="00AB32FB">
        <w:rPr>
          <w:spacing w:val="-2"/>
          <w:sz w:val="32"/>
          <w:szCs w:val="32"/>
          <w:lang w:val="ru-RU"/>
        </w:rPr>
        <w:t xml:space="preserve"> </w:t>
      </w:r>
      <w:r w:rsidRPr="00AB32FB">
        <w:rPr>
          <w:sz w:val="32"/>
          <w:szCs w:val="32"/>
          <w:lang w:val="ru-RU"/>
        </w:rPr>
        <w:t>которой</w:t>
      </w:r>
      <w:r w:rsidRPr="00AB32FB">
        <w:rPr>
          <w:spacing w:val="2"/>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подвергается</w:t>
      </w:r>
      <w:r w:rsidRPr="00AB32FB">
        <w:rPr>
          <w:spacing w:val="-1"/>
          <w:sz w:val="32"/>
          <w:szCs w:val="32"/>
          <w:lang w:val="ru-RU"/>
        </w:rPr>
        <w:t xml:space="preserve"> </w:t>
      </w:r>
      <w:r w:rsidRPr="00AB32FB">
        <w:rPr>
          <w:sz w:val="32"/>
          <w:szCs w:val="32"/>
          <w:lang w:val="ru-RU"/>
        </w:rPr>
        <w:t>титрованию.</w:t>
      </w:r>
    </w:p>
    <w:p w14:paraId="7D15FF80" w14:textId="77777777" w:rsidR="00E574EA" w:rsidRPr="00AB32FB" w:rsidRDefault="00E574EA" w:rsidP="00AB32FB">
      <w:pPr>
        <w:pStyle w:val="a8"/>
        <w:ind w:firstLine="709"/>
        <w:jc w:val="both"/>
        <w:rPr>
          <w:sz w:val="32"/>
          <w:szCs w:val="32"/>
          <w:lang w:val="ru-RU"/>
        </w:rPr>
      </w:pPr>
      <w:r w:rsidRPr="00AB32FB">
        <w:rPr>
          <w:sz w:val="32"/>
          <w:szCs w:val="32"/>
          <w:lang w:val="ru-RU"/>
        </w:rPr>
        <w:t>В</w:t>
      </w:r>
      <w:r w:rsidRPr="00AB32FB">
        <w:rPr>
          <w:spacing w:val="1"/>
          <w:sz w:val="32"/>
          <w:szCs w:val="32"/>
          <w:lang w:val="ru-RU"/>
        </w:rPr>
        <w:t xml:space="preserve"> </w:t>
      </w:r>
      <w:r w:rsidRPr="00AB32FB">
        <w:rPr>
          <w:sz w:val="32"/>
          <w:szCs w:val="32"/>
          <w:lang w:val="ru-RU"/>
        </w:rPr>
        <w:t>агрохимических</w:t>
      </w:r>
      <w:r w:rsidRPr="00AB32FB">
        <w:rPr>
          <w:spacing w:val="1"/>
          <w:sz w:val="32"/>
          <w:szCs w:val="32"/>
          <w:lang w:val="ru-RU"/>
        </w:rPr>
        <w:t xml:space="preserve"> </w:t>
      </w:r>
      <w:r w:rsidRPr="00AB32FB">
        <w:rPr>
          <w:sz w:val="32"/>
          <w:szCs w:val="32"/>
          <w:lang w:val="ru-RU"/>
        </w:rPr>
        <w:t>исследованиях</w:t>
      </w:r>
      <w:r w:rsidRPr="00AB32FB">
        <w:rPr>
          <w:spacing w:val="1"/>
          <w:sz w:val="32"/>
          <w:szCs w:val="32"/>
          <w:lang w:val="ru-RU"/>
        </w:rPr>
        <w:t xml:space="preserve"> </w:t>
      </w:r>
      <w:r w:rsidRPr="00AB32FB">
        <w:rPr>
          <w:sz w:val="32"/>
          <w:szCs w:val="32"/>
          <w:lang w:val="ru-RU"/>
        </w:rPr>
        <w:t>метод</w:t>
      </w:r>
      <w:r w:rsidRPr="00AB32FB">
        <w:rPr>
          <w:spacing w:val="1"/>
          <w:sz w:val="32"/>
          <w:szCs w:val="32"/>
          <w:lang w:val="ru-RU"/>
        </w:rPr>
        <w:t xml:space="preserve"> </w:t>
      </w:r>
      <w:r w:rsidRPr="00AB32FB">
        <w:rPr>
          <w:sz w:val="32"/>
          <w:szCs w:val="32"/>
          <w:lang w:val="ru-RU"/>
        </w:rPr>
        <w:t>кислотно-основного</w:t>
      </w:r>
      <w:r w:rsidRPr="00AB32FB">
        <w:rPr>
          <w:spacing w:val="1"/>
          <w:sz w:val="32"/>
          <w:szCs w:val="32"/>
          <w:lang w:val="ru-RU"/>
        </w:rPr>
        <w:t xml:space="preserve"> </w:t>
      </w:r>
      <w:r w:rsidRPr="00AB32FB">
        <w:rPr>
          <w:sz w:val="32"/>
          <w:szCs w:val="32"/>
          <w:lang w:val="ru-RU"/>
        </w:rPr>
        <w:t>титрования</w:t>
      </w:r>
      <w:r w:rsidRPr="00AB32FB">
        <w:rPr>
          <w:spacing w:val="-57"/>
          <w:sz w:val="32"/>
          <w:szCs w:val="32"/>
          <w:lang w:val="ru-RU"/>
        </w:rPr>
        <w:t xml:space="preserve"> </w:t>
      </w:r>
      <w:r w:rsidRPr="00AB32FB">
        <w:rPr>
          <w:sz w:val="32"/>
          <w:szCs w:val="32"/>
          <w:lang w:val="ru-RU"/>
        </w:rPr>
        <w:t>используется, например, для определения гидролитической кислотности почвы. Это</w:t>
      </w:r>
      <w:r w:rsidRPr="00AB32FB">
        <w:rPr>
          <w:spacing w:val="1"/>
          <w:sz w:val="32"/>
          <w:szCs w:val="32"/>
          <w:lang w:val="ru-RU"/>
        </w:rPr>
        <w:t xml:space="preserve"> </w:t>
      </w:r>
      <w:r w:rsidRPr="00AB32FB">
        <w:rPr>
          <w:sz w:val="32"/>
          <w:szCs w:val="32"/>
          <w:lang w:val="ru-RU"/>
        </w:rPr>
        <w:t>форма</w:t>
      </w:r>
      <w:r w:rsidRPr="00AB32FB">
        <w:rPr>
          <w:spacing w:val="1"/>
          <w:sz w:val="32"/>
          <w:szCs w:val="32"/>
          <w:lang w:val="ru-RU"/>
        </w:rPr>
        <w:t xml:space="preserve"> </w:t>
      </w:r>
      <w:r w:rsidRPr="00AB32FB">
        <w:rPr>
          <w:sz w:val="32"/>
          <w:szCs w:val="32"/>
          <w:lang w:val="ru-RU"/>
        </w:rPr>
        <w:t>потенциальной</w:t>
      </w:r>
      <w:r w:rsidRPr="00AB32FB">
        <w:rPr>
          <w:spacing w:val="1"/>
          <w:sz w:val="32"/>
          <w:szCs w:val="32"/>
          <w:lang w:val="ru-RU"/>
        </w:rPr>
        <w:t xml:space="preserve"> </w:t>
      </w:r>
      <w:r w:rsidRPr="00AB32FB">
        <w:rPr>
          <w:sz w:val="32"/>
          <w:szCs w:val="32"/>
          <w:lang w:val="ru-RU"/>
        </w:rPr>
        <w:t>кислотности,</w:t>
      </w:r>
      <w:r w:rsidRPr="00AB32FB">
        <w:rPr>
          <w:spacing w:val="1"/>
          <w:sz w:val="32"/>
          <w:szCs w:val="32"/>
          <w:lang w:val="ru-RU"/>
        </w:rPr>
        <w:t xml:space="preserve"> </w:t>
      </w:r>
      <w:r w:rsidRPr="00AB32FB">
        <w:rPr>
          <w:sz w:val="32"/>
          <w:szCs w:val="32"/>
          <w:lang w:val="ru-RU"/>
        </w:rPr>
        <w:t>которая</w:t>
      </w:r>
      <w:r w:rsidRPr="00AB32FB">
        <w:rPr>
          <w:spacing w:val="1"/>
          <w:sz w:val="32"/>
          <w:szCs w:val="32"/>
          <w:lang w:val="ru-RU"/>
        </w:rPr>
        <w:t xml:space="preserve"> </w:t>
      </w:r>
      <w:r w:rsidRPr="00AB32FB">
        <w:rPr>
          <w:sz w:val="32"/>
          <w:szCs w:val="32"/>
          <w:lang w:val="ru-RU"/>
        </w:rPr>
        <w:t>проявляется</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обработке</w:t>
      </w:r>
      <w:r w:rsidRPr="00AB32FB">
        <w:rPr>
          <w:spacing w:val="1"/>
          <w:sz w:val="32"/>
          <w:szCs w:val="32"/>
          <w:lang w:val="ru-RU"/>
        </w:rPr>
        <w:t xml:space="preserve"> </w:t>
      </w:r>
      <w:r w:rsidRPr="00AB32FB">
        <w:rPr>
          <w:sz w:val="32"/>
          <w:szCs w:val="32"/>
          <w:lang w:val="ru-RU"/>
        </w:rPr>
        <w:t>почвы</w:t>
      </w:r>
      <w:r w:rsidRPr="00AB32FB">
        <w:rPr>
          <w:spacing w:val="1"/>
          <w:sz w:val="32"/>
          <w:szCs w:val="32"/>
          <w:lang w:val="ru-RU"/>
        </w:rPr>
        <w:t xml:space="preserve"> </w:t>
      </w:r>
      <w:r w:rsidRPr="00AB32FB">
        <w:rPr>
          <w:sz w:val="32"/>
          <w:szCs w:val="32"/>
          <w:lang w:val="ru-RU"/>
        </w:rPr>
        <w:t xml:space="preserve">раствором </w:t>
      </w:r>
      <w:proofErr w:type="spellStart"/>
      <w:r w:rsidRPr="00AB32FB">
        <w:rPr>
          <w:sz w:val="32"/>
          <w:szCs w:val="32"/>
          <w:lang w:val="ru-RU"/>
        </w:rPr>
        <w:t>гидролитически</w:t>
      </w:r>
      <w:proofErr w:type="spellEnd"/>
      <w:r w:rsidRPr="00AB32FB">
        <w:rPr>
          <w:sz w:val="32"/>
          <w:szCs w:val="32"/>
          <w:lang w:val="ru-RU"/>
        </w:rPr>
        <w:t xml:space="preserve"> щелочной соли – ацетата натрия. Метод основан на том, что</w:t>
      </w:r>
      <w:r w:rsidRPr="00AB32FB">
        <w:rPr>
          <w:spacing w:val="-57"/>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взаимодействии</w:t>
      </w:r>
      <w:r w:rsidRPr="00AB32FB">
        <w:rPr>
          <w:spacing w:val="1"/>
          <w:sz w:val="32"/>
          <w:szCs w:val="32"/>
          <w:lang w:val="ru-RU"/>
        </w:rPr>
        <w:t xml:space="preserve"> </w:t>
      </w:r>
      <w:r w:rsidRPr="00AB32FB">
        <w:rPr>
          <w:sz w:val="32"/>
          <w:szCs w:val="32"/>
          <w:lang w:val="ru-RU"/>
        </w:rPr>
        <w:t>раствора</w:t>
      </w:r>
      <w:r w:rsidRPr="00AB32FB">
        <w:rPr>
          <w:spacing w:val="1"/>
          <w:sz w:val="32"/>
          <w:szCs w:val="32"/>
          <w:lang w:val="ru-RU"/>
        </w:rPr>
        <w:t xml:space="preserve"> </w:t>
      </w:r>
      <w:r w:rsidRPr="00AB32FB">
        <w:rPr>
          <w:sz w:val="32"/>
          <w:szCs w:val="32"/>
        </w:rPr>
        <w:t>CH</w:t>
      </w:r>
      <w:r w:rsidRPr="00AB32FB">
        <w:rPr>
          <w:sz w:val="32"/>
          <w:szCs w:val="32"/>
          <w:vertAlign w:val="subscript"/>
          <w:lang w:val="ru-RU"/>
        </w:rPr>
        <w:t>3</w:t>
      </w:r>
      <w:proofErr w:type="spellStart"/>
      <w:r w:rsidRPr="00AB32FB">
        <w:rPr>
          <w:sz w:val="32"/>
          <w:szCs w:val="32"/>
        </w:rPr>
        <w:t>COONa</w:t>
      </w:r>
      <w:proofErr w:type="spellEnd"/>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почвой</w:t>
      </w:r>
      <w:r w:rsidRPr="00AB32FB">
        <w:rPr>
          <w:spacing w:val="1"/>
          <w:sz w:val="32"/>
          <w:szCs w:val="32"/>
          <w:lang w:val="ru-RU"/>
        </w:rPr>
        <w:t xml:space="preserve"> </w:t>
      </w:r>
      <w:r w:rsidRPr="00AB32FB">
        <w:rPr>
          <w:sz w:val="32"/>
          <w:szCs w:val="32"/>
          <w:lang w:val="ru-RU"/>
        </w:rPr>
        <w:t>образуется</w:t>
      </w:r>
      <w:r w:rsidRPr="00AB32FB">
        <w:rPr>
          <w:spacing w:val="1"/>
          <w:sz w:val="32"/>
          <w:szCs w:val="32"/>
          <w:lang w:val="ru-RU"/>
        </w:rPr>
        <w:t xml:space="preserve"> </w:t>
      </w:r>
      <w:r w:rsidRPr="00AB32FB">
        <w:rPr>
          <w:sz w:val="32"/>
          <w:szCs w:val="32"/>
          <w:lang w:val="ru-RU"/>
        </w:rPr>
        <w:t>уксусная</w:t>
      </w:r>
      <w:r w:rsidRPr="00AB32FB">
        <w:rPr>
          <w:spacing w:val="1"/>
          <w:sz w:val="32"/>
          <w:szCs w:val="32"/>
          <w:lang w:val="ru-RU"/>
        </w:rPr>
        <w:t xml:space="preserve"> </w:t>
      </w:r>
      <w:r w:rsidRPr="00AB32FB">
        <w:rPr>
          <w:sz w:val="32"/>
          <w:szCs w:val="32"/>
          <w:lang w:val="ru-RU"/>
        </w:rPr>
        <w:t>кислота (в</w:t>
      </w:r>
      <w:r w:rsidRPr="00AB32FB">
        <w:rPr>
          <w:spacing w:val="1"/>
          <w:sz w:val="32"/>
          <w:szCs w:val="32"/>
          <w:lang w:val="ru-RU"/>
        </w:rPr>
        <w:t xml:space="preserve"> </w:t>
      </w:r>
      <w:r w:rsidRPr="00AB32FB">
        <w:rPr>
          <w:sz w:val="32"/>
          <w:szCs w:val="32"/>
          <w:lang w:val="ru-RU"/>
        </w:rPr>
        <w:t>результате</w:t>
      </w:r>
      <w:r w:rsidRPr="00AB32FB">
        <w:rPr>
          <w:spacing w:val="1"/>
          <w:sz w:val="32"/>
          <w:szCs w:val="32"/>
          <w:lang w:val="ru-RU"/>
        </w:rPr>
        <w:t xml:space="preserve"> </w:t>
      </w:r>
      <w:r w:rsidRPr="00AB32FB">
        <w:rPr>
          <w:sz w:val="32"/>
          <w:szCs w:val="32"/>
          <w:lang w:val="ru-RU"/>
        </w:rPr>
        <w:t>реакции:</w:t>
      </w:r>
      <w:r w:rsidRPr="00AB32FB">
        <w:rPr>
          <w:spacing w:val="1"/>
          <w:sz w:val="32"/>
          <w:szCs w:val="32"/>
          <w:lang w:val="ru-RU"/>
        </w:rPr>
        <w:t xml:space="preserve"> </w:t>
      </w:r>
      <w:r w:rsidRPr="00AB32FB">
        <w:rPr>
          <w:sz w:val="32"/>
          <w:szCs w:val="32"/>
          <w:lang w:val="ru-RU"/>
        </w:rPr>
        <w:t>ППК-</w:t>
      </w:r>
      <w:r w:rsidRPr="00AB32FB">
        <w:rPr>
          <w:sz w:val="32"/>
          <w:szCs w:val="32"/>
        </w:rPr>
        <w:t>H</w:t>
      </w:r>
      <w:r w:rsidRPr="00AB32FB">
        <w:rPr>
          <w:sz w:val="32"/>
          <w:szCs w:val="32"/>
          <w:vertAlign w:val="superscript"/>
          <w:lang w:val="ru-RU"/>
        </w:rPr>
        <w:t>+</w:t>
      </w:r>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rPr>
        <w:t>CH</w:t>
      </w:r>
      <w:r w:rsidRPr="00AB32FB">
        <w:rPr>
          <w:sz w:val="32"/>
          <w:szCs w:val="32"/>
          <w:vertAlign w:val="subscript"/>
          <w:lang w:val="ru-RU"/>
        </w:rPr>
        <w:t>3</w:t>
      </w:r>
      <w:proofErr w:type="spellStart"/>
      <w:r w:rsidRPr="00AB32FB">
        <w:rPr>
          <w:sz w:val="32"/>
          <w:szCs w:val="32"/>
        </w:rPr>
        <w:t>COONa</w:t>
      </w:r>
      <w:proofErr w:type="spellEnd"/>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ППК-</w:t>
      </w:r>
      <w:r w:rsidRPr="00AB32FB">
        <w:rPr>
          <w:sz w:val="32"/>
          <w:szCs w:val="32"/>
        </w:rPr>
        <w:t>Na</w:t>
      </w:r>
      <w:r w:rsidRPr="00AB32FB">
        <w:rPr>
          <w:sz w:val="32"/>
          <w:szCs w:val="32"/>
          <w:vertAlign w:val="superscript"/>
          <w:lang w:val="ru-RU"/>
        </w:rPr>
        <w:t>+</w:t>
      </w:r>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rPr>
        <w:t>CH</w:t>
      </w:r>
      <w:r w:rsidRPr="00AB32FB">
        <w:rPr>
          <w:sz w:val="32"/>
          <w:szCs w:val="32"/>
          <w:vertAlign w:val="subscript"/>
          <w:lang w:val="ru-RU"/>
        </w:rPr>
        <w:t>3</w:t>
      </w:r>
      <w:r w:rsidRPr="00AB32FB">
        <w:rPr>
          <w:sz w:val="32"/>
          <w:szCs w:val="32"/>
        </w:rPr>
        <w:t>COOH</w:t>
      </w:r>
      <w:r w:rsidRPr="00AB32FB">
        <w:rPr>
          <w:sz w:val="32"/>
          <w:szCs w:val="32"/>
          <w:lang w:val="ru-RU"/>
        </w:rPr>
        <w:t>),</w:t>
      </w:r>
      <w:r w:rsidRPr="00AB32FB">
        <w:rPr>
          <w:spacing w:val="1"/>
          <w:sz w:val="32"/>
          <w:szCs w:val="32"/>
          <w:lang w:val="ru-RU"/>
        </w:rPr>
        <w:t xml:space="preserve"> </w:t>
      </w:r>
      <w:r w:rsidRPr="00AB32FB">
        <w:rPr>
          <w:sz w:val="32"/>
          <w:szCs w:val="32"/>
          <w:lang w:val="ru-RU"/>
        </w:rPr>
        <w:t>которая</w:t>
      </w:r>
      <w:r w:rsidRPr="00AB32FB">
        <w:rPr>
          <w:spacing w:val="-57"/>
          <w:sz w:val="32"/>
          <w:szCs w:val="32"/>
          <w:lang w:val="ru-RU"/>
        </w:rPr>
        <w:t xml:space="preserve"> </w:t>
      </w:r>
      <w:proofErr w:type="spellStart"/>
      <w:r w:rsidRPr="00AB32FB">
        <w:rPr>
          <w:sz w:val="32"/>
          <w:szCs w:val="32"/>
          <w:lang w:val="ru-RU"/>
        </w:rPr>
        <w:t>оттитровывается</w:t>
      </w:r>
      <w:proofErr w:type="spellEnd"/>
      <w:r w:rsidRPr="00AB32FB">
        <w:rPr>
          <w:sz w:val="32"/>
          <w:szCs w:val="32"/>
          <w:lang w:val="ru-RU"/>
        </w:rPr>
        <w:t xml:space="preserve"> щелочью. При проведении анализа почву смешивают с 1 н раствором</w:t>
      </w:r>
      <w:r w:rsidRPr="00AB32FB">
        <w:rPr>
          <w:spacing w:val="1"/>
          <w:sz w:val="32"/>
          <w:szCs w:val="32"/>
          <w:lang w:val="ru-RU"/>
        </w:rPr>
        <w:t xml:space="preserve"> </w:t>
      </w:r>
      <w:r w:rsidRPr="00AB32FB">
        <w:rPr>
          <w:sz w:val="32"/>
          <w:szCs w:val="32"/>
        </w:rPr>
        <w:t>CH</w:t>
      </w:r>
      <w:r w:rsidRPr="00AB32FB">
        <w:rPr>
          <w:sz w:val="32"/>
          <w:szCs w:val="32"/>
          <w:vertAlign w:val="subscript"/>
          <w:lang w:val="ru-RU"/>
        </w:rPr>
        <w:t>3</w:t>
      </w:r>
      <w:proofErr w:type="spellStart"/>
      <w:r w:rsidRPr="00AB32FB">
        <w:rPr>
          <w:sz w:val="32"/>
          <w:szCs w:val="32"/>
        </w:rPr>
        <w:t>COONa</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выдерживают</w:t>
      </w:r>
      <w:r w:rsidRPr="00AB32FB">
        <w:rPr>
          <w:spacing w:val="1"/>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протекания</w:t>
      </w:r>
      <w:r w:rsidRPr="00AB32FB">
        <w:rPr>
          <w:spacing w:val="1"/>
          <w:sz w:val="32"/>
          <w:szCs w:val="32"/>
          <w:lang w:val="ru-RU"/>
        </w:rPr>
        <w:t xml:space="preserve"> </w:t>
      </w:r>
      <w:r w:rsidRPr="00AB32FB">
        <w:rPr>
          <w:sz w:val="32"/>
          <w:szCs w:val="32"/>
          <w:lang w:val="ru-RU"/>
        </w:rPr>
        <w:t>обменной</w:t>
      </w:r>
      <w:r w:rsidRPr="00AB32FB">
        <w:rPr>
          <w:spacing w:val="1"/>
          <w:sz w:val="32"/>
          <w:szCs w:val="32"/>
          <w:lang w:val="ru-RU"/>
        </w:rPr>
        <w:t xml:space="preserve"> </w:t>
      </w:r>
      <w:r w:rsidRPr="00AB32FB">
        <w:rPr>
          <w:sz w:val="32"/>
          <w:szCs w:val="32"/>
          <w:lang w:val="ru-RU"/>
        </w:rPr>
        <w:t>реакции,</w:t>
      </w:r>
      <w:r w:rsidRPr="00AB32FB">
        <w:rPr>
          <w:spacing w:val="1"/>
          <w:sz w:val="32"/>
          <w:szCs w:val="32"/>
          <w:lang w:val="ru-RU"/>
        </w:rPr>
        <w:t xml:space="preserve"> </w:t>
      </w:r>
      <w:r w:rsidRPr="00AB32FB">
        <w:rPr>
          <w:sz w:val="32"/>
          <w:szCs w:val="32"/>
          <w:lang w:val="ru-RU"/>
        </w:rPr>
        <w:t>отфильтровывают</w:t>
      </w:r>
      <w:r w:rsidRPr="00AB32FB">
        <w:rPr>
          <w:spacing w:val="-57"/>
          <w:sz w:val="32"/>
          <w:szCs w:val="32"/>
          <w:lang w:val="ru-RU"/>
        </w:rPr>
        <w:t xml:space="preserve"> </w:t>
      </w:r>
      <w:r w:rsidRPr="00AB32FB">
        <w:rPr>
          <w:sz w:val="32"/>
          <w:szCs w:val="32"/>
          <w:lang w:val="ru-RU"/>
        </w:rPr>
        <w:t xml:space="preserve">жидкую фазу и титруют </w:t>
      </w:r>
      <w:proofErr w:type="spellStart"/>
      <w:r w:rsidRPr="00AB32FB">
        <w:rPr>
          <w:sz w:val="32"/>
          <w:szCs w:val="32"/>
          <w:lang w:val="ru-RU"/>
        </w:rPr>
        <w:t>аликвоту</w:t>
      </w:r>
      <w:proofErr w:type="spellEnd"/>
      <w:r w:rsidRPr="00AB32FB">
        <w:rPr>
          <w:sz w:val="32"/>
          <w:szCs w:val="32"/>
          <w:lang w:val="ru-RU"/>
        </w:rPr>
        <w:t xml:space="preserve"> фильтрата 0,1 н раствором </w:t>
      </w:r>
      <w:r w:rsidRPr="00AB32FB">
        <w:rPr>
          <w:sz w:val="32"/>
          <w:szCs w:val="32"/>
        </w:rPr>
        <w:t>NaOH</w:t>
      </w:r>
      <w:r w:rsidRPr="00AB32FB">
        <w:rPr>
          <w:sz w:val="32"/>
          <w:szCs w:val="32"/>
          <w:lang w:val="ru-RU"/>
        </w:rPr>
        <w:t xml:space="preserve"> в</w:t>
      </w:r>
      <w:r w:rsidRPr="00AB32FB">
        <w:rPr>
          <w:spacing w:val="1"/>
          <w:sz w:val="32"/>
          <w:szCs w:val="32"/>
          <w:lang w:val="ru-RU"/>
        </w:rPr>
        <w:t xml:space="preserve"> </w:t>
      </w:r>
      <w:r w:rsidRPr="00AB32FB">
        <w:rPr>
          <w:sz w:val="32"/>
          <w:szCs w:val="32"/>
          <w:lang w:val="ru-RU"/>
        </w:rPr>
        <w:t>присутствии</w:t>
      </w:r>
      <w:r w:rsidRPr="00AB32FB">
        <w:rPr>
          <w:spacing w:val="1"/>
          <w:sz w:val="32"/>
          <w:szCs w:val="32"/>
          <w:lang w:val="ru-RU"/>
        </w:rPr>
        <w:t xml:space="preserve"> </w:t>
      </w:r>
      <w:r w:rsidRPr="00AB32FB">
        <w:rPr>
          <w:sz w:val="32"/>
          <w:szCs w:val="32"/>
          <w:lang w:val="ru-RU"/>
        </w:rPr>
        <w:t>фенолфталеина.</w:t>
      </w:r>
      <w:r w:rsidRPr="00AB32FB">
        <w:rPr>
          <w:spacing w:val="1"/>
          <w:sz w:val="32"/>
          <w:szCs w:val="32"/>
          <w:lang w:val="ru-RU"/>
        </w:rPr>
        <w:t xml:space="preserve"> </w:t>
      </w:r>
      <w:r w:rsidRPr="00AB32FB">
        <w:rPr>
          <w:sz w:val="32"/>
          <w:szCs w:val="32"/>
          <w:lang w:val="ru-RU"/>
        </w:rPr>
        <w:t>По</w:t>
      </w:r>
      <w:r w:rsidRPr="00AB32FB">
        <w:rPr>
          <w:spacing w:val="1"/>
          <w:sz w:val="32"/>
          <w:szCs w:val="32"/>
          <w:lang w:val="ru-RU"/>
        </w:rPr>
        <w:t xml:space="preserve"> </w:t>
      </w:r>
      <w:r w:rsidRPr="00AB32FB">
        <w:rPr>
          <w:sz w:val="32"/>
          <w:szCs w:val="32"/>
          <w:lang w:val="ru-RU"/>
        </w:rPr>
        <w:t>результатам</w:t>
      </w:r>
      <w:r w:rsidRPr="00AB32FB">
        <w:rPr>
          <w:spacing w:val="1"/>
          <w:sz w:val="32"/>
          <w:szCs w:val="32"/>
          <w:lang w:val="ru-RU"/>
        </w:rPr>
        <w:t xml:space="preserve"> </w:t>
      </w:r>
      <w:r w:rsidRPr="00AB32FB">
        <w:rPr>
          <w:sz w:val="32"/>
          <w:szCs w:val="32"/>
          <w:lang w:val="ru-RU"/>
        </w:rPr>
        <w:t>титрования</w:t>
      </w:r>
      <w:r w:rsidRPr="00AB32FB">
        <w:rPr>
          <w:spacing w:val="1"/>
          <w:sz w:val="32"/>
          <w:szCs w:val="32"/>
          <w:lang w:val="ru-RU"/>
        </w:rPr>
        <w:t xml:space="preserve"> </w:t>
      </w:r>
      <w:r w:rsidRPr="00AB32FB">
        <w:rPr>
          <w:sz w:val="32"/>
          <w:szCs w:val="32"/>
          <w:lang w:val="ru-RU"/>
        </w:rPr>
        <w:t>рассчитывают</w:t>
      </w:r>
      <w:r w:rsidRPr="00AB32FB">
        <w:rPr>
          <w:spacing w:val="1"/>
          <w:sz w:val="32"/>
          <w:szCs w:val="32"/>
          <w:lang w:val="ru-RU"/>
        </w:rPr>
        <w:t xml:space="preserve"> </w:t>
      </w:r>
      <w:r w:rsidRPr="00AB32FB">
        <w:rPr>
          <w:sz w:val="32"/>
          <w:szCs w:val="32"/>
          <w:lang w:val="ru-RU"/>
        </w:rPr>
        <w:t>гидролитическую</w:t>
      </w:r>
      <w:r w:rsidRPr="00AB32FB">
        <w:rPr>
          <w:spacing w:val="1"/>
          <w:sz w:val="32"/>
          <w:szCs w:val="32"/>
          <w:lang w:val="ru-RU"/>
        </w:rPr>
        <w:t xml:space="preserve"> </w:t>
      </w:r>
      <w:r w:rsidRPr="00AB32FB">
        <w:rPr>
          <w:sz w:val="32"/>
          <w:szCs w:val="32"/>
          <w:lang w:val="ru-RU"/>
        </w:rPr>
        <w:t>кислотность</w:t>
      </w:r>
      <w:r w:rsidRPr="00AB32FB">
        <w:rPr>
          <w:spacing w:val="-1"/>
          <w:sz w:val="32"/>
          <w:szCs w:val="32"/>
          <w:lang w:val="ru-RU"/>
        </w:rPr>
        <w:t xml:space="preserve"> </w:t>
      </w:r>
      <w:r w:rsidRPr="00AB32FB">
        <w:rPr>
          <w:sz w:val="32"/>
          <w:szCs w:val="32"/>
          <w:lang w:val="ru-RU"/>
        </w:rPr>
        <w:t>в мг-</w:t>
      </w:r>
      <w:proofErr w:type="spellStart"/>
      <w:r w:rsidRPr="00AB32FB">
        <w:rPr>
          <w:sz w:val="32"/>
          <w:szCs w:val="32"/>
          <w:lang w:val="ru-RU"/>
        </w:rPr>
        <w:t>экв</w:t>
      </w:r>
      <w:proofErr w:type="spellEnd"/>
      <w:r w:rsidRPr="00AB32FB">
        <w:rPr>
          <w:sz w:val="32"/>
          <w:szCs w:val="32"/>
          <w:lang w:val="ru-RU"/>
        </w:rPr>
        <w:t>/100</w:t>
      </w:r>
      <w:r w:rsidRPr="00AB32FB">
        <w:rPr>
          <w:spacing w:val="-1"/>
          <w:sz w:val="32"/>
          <w:szCs w:val="32"/>
          <w:lang w:val="ru-RU"/>
        </w:rPr>
        <w:t xml:space="preserve"> </w:t>
      </w:r>
      <w:r w:rsidRPr="00AB32FB">
        <w:rPr>
          <w:sz w:val="32"/>
          <w:szCs w:val="32"/>
          <w:lang w:val="ru-RU"/>
        </w:rPr>
        <w:t>г</w:t>
      </w:r>
      <w:r w:rsidRPr="00AB32FB">
        <w:rPr>
          <w:spacing w:val="-1"/>
          <w:sz w:val="32"/>
          <w:szCs w:val="32"/>
          <w:lang w:val="ru-RU"/>
        </w:rPr>
        <w:t xml:space="preserve"> </w:t>
      </w:r>
      <w:r w:rsidRPr="00AB32FB">
        <w:rPr>
          <w:sz w:val="32"/>
          <w:szCs w:val="32"/>
          <w:lang w:val="ru-RU"/>
        </w:rPr>
        <w:t>почвы.</w:t>
      </w:r>
    </w:p>
    <w:p w14:paraId="4FF7BBF9" w14:textId="77777777" w:rsidR="00E574EA" w:rsidRPr="00AB32FB" w:rsidRDefault="00E574EA" w:rsidP="00AB32FB">
      <w:pPr>
        <w:pStyle w:val="a8"/>
        <w:ind w:firstLine="709"/>
        <w:jc w:val="both"/>
        <w:rPr>
          <w:sz w:val="32"/>
          <w:szCs w:val="32"/>
          <w:lang w:val="ru-RU"/>
        </w:rPr>
      </w:pPr>
      <w:r w:rsidRPr="00AB32FB">
        <w:rPr>
          <w:sz w:val="32"/>
          <w:szCs w:val="32"/>
          <w:lang w:val="ru-RU"/>
        </w:rPr>
        <w:t>Другим</w:t>
      </w:r>
      <w:r w:rsidRPr="00AB32FB">
        <w:rPr>
          <w:spacing w:val="1"/>
          <w:sz w:val="32"/>
          <w:szCs w:val="32"/>
          <w:lang w:val="ru-RU"/>
        </w:rPr>
        <w:t xml:space="preserve"> </w:t>
      </w:r>
      <w:r w:rsidRPr="00AB32FB">
        <w:rPr>
          <w:sz w:val="32"/>
          <w:szCs w:val="32"/>
          <w:lang w:val="ru-RU"/>
        </w:rPr>
        <w:t>примером</w:t>
      </w:r>
      <w:r w:rsidRPr="00AB32FB">
        <w:rPr>
          <w:spacing w:val="1"/>
          <w:sz w:val="32"/>
          <w:szCs w:val="32"/>
          <w:lang w:val="ru-RU"/>
        </w:rPr>
        <w:t xml:space="preserve"> </w:t>
      </w:r>
      <w:r w:rsidRPr="00AB32FB">
        <w:rPr>
          <w:sz w:val="32"/>
          <w:szCs w:val="32"/>
          <w:lang w:val="ru-RU"/>
        </w:rPr>
        <w:t>применения</w:t>
      </w:r>
      <w:r w:rsidRPr="00AB32FB">
        <w:rPr>
          <w:spacing w:val="1"/>
          <w:sz w:val="32"/>
          <w:szCs w:val="32"/>
          <w:lang w:val="ru-RU"/>
        </w:rPr>
        <w:t xml:space="preserve"> </w:t>
      </w:r>
      <w:r w:rsidRPr="00AB32FB">
        <w:rPr>
          <w:sz w:val="32"/>
          <w:szCs w:val="32"/>
          <w:lang w:val="ru-RU"/>
        </w:rPr>
        <w:t>кислотно-основного</w:t>
      </w:r>
      <w:r w:rsidRPr="00AB32FB">
        <w:rPr>
          <w:spacing w:val="1"/>
          <w:sz w:val="32"/>
          <w:szCs w:val="32"/>
          <w:lang w:val="ru-RU"/>
        </w:rPr>
        <w:t xml:space="preserve"> </w:t>
      </w:r>
      <w:r w:rsidRPr="00AB32FB">
        <w:rPr>
          <w:sz w:val="32"/>
          <w:szCs w:val="32"/>
          <w:lang w:val="ru-RU"/>
        </w:rPr>
        <w:t>титрования</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анализе</w:t>
      </w:r>
      <w:r w:rsidRPr="00AB32FB">
        <w:rPr>
          <w:spacing w:val="1"/>
          <w:sz w:val="32"/>
          <w:szCs w:val="32"/>
          <w:lang w:val="ru-RU"/>
        </w:rPr>
        <w:t xml:space="preserve"> </w:t>
      </w:r>
      <w:r w:rsidRPr="00AB32FB">
        <w:rPr>
          <w:sz w:val="32"/>
          <w:szCs w:val="32"/>
          <w:lang w:val="ru-RU"/>
        </w:rPr>
        <w:t>почв</w:t>
      </w:r>
      <w:r w:rsidRPr="00AB32FB">
        <w:rPr>
          <w:spacing w:val="1"/>
          <w:sz w:val="32"/>
          <w:szCs w:val="32"/>
          <w:lang w:val="ru-RU"/>
        </w:rPr>
        <w:t xml:space="preserve"> </w:t>
      </w:r>
      <w:r w:rsidRPr="00AB32FB">
        <w:rPr>
          <w:sz w:val="32"/>
          <w:szCs w:val="32"/>
          <w:lang w:val="ru-RU"/>
        </w:rPr>
        <w:t>является</w:t>
      </w:r>
      <w:r w:rsidRPr="00AB32FB">
        <w:rPr>
          <w:spacing w:val="1"/>
          <w:sz w:val="32"/>
          <w:szCs w:val="32"/>
          <w:lang w:val="ru-RU"/>
        </w:rPr>
        <w:t xml:space="preserve"> </w:t>
      </w:r>
      <w:r w:rsidRPr="00AB32FB">
        <w:rPr>
          <w:sz w:val="32"/>
          <w:szCs w:val="32"/>
          <w:lang w:val="ru-RU"/>
        </w:rPr>
        <w:t>определение</w:t>
      </w:r>
      <w:r w:rsidRPr="00AB32FB">
        <w:rPr>
          <w:spacing w:val="1"/>
          <w:sz w:val="32"/>
          <w:szCs w:val="32"/>
          <w:lang w:val="ru-RU"/>
        </w:rPr>
        <w:t xml:space="preserve"> </w:t>
      </w:r>
      <w:r w:rsidRPr="00AB32FB">
        <w:rPr>
          <w:sz w:val="32"/>
          <w:szCs w:val="32"/>
          <w:lang w:val="ru-RU"/>
        </w:rPr>
        <w:t>щелочности</w:t>
      </w:r>
      <w:r w:rsidRPr="00AB32FB">
        <w:rPr>
          <w:spacing w:val="1"/>
          <w:sz w:val="32"/>
          <w:szCs w:val="32"/>
          <w:lang w:val="ru-RU"/>
        </w:rPr>
        <w:t xml:space="preserve"> </w:t>
      </w:r>
      <w:r w:rsidRPr="00AB32FB">
        <w:rPr>
          <w:sz w:val="32"/>
          <w:szCs w:val="32"/>
          <w:lang w:val="ru-RU"/>
        </w:rPr>
        <w:t>почвы</w:t>
      </w:r>
      <w:r w:rsidRPr="00AB32FB">
        <w:rPr>
          <w:spacing w:val="1"/>
          <w:sz w:val="32"/>
          <w:szCs w:val="32"/>
          <w:lang w:val="ru-RU"/>
        </w:rPr>
        <w:t xml:space="preserve"> </w:t>
      </w:r>
      <w:r w:rsidRPr="00AB32FB">
        <w:rPr>
          <w:sz w:val="32"/>
          <w:szCs w:val="32"/>
          <w:lang w:val="ru-RU"/>
        </w:rPr>
        <w:t>(общей,</w:t>
      </w:r>
      <w:r w:rsidRPr="00AB32FB">
        <w:rPr>
          <w:spacing w:val="1"/>
          <w:sz w:val="32"/>
          <w:szCs w:val="32"/>
          <w:lang w:val="ru-RU"/>
        </w:rPr>
        <w:t xml:space="preserve"> </w:t>
      </w:r>
      <w:r w:rsidRPr="00AB32FB">
        <w:rPr>
          <w:sz w:val="32"/>
          <w:szCs w:val="32"/>
          <w:lang w:val="ru-RU"/>
        </w:rPr>
        <w:t>карбонатной</w:t>
      </w:r>
      <w:r w:rsidRPr="00AB32FB">
        <w:rPr>
          <w:spacing w:val="1"/>
          <w:sz w:val="32"/>
          <w:szCs w:val="32"/>
          <w:lang w:val="ru-RU"/>
        </w:rPr>
        <w:t xml:space="preserve"> </w:t>
      </w:r>
      <w:r w:rsidRPr="00AB32FB">
        <w:rPr>
          <w:sz w:val="32"/>
          <w:szCs w:val="32"/>
          <w:lang w:val="ru-RU"/>
        </w:rPr>
        <w:t>и</w:t>
      </w:r>
      <w:r w:rsidRPr="00AB32FB">
        <w:rPr>
          <w:spacing w:val="60"/>
          <w:sz w:val="32"/>
          <w:szCs w:val="32"/>
          <w:lang w:val="ru-RU"/>
        </w:rPr>
        <w:t xml:space="preserve"> </w:t>
      </w:r>
      <w:r w:rsidRPr="00AB32FB">
        <w:rPr>
          <w:sz w:val="32"/>
          <w:szCs w:val="32"/>
          <w:lang w:val="ru-RU"/>
        </w:rPr>
        <w:t>бикарбонатной).</w:t>
      </w:r>
      <w:r w:rsidRPr="00AB32FB">
        <w:rPr>
          <w:spacing w:val="1"/>
          <w:sz w:val="32"/>
          <w:szCs w:val="32"/>
          <w:lang w:val="ru-RU"/>
        </w:rPr>
        <w:t xml:space="preserve"> </w:t>
      </w:r>
      <w:r w:rsidRPr="00AB32FB">
        <w:rPr>
          <w:sz w:val="32"/>
          <w:szCs w:val="32"/>
          <w:lang w:val="ru-RU"/>
        </w:rPr>
        <w:t>Метод заключается в последовательном титровании водной вытяжки из почвы 0,02 н</w:t>
      </w:r>
      <w:r w:rsidRPr="00AB32FB">
        <w:rPr>
          <w:spacing w:val="1"/>
          <w:sz w:val="32"/>
          <w:szCs w:val="32"/>
          <w:lang w:val="ru-RU"/>
        </w:rPr>
        <w:t xml:space="preserve"> </w:t>
      </w:r>
      <w:r w:rsidRPr="00AB32FB">
        <w:rPr>
          <w:sz w:val="32"/>
          <w:szCs w:val="32"/>
          <w:lang w:val="ru-RU"/>
        </w:rPr>
        <w:t>раствором серной кислоты сначала до рН 8,3 (индикатор фенолфталеин), а затем до рН</w:t>
      </w:r>
      <w:r w:rsidRPr="00AB32FB">
        <w:rPr>
          <w:spacing w:val="1"/>
          <w:sz w:val="32"/>
          <w:szCs w:val="32"/>
          <w:lang w:val="ru-RU"/>
        </w:rPr>
        <w:t xml:space="preserve"> </w:t>
      </w:r>
      <w:r w:rsidRPr="00AB32FB">
        <w:rPr>
          <w:sz w:val="32"/>
          <w:szCs w:val="32"/>
          <w:lang w:val="ru-RU"/>
        </w:rPr>
        <w:t>4,4 (индикатор – метиловый оранжевый). Карбонатная щелочность вызвана наличием в</w:t>
      </w:r>
      <w:r w:rsidRPr="00AB32FB">
        <w:rPr>
          <w:spacing w:val="1"/>
          <w:sz w:val="32"/>
          <w:szCs w:val="32"/>
          <w:lang w:val="ru-RU"/>
        </w:rPr>
        <w:t xml:space="preserve"> </w:t>
      </w:r>
      <w:r w:rsidRPr="00AB32FB">
        <w:rPr>
          <w:sz w:val="32"/>
          <w:szCs w:val="32"/>
          <w:lang w:val="ru-RU"/>
        </w:rPr>
        <w:t>почве карбоната натрия и обнаруживается в водных вытяжках солончаков и солонцов,</w:t>
      </w:r>
      <w:r w:rsidRPr="00AB32FB">
        <w:rPr>
          <w:spacing w:val="1"/>
          <w:sz w:val="32"/>
          <w:szCs w:val="32"/>
          <w:lang w:val="ru-RU"/>
        </w:rPr>
        <w:t xml:space="preserve"> </w:t>
      </w:r>
      <w:r w:rsidRPr="00AB32FB">
        <w:rPr>
          <w:sz w:val="32"/>
          <w:szCs w:val="32"/>
          <w:lang w:val="ru-RU"/>
        </w:rPr>
        <w:t>имеющих</w:t>
      </w:r>
      <w:r w:rsidRPr="00AB32FB">
        <w:rPr>
          <w:spacing w:val="1"/>
          <w:sz w:val="32"/>
          <w:szCs w:val="32"/>
          <w:lang w:val="ru-RU"/>
        </w:rPr>
        <w:t xml:space="preserve"> </w:t>
      </w:r>
      <w:r w:rsidRPr="00AB32FB">
        <w:rPr>
          <w:sz w:val="32"/>
          <w:szCs w:val="32"/>
          <w:lang w:val="ru-RU"/>
        </w:rPr>
        <w:t>содовое</w:t>
      </w:r>
      <w:r w:rsidRPr="00AB32FB">
        <w:rPr>
          <w:spacing w:val="1"/>
          <w:sz w:val="32"/>
          <w:szCs w:val="32"/>
          <w:lang w:val="ru-RU"/>
        </w:rPr>
        <w:t xml:space="preserve"> </w:t>
      </w:r>
      <w:r w:rsidRPr="00AB32FB">
        <w:rPr>
          <w:sz w:val="32"/>
          <w:szCs w:val="32"/>
          <w:lang w:val="ru-RU"/>
        </w:rPr>
        <w:t>засоление.</w:t>
      </w:r>
      <w:r w:rsidRPr="00AB32FB">
        <w:rPr>
          <w:spacing w:val="1"/>
          <w:sz w:val="32"/>
          <w:szCs w:val="32"/>
          <w:lang w:val="ru-RU"/>
        </w:rPr>
        <w:t xml:space="preserve"> </w:t>
      </w:r>
      <w:r w:rsidRPr="00AB32FB">
        <w:rPr>
          <w:sz w:val="32"/>
          <w:szCs w:val="32"/>
          <w:lang w:val="ru-RU"/>
        </w:rPr>
        <w:t>Бикарбонатная</w:t>
      </w:r>
      <w:r w:rsidRPr="00AB32FB">
        <w:rPr>
          <w:spacing w:val="1"/>
          <w:sz w:val="32"/>
          <w:szCs w:val="32"/>
          <w:lang w:val="ru-RU"/>
        </w:rPr>
        <w:t xml:space="preserve"> </w:t>
      </w:r>
      <w:r w:rsidRPr="00AB32FB">
        <w:rPr>
          <w:sz w:val="32"/>
          <w:szCs w:val="32"/>
          <w:lang w:val="ru-RU"/>
        </w:rPr>
        <w:t>щелочность</w:t>
      </w:r>
      <w:r w:rsidRPr="00AB32FB">
        <w:rPr>
          <w:spacing w:val="1"/>
          <w:sz w:val="32"/>
          <w:szCs w:val="32"/>
          <w:lang w:val="ru-RU"/>
        </w:rPr>
        <w:t xml:space="preserve"> </w:t>
      </w:r>
      <w:r w:rsidRPr="00AB32FB">
        <w:rPr>
          <w:sz w:val="32"/>
          <w:szCs w:val="32"/>
          <w:lang w:val="ru-RU"/>
        </w:rPr>
        <w:t>обусловлена</w:t>
      </w:r>
      <w:r w:rsidRPr="00AB32FB">
        <w:rPr>
          <w:spacing w:val="1"/>
          <w:sz w:val="32"/>
          <w:szCs w:val="32"/>
          <w:lang w:val="ru-RU"/>
        </w:rPr>
        <w:t xml:space="preserve"> </w:t>
      </w:r>
      <w:r w:rsidRPr="00AB32FB">
        <w:rPr>
          <w:sz w:val="32"/>
          <w:szCs w:val="32"/>
          <w:lang w:val="ru-RU"/>
        </w:rPr>
        <w:t>содержанием</w:t>
      </w:r>
      <w:r w:rsidRPr="00AB32FB">
        <w:rPr>
          <w:spacing w:val="1"/>
          <w:sz w:val="32"/>
          <w:szCs w:val="32"/>
          <w:lang w:val="ru-RU"/>
        </w:rPr>
        <w:t xml:space="preserve"> </w:t>
      </w:r>
      <w:proofErr w:type="spellStart"/>
      <w:r w:rsidRPr="00AB32FB">
        <w:rPr>
          <w:sz w:val="32"/>
          <w:szCs w:val="32"/>
          <w:lang w:val="ru-RU"/>
        </w:rPr>
        <w:t>гидрокабонатов</w:t>
      </w:r>
      <w:proofErr w:type="spellEnd"/>
      <w:r w:rsidRPr="00AB32FB">
        <w:rPr>
          <w:sz w:val="32"/>
          <w:szCs w:val="32"/>
          <w:lang w:val="ru-RU"/>
        </w:rPr>
        <w:t>. Титрование в присутствии фенолфталеина проводят до исчезновения</w:t>
      </w:r>
      <w:r w:rsidRPr="00AB32FB">
        <w:rPr>
          <w:spacing w:val="1"/>
          <w:sz w:val="32"/>
          <w:szCs w:val="32"/>
          <w:lang w:val="ru-RU"/>
        </w:rPr>
        <w:t xml:space="preserve"> </w:t>
      </w:r>
      <w:r w:rsidRPr="00AB32FB">
        <w:rPr>
          <w:sz w:val="32"/>
          <w:szCs w:val="32"/>
          <w:lang w:val="ru-RU"/>
        </w:rPr>
        <w:t>розовой</w:t>
      </w:r>
      <w:r w:rsidRPr="00AB32FB">
        <w:rPr>
          <w:spacing w:val="1"/>
          <w:sz w:val="32"/>
          <w:szCs w:val="32"/>
          <w:lang w:val="ru-RU"/>
        </w:rPr>
        <w:t xml:space="preserve"> </w:t>
      </w:r>
      <w:r w:rsidRPr="00AB32FB">
        <w:rPr>
          <w:sz w:val="32"/>
          <w:szCs w:val="32"/>
          <w:lang w:val="ru-RU"/>
        </w:rPr>
        <w:t>окраски.</w:t>
      </w:r>
      <w:r w:rsidRPr="00AB32FB">
        <w:rPr>
          <w:spacing w:val="1"/>
          <w:sz w:val="32"/>
          <w:szCs w:val="32"/>
          <w:lang w:val="ru-RU"/>
        </w:rPr>
        <w:t xml:space="preserve"> </w:t>
      </w:r>
      <w:r w:rsidRPr="00AB32FB">
        <w:rPr>
          <w:sz w:val="32"/>
          <w:szCs w:val="32"/>
          <w:lang w:val="ru-RU"/>
        </w:rPr>
        <w:t>Это</w:t>
      </w:r>
      <w:r w:rsidRPr="00AB32FB">
        <w:rPr>
          <w:spacing w:val="1"/>
          <w:sz w:val="32"/>
          <w:szCs w:val="32"/>
          <w:lang w:val="ru-RU"/>
        </w:rPr>
        <w:t xml:space="preserve"> </w:t>
      </w:r>
      <w:r w:rsidRPr="00AB32FB">
        <w:rPr>
          <w:sz w:val="32"/>
          <w:szCs w:val="32"/>
          <w:lang w:val="ru-RU"/>
        </w:rPr>
        <w:t>соответствует</w:t>
      </w:r>
      <w:r w:rsidRPr="00AB32FB">
        <w:rPr>
          <w:spacing w:val="1"/>
          <w:sz w:val="32"/>
          <w:szCs w:val="32"/>
          <w:lang w:val="ru-RU"/>
        </w:rPr>
        <w:t xml:space="preserve"> </w:t>
      </w:r>
      <w:r w:rsidRPr="00AB32FB">
        <w:rPr>
          <w:sz w:val="32"/>
          <w:szCs w:val="32"/>
          <w:lang w:val="ru-RU"/>
        </w:rPr>
        <w:t>моменту,</w:t>
      </w:r>
      <w:r w:rsidRPr="00AB32FB">
        <w:rPr>
          <w:spacing w:val="1"/>
          <w:sz w:val="32"/>
          <w:szCs w:val="32"/>
          <w:lang w:val="ru-RU"/>
        </w:rPr>
        <w:t xml:space="preserve"> </w:t>
      </w:r>
      <w:r w:rsidRPr="00AB32FB">
        <w:rPr>
          <w:sz w:val="32"/>
          <w:szCs w:val="32"/>
          <w:lang w:val="ru-RU"/>
        </w:rPr>
        <w:t>когда</w:t>
      </w:r>
      <w:r w:rsidRPr="00AB32FB">
        <w:rPr>
          <w:spacing w:val="1"/>
          <w:sz w:val="32"/>
          <w:szCs w:val="32"/>
          <w:lang w:val="ru-RU"/>
        </w:rPr>
        <w:t xml:space="preserve"> </w:t>
      </w:r>
      <w:r w:rsidRPr="00AB32FB">
        <w:rPr>
          <w:sz w:val="32"/>
          <w:szCs w:val="32"/>
          <w:lang w:val="ru-RU"/>
        </w:rPr>
        <w:t>карбонат</w:t>
      </w:r>
      <w:r w:rsidRPr="00AB32FB">
        <w:rPr>
          <w:spacing w:val="1"/>
          <w:sz w:val="32"/>
          <w:szCs w:val="32"/>
          <w:lang w:val="ru-RU"/>
        </w:rPr>
        <w:t xml:space="preserve"> </w:t>
      </w:r>
      <w:r w:rsidRPr="00AB32FB">
        <w:rPr>
          <w:sz w:val="32"/>
          <w:szCs w:val="32"/>
          <w:lang w:val="ru-RU"/>
        </w:rPr>
        <w:t>переходит</w:t>
      </w:r>
      <w:r w:rsidRPr="00AB32FB">
        <w:rPr>
          <w:spacing w:val="1"/>
          <w:sz w:val="32"/>
          <w:szCs w:val="32"/>
          <w:lang w:val="ru-RU"/>
        </w:rPr>
        <w:t xml:space="preserve"> </w:t>
      </w:r>
      <w:r w:rsidRPr="00AB32FB">
        <w:rPr>
          <w:sz w:val="32"/>
          <w:szCs w:val="32"/>
          <w:lang w:val="ru-RU"/>
        </w:rPr>
        <w:t>в</w:t>
      </w:r>
      <w:r w:rsidRPr="00AB32FB">
        <w:rPr>
          <w:spacing w:val="-57"/>
          <w:sz w:val="32"/>
          <w:szCs w:val="32"/>
          <w:lang w:val="ru-RU"/>
        </w:rPr>
        <w:t xml:space="preserve"> </w:t>
      </w:r>
      <w:r w:rsidRPr="00AB32FB">
        <w:rPr>
          <w:sz w:val="32"/>
          <w:szCs w:val="32"/>
          <w:lang w:val="ru-RU"/>
        </w:rPr>
        <w:t xml:space="preserve">гидрокарбонат, т.е. </w:t>
      </w:r>
      <w:proofErr w:type="spellStart"/>
      <w:r w:rsidRPr="00AB32FB">
        <w:rPr>
          <w:sz w:val="32"/>
          <w:szCs w:val="32"/>
          <w:lang w:val="ru-RU"/>
        </w:rPr>
        <w:t>от</w:t>
      </w:r>
      <w:r w:rsidRPr="00AB32FB">
        <w:rPr>
          <w:sz w:val="32"/>
          <w:szCs w:val="32"/>
          <w:lang w:val="ru-RU"/>
        </w:rPr>
        <w:lastRenderedPageBreak/>
        <w:t>титровывается</w:t>
      </w:r>
      <w:proofErr w:type="spellEnd"/>
      <w:r w:rsidRPr="00AB32FB">
        <w:rPr>
          <w:sz w:val="32"/>
          <w:szCs w:val="32"/>
          <w:lang w:val="ru-RU"/>
        </w:rPr>
        <w:t xml:space="preserve"> наполовину:</w:t>
      </w:r>
    </w:p>
    <w:p w14:paraId="6DF31DA4" w14:textId="77777777" w:rsidR="00E574EA" w:rsidRPr="00AB32FB" w:rsidRDefault="00E574EA" w:rsidP="00AB32FB">
      <w:pPr>
        <w:pStyle w:val="a8"/>
        <w:ind w:firstLine="709"/>
        <w:jc w:val="both"/>
        <w:rPr>
          <w:sz w:val="32"/>
          <w:szCs w:val="32"/>
          <w:lang w:val="ru-RU"/>
        </w:rPr>
      </w:pPr>
      <w:r w:rsidRPr="00AB32FB">
        <w:rPr>
          <w:sz w:val="32"/>
          <w:szCs w:val="32"/>
          <w:lang w:val="ru-RU"/>
        </w:rPr>
        <w:t>2</w:t>
      </w:r>
      <w:r w:rsidRPr="00AB32FB">
        <w:rPr>
          <w:sz w:val="32"/>
          <w:szCs w:val="32"/>
        </w:rPr>
        <w:t>Na</w:t>
      </w:r>
      <w:r w:rsidRPr="00AB32FB">
        <w:rPr>
          <w:sz w:val="32"/>
          <w:szCs w:val="32"/>
          <w:vertAlign w:val="subscript"/>
          <w:lang w:val="ru-RU"/>
        </w:rPr>
        <w:t>2</w:t>
      </w:r>
      <w:r w:rsidRPr="00AB32FB">
        <w:rPr>
          <w:sz w:val="32"/>
          <w:szCs w:val="32"/>
        </w:rPr>
        <w:t>CO</w:t>
      </w:r>
      <w:r w:rsidRPr="00AB32FB">
        <w:rPr>
          <w:sz w:val="32"/>
          <w:szCs w:val="32"/>
          <w:vertAlign w:val="subscript"/>
          <w:lang w:val="ru-RU"/>
        </w:rPr>
        <w:t>3</w:t>
      </w:r>
      <w:r w:rsidRPr="00AB32FB">
        <w:rPr>
          <w:sz w:val="32"/>
          <w:szCs w:val="32"/>
          <w:lang w:val="ru-RU"/>
        </w:rPr>
        <w:t xml:space="preserve"> +</w:t>
      </w:r>
      <w:r w:rsidRPr="00AB32FB">
        <w:rPr>
          <w:spacing w:val="-1"/>
          <w:sz w:val="32"/>
          <w:szCs w:val="32"/>
          <w:lang w:val="ru-RU"/>
        </w:rPr>
        <w:t xml:space="preserve"> </w:t>
      </w:r>
      <w:r w:rsidRPr="00AB32FB">
        <w:rPr>
          <w:sz w:val="32"/>
          <w:szCs w:val="32"/>
        </w:rPr>
        <w:t>H</w:t>
      </w:r>
      <w:r w:rsidRPr="00AB32FB">
        <w:rPr>
          <w:sz w:val="32"/>
          <w:szCs w:val="32"/>
          <w:vertAlign w:val="subscript"/>
          <w:lang w:val="ru-RU"/>
        </w:rPr>
        <w:t>2</w:t>
      </w:r>
      <w:r w:rsidRPr="00AB32FB">
        <w:rPr>
          <w:sz w:val="32"/>
          <w:szCs w:val="32"/>
        </w:rPr>
        <w:t>SO</w:t>
      </w:r>
      <w:r w:rsidRPr="00AB32FB">
        <w:rPr>
          <w:sz w:val="32"/>
          <w:szCs w:val="32"/>
          <w:vertAlign w:val="subscript"/>
          <w:lang w:val="ru-RU"/>
        </w:rPr>
        <w:t>4</w:t>
      </w:r>
      <w:r w:rsidRPr="00AB32FB">
        <w:rPr>
          <w:sz w:val="32"/>
          <w:szCs w:val="32"/>
          <w:lang w:val="ru-RU"/>
        </w:rPr>
        <w:t xml:space="preserve"> =</w:t>
      </w:r>
      <w:r w:rsidRPr="00AB32FB">
        <w:rPr>
          <w:spacing w:val="-1"/>
          <w:sz w:val="32"/>
          <w:szCs w:val="32"/>
          <w:lang w:val="ru-RU"/>
        </w:rPr>
        <w:t xml:space="preserve"> </w:t>
      </w:r>
      <w:r w:rsidRPr="00AB32FB">
        <w:rPr>
          <w:sz w:val="32"/>
          <w:szCs w:val="32"/>
          <w:lang w:val="ru-RU"/>
        </w:rPr>
        <w:t>2</w:t>
      </w:r>
      <w:proofErr w:type="spellStart"/>
      <w:r w:rsidRPr="00AB32FB">
        <w:rPr>
          <w:sz w:val="32"/>
          <w:szCs w:val="32"/>
        </w:rPr>
        <w:t>NaHCO</w:t>
      </w:r>
      <w:proofErr w:type="spellEnd"/>
      <w:r w:rsidRPr="00AB32FB">
        <w:rPr>
          <w:sz w:val="32"/>
          <w:szCs w:val="32"/>
          <w:vertAlign w:val="subscript"/>
          <w:lang w:val="ru-RU"/>
        </w:rPr>
        <w:t>3</w:t>
      </w:r>
      <w:r w:rsidRPr="00AB32FB">
        <w:rPr>
          <w:spacing w:val="1"/>
          <w:sz w:val="32"/>
          <w:szCs w:val="32"/>
          <w:lang w:val="ru-RU"/>
        </w:rPr>
        <w:t xml:space="preserve"> </w:t>
      </w:r>
      <w:r w:rsidRPr="00AB32FB">
        <w:rPr>
          <w:sz w:val="32"/>
          <w:szCs w:val="32"/>
          <w:lang w:val="ru-RU"/>
        </w:rPr>
        <w:t>+</w:t>
      </w:r>
      <w:r w:rsidRPr="00AB32FB">
        <w:rPr>
          <w:spacing w:val="-2"/>
          <w:sz w:val="32"/>
          <w:szCs w:val="32"/>
          <w:lang w:val="ru-RU"/>
        </w:rPr>
        <w:t xml:space="preserve"> </w:t>
      </w:r>
      <w:r w:rsidRPr="00AB32FB">
        <w:rPr>
          <w:sz w:val="32"/>
          <w:szCs w:val="32"/>
        </w:rPr>
        <w:t>Na</w:t>
      </w:r>
      <w:r w:rsidRPr="00AB32FB">
        <w:rPr>
          <w:sz w:val="32"/>
          <w:szCs w:val="32"/>
          <w:vertAlign w:val="subscript"/>
          <w:lang w:val="ru-RU"/>
        </w:rPr>
        <w:t>2</w:t>
      </w:r>
      <w:r w:rsidRPr="00AB32FB">
        <w:rPr>
          <w:sz w:val="32"/>
          <w:szCs w:val="32"/>
        </w:rPr>
        <w:t>SO</w:t>
      </w:r>
      <w:r w:rsidRPr="00AB32FB">
        <w:rPr>
          <w:sz w:val="32"/>
          <w:szCs w:val="32"/>
          <w:vertAlign w:val="subscript"/>
          <w:lang w:val="ru-RU"/>
        </w:rPr>
        <w:t>4</w:t>
      </w:r>
      <w:r w:rsidRPr="00AB32FB">
        <w:rPr>
          <w:sz w:val="32"/>
          <w:szCs w:val="32"/>
          <w:lang w:val="ru-RU"/>
        </w:rPr>
        <w:t>.</w:t>
      </w:r>
    </w:p>
    <w:p w14:paraId="22C502C8" w14:textId="674779AC" w:rsidR="00E574EA" w:rsidRPr="00AB32FB" w:rsidRDefault="00E574EA" w:rsidP="00AB32FB">
      <w:pPr>
        <w:pStyle w:val="a8"/>
        <w:ind w:firstLine="709"/>
        <w:jc w:val="both"/>
        <w:rPr>
          <w:sz w:val="32"/>
          <w:szCs w:val="32"/>
          <w:lang w:val="ru-RU"/>
        </w:rPr>
      </w:pPr>
      <w:r w:rsidRPr="00AB32FB">
        <w:rPr>
          <w:noProof/>
          <w:sz w:val="32"/>
          <w:szCs w:val="32"/>
          <w:lang w:val="ru-RU" w:eastAsia="ru-RU"/>
        </w:rPr>
        <mc:AlternateContent>
          <mc:Choice Requires="wps">
            <w:drawing>
              <wp:anchor distT="0" distB="0" distL="114300" distR="114300" simplePos="0" relativeHeight="251668480" behindDoc="1" locked="0" layoutInCell="1" allowOverlap="1" wp14:anchorId="76E372BB" wp14:editId="6BBB5CD0">
                <wp:simplePos x="0" y="0"/>
                <wp:positionH relativeFrom="page">
                  <wp:posOffset>3414395</wp:posOffset>
                </wp:positionH>
                <wp:positionV relativeFrom="paragraph">
                  <wp:posOffset>333375</wp:posOffset>
                </wp:positionV>
                <wp:extent cx="51435" cy="113665"/>
                <wp:effectExtent l="4445" t="0" r="1270" b="1905"/>
                <wp:wrapNone/>
                <wp:docPr id="193" name="Пол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723D" w14:textId="77777777" w:rsidR="00440ABA" w:rsidRDefault="00440ABA" w:rsidP="00E574EA">
                            <w:pPr>
                              <w:spacing w:line="178" w:lineRule="exact"/>
                              <w:rPr>
                                <w:sz w:val="16"/>
                              </w:rPr>
                            </w:pPr>
                            <w:r>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72BB" id="Поле 193" o:spid="_x0000_s1033" type="#_x0000_t202" style="position:absolute;left:0;text-align:left;margin-left:268.85pt;margin-top:26.25pt;width:4.05pt;height:8.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" filled="f" stroked="f">
                <v:textbox inset="0,0,0,0">
                  <w:txbxContent>
                    <w:p w14:paraId="0EB5723D" w14:textId="77777777" w:rsidR="00440ABA" w:rsidRDefault="00440ABA" w:rsidP="00E574EA">
                      <w:pPr>
                        <w:spacing w:line="178" w:lineRule="exact"/>
                        <w:rPr>
                          <w:sz w:val="16"/>
                        </w:rPr>
                      </w:pPr>
                      <w:r>
                        <w:rPr>
                          <w:sz w:val="16"/>
                        </w:rPr>
                        <w:t>3</w:t>
                      </w:r>
                    </w:p>
                  </w:txbxContent>
                </v:textbox>
                <w10:wrap anchorx="page"/>
              </v:shape>
            </w:pict>
          </mc:Fallback>
        </mc:AlternateContent>
      </w:r>
      <w:r w:rsidRPr="00AB32FB">
        <w:rPr>
          <w:sz w:val="32"/>
          <w:szCs w:val="32"/>
          <w:lang w:val="ru-RU"/>
        </w:rPr>
        <w:t>Поэтому</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вычислении</w:t>
      </w:r>
      <w:r w:rsidRPr="00AB32FB">
        <w:rPr>
          <w:spacing w:val="1"/>
          <w:sz w:val="32"/>
          <w:szCs w:val="32"/>
          <w:lang w:val="ru-RU"/>
        </w:rPr>
        <w:t xml:space="preserve"> </w:t>
      </w:r>
      <w:r w:rsidRPr="00AB32FB">
        <w:rPr>
          <w:sz w:val="32"/>
          <w:szCs w:val="32"/>
          <w:lang w:val="ru-RU"/>
        </w:rPr>
        <w:t>объем</w:t>
      </w:r>
      <w:r w:rsidRPr="00AB32FB">
        <w:rPr>
          <w:spacing w:val="1"/>
          <w:sz w:val="32"/>
          <w:szCs w:val="32"/>
          <w:lang w:val="ru-RU"/>
        </w:rPr>
        <w:t xml:space="preserve"> </w:t>
      </w:r>
      <w:r w:rsidRPr="00AB32FB">
        <w:rPr>
          <w:sz w:val="32"/>
          <w:szCs w:val="32"/>
          <w:lang w:val="ru-RU"/>
        </w:rPr>
        <w:t>затраченной</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титрование</w:t>
      </w:r>
      <w:r w:rsidRPr="00AB32FB">
        <w:rPr>
          <w:spacing w:val="1"/>
          <w:sz w:val="32"/>
          <w:szCs w:val="32"/>
          <w:lang w:val="ru-RU"/>
        </w:rPr>
        <w:t xml:space="preserve"> </w:t>
      </w:r>
      <w:r w:rsidRPr="00AB32FB">
        <w:rPr>
          <w:sz w:val="32"/>
          <w:szCs w:val="32"/>
          <w:lang w:val="ru-RU"/>
        </w:rPr>
        <w:t>кислоты</w:t>
      </w:r>
      <w:r w:rsidRPr="00AB32FB">
        <w:rPr>
          <w:spacing w:val="1"/>
          <w:sz w:val="32"/>
          <w:szCs w:val="32"/>
          <w:lang w:val="ru-RU"/>
        </w:rPr>
        <w:t xml:space="preserve"> </w:t>
      </w:r>
      <w:r w:rsidRPr="00AB32FB">
        <w:rPr>
          <w:sz w:val="32"/>
          <w:szCs w:val="32"/>
          <w:lang w:val="ru-RU"/>
        </w:rPr>
        <w:t>нужно</w:t>
      </w:r>
      <w:r w:rsidRPr="00AB32FB">
        <w:rPr>
          <w:spacing w:val="1"/>
          <w:sz w:val="32"/>
          <w:szCs w:val="32"/>
          <w:lang w:val="ru-RU"/>
        </w:rPr>
        <w:t xml:space="preserve"> </w:t>
      </w:r>
      <w:r w:rsidRPr="00AB32FB">
        <w:rPr>
          <w:sz w:val="32"/>
          <w:szCs w:val="32"/>
          <w:lang w:val="ru-RU"/>
        </w:rPr>
        <w:t>умножить на</w:t>
      </w:r>
      <w:r w:rsidRPr="00AB32FB">
        <w:rPr>
          <w:spacing w:val="-2"/>
          <w:sz w:val="32"/>
          <w:szCs w:val="32"/>
          <w:lang w:val="ru-RU"/>
        </w:rPr>
        <w:t xml:space="preserve"> </w:t>
      </w:r>
      <w:r w:rsidRPr="00AB32FB">
        <w:rPr>
          <w:sz w:val="32"/>
          <w:szCs w:val="32"/>
          <w:lang w:val="ru-RU"/>
        </w:rPr>
        <w:t>2.</w:t>
      </w:r>
      <w:r w:rsidRPr="00AB32FB">
        <w:rPr>
          <w:spacing w:val="1"/>
          <w:sz w:val="32"/>
          <w:szCs w:val="32"/>
          <w:lang w:val="ru-RU"/>
        </w:rPr>
        <w:t xml:space="preserve"> </w:t>
      </w:r>
      <w:r w:rsidRPr="00AB32FB">
        <w:rPr>
          <w:sz w:val="32"/>
          <w:szCs w:val="32"/>
          <w:lang w:val="ru-RU"/>
        </w:rPr>
        <w:t>Содержания</w:t>
      </w:r>
      <w:r w:rsidRPr="00AB32FB">
        <w:rPr>
          <w:spacing w:val="-1"/>
          <w:sz w:val="32"/>
          <w:szCs w:val="32"/>
          <w:lang w:val="ru-RU"/>
        </w:rPr>
        <w:t xml:space="preserve"> </w:t>
      </w:r>
      <w:r w:rsidRPr="00AB32FB">
        <w:rPr>
          <w:sz w:val="32"/>
          <w:szCs w:val="32"/>
          <w:lang w:val="ru-RU"/>
        </w:rPr>
        <w:t>ионов</w:t>
      </w:r>
      <w:r w:rsidRPr="00AB32FB">
        <w:rPr>
          <w:spacing w:val="1"/>
          <w:sz w:val="32"/>
          <w:szCs w:val="32"/>
          <w:lang w:val="ru-RU"/>
        </w:rPr>
        <w:t xml:space="preserve"> </w:t>
      </w:r>
      <w:r w:rsidRPr="00AB32FB">
        <w:rPr>
          <w:sz w:val="32"/>
          <w:szCs w:val="32"/>
        </w:rPr>
        <w:t>CO</w:t>
      </w:r>
      <w:r w:rsidRPr="00AB32FB">
        <w:rPr>
          <w:spacing w:val="17"/>
          <w:sz w:val="32"/>
          <w:szCs w:val="32"/>
          <w:lang w:val="ru-RU"/>
        </w:rPr>
        <w:t xml:space="preserve"> </w:t>
      </w:r>
      <w:r w:rsidRPr="00AB32FB">
        <w:rPr>
          <w:sz w:val="32"/>
          <w:szCs w:val="32"/>
          <w:vertAlign w:val="superscript"/>
          <w:lang w:val="ru-RU"/>
        </w:rPr>
        <w:t>2-</w:t>
      </w:r>
      <w:r w:rsidRPr="00AB32FB">
        <w:rPr>
          <w:spacing w:val="-2"/>
          <w:sz w:val="32"/>
          <w:szCs w:val="32"/>
          <w:lang w:val="ru-RU"/>
        </w:rPr>
        <w:t xml:space="preserve"> </w:t>
      </w:r>
      <w:r w:rsidRPr="00AB32FB">
        <w:rPr>
          <w:sz w:val="32"/>
          <w:szCs w:val="32"/>
          <w:lang w:val="ru-RU"/>
        </w:rPr>
        <w:t>выражают в</w:t>
      </w:r>
      <w:r w:rsidRPr="00AB32FB">
        <w:rPr>
          <w:spacing w:val="-2"/>
          <w:sz w:val="32"/>
          <w:szCs w:val="32"/>
          <w:lang w:val="ru-RU"/>
        </w:rPr>
        <w:t xml:space="preserve"> </w:t>
      </w:r>
      <w:r w:rsidRPr="00AB32FB">
        <w:rPr>
          <w:sz w:val="32"/>
          <w:szCs w:val="32"/>
          <w:lang w:val="ru-RU"/>
        </w:rPr>
        <w:t>мг-</w:t>
      </w:r>
      <w:proofErr w:type="spellStart"/>
      <w:r w:rsidRPr="00AB32FB">
        <w:rPr>
          <w:sz w:val="32"/>
          <w:szCs w:val="32"/>
          <w:lang w:val="ru-RU"/>
        </w:rPr>
        <w:t>экв</w:t>
      </w:r>
      <w:proofErr w:type="spellEnd"/>
      <w:r w:rsidRPr="00AB32FB">
        <w:rPr>
          <w:sz w:val="32"/>
          <w:szCs w:val="32"/>
          <w:lang w:val="ru-RU"/>
        </w:rPr>
        <w:t>/100</w:t>
      </w:r>
      <w:r w:rsidRPr="00AB32FB">
        <w:rPr>
          <w:spacing w:val="-1"/>
          <w:sz w:val="32"/>
          <w:szCs w:val="32"/>
          <w:lang w:val="ru-RU"/>
        </w:rPr>
        <w:t xml:space="preserve"> </w:t>
      </w:r>
      <w:r w:rsidRPr="00AB32FB">
        <w:rPr>
          <w:sz w:val="32"/>
          <w:szCs w:val="32"/>
          <w:lang w:val="ru-RU"/>
        </w:rPr>
        <w:t>г</w:t>
      </w:r>
      <w:r w:rsidRPr="00AB32FB">
        <w:rPr>
          <w:spacing w:val="-2"/>
          <w:sz w:val="32"/>
          <w:szCs w:val="32"/>
          <w:lang w:val="ru-RU"/>
        </w:rPr>
        <w:t xml:space="preserve"> </w:t>
      </w:r>
      <w:r w:rsidRPr="00AB32FB">
        <w:rPr>
          <w:sz w:val="32"/>
          <w:szCs w:val="32"/>
          <w:lang w:val="ru-RU"/>
        </w:rPr>
        <w:t>почвы.</w:t>
      </w:r>
    </w:p>
    <w:p w14:paraId="7B088333" w14:textId="77777777" w:rsidR="00E574EA" w:rsidRPr="00AB32FB" w:rsidRDefault="00E574EA" w:rsidP="00AB32FB">
      <w:pPr>
        <w:pStyle w:val="a8"/>
        <w:ind w:firstLine="709"/>
        <w:jc w:val="both"/>
        <w:rPr>
          <w:sz w:val="32"/>
          <w:szCs w:val="32"/>
          <w:lang w:val="ru-RU"/>
        </w:rPr>
      </w:pPr>
      <w:r w:rsidRPr="00AB32FB">
        <w:rPr>
          <w:sz w:val="32"/>
          <w:szCs w:val="32"/>
          <w:lang w:val="ru-RU"/>
        </w:rPr>
        <w:t>Дальнейшее титрование проводят, прибавив индикатор метиловый оранжевый, до</w:t>
      </w:r>
      <w:r w:rsidRPr="00AB32FB">
        <w:rPr>
          <w:spacing w:val="1"/>
          <w:sz w:val="32"/>
          <w:szCs w:val="32"/>
          <w:lang w:val="ru-RU"/>
        </w:rPr>
        <w:t xml:space="preserve"> </w:t>
      </w:r>
      <w:r w:rsidRPr="00AB32FB">
        <w:rPr>
          <w:sz w:val="32"/>
          <w:szCs w:val="32"/>
          <w:lang w:val="ru-RU"/>
        </w:rPr>
        <w:t>смены</w:t>
      </w:r>
      <w:r w:rsidRPr="00AB32FB">
        <w:rPr>
          <w:spacing w:val="1"/>
          <w:sz w:val="32"/>
          <w:szCs w:val="32"/>
          <w:lang w:val="ru-RU"/>
        </w:rPr>
        <w:t xml:space="preserve"> </w:t>
      </w:r>
      <w:r w:rsidRPr="00AB32FB">
        <w:rPr>
          <w:sz w:val="32"/>
          <w:szCs w:val="32"/>
          <w:lang w:val="ru-RU"/>
        </w:rPr>
        <w:t>окраски</w:t>
      </w:r>
      <w:r w:rsidRPr="00AB32FB">
        <w:rPr>
          <w:spacing w:val="1"/>
          <w:sz w:val="32"/>
          <w:szCs w:val="32"/>
          <w:lang w:val="ru-RU"/>
        </w:rPr>
        <w:t xml:space="preserve"> </w:t>
      </w:r>
      <w:r w:rsidRPr="00AB32FB">
        <w:rPr>
          <w:sz w:val="32"/>
          <w:szCs w:val="32"/>
          <w:lang w:val="ru-RU"/>
        </w:rPr>
        <w:t>из</w:t>
      </w:r>
      <w:r w:rsidRPr="00AB32FB">
        <w:rPr>
          <w:spacing w:val="1"/>
          <w:sz w:val="32"/>
          <w:szCs w:val="32"/>
          <w:lang w:val="ru-RU"/>
        </w:rPr>
        <w:t xml:space="preserve"> </w:t>
      </w:r>
      <w:r w:rsidRPr="00AB32FB">
        <w:rPr>
          <w:sz w:val="32"/>
          <w:szCs w:val="32"/>
          <w:lang w:val="ru-RU"/>
        </w:rPr>
        <w:t>желтой</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розовую.</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этом</w:t>
      </w:r>
      <w:r w:rsidRPr="00AB32FB">
        <w:rPr>
          <w:spacing w:val="1"/>
          <w:sz w:val="32"/>
          <w:szCs w:val="32"/>
          <w:lang w:val="ru-RU"/>
        </w:rPr>
        <w:t xml:space="preserve"> </w:t>
      </w:r>
      <w:r w:rsidRPr="00AB32FB">
        <w:rPr>
          <w:sz w:val="32"/>
          <w:szCs w:val="32"/>
          <w:lang w:val="ru-RU"/>
        </w:rPr>
        <w:t>происходит</w:t>
      </w:r>
      <w:r w:rsidRPr="00AB32FB">
        <w:rPr>
          <w:spacing w:val="1"/>
          <w:sz w:val="32"/>
          <w:szCs w:val="32"/>
          <w:lang w:val="ru-RU"/>
        </w:rPr>
        <w:t xml:space="preserve"> </w:t>
      </w:r>
      <w:r w:rsidRPr="00AB32FB">
        <w:rPr>
          <w:sz w:val="32"/>
          <w:szCs w:val="32"/>
          <w:lang w:val="ru-RU"/>
        </w:rPr>
        <w:t>нейтрализация</w:t>
      </w:r>
      <w:r w:rsidRPr="00AB32FB">
        <w:rPr>
          <w:spacing w:val="1"/>
          <w:sz w:val="32"/>
          <w:szCs w:val="32"/>
          <w:lang w:val="ru-RU"/>
        </w:rPr>
        <w:t xml:space="preserve"> </w:t>
      </w:r>
      <w:r w:rsidRPr="00AB32FB">
        <w:rPr>
          <w:sz w:val="32"/>
          <w:szCs w:val="32"/>
          <w:lang w:val="ru-RU"/>
        </w:rPr>
        <w:t>гидрокарбонат-ионов:</w:t>
      </w:r>
    </w:p>
    <w:p w14:paraId="109E45D9" w14:textId="77777777" w:rsidR="00E574EA" w:rsidRPr="00AB32FB" w:rsidRDefault="00E574EA" w:rsidP="00AB32FB">
      <w:pPr>
        <w:pStyle w:val="a8"/>
        <w:ind w:firstLine="709"/>
        <w:jc w:val="both"/>
        <w:rPr>
          <w:sz w:val="32"/>
          <w:szCs w:val="32"/>
          <w:lang w:val="ru-RU"/>
        </w:rPr>
      </w:pPr>
      <w:r w:rsidRPr="00AB32FB">
        <w:rPr>
          <w:sz w:val="32"/>
          <w:szCs w:val="32"/>
          <w:lang w:val="ru-RU"/>
        </w:rPr>
        <w:t>2</w:t>
      </w:r>
      <w:proofErr w:type="spellStart"/>
      <w:r w:rsidRPr="00AB32FB">
        <w:rPr>
          <w:sz w:val="32"/>
          <w:szCs w:val="32"/>
        </w:rPr>
        <w:t>NaHCO</w:t>
      </w:r>
      <w:proofErr w:type="spellEnd"/>
      <w:r w:rsidRPr="00AB32FB">
        <w:rPr>
          <w:sz w:val="32"/>
          <w:szCs w:val="32"/>
          <w:vertAlign w:val="subscript"/>
          <w:lang w:val="ru-RU"/>
        </w:rPr>
        <w:t>3</w:t>
      </w:r>
      <w:r w:rsidRPr="00AB32FB">
        <w:rPr>
          <w:sz w:val="32"/>
          <w:szCs w:val="32"/>
          <w:lang w:val="ru-RU"/>
        </w:rPr>
        <w:t xml:space="preserve"> +</w:t>
      </w:r>
      <w:r w:rsidRPr="00AB32FB">
        <w:rPr>
          <w:spacing w:val="-1"/>
          <w:sz w:val="32"/>
          <w:szCs w:val="32"/>
          <w:lang w:val="ru-RU"/>
        </w:rPr>
        <w:t xml:space="preserve"> </w:t>
      </w:r>
      <w:r w:rsidRPr="00AB32FB">
        <w:rPr>
          <w:sz w:val="32"/>
          <w:szCs w:val="32"/>
        </w:rPr>
        <w:t>H</w:t>
      </w:r>
      <w:r w:rsidRPr="00AB32FB">
        <w:rPr>
          <w:sz w:val="32"/>
          <w:szCs w:val="32"/>
          <w:vertAlign w:val="subscript"/>
          <w:lang w:val="ru-RU"/>
        </w:rPr>
        <w:t>2</w:t>
      </w:r>
      <w:r w:rsidRPr="00AB32FB">
        <w:rPr>
          <w:sz w:val="32"/>
          <w:szCs w:val="32"/>
        </w:rPr>
        <w:t>SO</w:t>
      </w:r>
      <w:r w:rsidRPr="00AB32FB">
        <w:rPr>
          <w:sz w:val="32"/>
          <w:szCs w:val="32"/>
          <w:vertAlign w:val="subscript"/>
          <w:lang w:val="ru-RU"/>
        </w:rPr>
        <w:t>4</w:t>
      </w:r>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rPr>
        <w:t>Na</w:t>
      </w:r>
      <w:r w:rsidRPr="00AB32FB">
        <w:rPr>
          <w:sz w:val="32"/>
          <w:szCs w:val="32"/>
          <w:vertAlign w:val="subscript"/>
          <w:lang w:val="ru-RU"/>
        </w:rPr>
        <w:t>2</w:t>
      </w:r>
      <w:r w:rsidRPr="00AB32FB">
        <w:rPr>
          <w:sz w:val="32"/>
          <w:szCs w:val="32"/>
        </w:rPr>
        <w:t>SO</w:t>
      </w:r>
      <w:r w:rsidRPr="00AB32FB">
        <w:rPr>
          <w:sz w:val="32"/>
          <w:szCs w:val="32"/>
          <w:vertAlign w:val="subscript"/>
          <w:lang w:val="ru-RU"/>
        </w:rPr>
        <w:t>4</w:t>
      </w:r>
      <w:r w:rsidRPr="00AB32FB">
        <w:rPr>
          <w:spacing w:val="1"/>
          <w:sz w:val="32"/>
          <w:szCs w:val="32"/>
          <w:lang w:val="ru-RU"/>
        </w:rPr>
        <w:t xml:space="preserve"> </w:t>
      </w:r>
      <w:r w:rsidRPr="00AB32FB">
        <w:rPr>
          <w:sz w:val="32"/>
          <w:szCs w:val="32"/>
          <w:lang w:val="ru-RU"/>
        </w:rPr>
        <w:t>+</w:t>
      </w:r>
      <w:r w:rsidRPr="00AB32FB">
        <w:rPr>
          <w:spacing w:val="-2"/>
          <w:sz w:val="32"/>
          <w:szCs w:val="32"/>
          <w:lang w:val="ru-RU"/>
        </w:rPr>
        <w:t xml:space="preserve"> </w:t>
      </w:r>
      <w:r w:rsidRPr="00AB32FB">
        <w:rPr>
          <w:sz w:val="32"/>
          <w:szCs w:val="32"/>
          <w:lang w:val="ru-RU"/>
        </w:rPr>
        <w:t>2</w:t>
      </w:r>
      <w:r w:rsidRPr="00AB32FB">
        <w:rPr>
          <w:sz w:val="32"/>
          <w:szCs w:val="32"/>
        </w:rPr>
        <w:t>H</w:t>
      </w:r>
      <w:r w:rsidRPr="00AB32FB">
        <w:rPr>
          <w:sz w:val="32"/>
          <w:szCs w:val="32"/>
          <w:vertAlign w:val="subscript"/>
          <w:lang w:val="ru-RU"/>
        </w:rPr>
        <w:t>2</w:t>
      </w:r>
      <w:r w:rsidRPr="00AB32FB">
        <w:rPr>
          <w:sz w:val="32"/>
          <w:szCs w:val="32"/>
        </w:rPr>
        <w:t>O</w:t>
      </w:r>
      <w:r w:rsidRPr="00AB32FB">
        <w:rPr>
          <w:sz w:val="32"/>
          <w:szCs w:val="32"/>
          <w:lang w:val="ru-RU"/>
        </w:rPr>
        <w:t xml:space="preserve"> +</w:t>
      </w:r>
      <w:r w:rsidRPr="00AB32FB">
        <w:rPr>
          <w:spacing w:val="-2"/>
          <w:sz w:val="32"/>
          <w:szCs w:val="32"/>
          <w:lang w:val="ru-RU"/>
        </w:rPr>
        <w:t xml:space="preserve"> </w:t>
      </w:r>
      <w:r w:rsidRPr="00AB32FB">
        <w:rPr>
          <w:sz w:val="32"/>
          <w:szCs w:val="32"/>
          <w:lang w:val="ru-RU"/>
        </w:rPr>
        <w:t>2</w:t>
      </w:r>
      <w:r w:rsidRPr="00AB32FB">
        <w:rPr>
          <w:sz w:val="32"/>
          <w:szCs w:val="32"/>
        </w:rPr>
        <w:t>CO</w:t>
      </w:r>
      <w:r w:rsidRPr="00AB32FB">
        <w:rPr>
          <w:sz w:val="32"/>
          <w:szCs w:val="32"/>
          <w:vertAlign w:val="subscript"/>
          <w:lang w:val="ru-RU"/>
        </w:rPr>
        <w:t>2</w:t>
      </w:r>
      <w:r w:rsidRPr="00AB32FB">
        <w:rPr>
          <w:sz w:val="32"/>
          <w:szCs w:val="32"/>
          <w:lang w:val="ru-RU"/>
        </w:rPr>
        <w:t>.</w:t>
      </w:r>
    </w:p>
    <w:p w14:paraId="22EA554C" w14:textId="77777777" w:rsidR="00E574EA" w:rsidRPr="00AB32FB" w:rsidRDefault="00E574EA" w:rsidP="00AB32FB">
      <w:pPr>
        <w:pStyle w:val="a8"/>
        <w:ind w:firstLine="709"/>
        <w:jc w:val="both"/>
        <w:rPr>
          <w:sz w:val="32"/>
          <w:szCs w:val="32"/>
          <w:lang w:val="ru-RU"/>
        </w:rPr>
      </w:pPr>
      <w:r w:rsidRPr="00AB32FB">
        <w:rPr>
          <w:sz w:val="32"/>
          <w:szCs w:val="32"/>
          <w:lang w:val="ru-RU"/>
        </w:rPr>
        <w:t>Объем</w:t>
      </w:r>
      <w:r w:rsidRPr="00AB32FB">
        <w:rPr>
          <w:spacing w:val="1"/>
          <w:sz w:val="32"/>
          <w:szCs w:val="32"/>
          <w:lang w:val="ru-RU"/>
        </w:rPr>
        <w:t xml:space="preserve"> </w:t>
      </w:r>
      <w:r w:rsidRPr="00AB32FB">
        <w:rPr>
          <w:sz w:val="32"/>
          <w:szCs w:val="32"/>
          <w:lang w:val="ru-RU"/>
        </w:rPr>
        <w:t>кислоты,</w:t>
      </w:r>
      <w:r w:rsidRPr="00AB32FB">
        <w:rPr>
          <w:spacing w:val="1"/>
          <w:sz w:val="32"/>
          <w:szCs w:val="32"/>
          <w:lang w:val="ru-RU"/>
        </w:rPr>
        <w:t xml:space="preserve"> </w:t>
      </w:r>
      <w:r w:rsidRPr="00AB32FB">
        <w:rPr>
          <w:sz w:val="32"/>
          <w:szCs w:val="32"/>
          <w:lang w:val="ru-RU"/>
        </w:rPr>
        <w:t>затраченный</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титрование</w:t>
      </w:r>
      <w:r w:rsidRPr="00AB32FB">
        <w:rPr>
          <w:spacing w:val="1"/>
          <w:sz w:val="32"/>
          <w:szCs w:val="32"/>
          <w:lang w:val="ru-RU"/>
        </w:rPr>
        <w:t xml:space="preserve"> </w:t>
      </w:r>
      <w:r w:rsidRPr="00AB32FB">
        <w:rPr>
          <w:sz w:val="32"/>
          <w:szCs w:val="32"/>
          <w:lang w:val="ru-RU"/>
        </w:rPr>
        <w:t>гидрокарбонатов,</w:t>
      </w:r>
      <w:r w:rsidRPr="00AB32FB">
        <w:rPr>
          <w:spacing w:val="1"/>
          <w:sz w:val="32"/>
          <w:szCs w:val="32"/>
          <w:lang w:val="ru-RU"/>
        </w:rPr>
        <w:t xml:space="preserve"> </w:t>
      </w:r>
      <w:r w:rsidRPr="00AB32FB">
        <w:rPr>
          <w:sz w:val="32"/>
          <w:szCs w:val="32"/>
          <w:lang w:val="ru-RU"/>
        </w:rPr>
        <w:t>определяют</w:t>
      </w:r>
      <w:r w:rsidRPr="00AB32FB">
        <w:rPr>
          <w:spacing w:val="1"/>
          <w:sz w:val="32"/>
          <w:szCs w:val="32"/>
          <w:lang w:val="ru-RU"/>
        </w:rPr>
        <w:t xml:space="preserve"> </w:t>
      </w:r>
      <w:r w:rsidRPr="00AB32FB">
        <w:rPr>
          <w:sz w:val="32"/>
          <w:szCs w:val="32"/>
          <w:lang w:val="ru-RU"/>
        </w:rPr>
        <w:t>по</w:t>
      </w:r>
      <w:r w:rsidRPr="00AB32FB">
        <w:rPr>
          <w:spacing w:val="1"/>
          <w:sz w:val="32"/>
          <w:szCs w:val="32"/>
          <w:lang w:val="ru-RU"/>
        </w:rPr>
        <w:t xml:space="preserve"> </w:t>
      </w:r>
      <w:r w:rsidRPr="00AB32FB">
        <w:rPr>
          <w:sz w:val="32"/>
          <w:szCs w:val="32"/>
          <w:lang w:val="ru-RU"/>
        </w:rPr>
        <w:t>разности</w:t>
      </w:r>
      <w:r w:rsidRPr="00AB32FB">
        <w:rPr>
          <w:spacing w:val="1"/>
          <w:sz w:val="32"/>
          <w:szCs w:val="32"/>
          <w:lang w:val="ru-RU"/>
        </w:rPr>
        <w:t xml:space="preserve"> </w:t>
      </w:r>
      <w:r w:rsidRPr="00AB32FB">
        <w:rPr>
          <w:sz w:val="32"/>
          <w:szCs w:val="32"/>
          <w:lang w:val="ru-RU"/>
        </w:rPr>
        <w:t>титрований</w:t>
      </w:r>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метиловым</w:t>
      </w:r>
      <w:r w:rsidRPr="00AB32FB">
        <w:rPr>
          <w:spacing w:val="1"/>
          <w:sz w:val="32"/>
          <w:szCs w:val="32"/>
          <w:lang w:val="ru-RU"/>
        </w:rPr>
        <w:t xml:space="preserve"> </w:t>
      </w:r>
      <w:r w:rsidRPr="00AB32FB">
        <w:rPr>
          <w:sz w:val="32"/>
          <w:szCs w:val="32"/>
          <w:lang w:val="ru-RU"/>
        </w:rPr>
        <w:t>оранжевым</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фенолфталеином.</w:t>
      </w:r>
      <w:r w:rsidRPr="00AB32FB">
        <w:rPr>
          <w:spacing w:val="1"/>
          <w:sz w:val="32"/>
          <w:szCs w:val="32"/>
          <w:lang w:val="ru-RU"/>
        </w:rPr>
        <w:t xml:space="preserve"> </w:t>
      </w:r>
      <w:r w:rsidRPr="00AB32FB">
        <w:rPr>
          <w:sz w:val="32"/>
          <w:szCs w:val="32"/>
          <w:lang w:val="ru-RU"/>
        </w:rPr>
        <w:t>Эту</w:t>
      </w:r>
      <w:r w:rsidRPr="00AB32FB">
        <w:rPr>
          <w:spacing w:val="1"/>
          <w:sz w:val="32"/>
          <w:szCs w:val="32"/>
          <w:lang w:val="ru-RU"/>
        </w:rPr>
        <w:t xml:space="preserve"> </w:t>
      </w:r>
      <w:r w:rsidRPr="00AB32FB">
        <w:rPr>
          <w:sz w:val="32"/>
          <w:szCs w:val="32"/>
          <w:lang w:val="ru-RU"/>
        </w:rPr>
        <w:t>величину</w:t>
      </w:r>
      <w:r w:rsidRPr="00AB32FB">
        <w:rPr>
          <w:spacing w:val="1"/>
          <w:sz w:val="32"/>
          <w:szCs w:val="32"/>
          <w:lang w:val="ru-RU"/>
        </w:rPr>
        <w:t xml:space="preserve"> </w:t>
      </w:r>
      <w:r w:rsidRPr="00AB32FB">
        <w:rPr>
          <w:sz w:val="32"/>
          <w:szCs w:val="32"/>
          <w:lang w:val="ru-RU"/>
        </w:rPr>
        <w:t>используют</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r w:rsidRPr="00AB32FB">
        <w:rPr>
          <w:sz w:val="32"/>
          <w:szCs w:val="32"/>
          <w:lang w:val="ru-RU"/>
        </w:rPr>
        <w:t>расчете</w:t>
      </w:r>
      <w:r w:rsidRPr="00AB32FB">
        <w:rPr>
          <w:spacing w:val="1"/>
          <w:sz w:val="32"/>
          <w:szCs w:val="32"/>
          <w:lang w:val="ru-RU"/>
        </w:rPr>
        <w:t xml:space="preserve"> </w:t>
      </w:r>
      <w:r w:rsidRPr="00AB32FB">
        <w:rPr>
          <w:sz w:val="32"/>
          <w:szCs w:val="32"/>
          <w:lang w:val="ru-RU"/>
        </w:rPr>
        <w:t>содержания</w:t>
      </w:r>
      <w:r w:rsidRPr="00AB32FB">
        <w:rPr>
          <w:spacing w:val="1"/>
          <w:sz w:val="32"/>
          <w:szCs w:val="32"/>
          <w:lang w:val="ru-RU"/>
        </w:rPr>
        <w:t xml:space="preserve"> </w:t>
      </w:r>
      <w:r w:rsidRPr="00AB32FB">
        <w:rPr>
          <w:sz w:val="32"/>
          <w:szCs w:val="32"/>
        </w:rPr>
        <w:t>HCO</w:t>
      </w:r>
      <w:r w:rsidRPr="00AB32FB">
        <w:rPr>
          <w:sz w:val="32"/>
          <w:szCs w:val="32"/>
          <w:vertAlign w:val="subscript"/>
          <w:lang w:val="ru-RU"/>
        </w:rPr>
        <w:t>3</w:t>
      </w:r>
      <w:r w:rsidRPr="00AB32FB">
        <w:rPr>
          <w:sz w:val="32"/>
          <w:szCs w:val="32"/>
          <w:vertAlign w:val="superscript"/>
          <w:lang w:val="ru-RU"/>
        </w:rPr>
        <w:t>-</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анализируемой</w:t>
      </w:r>
      <w:r w:rsidRPr="00AB32FB">
        <w:rPr>
          <w:spacing w:val="1"/>
          <w:sz w:val="32"/>
          <w:szCs w:val="32"/>
          <w:lang w:val="ru-RU"/>
        </w:rPr>
        <w:t xml:space="preserve"> </w:t>
      </w:r>
      <w:r w:rsidRPr="00AB32FB">
        <w:rPr>
          <w:sz w:val="32"/>
          <w:szCs w:val="32"/>
          <w:lang w:val="ru-RU"/>
        </w:rPr>
        <w:t>почве</w:t>
      </w:r>
      <w:r w:rsidRPr="00AB32FB">
        <w:rPr>
          <w:spacing w:val="1"/>
          <w:sz w:val="32"/>
          <w:szCs w:val="32"/>
          <w:lang w:val="ru-RU"/>
        </w:rPr>
        <w:t xml:space="preserve"> </w:t>
      </w:r>
      <w:r w:rsidRPr="00AB32FB">
        <w:rPr>
          <w:sz w:val="32"/>
          <w:szCs w:val="32"/>
          <w:lang w:val="ru-RU"/>
        </w:rPr>
        <w:t>(бикарбонатная</w:t>
      </w:r>
      <w:r w:rsidRPr="00AB32FB">
        <w:rPr>
          <w:spacing w:val="-57"/>
          <w:sz w:val="32"/>
          <w:szCs w:val="32"/>
          <w:lang w:val="ru-RU"/>
        </w:rPr>
        <w:t xml:space="preserve"> </w:t>
      </w:r>
      <w:r w:rsidRPr="00AB32FB">
        <w:rPr>
          <w:sz w:val="32"/>
          <w:szCs w:val="32"/>
          <w:lang w:val="ru-RU"/>
        </w:rPr>
        <w:t>щелочность,</w:t>
      </w:r>
      <w:r w:rsidRPr="00AB32FB">
        <w:rPr>
          <w:spacing w:val="-1"/>
          <w:sz w:val="32"/>
          <w:szCs w:val="32"/>
          <w:lang w:val="ru-RU"/>
        </w:rPr>
        <w:t xml:space="preserve"> </w:t>
      </w:r>
      <w:r w:rsidRPr="00AB32FB">
        <w:rPr>
          <w:sz w:val="32"/>
          <w:szCs w:val="32"/>
          <w:lang w:val="ru-RU"/>
        </w:rPr>
        <w:t>мг-</w:t>
      </w:r>
      <w:proofErr w:type="spellStart"/>
      <w:r w:rsidRPr="00AB32FB">
        <w:rPr>
          <w:sz w:val="32"/>
          <w:szCs w:val="32"/>
          <w:lang w:val="ru-RU"/>
        </w:rPr>
        <w:t>экв</w:t>
      </w:r>
      <w:proofErr w:type="spellEnd"/>
      <w:r w:rsidRPr="00AB32FB">
        <w:rPr>
          <w:sz w:val="32"/>
          <w:szCs w:val="32"/>
          <w:lang w:val="ru-RU"/>
        </w:rPr>
        <w:t>/100</w:t>
      </w:r>
      <w:r w:rsidRPr="00AB32FB">
        <w:rPr>
          <w:spacing w:val="-1"/>
          <w:sz w:val="32"/>
          <w:szCs w:val="32"/>
          <w:lang w:val="ru-RU"/>
        </w:rPr>
        <w:t xml:space="preserve"> </w:t>
      </w:r>
      <w:r w:rsidRPr="00AB32FB">
        <w:rPr>
          <w:sz w:val="32"/>
          <w:szCs w:val="32"/>
          <w:lang w:val="ru-RU"/>
        </w:rPr>
        <w:t>г</w:t>
      </w:r>
      <w:r w:rsidRPr="00AB32FB">
        <w:rPr>
          <w:spacing w:val="-1"/>
          <w:sz w:val="32"/>
          <w:szCs w:val="32"/>
          <w:lang w:val="ru-RU"/>
        </w:rPr>
        <w:t xml:space="preserve"> </w:t>
      </w:r>
      <w:r w:rsidRPr="00AB32FB">
        <w:rPr>
          <w:sz w:val="32"/>
          <w:szCs w:val="32"/>
          <w:lang w:val="ru-RU"/>
        </w:rPr>
        <w:t>почвы).</w:t>
      </w:r>
    </w:p>
    <w:p w14:paraId="12D718AF" w14:textId="77777777" w:rsidR="00E574EA" w:rsidRPr="00AB32FB" w:rsidRDefault="00E574EA" w:rsidP="00AB32FB">
      <w:pPr>
        <w:pStyle w:val="a8"/>
        <w:ind w:firstLine="709"/>
        <w:jc w:val="both"/>
        <w:rPr>
          <w:sz w:val="32"/>
          <w:szCs w:val="32"/>
          <w:lang w:val="ru-RU"/>
        </w:rPr>
      </w:pPr>
      <w:r w:rsidRPr="00AB32FB">
        <w:rPr>
          <w:sz w:val="32"/>
          <w:szCs w:val="32"/>
          <w:lang w:val="ru-RU"/>
        </w:rPr>
        <w:t>Общую щелочность рассчитывают, используя суммарный объем серной кислоты,</w:t>
      </w:r>
      <w:r w:rsidRPr="00AB32FB">
        <w:rPr>
          <w:spacing w:val="1"/>
          <w:sz w:val="32"/>
          <w:szCs w:val="32"/>
          <w:lang w:val="ru-RU"/>
        </w:rPr>
        <w:t xml:space="preserve"> </w:t>
      </w:r>
      <w:r w:rsidRPr="00AB32FB">
        <w:rPr>
          <w:sz w:val="32"/>
          <w:szCs w:val="32"/>
          <w:lang w:val="ru-RU"/>
        </w:rPr>
        <w:t>затраченный</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оба</w:t>
      </w:r>
      <w:r w:rsidRPr="00AB32FB">
        <w:rPr>
          <w:spacing w:val="-1"/>
          <w:sz w:val="32"/>
          <w:szCs w:val="32"/>
          <w:lang w:val="ru-RU"/>
        </w:rPr>
        <w:t xml:space="preserve"> </w:t>
      </w:r>
      <w:r w:rsidRPr="00AB32FB">
        <w:rPr>
          <w:sz w:val="32"/>
          <w:szCs w:val="32"/>
          <w:lang w:val="ru-RU"/>
        </w:rPr>
        <w:t>титрования.</w:t>
      </w:r>
    </w:p>
    <w:p w14:paraId="6039C436" w14:textId="77777777" w:rsidR="002237C5" w:rsidRPr="00AB32FB" w:rsidRDefault="002237C5" w:rsidP="00AB32FB">
      <w:pPr>
        <w:pStyle w:val="a8"/>
        <w:ind w:firstLine="709"/>
        <w:jc w:val="both"/>
        <w:rPr>
          <w:sz w:val="32"/>
          <w:szCs w:val="32"/>
          <w:lang w:val="ru-RU"/>
        </w:rPr>
      </w:pPr>
    </w:p>
    <w:p w14:paraId="23293604" w14:textId="77777777" w:rsidR="002237C5" w:rsidRPr="00AB32FB" w:rsidRDefault="002237C5" w:rsidP="00AB32FB">
      <w:pPr>
        <w:pStyle w:val="3"/>
        <w:spacing w:before="0" w:line="240" w:lineRule="auto"/>
        <w:ind w:firstLine="709"/>
        <w:jc w:val="center"/>
        <w:rPr>
          <w:rFonts w:ascii="Times New Roman" w:hAnsi="Times New Roman" w:cs="Times New Roman"/>
          <w:b/>
          <w:color w:val="auto"/>
          <w:sz w:val="32"/>
          <w:szCs w:val="32"/>
        </w:rPr>
      </w:pPr>
      <w:bookmarkStart w:id="34" w:name="_TOC_250014"/>
      <w:r w:rsidRPr="00AB32FB">
        <w:rPr>
          <w:rFonts w:ascii="Times New Roman" w:hAnsi="Times New Roman" w:cs="Times New Roman"/>
          <w:b/>
          <w:color w:val="auto"/>
          <w:sz w:val="32"/>
          <w:szCs w:val="32"/>
        </w:rPr>
        <w:t>Вопросы</w:t>
      </w:r>
      <w:r w:rsidRPr="00AB32FB">
        <w:rPr>
          <w:rFonts w:ascii="Times New Roman" w:hAnsi="Times New Roman" w:cs="Times New Roman"/>
          <w:b/>
          <w:color w:val="auto"/>
          <w:spacing w:val="-2"/>
          <w:sz w:val="32"/>
          <w:szCs w:val="32"/>
        </w:rPr>
        <w:t xml:space="preserve"> </w:t>
      </w:r>
      <w:r w:rsidRPr="00AB32FB">
        <w:rPr>
          <w:rFonts w:ascii="Times New Roman" w:hAnsi="Times New Roman" w:cs="Times New Roman"/>
          <w:b/>
          <w:color w:val="auto"/>
          <w:sz w:val="32"/>
          <w:szCs w:val="32"/>
        </w:rPr>
        <w:t>для</w:t>
      </w:r>
      <w:r w:rsidRPr="00AB32FB">
        <w:rPr>
          <w:rFonts w:ascii="Times New Roman" w:hAnsi="Times New Roman" w:cs="Times New Roman"/>
          <w:b/>
          <w:color w:val="auto"/>
          <w:spacing w:val="-2"/>
          <w:sz w:val="32"/>
          <w:szCs w:val="32"/>
        </w:rPr>
        <w:t xml:space="preserve"> </w:t>
      </w:r>
      <w:bookmarkEnd w:id="34"/>
      <w:r w:rsidRPr="00AB32FB">
        <w:rPr>
          <w:rFonts w:ascii="Times New Roman" w:hAnsi="Times New Roman" w:cs="Times New Roman"/>
          <w:b/>
          <w:color w:val="auto"/>
          <w:sz w:val="32"/>
          <w:szCs w:val="32"/>
        </w:rPr>
        <w:t>самоконтроля</w:t>
      </w:r>
    </w:p>
    <w:p w14:paraId="3FDEC093" w14:textId="77777777" w:rsidR="002237C5" w:rsidRPr="00AB32FB" w:rsidRDefault="002237C5" w:rsidP="00AB32FB">
      <w:pPr>
        <w:pStyle w:val="af"/>
        <w:numPr>
          <w:ilvl w:val="0"/>
          <w:numId w:val="147"/>
        </w:numPr>
        <w:tabs>
          <w:tab w:val="left" w:pos="0"/>
          <w:tab w:val="left" w:pos="993"/>
        </w:tabs>
        <w:ind w:left="0" w:firstLine="709"/>
        <w:jc w:val="both"/>
        <w:rPr>
          <w:sz w:val="32"/>
          <w:szCs w:val="32"/>
          <w:lang w:val="ru-RU"/>
        </w:rPr>
      </w:pPr>
      <w:r w:rsidRPr="00AB32FB">
        <w:rPr>
          <w:sz w:val="32"/>
          <w:szCs w:val="32"/>
          <w:lang w:val="ru-RU"/>
        </w:rPr>
        <w:t>Сущность</w:t>
      </w:r>
      <w:r w:rsidRPr="00AB32FB">
        <w:rPr>
          <w:spacing w:val="-3"/>
          <w:sz w:val="32"/>
          <w:szCs w:val="32"/>
          <w:lang w:val="ru-RU"/>
        </w:rPr>
        <w:t xml:space="preserve"> </w:t>
      </w:r>
      <w:r w:rsidRPr="00AB32FB">
        <w:rPr>
          <w:sz w:val="32"/>
          <w:szCs w:val="32"/>
          <w:lang w:val="ru-RU"/>
        </w:rPr>
        <w:t>кислотно-основного</w:t>
      </w:r>
      <w:r w:rsidRPr="00AB32FB">
        <w:rPr>
          <w:spacing w:val="-2"/>
          <w:sz w:val="32"/>
          <w:szCs w:val="32"/>
          <w:lang w:val="ru-RU"/>
        </w:rPr>
        <w:t xml:space="preserve"> </w:t>
      </w:r>
      <w:r w:rsidRPr="00AB32FB">
        <w:rPr>
          <w:sz w:val="32"/>
          <w:szCs w:val="32"/>
          <w:lang w:val="ru-RU"/>
        </w:rPr>
        <w:t>титрования,</w:t>
      </w:r>
      <w:r w:rsidRPr="00AB32FB">
        <w:rPr>
          <w:spacing w:val="-2"/>
          <w:sz w:val="32"/>
          <w:szCs w:val="32"/>
          <w:lang w:val="ru-RU"/>
        </w:rPr>
        <w:t xml:space="preserve"> </w:t>
      </w:r>
      <w:r w:rsidRPr="00AB32FB">
        <w:rPr>
          <w:sz w:val="32"/>
          <w:szCs w:val="32"/>
          <w:lang w:val="ru-RU"/>
        </w:rPr>
        <w:t>область</w:t>
      </w:r>
      <w:r w:rsidRPr="00AB32FB">
        <w:rPr>
          <w:spacing w:val="-2"/>
          <w:sz w:val="32"/>
          <w:szCs w:val="32"/>
          <w:lang w:val="ru-RU"/>
        </w:rPr>
        <w:t xml:space="preserve"> </w:t>
      </w:r>
      <w:r w:rsidRPr="00AB32FB">
        <w:rPr>
          <w:sz w:val="32"/>
          <w:szCs w:val="32"/>
          <w:lang w:val="ru-RU"/>
        </w:rPr>
        <w:t>применения.</w:t>
      </w:r>
    </w:p>
    <w:p w14:paraId="5F8E9BD8" w14:textId="77777777" w:rsidR="002237C5" w:rsidRPr="00AB32FB" w:rsidRDefault="002237C5" w:rsidP="00AB32FB">
      <w:pPr>
        <w:pStyle w:val="af"/>
        <w:numPr>
          <w:ilvl w:val="0"/>
          <w:numId w:val="147"/>
        </w:numPr>
        <w:tabs>
          <w:tab w:val="left" w:pos="760"/>
          <w:tab w:val="left" w:pos="993"/>
        </w:tabs>
        <w:ind w:left="0" w:firstLine="709"/>
        <w:jc w:val="both"/>
        <w:rPr>
          <w:sz w:val="32"/>
          <w:szCs w:val="32"/>
          <w:lang w:val="ru-RU"/>
        </w:rPr>
      </w:pPr>
      <w:r w:rsidRPr="00AB32FB">
        <w:rPr>
          <w:sz w:val="32"/>
          <w:szCs w:val="32"/>
          <w:lang w:val="ru-RU"/>
        </w:rPr>
        <w:t>Рабочие</w:t>
      </w:r>
      <w:r w:rsidRPr="00AB32FB">
        <w:rPr>
          <w:spacing w:val="-3"/>
          <w:sz w:val="32"/>
          <w:szCs w:val="32"/>
          <w:lang w:val="ru-RU"/>
        </w:rPr>
        <w:t xml:space="preserve"> </w:t>
      </w:r>
      <w:r w:rsidRPr="00AB32FB">
        <w:rPr>
          <w:sz w:val="32"/>
          <w:szCs w:val="32"/>
          <w:lang w:val="ru-RU"/>
        </w:rPr>
        <w:t>растворы</w:t>
      </w:r>
      <w:r w:rsidRPr="00AB32FB">
        <w:rPr>
          <w:spacing w:val="-2"/>
          <w:sz w:val="32"/>
          <w:szCs w:val="32"/>
          <w:lang w:val="ru-RU"/>
        </w:rPr>
        <w:t xml:space="preserve"> </w:t>
      </w:r>
      <w:r w:rsidRPr="00AB32FB">
        <w:rPr>
          <w:sz w:val="32"/>
          <w:szCs w:val="32"/>
          <w:lang w:val="ru-RU"/>
        </w:rPr>
        <w:t>метода</w:t>
      </w:r>
      <w:r w:rsidRPr="00AB32FB">
        <w:rPr>
          <w:spacing w:val="-2"/>
          <w:sz w:val="32"/>
          <w:szCs w:val="32"/>
          <w:lang w:val="ru-RU"/>
        </w:rPr>
        <w:t xml:space="preserve"> </w:t>
      </w:r>
      <w:r w:rsidRPr="00AB32FB">
        <w:rPr>
          <w:sz w:val="32"/>
          <w:szCs w:val="32"/>
          <w:lang w:val="ru-RU"/>
        </w:rPr>
        <w:t>нейтрализации,</w:t>
      </w:r>
      <w:r w:rsidRPr="00AB32FB">
        <w:rPr>
          <w:spacing w:val="-2"/>
          <w:sz w:val="32"/>
          <w:szCs w:val="32"/>
          <w:lang w:val="ru-RU"/>
        </w:rPr>
        <w:t xml:space="preserve"> </w:t>
      </w:r>
      <w:r w:rsidRPr="00AB32FB">
        <w:rPr>
          <w:sz w:val="32"/>
          <w:szCs w:val="32"/>
          <w:lang w:val="ru-RU"/>
        </w:rPr>
        <w:t>их</w:t>
      </w:r>
      <w:r w:rsidRPr="00AB32FB">
        <w:rPr>
          <w:spacing w:val="-3"/>
          <w:sz w:val="32"/>
          <w:szCs w:val="32"/>
          <w:lang w:val="ru-RU"/>
        </w:rPr>
        <w:t xml:space="preserve"> </w:t>
      </w:r>
      <w:r w:rsidRPr="00AB32FB">
        <w:rPr>
          <w:sz w:val="32"/>
          <w:szCs w:val="32"/>
          <w:lang w:val="ru-RU"/>
        </w:rPr>
        <w:t>приготовлении,</w:t>
      </w:r>
      <w:r w:rsidRPr="00AB32FB">
        <w:rPr>
          <w:spacing w:val="-2"/>
          <w:sz w:val="32"/>
          <w:szCs w:val="32"/>
          <w:lang w:val="ru-RU"/>
        </w:rPr>
        <w:t xml:space="preserve"> </w:t>
      </w:r>
      <w:r w:rsidRPr="00AB32FB">
        <w:rPr>
          <w:sz w:val="32"/>
          <w:szCs w:val="32"/>
          <w:lang w:val="ru-RU"/>
        </w:rPr>
        <w:t>установление</w:t>
      </w:r>
      <w:r w:rsidRPr="00AB32FB">
        <w:rPr>
          <w:spacing w:val="-5"/>
          <w:sz w:val="32"/>
          <w:szCs w:val="32"/>
          <w:lang w:val="ru-RU"/>
        </w:rPr>
        <w:t xml:space="preserve"> </w:t>
      </w:r>
      <w:r w:rsidRPr="00AB32FB">
        <w:rPr>
          <w:sz w:val="32"/>
          <w:szCs w:val="32"/>
          <w:lang w:val="ru-RU"/>
        </w:rPr>
        <w:t>концентрации.</w:t>
      </w:r>
    </w:p>
    <w:p w14:paraId="7CFDA281" w14:textId="77777777" w:rsidR="002237C5" w:rsidRPr="00AB32FB" w:rsidRDefault="002237C5" w:rsidP="00AB32FB">
      <w:pPr>
        <w:pStyle w:val="af"/>
        <w:numPr>
          <w:ilvl w:val="0"/>
          <w:numId w:val="147"/>
        </w:numPr>
        <w:tabs>
          <w:tab w:val="left" w:pos="909"/>
          <w:tab w:val="left" w:pos="993"/>
        </w:tabs>
        <w:ind w:left="0" w:firstLine="709"/>
        <w:jc w:val="both"/>
        <w:rPr>
          <w:sz w:val="32"/>
          <w:szCs w:val="32"/>
        </w:rPr>
      </w:pPr>
      <w:r w:rsidRPr="00AB32FB">
        <w:rPr>
          <w:sz w:val="32"/>
          <w:szCs w:val="32"/>
          <w:lang w:val="ru-RU"/>
        </w:rPr>
        <w:t>Кислотно-основные</w:t>
      </w:r>
      <w:r w:rsidRPr="00AB32FB">
        <w:rPr>
          <w:spacing w:val="1"/>
          <w:sz w:val="32"/>
          <w:szCs w:val="32"/>
          <w:lang w:val="ru-RU"/>
        </w:rPr>
        <w:t xml:space="preserve"> </w:t>
      </w:r>
      <w:r w:rsidRPr="00AB32FB">
        <w:rPr>
          <w:sz w:val="32"/>
          <w:szCs w:val="32"/>
          <w:lang w:val="ru-RU"/>
        </w:rPr>
        <w:t>индикаторы,</w:t>
      </w:r>
      <w:r w:rsidRPr="00AB32FB">
        <w:rPr>
          <w:spacing w:val="1"/>
          <w:sz w:val="32"/>
          <w:szCs w:val="32"/>
          <w:lang w:val="ru-RU"/>
        </w:rPr>
        <w:t xml:space="preserve"> </w:t>
      </w:r>
      <w:r w:rsidRPr="00AB32FB">
        <w:rPr>
          <w:sz w:val="32"/>
          <w:szCs w:val="32"/>
          <w:lang w:val="ru-RU"/>
        </w:rPr>
        <w:t>механизм</w:t>
      </w:r>
      <w:r w:rsidRPr="00AB32FB">
        <w:rPr>
          <w:spacing w:val="1"/>
          <w:sz w:val="32"/>
          <w:szCs w:val="32"/>
          <w:lang w:val="ru-RU"/>
        </w:rPr>
        <w:t xml:space="preserve"> </w:t>
      </w:r>
      <w:r w:rsidRPr="00AB32FB">
        <w:rPr>
          <w:sz w:val="32"/>
          <w:szCs w:val="32"/>
          <w:lang w:val="ru-RU"/>
        </w:rPr>
        <w:t>смены</w:t>
      </w:r>
      <w:r w:rsidRPr="00AB32FB">
        <w:rPr>
          <w:spacing w:val="1"/>
          <w:sz w:val="32"/>
          <w:szCs w:val="32"/>
          <w:lang w:val="ru-RU"/>
        </w:rPr>
        <w:t xml:space="preserve"> </w:t>
      </w:r>
      <w:r w:rsidRPr="00AB32FB">
        <w:rPr>
          <w:sz w:val="32"/>
          <w:szCs w:val="32"/>
          <w:lang w:val="ru-RU"/>
        </w:rPr>
        <w:t>окраски.</w:t>
      </w:r>
      <w:r w:rsidRPr="00AB32FB">
        <w:rPr>
          <w:spacing w:val="1"/>
          <w:sz w:val="32"/>
          <w:szCs w:val="32"/>
          <w:lang w:val="ru-RU"/>
        </w:rPr>
        <w:t xml:space="preserve"> </w:t>
      </w:r>
      <w:proofErr w:type="spellStart"/>
      <w:r w:rsidRPr="00AB32FB">
        <w:rPr>
          <w:sz w:val="32"/>
          <w:szCs w:val="32"/>
        </w:rPr>
        <w:t>Интервал</w:t>
      </w:r>
      <w:proofErr w:type="spellEnd"/>
      <w:r w:rsidRPr="00AB32FB">
        <w:rPr>
          <w:spacing w:val="1"/>
          <w:sz w:val="32"/>
          <w:szCs w:val="32"/>
        </w:rPr>
        <w:t xml:space="preserve"> </w:t>
      </w:r>
      <w:proofErr w:type="spellStart"/>
      <w:r w:rsidRPr="00AB32FB">
        <w:rPr>
          <w:sz w:val="32"/>
          <w:szCs w:val="32"/>
        </w:rPr>
        <w:t>перехода</w:t>
      </w:r>
      <w:proofErr w:type="spellEnd"/>
      <w:r w:rsidRPr="00AB32FB">
        <w:rPr>
          <w:spacing w:val="1"/>
          <w:sz w:val="32"/>
          <w:szCs w:val="32"/>
        </w:rPr>
        <w:t xml:space="preserve"> </w:t>
      </w:r>
      <w:proofErr w:type="spellStart"/>
      <w:r w:rsidRPr="00AB32FB">
        <w:rPr>
          <w:sz w:val="32"/>
          <w:szCs w:val="32"/>
        </w:rPr>
        <w:t>индикатора</w:t>
      </w:r>
      <w:proofErr w:type="spellEnd"/>
      <w:r w:rsidRPr="00AB32FB">
        <w:rPr>
          <w:sz w:val="32"/>
          <w:szCs w:val="32"/>
        </w:rPr>
        <w:t>.</w:t>
      </w:r>
    </w:p>
    <w:p w14:paraId="2950246D" w14:textId="77777777" w:rsidR="002237C5" w:rsidRPr="00AB32FB" w:rsidRDefault="002237C5" w:rsidP="00AB32FB">
      <w:pPr>
        <w:pStyle w:val="af"/>
        <w:numPr>
          <w:ilvl w:val="0"/>
          <w:numId w:val="147"/>
        </w:numPr>
        <w:tabs>
          <w:tab w:val="left" w:pos="760"/>
          <w:tab w:val="left" w:pos="993"/>
        </w:tabs>
        <w:ind w:left="0" w:firstLine="709"/>
        <w:jc w:val="both"/>
        <w:rPr>
          <w:sz w:val="32"/>
          <w:szCs w:val="32"/>
          <w:lang w:val="ru-RU"/>
        </w:rPr>
      </w:pPr>
      <w:r w:rsidRPr="00AB32FB">
        <w:rPr>
          <w:sz w:val="32"/>
          <w:szCs w:val="32"/>
          <w:lang w:val="ru-RU"/>
        </w:rPr>
        <w:t>Кривые</w:t>
      </w:r>
      <w:r w:rsidRPr="00AB32FB">
        <w:rPr>
          <w:spacing w:val="-3"/>
          <w:sz w:val="32"/>
          <w:szCs w:val="32"/>
          <w:lang w:val="ru-RU"/>
        </w:rPr>
        <w:t xml:space="preserve"> </w:t>
      </w:r>
      <w:r w:rsidRPr="00AB32FB">
        <w:rPr>
          <w:sz w:val="32"/>
          <w:szCs w:val="32"/>
          <w:lang w:val="ru-RU"/>
        </w:rPr>
        <w:t>титрования.</w:t>
      </w:r>
      <w:r w:rsidRPr="00AB32FB">
        <w:rPr>
          <w:spacing w:val="-2"/>
          <w:sz w:val="32"/>
          <w:szCs w:val="32"/>
          <w:lang w:val="ru-RU"/>
        </w:rPr>
        <w:t xml:space="preserve"> </w:t>
      </w:r>
      <w:r w:rsidRPr="00AB32FB">
        <w:rPr>
          <w:sz w:val="32"/>
          <w:szCs w:val="32"/>
          <w:lang w:val="ru-RU"/>
        </w:rPr>
        <w:t>Выбор</w:t>
      </w:r>
      <w:r w:rsidRPr="00AB32FB">
        <w:rPr>
          <w:spacing w:val="-2"/>
          <w:sz w:val="32"/>
          <w:szCs w:val="32"/>
          <w:lang w:val="ru-RU"/>
        </w:rPr>
        <w:t xml:space="preserve"> </w:t>
      </w:r>
      <w:r w:rsidRPr="00AB32FB">
        <w:rPr>
          <w:sz w:val="32"/>
          <w:szCs w:val="32"/>
          <w:lang w:val="ru-RU"/>
        </w:rPr>
        <w:t>индикатора</w:t>
      </w:r>
      <w:r w:rsidRPr="00AB32FB">
        <w:rPr>
          <w:spacing w:val="-2"/>
          <w:sz w:val="32"/>
          <w:szCs w:val="32"/>
          <w:lang w:val="ru-RU"/>
        </w:rPr>
        <w:t xml:space="preserve"> </w:t>
      </w:r>
      <w:r w:rsidRPr="00AB32FB">
        <w:rPr>
          <w:sz w:val="32"/>
          <w:szCs w:val="32"/>
          <w:lang w:val="ru-RU"/>
        </w:rPr>
        <w:t>по</w:t>
      </w:r>
      <w:r w:rsidRPr="00AB32FB">
        <w:rPr>
          <w:spacing w:val="-2"/>
          <w:sz w:val="32"/>
          <w:szCs w:val="32"/>
          <w:lang w:val="ru-RU"/>
        </w:rPr>
        <w:t xml:space="preserve"> </w:t>
      </w:r>
      <w:r w:rsidRPr="00AB32FB">
        <w:rPr>
          <w:sz w:val="32"/>
          <w:szCs w:val="32"/>
          <w:lang w:val="ru-RU"/>
        </w:rPr>
        <w:t>кривой</w:t>
      </w:r>
      <w:r w:rsidRPr="00AB32FB">
        <w:rPr>
          <w:spacing w:val="-2"/>
          <w:sz w:val="32"/>
          <w:szCs w:val="32"/>
          <w:lang w:val="ru-RU"/>
        </w:rPr>
        <w:t xml:space="preserve"> </w:t>
      </w:r>
      <w:r w:rsidRPr="00AB32FB">
        <w:rPr>
          <w:sz w:val="32"/>
          <w:szCs w:val="32"/>
          <w:lang w:val="ru-RU"/>
        </w:rPr>
        <w:t>титрования.</w:t>
      </w:r>
    </w:p>
    <w:p w14:paraId="4BEBF965" w14:textId="77777777" w:rsidR="00D90851" w:rsidRPr="00D90851" w:rsidRDefault="002237C5" w:rsidP="00AB32FB">
      <w:pPr>
        <w:pStyle w:val="af"/>
        <w:numPr>
          <w:ilvl w:val="0"/>
          <w:numId w:val="147"/>
        </w:numPr>
        <w:tabs>
          <w:tab w:val="left" w:pos="806"/>
          <w:tab w:val="left" w:pos="993"/>
        </w:tabs>
        <w:ind w:left="0" w:firstLine="709"/>
        <w:jc w:val="both"/>
        <w:rPr>
          <w:sz w:val="32"/>
          <w:szCs w:val="32"/>
        </w:rPr>
      </w:pPr>
      <w:r w:rsidRPr="00AB32FB">
        <w:rPr>
          <w:i/>
          <w:sz w:val="32"/>
          <w:szCs w:val="32"/>
          <w:lang w:val="ru-RU"/>
        </w:rPr>
        <w:t xml:space="preserve">Задача: </w:t>
      </w:r>
      <w:r w:rsidRPr="00AB32FB">
        <w:rPr>
          <w:sz w:val="32"/>
          <w:szCs w:val="32"/>
          <w:lang w:val="ru-RU"/>
        </w:rPr>
        <w:t>Некоторое количество образца калийной щелочи растворили в мерной колбе</w:t>
      </w:r>
      <w:r w:rsidRPr="00AB32FB">
        <w:rPr>
          <w:spacing w:val="1"/>
          <w:sz w:val="32"/>
          <w:szCs w:val="32"/>
          <w:lang w:val="ru-RU"/>
        </w:rPr>
        <w:t xml:space="preserve"> </w:t>
      </w:r>
      <w:r w:rsidRPr="00AB32FB">
        <w:rPr>
          <w:sz w:val="32"/>
          <w:szCs w:val="32"/>
          <w:lang w:val="ru-RU"/>
        </w:rPr>
        <w:t xml:space="preserve">емкостью 500 мл. На </w:t>
      </w:r>
    </w:p>
    <w:p w14:paraId="383F0404"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7A0AF42"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032A69D"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4CF309E0"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F05EE3F"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407FE5C"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F9F2903"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743C9B6"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2D962665"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627C8D0"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78C2DEE3"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47826AD1"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0A3C8107"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E8C8C00"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0444B7B"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33CAE0C"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3341892"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3512D84"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3CD50D68"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C51FEC3"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135439C"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AD7B8A1"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698E71F"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4202AA2"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C67B4D2"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33ED8C99"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E858EED"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CE4089D"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342F0AB8"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204F2DD9"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A32E798"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3A6FB1EC"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0AF90406"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7F698AA"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4067F08C"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76AB315"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452C0179"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ACD1237"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D068696"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1F485105"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081D057"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08ADC2D7"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79EFCE77"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01454A8F"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3474BB8"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05DAABDC"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5E8BEDAB"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0B50D509"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7DCD00B0"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6E5BC4FE" w14:textId="77777777" w:rsidR="00D90851" w:rsidRDefault="00D90851" w:rsidP="00AB32FB">
      <w:pPr>
        <w:pStyle w:val="af"/>
        <w:numPr>
          <w:ilvl w:val="0"/>
          <w:numId w:val="147"/>
        </w:numPr>
        <w:tabs>
          <w:tab w:val="left" w:pos="806"/>
          <w:tab w:val="left" w:pos="993"/>
        </w:tabs>
        <w:ind w:left="0" w:firstLine="709"/>
        <w:jc w:val="both"/>
        <w:rPr>
          <w:sz w:val="32"/>
          <w:szCs w:val="32"/>
          <w:lang w:val="ru-RU"/>
        </w:rPr>
      </w:pPr>
    </w:p>
    <w:p w14:paraId="0292434A" w14:textId="3CA057F9" w:rsidR="002237C5" w:rsidRPr="00D90851" w:rsidRDefault="002237C5" w:rsidP="00D90851">
      <w:pPr>
        <w:tabs>
          <w:tab w:val="left" w:pos="806"/>
          <w:tab w:val="left" w:pos="993"/>
        </w:tabs>
        <w:jc w:val="both"/>
        <w:rPr>
          <w:sz w:val="32"/>
          <w:szCs w:val="32"/>
        </w:rPr>
      </w:pPr>
      <w:r w:rsidRPr="00D90851">
        <w:rPr>
          <w:sz w:val="32"/>
          <w:szCs w:val="32"/>
        </w:rPr>
        <w:lastRenderedPageBreak/>
        <w:t>титрование 20 мл полученного раствора расходуется 21,8 мл 0,2078 мл</w:t>
      </w:r>
      <w:r w:rsidRPr="00D90851">
        <w:rPr>
          <w:spacing w:val="1"/>
          <w:sz w:val="32"/>
          <w:szCs w:val="32"/>
        </w:rPr>
        <w:t xml:space="preserve"> </w:t>
      </w:r>
      <w:r w:rsidRPr="00D90851">
        <w:rPr>
          <w:sz w:val="32"/>
          <w:szCs w:val="32"/>
        </w:rPr>
        <w:t>раствора</w:t>
      </w:r>
      <w:r w:rsidRPr="00D90851">
        <w:rPr>
          <w:spacing w:val="-1"/>
          <w:sz w:val="32"/>
          <w:szCs w:val="32"/>
        </w:rPr>
        <w:t xml:space="preserve"> </w:t>
      </w:r>
      <w:r w:rsidRPr="00D90851">
        <w:rPr>
          <w:sz w:val="32"/>
          <w:szCs w:val="32"/>
        </w:rPr>
        <w:t>HCl. Сколько</w:t>
      </w:r>
      <w:r w:rsidRPr="00D90851">
        <w:rPr>
          <w:spacing w:val="-3"/>
          <w:sz w:val="32"/>
          <w:szCs w:val="32"/>
        </w:rPr>
        <w:t xml:space="preserve"> </w:t>
      </w:r>
      <w:r w:rsidRPr="00D90851">
        <w:rPr>
          <w:sz w:val="32"/>
          <w:szCs w:val="32"/>
        </w:rPr>
        <w:t>г</w:t>
      </w:r>
      <w:r w:rsidRPr="00D90851">
        <w:rPr>
          <w:spacing w:val="-2"/>
          <w:sz w:val="32"/>
          <w:szCs w:val="32"/>
        </w:rPr>
        <w:t xml:space="preserve"> </w:t>
      </w:r>
      <w:r w:rsidRPr="00D90851">
        <w:rPr>
          <w:sz w:val="32"/>
          <w:szCs w:val="32"/>
        </w:rPr>
        <w:t>КОН</w:t>
      </w:r>
      <w:r w:rsidRPr="00D90851">
        <w:rPr>
          <w:spacing w:val="-1"/>
          <w:sz w:val="32"/>
          <w:szCs w:val="32"/>
        </w:rPr>
        <w:t xml:space="preserve"> </w:t>
      </w:r>
      <w:r w:rsidRPr="00D90851">
        <w:rPr>
          <w:sz w:val="32"/>
          <w:szCs w:val="32"/>
        </w:rPr>
        <w:t>содержал образец?</w:t>
      </w:r>
    </w:p>
    <w:p w14:paraId="402C319E" w14:textId="56F4F19A" w:rsidR="002237C5" w:rsidRPr="00D90851" w:rsidRDefault="002237C5" w:rsidP="00D90851">
      <w:pPr>
        <w:pStyle w:val="af"/>
        <w:numPr>
          <w:ilvl w:val="1"/>
          <w:numId w:val="164"/>
        </w:numPr>
        <w:tabs>
          <w:tab w:val="clear" w:pos="1440"/>
          <w:tab w:val="left" w:pos="993"/>
          <w:tab w:val="left" w:pos="1134"/>
        </w:tabs>
        <w:ind w:left="0" w:firstLine="709"/>
        <w:jc w:val="both"/>
        <w:rPr>
          <w:sz w:val="32"/>
          <w:szCs w:val="32"/>
          <w:lang w:val="ru-RU"/>
        </w:rPr>
      </w:pPr>
      <w:r w:rsidRPr="00D90851">
        <w:rPr>
          <w:i/>
          <w:sz w:val="32"/>
          <w:szCs w:val="32"/>
          <w:lang w:val="ru-RU"/>
        </w:rPr>
        <w:t>Задача:</w:t>
      </w:r>
      <w:r w:rsidRPr="00D90851">
        <w:rPr>
          <w:i/>
          <w:spacing w:val="1"/>
          <w:sz w:val="32"/>
          <w:szCs w:val="32"/>
          <w:lang w:val="ru-RU"/>
        </w:rPr>
        <w:t xml:space="preserve"> </w:t>
      </w:r>
      <w:r w:rsidRPr="00D90851">
        <w:rPr>
          <w:sz w:val="32"/>
          <w:szCs w:val="32"/>
          <w:lang w:val="ru-RU"/>
        </w:rPr>
        <w:t>Сколько</w:t>
      </w:r>
      <w:r w:rsidRPr="00D90851">
        <w:rPr>
          <w:spacing w:val="1"/>
          <w:sz w:val="32"/>
          <w:szCs w:val="32"/>
          <w:lang w:val="ru-RU"/>
        </w:rPr>
        <w:t xml:space="preserve"> </w:t>
      </w:r>
      <w:r w:rsidRPr="00D90851">
        <w:rPr>
          <w:sz w:val="32"/>
          <w:szCs w:val="32"/>
          <w:lang w:val="ru-RU"/>
        </w:rPr>
        <w:t>%</w:t>
      </w:r>
      <w:r w:rsidRPr="00D90851">
        <w:rPr>
          <w:spacing w:val="1"/>
          <w:sz w:val="32"/>
          <w:szCs w:val="32"/>
          <w:lang w:val="ru-RU"/>
        </w:rPr>
        <w:t xml:space="preserve"> </w:t>
      </w:r>
      <w:r w:rsidRPr="00D90851">
        <w:rPr>
          <w:sz w:val="32"/>
          <w:szCs w:val="32"/>
        </w:rPr>
        <w:t>HNO</w:t>
      </w:r>
      <w:r w:rsidRPr="00D90851">
        <w:rPr>
          <w:sz w:val="32"/>
          <w:szCs w:val="32"/>
          <w:vertAlign w:val="subscript"/>
          <w:lang w:val="ru-RU"/>
        </w:rPr>
        <w:t>3</w:t>
      </w:r>
      <w:r w:rsidRPr="00D90851">
        <w:rPr>
          <w:spacing w:val="1"/>
          <w:sz w:val="32"/>
          <w:szCs w:val="32"/>
          <w:lang w:val="ru-RU"/>
        </w:rPr>
        <w:t xml:space="preserve"> </w:t>
      </w:r>
      <w:r w:rsidRPr="00D90851">
        <w:rPr>
          <w:sz w:val="32"/>
          <w:szCs w:val="32"/>
          <w:lang w:val="ru-RU"/>
        </w:rPr>
        <w:t>содержит концентрированная</w:t>
      </w:r>
      <w:r w:rsidRPr="00D90851">
        <w:rPr>
          <w:spacing w:val="1"/>
          <w:sz w:val="32"/>
          <w:szCs w:val="32"/>
          <w:lang w:val="ru-RU"/>
        </w:rPr>
        <w:t xml:space="preserve"> </w:t>
      </w:r>
      <w:r w:rsidRPr="00D90851">
        <w:rPr>
          <w:sz w:val="32"/>
          <w:szCs w:val="32"/>
          <w:lang w:val="ru-RU"/>
        </w:rPr>
        <w:t>азотная</w:t>
      </w:r>
      <w:r w:rsidRPr="00D90851">
        <w:rPr>
          <w:spacing w:val="1"/>
          <w:sz w:val="32"/>
          <w:szCs w:val="32"/>
          <w:lang w:val="ru-RU"/>
        </w:rPr>
        <w:t xml:space="preserve"> </w:t>
      </w:r>
      <w:r w:rsidRPr="00D90851">
        <w:rPr>
          <w:sz w:val="32"/>
          <w:szCs w:val="32"/>
          <w:lang w:val="ru-RU"/>
        </w:rPr>
        <w:t>кислота,</w:t>
      </w:r>
      <w:r w:rsidRPr="00D90851">
        <w:rPr>
          <w:spacing w:val="1"/>
          <w:sz w:val="32"/>
          <w:szCs w:val="32"/>
          <w:lang w:val="ru-RU"/>
        </w:rPr>
        <w:t xml:space="preserve"> </w:t>
      </w:r>
      <w:r w:rsidRPr="00D90851">
        <w:rPr>
          <w:sz w:val="32"/>
          <w:szCs w:val="32"/>
          <w:lang w:val="ru-RU"/>
        </w:rPr>
        <w:t>если</w:t>
      </w:r>
      <w:r w:rsidRPr="00D90851">
        <w:rPr>
          <w:spacing w:val="1"/>
          <w:sz w:val="32"/>
          <w:szCs w:val="32"/>
          <w:lang w:val="ru-RU"/>
        </w:rPr>
        <w:t xml:space="preserve"> </w:t>
      </w:r>
      <w:r w:rsidRPr="00D90851">
        <w:rPr>
          <w:sz w:val="32"/>
          <w:szCs w:val="32"/>
          <w:lang w:val="ru-RU"/>
        </w:rPr>
        <w:t>после</w:t>
      </w:r>
      <w:r w:rsidRPr="00D90851">
        <w:rPr>
          <w:spacing w:val="1"/>
          <w:sz w:val="32"/>
          <w:szCs w:val="32"/>
          <w:lang w:val="ru-RU"/>
        </w:rPr>
        <w:t xml:space="preserve"> </w:t>
      </w:r>
      <w:r w:rsidRPr="00D90851">
        <w:rPr>
          <w:sz w:val="32"/>
          <w:szCs w:val="32"/>
          <w:lang w:val="ru-RU"/>
        </w:rPr>
        <w:t xml:space="preserve">растворения 9,7770 г ее в мерной колбе на 1 л на титрование 25 мл 0,1040 н раствора </w:t>
      </w:r>
      <w:r w:rsidRPr="00D90851">
        <w:rPr>
          <w:sz w:val="32"/>
          <w:szCs w:val="32"/>
        </w:rPr>
        <w:t>NaOH</w:t>
      </w:r>
      <w:r w:rsidRPr="00D90851">
        <w:rPr>
          <w:spacing w:val="1"/>
          <w:sz w:val="32"/>
          <w:szCs w:val="32"/>
          <w:lang w:val="ru-RU"/>
        </w:rPr>
        <w:t xml:space="preserve"> </w:t>
      </w:r>
      <w:r w:rsidRPr="00D90851">
        <w:rPr>
          <w:sz w:val="32"/>
          <w:szCs w:val="32"/>
          <w:lang w:val="ru-RU"/>
        </w:rPr>
        <w:t>израсходовано</w:t>
      </w:r>
      <w:r w:rsidRPr="00D90851">
        <w:rPr>
          <w:spacing w:val="-4"/>
          <w:sz w:val="32"/>
          <w:szCs w:val="32"/>
          <w:lang w:val="ru-RU"/>
        </w:rPr>
        <w:t xml:space="preserve"> </w:t>
      </w:r>
      <w:r w:rsidRPr="00D90851">
        <w:rPr>
          <w:sz w:val="32"/>
          <w:szCs w:val="32"/>
          <w:lang w:val="ru-RU"/>
        </w:rPr>
        <w:t>25,4 мл</w:t>
      </w:r>
      <w:r w:rsidRPr="00D90851">
        <w:rPr>
          <w:spacing w:val="-3"/>
          <w:sz w:val="32"/>
          <w:szCs w:val="32"/>
          <w:lang w:val="ru-RU"/>
        </w:rPr>
        <w:t xml:space="preserve"> </w:t>
      </w:r>
      <w:r w:rsidRPr="00D90851">
        <w:rPr>
          <w:sz w:val="32"/>
          <w:szCs w:val="32"/>
          <w:lang w:val="ru-RU"/>
        </w:rPr>
        <w:t>полученного раствора</w:t>
      </w:r>
      <w:r w:rsidRPr="00D90851">
        <w:rPr>
          <w:spacing w:val="1"/>
          <w:sz w:val="32"/>
          <w:szCs w:val="32"/>
          <w:lang w:val="ru-RU"/>
        </w:rPr>
        <w:t xml:space="preserve"> </w:t>
      </w:r>
      <w:r w:rsidRPr="00D90851">
        <w:rPr>
          <w:sz w:val="32"/>
          <w:szCs w:val="32"/>
        </w:rPr>
        <w:t>HNO</w:t>
      </w:r>
      <w:r w:rsidRPr="00D90851">
        <w:rPr>
          <w:sz w:val="32"/>
          <w:szCs w:val="32"/>
          <w:vertAlign w:val="subscript"/>
          <w:lang w:val="ru-RU"/>
        </w:rPr>
        <w:t>3</w:t>
      </w:r>
      <w:r w:rsidRPr="00D90851">
        <w:rPr>
          <w:sz w:val="32"/>
          <w:szCs w:val="32"/>
          <w:lang w:val="ru-RU"/>
        </w:rPr>
        <w:t>?</w:t>
      </w:r>
    </w:p>
    <w:p w14:paraId="3C13A595" w14:textId="77777777" w:rsidR="00E574EA" w:rsidRPr="00AB32FB" w:rsidRDefault="00E574EA" w:rsidP="00D90851">
      <w:pPr>
        <w:tabs>
          <w:tab w:val="left" w:pos="1134"/>
        </w:tabs>
        <w:spacing w:line="240" w:lineRule="auto"/>
        <w:ind w:firstLine="709"/>
        <w:jc w:val="both"/>
        <w:rPr>
          <w:b/>
          <w:sz w:val="32"/>
          <w:szCs w:val="32"/>
        </w:rPr>
      </w:pPr>
    </w:p>
    <w:p w14:paraId="496CC3FC" w14:textId="5BAC9681" w:rsidR="008560BD" w:rsidRPr="00AB32FB" w:rsidRDefault="00074FB9" w:rsidP="00AB32FB">
      <w:pPr>
        <w:ind w:firstLine="709"/>
        <w:jc w:val="center"/>
        <w:rPr>
          <w:b/>
          <w:sz w:val="24"/>
        </w:rPr>
      </w:pPr>
      <w:r w:rsidRPr="00AB32FB">
        <w:rPr>
          <w:b/>
          <w:sz w:val="32"/>
          <w:szCs w:val="32"/>
        </w:rPr>
        <w:t xml:space="preserve">3.5 </w:t>
      </w:r>
      <w:r w:rsidR="008560BD" w:rsidRPr="00AB32FB">
        <w:rPr>
          <w:b/>
          <w:sz w:val="32"/>
          <w:szCs w:val="32"/>
        </w:rPr>
        <w:t>КОМПЛЕКСОНОМЕРИЯ</w:t>
      </w:r>
    </w:p>
    <w:p w14:paraId="12B49603" w14:textId="45ACF4FE" w:rsidR="008560BD" w:rsidRPr="00AB32FB" w:rsidRDefault="00ED59CC" w:rsidP="00AB32FB">
      <w:pPr>
        <w:pStyle w:val="a8"/>
        <w:tabs>
          <w:tab w:val="left" w:pos="1275"/>
        </w:tabs>
        <w:spacing w:before="7"/>
        <w:ind w:firstLine="709"/>
        <w:jc w:val="both"/>
        <w:rPr>
          <w:b/>
          <w:sz w:val="32"/>
          <w:szCs w:val="32"/>
          <w:lang w:val="ru-RU"/>
        </w:rPr>
      </w:pPr>
      <w:r w:rsidRPr="00AB32FB">
        <w:rPr>
          <w:b/>
          <w:sz w:val="32"/>
          <w:szCs w:val="32"/>
          <w:lang w:val="ru-RU"/>
        </w:rPr>
        <w:tab/>
      </w:r>
    </w:p>
    <w:p w14:paraId="34EBB68D" w14:textId="77777777" w:rsidR="008560BD" w:rsidRPr="00AB32FB" w:rsidRDefault="008560BD" w:rsidP="00AB32FB">
      <w:pPr>
        <w:pStyle w:val="a8"/>
        <w:ind w:firstLine="709"/>
        <w:jc w:val="both"/>
        <w:rPr>
          <w:sz w:val="32"/>
          <w:szCs w:val="32"/>
          <w:lang w:val="ru-RU"/>
        </w:rPr>
      </w:pPr>
      <w:r w:rsidRPr="00AB32FB">
        <w:rPr>
          <w:b/>
          <w:sz w:val="32"/>
          <w:szCs w:val="32"/>
          <w:lang w:val="ru-RU"/>
        </w:rPr>
        <w:t xml:space="preserve">Комплексонометрия </w:t>
      </w:r>
      <w:r w:rsidRPr="00AB32FB">
        <w:rPr>
          <w:sz w:val="32"/>
          <w:szCs w:val="32"/>
          <w:lang w:val="ru-RU"/>
        </w:rPr>
        <w:t>– метод титриметрического анализа, в основе которого лежит</w:t>
      </w:r>
      <w:r w:rsidRPr="00AB32FB">
        <w:rPr>
          <w:spacing w:val="1"/>
          <w:sz w:val="32"/>
          <w:szCs w:val="32"/>
          <w:lang w:val="ru-RU"/>
        </w:rPr>
        <w:t xml:space="preserve"> </w:t>
      </w:r>
      <w:r w:rsidRPr="00AB32FB">
        <w:rPr>
          <w:sz w:val="32"/>
          <w:szCs w:val="32"/>
          <w:lang w:val="ru-RU"/>
        </w:rPr>
        <w:t>реакция</w:t>
      </w:r>
      <w:r w:rsidRPr="00AB32FB">
        <w:rPr>
          <w:spacing w:val="1"/>
          <w:sz w:val="32"/>
          <w:szCs w:val="32"/>
          <w:lang w:val="ru-RU"/>
        </w:rPr>
        <w:t xml:space="preserve"> </w:t>
      </w:r>
      <w:r w:rsidRPr="00AB32FB">
        <w:rPr>
          <w:sz w:val="32"/>
          <w:szCs w:val="32"/>
          <w:lang w:val="ru-RU"/>
        </w:rPr>
        <w:t>образования</w:t>
      </w:r>
      <w:r w:rsidRPr="00AB32FB">
        <w:rPr>
          <w:spacing w:val="1"/>
          <w:sz w:val="32"/>
          <w:szCs w:val="32"/>
          <w:lang w:val="ru-RU"/>
        </w:rPr>
        <w:t xml:space="preserve"> </w:t>
      </w:r>
      <w:r w:rsidRPr="00AB32FB">
        <w:rPr>
          <w:sz w:val="32"/>
          <w:szCs w:val="32"/>
          <w:lang w:val="ru-RU"/>
        </w:rPr>
        <w:t>внутрикомплексных</w:t>
      </w:r>
      <w:r w:rsidRPr="00AB32FB">
        <w:rPr>
          <w:spacing w:val="1"/>
          <w:sz w:val="32"/>
          <w:szCs w:val="32"/>
          <w:lang w:val="ru-RU"/>
        </w:rPr>
        <w:t xml:space="preserve"> </w:t>
      </w:r>
      <w:r w:rsidRPr="00AB32FB">
        <w:rPr>
          <w:sz w:val="32"/>
          <w:szCs w:val="32"/>
          <w:lang w:val="ru-RU"/>
        </w:rPr>
        <w:t>соединений</w:t>
      </w:r>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органическими</w:t>
      </w:r>
      <w:r w:rsidRPr="00AB32FB">
        <w:rPr>
          <w:spacing w:val="1"/>
          <w:sz w:val="32"/>
          <w:szCs w:val="32"/>
          <w:lang w:val="ru-RU"/>
        </w:rPr>
        <w:t xml:space="preserve"> </w:t>
      </w:r>
      <w:r w:rsidRPr="00AB32FB">
        <w:rPr>
          <w:sz w:val="32"/>
          <w:szCs w:val="32"/>
          <w:lang w:val="ru-RU"/>
        </w:rPr>
        <w:t>веществами,</w:t>
      </w:r>
      <w:r w:rsidRPr="00AB32FB">
        <w:rPr>
          <w:spacing w:val="-57"/>
          <w:sz w:val="32"/>
          <w:szCs w:val="32"/>
          <w:lang w:val="ru-RU"/>
        </w:rPr>
        <w:t xml:space="preserve"> </w:t>
      </w:r>
      <w:r w:rsidRPr="00AB32FB">
        <w:rPr>
          <w:sz w:val="32"/>
          <w:szCs w:val="32"/>
          <w:lang w:val="ru-RU"/>
        </w:rPr>
        <w:t>называемыми</w:t>
      </w:r>
      <w:r w:rsidRPr="00AB32FB">
        <w:rPr>
          <w:spacing w:val="-1"/>
          <w:sz w:val="32"/>
          <w:szCs w:val="32"/>
          <w:lang w:val="ru-RU"/>
        </w:rPr>
        <w:t xml:space="preserve"> </w:t>
      </w:r>
      <w:r w:rsidRPr="00AB32FB">
        <w:rPr>
          <w:sz w:val="32"/>
          <w:szCs w:val="32"/>
          <w:lang w:val="ru-RU"/>
        </w:rPr>
        <w:t>комплексонами.</w:t>
      </w:r>
    </w:p>
    <w:p w14:paraId="51C7014F" w14:textId="5CC72A1C" w:rsidR="008560BD" w:rsidRPr="00AB32FB" w:rsidRDefault="008560BD" w:rsidP="00AB32FB">
      <w:pPr>
        <w:pStyle w:val="a8"/>
        <w:ind w:firstLine="709"/>
        <w:jc w:val="both"/>
        <w:rPr>
          <w:sz w:val="32"/>
          <w:szCs w:val="32"/>
          <w:lang w:val="ru-RU"/>
        </w:rPr>
      </w:pPr>
      <w:r w:rsidRPr="00AB32FB">
        <w:rPr>
          <w:sz w:val="32"/>
          <w:szCs w:val="32"/>
          <w:lang w:val="ru-RU"/>
        </w:rPr>
        <w:t>Среди</w:t>
      </w:r>
      <w:r w:rsidRPr="00AB32FB">
        <w:rPr>
          <w:spacing w:val="1"/>
          <w:sz w:val="32"/>
          <w:szCs w:val="32"/>
          <w:lang w:val="ru-RU"/>
        </w:rPr>
        <w:t xml:space="preserve"> </w:t>
      </w:r>
      <w:r w:rsidRPr="00AB32FB">
        <w:rPr>
          <w:sz w:val="32"/>
          <w:szCs w:val="32"/>
          <w:lang w:val="ru-RU"/>
        </w:rPr>
        <w:t>этих</w:t>
      </w:r>
      <w:r w:rsidRPr="00AB32FB">
        <w:rPr>
          <w:spacing w:val="1"/>
          <w:sz w:val="32"/>
          <w:szCs w:val="32"/>
          <w:lang w:val="ru-RU"/>
        </w:rPr>
        <w:t xml:space="preserve"> </w:t>
      </w:r>
      <w:r w:rsidRPr="00AB32FB">
        <w:rPr>
          <w:sz w:val="32"/>
          <w:szCs w:val="32"/>
          <w:lang w:val="ru-RU"/>
        </w:rPr>
        <w:t>веществ</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титровании</w:t>
      </w:r>
      <w:r w:rsidRPr="00AB32FB">
        <w:rPr>
          <w:spacing w:val="1"/>
          <w:sz w:val="32"/>
          <w:szCs w:val="32"/>
          <w:lang w:val="ru-RU"/>
        </w:rPr>
        <w:t xml:space="preserve"> </w:t>
      </w:r>
      <w:r w:rsidRPr="00AB32FB">
        <w:rPr>
          <w:sz w:val="32"/>
          <w:szCs w:val="32"/>
          <w:lang w:val="ru-RU"/>
        </w:rPr>
        <w:t>наибольшее</w:t>
      </w:r>
      <w:r w:rsidRPr="00AB32FB">
        <w:rPr>
          <w:spacing w:val="1"/>
          <w:sz w:val="32"/>
          <w:szCs w:val="32"/>
          <w:lang w:val="ru-RU"/>
        </w:rPr>
        <w:t xml:space="preserve"> </w:t>
      </w:r>
      <w:r w:rsidRPr="00AB32FB">
        <w:rPr>
          <w:sz w:val="32"/>
          <w:szCs w:val="32"/>
          <w:lang w:val="ru-RU"/>
        </w:rPr>
        <w:t>распространение</w:t>
      </w:r>
      <w:r w:rsidRPr="00AB32FB">
        <w:rPr>
          <w:spacing w:val="1"/>
          <w:sz w:val="32"/>
          <w:szCs w:val="32"/>
          <w:lang w:val="ru-RU"/>
        </w:rPr>
        <w:t xml:space="preserve"> </w:t>
      </w:r>
      <w:r w:rsidRPr="00AB32FB">
        <w:rPr>
          <w:sz w:val="32"/>
          <w:szCs w:val="32"/>
          <w:lang w:val="ru-RU"/>
        </w:rPr>
        <w:t>получил</w:t>
      </w:r>
      <w:r w:rsidRPr="00AB32FB">
        <w:rPr>
          <w:spacing w:val="1"/>
          <w:sz w:val="32"/>
          <w:szCs w:val="32"/>
          <w:lang w:val="ru-RU"/>
        </w:rPr>
        <w:t xml:space="preserve"> </w:t>
      </w:r>
      <w:r w:rsidRPr="00AB32FB">
        <w:rPr>
          <w:sz w:val="32"/>
          <w:szCs w:val="32"/>
          <w:lang w:val="ru-RU"/>
        </w:rPr>
        <w:t>так</w:t>
      </w:r>
      <w:r w:rsidRPr="00AB32FB">
        <w:rPr>
          <w:spacing w:val="1"/>
          <w:sz w:val="32"/>
          <w:szCs w:val="32"/>
          <w:lang w:val="ru-RU"/>
        </w:rPr>
        <w:t xml:space="preserve"> </w:t>
      </w:r>
      <w:r w:rsidRPr="00AB32FB">
        <w:rPr>
          <w:sz w:val="32"/>
          <w:szCs w:val="32"/>
          <w:lang w:val="ru-RU"/>
        </w:rPr>
        <w:t xml:space="preserve">называемый комплексон </w:t>
      </w:r>
      <w:r w:rsidRPr="00AB32FB">
        <w:rPr>
          <w:sz w:val="32"/>
          <w:szCs w:val="32"/>
        </w:rPr>
        <w:t>III</w:t>
      </w:r>
      <w:r w:rsidRPr="00AB32FB">
        <w:rPr>
          <w:sz w:val="32"/>
          <w:szCs w:val="32"/>
          <w:lang w:val="ru-RU"/>
        </w:rPr>
        <w:t xml:space="preserve"> – </w:t>
      </w:r>
      <w:proofErr w:type="spellStart"/>
      <w:r w:rsidRPr="00AB32FB">
        <w:rPr>
          <w:sz w:val="32"/>
          <w:szCs w:val="32"/>
          <w:lang w:val="ru-RU"/>
        </w:rPr>
        <w:t>двунатриевая</w:t>
      </w:r>
      <w:proofErr w:type="spellEnd"/>
      <w:r w:rsidRPr="00AB32FB">
        <w:rPr>
          <w:sz w:val="32"/>
          <w:szCs w:val="32"/>
          <w:lang w:val="ru-RU"/>
        </w:rPr>
        <w:t xml:space="preserve"> соль этилендиаминтетрауксусной кислоты</w:t>
      </w:r>
      <w:r w:rsidRPr="00AB32FB">
        <w:rPr>
          <w:spacing w:val="1"/>
          <w:sz w:val="32"/>
          <w:szCs w:val="32"/>
          <w:lang w:val="ru-RU"/>
        </w:rPr>
        <w:t xml:space="preserve"> </w:t>
      </w:r>
      <w:r w:rsidRPr="00AB32FB">
        <w:rPr>
          <w:sz w:val="32"/>
          <w:szCs w:val="32"/>
          <w:lang w:val="ru-RU"/>
        </w:rPr>
        <w:t xml:space="preserve">(кратко ЭДТА), известный также под торговым названием </w:t>
      </w:r>
      <w:proofErr w:type="spellStart"/>
      <w:r w:rsidRPr="00AB32FB">
        <w:rPr>
          <w:sz w:val="32"/>
          <w:szCs w:val="32"/>
          <w:lang w:val="ru-RU"/>
        </w:rPr>
        <w:t>трилон</w:t>
      </w:r>
      <w:proofErr w:type="spellEnd"/>
      <w:r w:rsidRPr="00AB32FB">
        <w:rPr>
          <w:sz w:val="32"/>
          <w:szCs w:val="32"/>
          <w:lang w:val="ru-RU"/>
        </w:rPr>
        <w:t xml:space="preserve"> Б. </w:t>
      </w:r>
    </w:p>
    <w:p w14:paraId="39C663D1" w14:textId="5FA74F6F" w:rsidR="000A6DDC" w:rsidRPr="00AB32FB" w:rsidRDefault="00563860" w:rsidP="000A6DDC">
      <w:pPr>
        <w:pStyle w:val="a8"/>
        <w:spacing w:before="187"/>
        <w:ind w:firstLine="709"/>
        <w:jc w:val="both"/>
        <w:rPr>
          <w:sz w:val="32"/>
          <w:szCs w:val="32"/>
          <w:lang w:val="ru-RU"/>
        </w:rPr>
      </w:pPr>
      <w:r w:rsidRPr="00AB32FB">
        <w:rPr>
          <w:noProof/>
          <w:lang w:val="ru-RU" w:eastAsia="ru-RU"/>
        </w:rPr>
        <w:drawing>
          <wp:anchor distT="0" distB="0" distL="114300" distR="114300" simplePos="0" relativeHeight="251656704" behindDoc="0" locked="0" layoutInCell="1" allowOverlap="1" wp14:anchorId="6C8DCD02" wp14:editId="0DE48663">
            <wp:simplePos x="0" y="0"/>
            <wp:positionH relativeFrom="column">
              <wp:posOffset>535305</wp:posOffset>
            </wp:positionH>
            <wp:positionV relativeFrom="paragraph">
              <wp:posOffset>1189621</wp:posOffset>
            </wp:positionV>
            <wp:extent cx="4829175" cy="1036320"/>
            <wp:effectExtent l="0" t="0" r="9525" b="0"/>
            <wp:wrapTopAndBottom/>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print">
                      <a:extLst>
                        <a:ext uri="{28A0092B-C50C-407E-A947-70E740481C1C}">
                          <a14:useLocalDpi xmlns:a14="http://schemas.microsoft.com/office/drawing/2010/main" val="0"/>
                        </a:ext>
                      </a:extLst>
                    </a:blip>
                    <a:srcRect l="14445" t="37552" r="11357" b="34119"/>
                    <a:stretch/>
                  </pic:blipFill>
                  <pic:spPr bwMode="auto">
                    <a:xfrm>
                      <a:off x="0" y="0"/>
                      <a:ext cx="4829175" cy="103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DDC" w:rsidRPr="00AB32FB">
        <w:rPr>
          <w:sz w:val="32"/>
          <w:szCs w:val="32"/>
          <w:lang w:val="ru-RU"/>
        </w:rPr>
        <w:t>ЭДТА образует прочные растворимые внутрикомплексные соединения со многими катионами металлов. При этом металл замещает атомы водорода карбоксильных групп, а также связывается с атомами азота посредством координационной связи:</w:t>
      </w:r>
    </w:p>
    <w:p w14:paraId="52B638D2" w14:textId="159D70A6" w:rsidR="000A6DDC" w:rsidRPr="00AB32FB" w:rsidRDefault="000A6DDC" w:rsidP="000A6DDC">
      <w:pPr>
        <w:pStyle w:val="a8"/>
        <w:ind w:firstLine="709"/>
        <w:jc w:val="both"/>
        <w:rPr>
          <w:sz w:val="32"/>
          <w:szCs w:val="32"/>
          <w:lang w:val="ru-RU"/>
        </w:rPr>
      </w:pPr>
      <w:r w:rsidRPr="00AB32FB">
        <w:rPr>
          <w:sz w:val="32"/>
          <w:szCs w:val="32"/>
          <w:lang w:val="ru-RU"/>
        </w:rPr>
        <w:t xml:space="preserve">Раствор ЭДТА всегда является </w:t>
      </w:r>
      <w:proofErr w:type="spellStart"/>
      <w:r w:rsidRPr="00AB32FB">
        <w:rPr>
          <w:sz w:val="32"/>
          <w:szCs w:val="32"/>
          <w:lang w:val="ru-RU"/>
        </w:rPr>
        <w:t>титрантом</w:t>
      </w:r>
      <w:proofErr w:type="spellEnd"/>
      <w:r w:rsidRPr="00AB32FB">
        <w:rPr>
          <w:sz w:val="32"/>
          <w:szCs w:val="32"/>
          <w:lang w:val="ru-RU"/>
        </w:rPr>
        <w:t>, т.е. помещается в бюретку.</w:t>
      </w:r>
    </w:p>
    <w:p w14:paraId="33AEAEA0" w14:textId="2493D4B3" w:rsidR="000A6DDC" w:rsidRDefault="000A6DDC" w:rsidP="000A6DDC">
      <w:pPr>
        <w:pStyle w:val="a8"/>
        <w:ind w:firstLine="709"/>
        <w:jc w:val="both"/>
        <w:rPr>
          <w:sz w:val="32"/>
          <w:szCs w:val="32"/>
          <w:lang w:val="ru-RU"/>
        </w:rPr>
      </w:pPr>
      <w:r w:rsidRPr="00AB32FB">
        <w:rPr>
          <w:sz w:val="32"/>
          <w:szCs w:val="32"/>
          <w:lang w:val="ru-RU"/>
        </w:rPr>
        <w:t>На протекание реакции существенно влияет кислотность среды. Так, при определении катионов Mg</w:t>
      </w:r>
      <w:r w:rsidRPr="00AB32FB">
        <w:rPr>
          <w:sz w:val="32"/>
          <w:szCs w:val="32"/>
          <w:vertAlign w:val="superscript"/>
          <w:lang w:val="ru-RU"/>
        </w:rPr>
        <w:t>2+,</w:t>
      </w:r>
      <w:r w:rsidRPr="00AB32FB">
        <w:rPr>
          <w:sz w:val="32"/>
          <w:szCs w:val="32"/>
          <w:lang w:val="ru-RU"/>
        </w:rPr>
        <w:t xml:space="preserve"> Ca</w:t>
      </w:r>
      <w:r w:rsidRPr="00AB32FB">
        <w:rPr>
          <w:sz w:val="32"/>
          <w:szCs w:val="32"/>
          <w:vertAlign w:val="superscript"/>
          <w:lang w:val="ru-RU"/>
        </w:rPr>
        <w:t>2+</w:t>
      </w:r>
      <w:r w:rsidRPr="00AB32FB">
        <w:rPr>
          <w:sz w:val="32"/>
          <w:szCs w:val="32"/>
          <w:lang w:val="ru-RU"/>
        </w:rPr>
        <w:t xml:space="preserve"> титрование проводится в щелочной среде, которая создается аммиачным буферным раствором (смесь NH4OH + NH4Cl). Катионы Fe</w:t>
      </w:r>
      <w:r w:rsidRPr="00610442">
        <w:rPr>
          <w:sz w:val="32"/>
          <w:szCs w:val="32"/>
          <w:vertAlign w:val="superscript"/>
          <w:lang w:val="ru-RU"/>
        </w:rPr>
        <w:t>3+</w:t>
      </w:r>
      <w:r w:rsidRPr="00AB32FB">
        <w:rPr>
          <w:sz w:val="32"/>
          <w:szCs w:val="32"/>
          <w:lang w:val="ru-RU"/>
        </w:rPr>
        <w:t xml:space="preserve"> титруются в кислом растворе.</w:t>
      </w:r>
    </w:p>
    <w:p w14:paraId="1EB6BEED" w14:textId="77777777" w:rsidR="002B0755" w:rsidRPr="00AB32FB" w:rsidRDefault="002B0755" w:rsidP="002B0755">
      <w:pPr>
        <w:pStyle w:val="a8"/>
        <w:ind w:firstLine="709"/>
        <w:jc w:val="both"/>
        <w:rPr>
          <w:b/>
          <w:sz w:val="32"/>
          <w:szCs w:val="32"/>
          <w:lang w:val="ru-RU"/>
        </w:rPr>
      </w:pPr>
      <w:bookmarkStart w:id="35" w:name="_TOC_250008"/>
      <w:r w:rsidRPr="00AB32FB">
        <w:rPr>
          <w:b/>
          <w:sz w:val="32"/>
          <w:szCs w:val="32"/>
          <w:lang w:val="ru-RU"/>
        </w:rPr>
        <w:t xml:space="preserve">Индикаторы в </w:t>
      </w:r>
      <w:bookmarkEnd w:id="35"/>
      <w:r w:rsidRPr="00AB32FB">
        <w:rPr>
          <w:b/>
          <w:sz w:val="32"/>
          <w:szCs w:val="32"/>
          <w:lang w:val="ru-RU"/>
        </w:rPr>
        <w:t>комплексонометрии</w:t>
      </w:r>
    </w:p>
    <w:p w14:paraId="63C74391" w14:textId="693B6E4C" w:rsidR="002B0755" w:rsidRPr="00AB32FB" w:rsidRDefault="002B0755" w:rsidP="002B0755">
      <w:pPr>
        <w:pStyle w:val="a8"/>
        <w:ind w:firstLine="709"/>
        <w:jc w:val="both"/>
        <w:rPr>
          <w:sz w:val="32"/>
          <w:szCs w:val="32"/>
          <w:lang w:val="ru-RU"/>
        </w:rPr>
      </w:pPr>
      <w:proofErr w:type="spellStart"/>
      <w:r w:rsidRPr="00AB32FB">
        <w:rPr>
          <w:sz w:val="32"/>
          <w:szCs w:val="32"/>
          <w:lang w:val="ru-RU"/>
        </w:rPr>
        <w:t>Комплексонометрическое</w:t>
      </w:r>
      <w:proofErr w:type="spellEnd"/>
      <w:r w:rsidRPr="00AB32FB">
        <w:rPr>
          <w:sz w:val="32"/>
          <w:szCs w:val="32"/>
          <w:lang w:val="ru-RU"/>
        </w:rPr>
        <w:t xml:space="preserve"> титрование проводится в присутствие специальных индикаторов – органических красителей. Их называют </w:t>
      </w:r>
      <w:proofErr w:type="spellStart"/>
      <w:r w:rsidRPr="00AB32FB">
        <w:rPr>
          <w:sz w:val="32"/>
          <w:szCs w:val="32"/>
          <w:lang w:val="ru-RU"/>
        </w:rPr>
        <w:t>металлоиндикаторами</w:t>
      </w:r>
      <w:proofErr w:type="spellEnd"/>
      <w:r w:rsidRPr="00AB32FB">
        <w:rPr>
          <w:sz w:val="32"/>
          <w:szCs w:val="32"/>
          <w:lang w:val="ru-RU"/>
        </w:rPr>
        <w:t>, т.к. они образуют интенсивно окрашенные комплексные соединения с металлами. Наиболее рас</w:t>
      </w:r>
      <w:r w:rsidRPr="00AB32FB">
        <w:rPr>
          <w:sz w:val="32"/>
          <w:szCs w:val="32"/>
          <w:lang w:val="ru-RU"/>
        </w:rPr>
        <w:lastRenderedPageBreak/>
        <w:t xml:space="preserve">пространенные из них: </w:t>
      </w:r>
      <w:proofErr w:type="spellStart"/>
      <w:r w:rsidRPr="00AB32FB">
        <w:rPr>
          <w:sz w:val="32"/>
          <w:szCs w:val="32"/>
          <w:lang w:val="ru-RU"/>
        </w:rPr>
        <w:t>эриохром</w:t>
      </w:r>
      <w:proofErr w:type="spellEnd"/>
      <w:r w:rsidRPr="00AB32FB">
        <w:rPr>
          <w:sz w:val="32"/>
          <w:szCs w:val="32"/>
          <w:lang w:val="ru-RU"/>
        </w:rPr>
        <w:t xml:space="preserve"> черный Т и </w:t>
      </w:r>
      <w:proofErr w:type="spellStart"/>
      <w:r w:rsidRPr="00AB32FB">
        <w:rPr>
          <w:sz w:val="32"/>
          <w:szCs w:val="32"/>
          <w:lang w:val="ru-RU"/>
        </w:rPr>
        <w:t>мурексид</w:t>
      </w:r>
      <w:proofErr w:type="spellEnd"/>
      <w:r w:rsidRPr="00AB32FB">
        <w:rPr>
          <w:sz w:val="32"/>
          <w:szCs w:val="32"/>
          <w:lang w:val="ru-RU"/>
        </w:rPr>
        <w:t>.</w:t>
      </w:r>
    </w:p>
    <w:p w14:paraId="6E77F7BA" w14:textId="7E4EDBFA" w:rsidR="002B0755" w:rsidRPr="00AB32FB" w:rsidRDefault="002B0755" w:rsidP="002B0755">
      <w:pPr>
        <w:pStyle w:val="a8"/>
        <w:ind w:firstLine="709"/>
        <w:jc w:val="both"/>
        <w:rPr>
          <w:sz w:val="32"/>
          <w:szCs w:val="32"/>
          <w:lang w:val="ru-RU"/>
        </w:rPr>
      </w:pPr>
      <w:r w:rsidRPr="00AB32FB">
        <w:rPr>
          <w:sz w:val="32"/>
          <w:szCs w:val="32"/>
          <w:lang w:val="ru-RU"/>
        </w:rPr>
        <w:t xml:space="preserve">При добавлении индикатора </w:t>
      </w:r>
      <w:proofErr w:type="spellStart"/>
      <w:r w:rsidRPr="00AB32FB">
        <w:rPr>
          <w:sz w:val="32"/>
          <w:szCs w:val="32"/>
          <w:lang w:val="ru-RU"/>
        </w:rPr>
        <w:t>эриохрома</w:t>
      </w:r>
      <w:proofErr w:type="spellEnd"/>
      <w:r w:rsidRPr="00AB32FB">
        <w:rPr>
          <w:sz w:val="32"/>
          <w:szCs w:val="32"/>
          <w:lang w:val="ru-RU"/>
        </w:rPr>
        <w:t xml:space="preserve"> черного Т к анализируемому раствору, например раствору соли кальция в щелочной среде, образуется </w:t>
      </w:r>
      <w:proofErr w:type="spellStart"/>
      <w:r w:rsidRPr="00AB32FB">
        <w:rPr>
          <w:sz w:val="32"/>
          <w:szCs w:val="32"/>
          <w:lang w:val="ru-RU"/>
        </w:rPr>
        <w:t>металлоиндикаторный</w:t>
      </w:r>
      <w:proofErr w:type="spellEnd"/>
      <w:r w:rsidRPr="00AB32FB">
        <w:rPr>
          <w:sz w:val="32"/>
          <w:szCs w:val="32"/>
          <w:lang w:val="ru-RU"/>
        </w:rPr>
        <w:t xml:space="preserve"> комплекс винно-красного цвета. При титровании раствором ЭДТА </w:t>
      </w:r>
      <w:proofErr w:type="spellStart"/>
      <w:r w:rsidRPr="00AB32FB">
        <w:rPr>
          <w:sz w:val="32"/>
          <w:szCs w:val="32"/>
          <w:lang w:val="ru-RU"/>
        </w:rPr>
        <w:t>металлоиндикаторный</w:t>
      </w:r>
      <w:proofErr w:type="spellEnd"/>
      <w:r w:rsidRPr="00AB32FB">
        <w:rPr>
          <w:sz w:val="32"/>
          <w:szCs w:val="32"/>
          <w:lang w:val="ru-RU"/>
        </w:rPr>
        <w:t xml:space="preserve"> комплекс разрушается и образуется более прочный комплекс металла с комплексоном. Индикатор, выделяясь в свободном виде, сообщает раствору синюю окраску. Схематично эти процессы можно изобразить:</w:t>
      </w:r>
    </w:p>
    <w:p w14:paraId="492D3C80" w14:textId="77777777" w:rsidR="002B0755" w:rsidRPr="00AB32FB" w:rsidRDefault="002B0755" w:rsidP="002B0755">
      <w:pPr>
        <w:pStyle w:val="a8"/>
        <w:spacing w:before="115"/>
        <w:ind w:firstLine="709"/>
        <w:jc w:val="both"/>
        <w:rPr>
          <w:spacing w:val="-57"/>
          <w:lang w:val="ru-RU"/>
        </w:rPr>
      </w:pPr>
      <w:r w:rsidRPr="00AB32FB">
        <w:rPr>
          <w:sz w:val="32"/>
          <w:szCs w:val="32"/>
          <w:lang w:val="ru-RU"/>
        </w:rPr>
        <w:t>Ca</w:t>
      </w:r>
      <w:r w:rsidRPr="00AB32FB">
        <w:rPr>
          <w:sz w:val="32"/>
          <w:szCs w:val="32"/>
          <w:vertAlign w:val="superscript"/>
          <w:lang w:val="ru-RU"/>
        </w:rPr>
        <w:t>2+</w:t>
      </w:r>
      <w:r w:rsidRPr="00AB32FB">
        <w:rPr>
          <w:sz w:val="32"/>
          <w:szCs w:val="32"/>
          <w:lang w:val="ru-RU"/>
        </w:rPr>
        <w:t xml:space="preserve"> + </w:t>
      </w:r>
      <w:proofErr w:type="spellStart"/>
      <w:r w:rsidRPr="00AB32FB">
        <w:rPr>
          <w:sz w:val="32"/>
          <w:szCs w:val="32"/>
          <w:lang w:val="ru-RU"/>
        </w:rPr>
        <w:t>Ind</w:t>
      </w:r>
      <w:proofErr w:type="spellEnd"/>
      <w:r w:rsidRPr="00AB32FB">
        <w:rPr>
          <w:sz w:val="32"/>
          <w:szCs w:val="32"/>
          <w:lang w:val="ru-RU"/>
        </w:rPr>
        <w:t xml:space="preserve"> → </w:t>
      </w:r>
      <w:proofErr w:type="spellStart"/>
      <w:r w:rsidRPr="00AB32FB">
        <w:rPr>
          <w:sz w:val="32"/>
          <w:szCs w:val="32"/>
          <w:lang w:val="ru-RU"/>
        </w:rPr>
        <w:t>CaInd</w:t>
      </w:r>
      <w:proofErr w:type="spellEnd"/>
      <w:r w:rsidRPr="00AB32FB">
        <w:rPr>
          <w:sz w:val="32"/>
          <w:szCs w:val="32"/>
          <w:lang w:val="ru-RU"/>
        </w:rPr>
        <w:t xml:space="preserve"> (</w:t>
      </w:r>
      <w:proofErr w:type="spellStart"/>
      <w:r w:rsidRPr="00AB32FB">
        <w:rPr>
          <w:sz w:val="32"/>
          <w:szCs w:val="32"/>
          <w:lang w:val="ru-RU"/>
        </w:rPr>
        <w:t>металлоиндикаторный</w:t>
      </w:r>
      <w:proofErr w:type="spellEnd"/>
      <w:r w:rsidRPr="00AB32FB">
        <w:rPr>
          <w:sz w:val="32"/>
          <w:szCs w:val="32"/>
          <w:lang w:val="ru-RU"/>
        </w:rPr>
        <w:t xml:space="preserve"> комплекс, винно-красный)</w:t>
      </w:r>
      <w:r w:rsidRPr="00AB32FB">
        <w:rPr>
          <w:spacing w:val="-57"/>
          <w:lang w:val="ru-RU"/>
        </w:rPr>
        <w:t xml:space="preserve"> </w:t>
      </w:r>
    </w:p>
    <w:p w14:paraId="6776D829" w14:textId="77777777" w:rsidR="002B0755" w:rsidRPr="00AB32FB" w:rsidRDefault="002B0755" w:rsidP="002B0755">
      <w:pPr>
        <w:pStyle w:val="a8"/>
        <w:spacing w:before="115"/>
        <w:ind w:firstLine="709"/>
        <w:jc w:val="both"/>
        <w:rPr>
          <w:sz w:val="32"/>
          <w:szCs w:val="32"/>
          <w:lang w:val="ru-RU"/>
        </w:rPr>
      </w:pPr>
      <w:proofErr w:type="spellStart"/>
      <w:r w:rsidRPr="00AB32FB">
        <w:rPr>
          <w:sz w:val="32"/>
          <w:szCs w:val="32"/>
        </w:rPr>
        <w:t>CaInd</w:t>
      </w:r>
      <w:proofErr w:type="spellEnd"/>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lang w:val="ru-RU"/>
        </w:rPr>
        <w:t>ЭДТА</w:t>
      </w:r>
      <w:r w:rsidRPr="00AB32FB">
        <w:rPr>
          <w:spacing w:val="-1"/>
          <w:sz w:val="32"/>
          <w:szCs w:val="32"/>
          <w:lang w:val="ru-RU"/>
        </w:rPr>
        <w:t xml:space="preserve"> </w:t>
      </w:r>
      <w:r w:rsidRPr="00AB32FB">
        <w:rPr>
          <w:sz w:val="32"/>
          <w:szCs w:val="32"/>
          <w:lang w:val="ru-RU"/>
        </w:rPr>
        <w:t>→</w:t>
      </w:r>
      <w:r w:rsidRPr="00AB32FB">
        <w:rPr>
          <w:spacing w:val="-1"/>
          <w:sz w:val="32"/>
          <w:szCs w:val="32"/>
          <w:lang w:val="ru-RU"/>
        </w:rPr>
        <w:t xml:space="preserve"> </w:t>
      </w:r>
      <w:r w:rsidRPr="00AB32FB">
        <w:rPr>
          <w:sz w:val="32"/>
          <w:szCs w:val="32"/>
        </w:rPr>
        <w:t>Ca</w:t>
      </w:r>
      <w:r w:rsidRPr="00AB32FB">
        <w:rPr>
          <w:sz w:val="32"/>
          <w:szCs w:val="32"/>
          <w:lang w:val="ru-RU"/>
        </w:rPr>
        <w:t>ЭДТА</w:t>
      </w:r>
      <w:r w:rsidRPr="00AB32FB">
        <w:rPr>
          <w:spacing w:val="-1"/>
          <w:sz w:val="32"/>
          <w:szCs w:val="32"/>
          <w:lang w:val="ru-RU"/>
        </w:rPr>
        <w:t xml:space="preserve"> </w:t>
      </w:r>
      <w:r w:rsidRPr="00AB32FB">
        <w:rPr>
          <w:sz w:val="32"/>
          <w:szCs w:val="32"/>
          <w:lang w:val="ru-RU"/>
        </w:rPr>
        <w:t>+</w:t>
      </w:r>
      <w:r w:rsidRPr="00AB32FB">
        <w:rPr>
          <w:spacing w:val="2"/>
          <w:sz w:val="32"/>
          <w:szCs w:val="32"/>
          <w:lang w:val="ru-RU"/>
        </w:rPr>
        <w:t xml:space="preserve"> </w:t>
      </w:r>
      <w:r w:rsidRPr="00AB32FB">
        <w:rPr>
          <w:sz w:val="32"/>
          <w:szCs w:val="32"/>
        </w:rPr>
        <w:t>Ind</w:t>
      </w:r>
      <w:r w:rsidRPr="00AB32FB">
        <w:rPr>
          <w:sz w:val="32"/>
          <w:szCs w:val="32"/>
          <w:lang w:val="ru-RU"/>
        </w:rPr>
        <w:t xml:space="preserve"> (индикатор,</w:t>
      </w:r>
      <w:r w:rsidRPr="00AB32FB">
        <w:rPr>
          <w:spacing w:val="-1"/>
          <w:sz w:val="32"/>
          <w:szCs w:val="32"/>
          <w:lang w:val="ru-RU"/>
        </w:rPr>
        <w:t xml:space="preserve"> </w:t>
      </w:r>
      <w:r w:rsidRPr="00AB32FB">
        <w:rPr>
          <w:sz w:val="32"/>
          <w:szCs w:val="32"/>
          <w:lang w:val="ru-RU"/>
        </w:rPr>
        <w:t>синий)</w:t>
      </w:r>
    </w:p>
    <w:p w14:paraId="554F78AE" w14:textId="77777777" w:rsidR="002B0755" w:rsidRPr="00AB32FB" w:rsidRDefault="002B0755" w:rsidP="002B0755">
      <w:pPr>
        <w:pStyle w:val="a8"/>
        <w:spacing w:before="137"/>
        <w:ind w:firstLine="709"/>
        <w:jc w:val="both"/>
        <w:rPr>
          <w:sz w:val="32"/>
          <w:szCs w:val="32"/>
          <w:lang w:val="ru-RU"/>
        </w:rPr>
      </w:pPr>
      <w:r w:rsidRPr="00AB32FB">
        <w:rPr>
          <w:sz w:val="32"/>
          <w:szCs w:val="32"/>
          <w:lang w:val="ru-RU"/>
        </w:rPr>
        <w:t xml:space="preserve">Индикатор </w:t>
      </w:r>
      <w:proofErr w:type="spellStart"/>
      <w:r w:rsidRPr="00AB32FB">
        <w:rPr>
          <w:sz w:val="32"/>
          <w:szCs w:val="32"/>
          <w:lang w:val="ru-RU"/>
        </w:rPr>
        <w:t>мурексид</w:t>
      </w:r>
      <w:proofErr w:type="spellEnd"/>
      <w:r w:rsidRPr="00AB32FB">
        <w:rPr>
          <w:sz w:val="32"/>
          <w:szCs w:val="32"/>
          <w:lang w:val="ru-RU"/>
        </w:rPr>
        <w:t xml:space="preserve"> также образует окрашенные комплексы с металлами. Так с</w:t>
      </w:r>
      <w:r w:rsidRPr="00AB32FB">
        <w:rPr>
          <w:spacing w:val="1"/>
          <w:sz w:val="32"/>
          <w:szCs w:val="32"/>
          <w:lang w:val="ru-RU"/>
        </w:rPr>
        <w:t xml:space="preserve"> </w:t>
      </w:r>
      <w:r w:rsidRPr="00AB32FB">
        <w:rPr>
          <w:sz w:val="32"/>
          <w:szCs w:val="32"/>
          <w:lang w:val="ru-RU"/>
        </w:rPr>
        <w:t xml:space="preserve">катионами </w:t>
      </w:r>
      <w:r w:rsidRPr="00AB32FB">
        <w:rPr>
          <w:sz w:val="32"/>
          <w:szCs w:val="32"/>
        </w:rPr>
        <w:t>Ca</w:t>
      </w:r>
      <w:r w:rsidRPr="00AB32FB">
        <w:rPr>
          <w:sz w:val="32"/>
          <w:szCs w:val="32"/>
          <w:vertAlign w:val="superscript"/>
          <w:lang w:val="ru-RU"/>
        </w:rPr>
        <w:t>2+</w:t>
      </w:r>
      <w:r w:rsidRPr="00AB32FB">
        <w:rPr>
          <w:sz w:val="32"/>
          <w:szCs w:val="32"/>
          <w:lang w:val="ru-RU"/>
        </w:rPr>
        <w:t xml:space="preserve"> образуется соединение красного цвета, с катионами </w:t>
      </w:r>
      <w:r w:rsidRPr="00AB32FB">
        <w:rPr>
          <w:sz w:val="32"/>
          <w:szCs w:val="32"/>
        </w:rPr>
        <w:t>Cu</w:t>
      </w:r>
      <w:r w:rsidRPr="00AB32FB">
        <w:rPr>
          <w:sz w:val="32"/>
          <w:szCs w:val="32"/>
          <w:vertAlign w:val="superscript"/>
          <w:lang w:val="ru-RU"/>
        </w:rPr>
        <w:t>2+</w:t>
      </w:r>
      <w:r w:rsidRPr="00AB32FB">
        <w:rPr>
          <w:sz w:val="32"/>
          <w:szCs w:val="32"/>
          <w:lang w:val="ru-RU"/>
        </w:rPr>
        <w:t xml:space="preserve">, </w:t>
      </w:r>
      <w:r w:rsidRPr="00AB32FB">
        <w:rPr>
          <w:sz w:val="32"/>
          <w:szCs w:val="32"/>
        </w:rPr>
        <w:t>Co</w:t>
      </w:r>
      <w:r w:rsidRPr="00AB32FB">
        <w:rPr>
          <w:sz w:val="32"/>
          <w:szCs w:val="32"/>
          <w:vertAlign w:val="superscript"/>
          <w:lang w:val="ru-RU"/>
        </w:rPr>
        <w:t>2+</w:t>
      </w:r>
      <w:r w:rsidRPr="00AB32FB">
        <w:rPr>
          <w:sz w:val="32"/>
          <w:szCs w:val="32"/>
          <w:lang w:val="ru-RU"/>
        </w:rPr>
        <w:t xml:space="preserve">, </w:t>
      </w:r>
      <w:r w:rsidRPr="00AB32FB">
        <w:rPr>
          <w:sz w:val="32"/>
          <w:szCs w:val="32"/>
        </w:rPr>
        <w:t>Ni</w:t>
      </w:r>
      <w:r w:rsidRPr="00AB32FB">
        <w:rPr>
          <w:sz w:val="32"/>
          <w:szCs w:val="32"/>
          <w:vertAlign w:val="superscript"/>
          <w:lang w:val="ru-RU"/>
        </w:rPr>
        <w:t>2+</w:t>
      </w:r>
      <w:r w:rsidRPr="00AB32FB">
        <w:rPr>
          <w:sz w:val="32"/>
          <w:szCs w:val="32"/>
          <w:lang w:val="ru-RU"/>
        </w:rPr>
        <w:t xml:space="preserve"> -</w:t>
      </w:r>
      <w:r w:rsidRPr="00AB32FB">
        <w:rPr>
          <w:spacing w:val="1"/>
          <w:sz w:val="32"/>
          <w:szCs w:val="32"/>
          <w:lang w:val="ru-RU"/>
        </w:rPr>
        <w:t xml:space="preserve"> </w:t>
      </w:r>
      <w:r w:rsidRPr="00AB32FB">
        <w:rPr>
          <w:sz w:val="32"/>
          <w:szCs w:val="32"/>
          <w:lang w:val="ru-RU"/>
        </w:rPr>
        <w:t>желтого.</w:t>
      </w:r>
      <w:r w:rsidRPr="00AB32FB">
        <w:rPr>
          <w:spacing w:val="-2"/>
          <w:sz w:val="32"/>
          <w:szCs w:val="32"/>
          <w:lang w:val="ru-RU"/>
        </w:rPr>
        <w:t xml:space="preserve"> </w:t>
      </w:r>
      <w:r w:rsidRPr="00AB32FB">
        <w:rPr>
          <w:sz w:val="32"/>
          <w:szCs w:val="32"/>
          <w:lang w:val="ru-RU"/>
        </w:rPr>
        <w:t>Окраска</w:t>
      </w:r>
      <w:r w:rsidRPr="00AB32FB">
        <w:rPr>
          <w:spacing w:val="-3"/>
          <w:sz w:val="32"/>
          <w:szCs w:val="32"/>
          <w:lang w:val="ru-RU"/>
        </w:rPr>
        <w:t xml:space="preserve"> </w:t>
      </w:r>
      <w:r w:rsidRPr="00AB32FB">
        <w:rPr>
          <w:sz w:val="32"/>
          <w:szCs w:val="32"/>
          <w:lang w:val="ru-RU"/>
        </w:rPr>
        <w:t>индикатора</w:t>
      </w:r>
      <w:r w:rsidRPr="00AB32FB">
        <w:rPr>
          <w:spacing w:val="-2"/>
          <w:sz w:val="32"/>
          <w:szCs w:val="32"/>
          <w:lang w:val="ru-RU"/>
        </w:rPr>
        <w:t xml:space="preserve"> </w:t>
      </w:r>
      <w:r w:rsidRPr="00AB32FB">
        <w:rPr>
          <w:sz w:val="32"/>
          <w:szCs w:val="32"/>
          <w:lang w:val="ru-RU"/>
        </w:rPr>
        <w:t>в</w:t>
      </w:r>
      <w:r w:rsidRPr="00AB32FB">
        <w:rPr>
          <w:spacing w:val="-3"/>
          <w:sz w:val="32"/>
          <w:szCs w:val="32"/>
          <w:lang w:val="ru-RU"/>
        </w:rPr>
        <w:t xml:space="preserve"> </w:t>
      </w:r>
      <w:r w:rsidRPr="00AB32FB">
        <w:rPr>
          <w:sz w:val="32"/>
          <w:szCs w:val="32"/>
          <w:lang w:val="ru-RU"/>
        </w:rPr>
        <w:t>точке</w:t>
      </w:r>
      <w:r w:rsidRPr="00AB32FB">
        <w:rPr>
          <w:spacing w:val="-2"/>
          <w:sz w:val="32"/>
          <w:szCs w:val="32"/>
          <w:lang w:val="ru-RU"/>
        </w:rPr>
        <w:t xml:space="preserve"> </w:t>
      </w:r>
      <w:r w:rsidRPr="00AB32FB">
        <w:rPr>
          <w:sz w:val="32"/>
          <w:szCs w:val="32"/>
          <w:lang w:val="ru-RU"/>
        </w:rPr>
        <w:t>эквивалентности</w:t>
      </w:r>
      <w:r w:rsidRPr="00AB32FB">
        <w:rPr>
          <w:spacing w:val="-2"/>
          <w:sz w:val="32"/>
          <w:szCs w:val="32"/>
          <w:lang w:val="ru-RU"/>
        </w:rPr>
        <w:t xml:space="preserve"> </w:t>
      </w:r>
      <w:r w:rsidRPr="00AB32FB">
        <w:rPr>
          <w:sz w:val="32"/>
          <w:szCs w:val="32"/>
          <w:lang w:val="ru-RU"/>
        </w:rPr>
        <w:t>фиолетовая</w:t>
      </w:r>
      <w:r w:rsidRPr="00AB32FB">
        <w:rPr>
          <w:spacing w:val="-2"/>
          <w:sz w:val="32"/>
          <w:szCs w:val="32"/>
          <w:lang w:val="ru-RU"/>
        </w:rPr>
        <w:t xml:space="preserve"> </w:t>
      </w:r>
      <w:r w:rsidRPr="00AB32FB">
        <w:rPr>
          <w:sz w:val="32"/>
          <w:szCs w:val="32"/>
          <w:lang w:val="ru-RU"/>
        </w:rPr>
        <w:t>(щелочная</w:t>
      </w:r>
      <w:r w:rsidRPr="00AB32FB">
        <w:rPr>
          <w:spacing w:val="-3"/>
          <w:sz w:val="32"/>
          <w:szCs w:val="32"/>
          <w:lang w:val="ru-RU"/>
        </w:rPr>
        <w:t xml:space="preserve"> </w:t>
      </w:r>
      <w:r w:rsidRPr="00AB32FB">
        <w:rPr>
          <w:sz w:val="32"/>
          <w:szCs w:val="32"/>
          <w:lang w:val="ru-RU"/>
        </w:rPr>
        <w:t>среда).</w:t>
      </w:r>
    </w:p>
    <w:p w14:paraId="20613F51" w14:textId="77777777" w:rsidR="002B0755" w:rsidRPr="00AB32FB" w:rsidRDefault="002B0755" w:rsidP="002B0755">
      <w:pPr>
        <w:pStyle w:val="3"/>
        <w:keepNext w:val="0"/>
        <w:keepLines w:val="0"/>
        <w:widowControl w:val="0"/>
        <w:tabs>
          <w:tab w:val="left" w:pos="3033"/>
        </w:tabs>
        <w:autoSpaceDE w:val="0"/>
        <w:autoSpaceDN w:val="0"/>
        <w:spacing w:before="0" w:line="240" w:lineRule="auto"/>
        <w:ind w:firstLine="709"/>
        <w:jc w:val="both"/>
        <w:rPr>
          <w:rFonts w:ascii="Times New Roman" w:hAnsi="Times New Roman" w:cs="Times New Roman"/>
          <w:b/>
          <w:sz w:val="32"/>
          <w:szCs w:val="32"/>
        </w:rPr>
      </w:pPr>
      <w:bookmarkStart w:id="36" w:name="_TOC_250007"/>
      <w:r w:rsidRPr="00AB32FB">
        <w:rPr>
          <w:rFonts w:ascii="Times New Roman" w:hAnsi="Times New Roman" w:cs="Times New Roman"/>
          <w:b/>
          <w:color w:val="auto"/>
          <w:sz w:val="32"/>
          <w:szCs w:val="32"/>
        </w:rPr>
        <w:t>Рабочий</w:t>
      </w:r>
      <w:r w:rsidRPr="00AB32FB">
        <w:rPr>
          <w:rFonts w:ascii="Times New Roman" w:hAnsi="Times New Roman" w:cs="Times New Roman"/>
          <w:b/>
          <w:color w:val="auto"/>
          <w:spacing w:val="-3"/>
          <w:sz w:val="32"/>
          <w:szCs w:val="32"/>
        </w:rPr>
        <w:t xml:space="preserve"> </w:t>
      </w:r>
      <w:r w:rsidRPr="00AB32FB">
        <w:rPr>
          <w:rFonts w:ascii="Times New Roman" w:hAnsi="Times New Roman" w:cs="Times New Roman"/>
          <w:b/>
          <w:color w:val="auto"/>
          <w:sz w:val="32"/>
          <w:szCs w:val="32"/>
        </w:rPr>
        <w:t>раствор</w:t>
      </w:r>
      <w:r w:rsidRPr="00AB32FB">
        <w:rPr>
          <w:rFonts w:ascii="Times New Roman" w:hAnsi="Times New Roman" w:cs="Times New Roman"/>
          <w:b/>
          <w:color w:val="auto"/>
          <w:spacing w:val="-4"/>
          <w:sz w:val="32"/>
          <w:szCs w:val="32"/>
        </w:rPr>
        <w:t xml:space="preserve"> </w:t>
      </w:r>
      <w:bookmarkEnd w:id="36"/>
      <w:r w:rsidRPr="00AB32FB">
        <w:rPr>
          <w:rFonts w:ascii="Times New Roman" w:hAnsi="Times New Roman" w:cs="Times New Roman"/>
          <w:b/>
          <w:color w:val="auto"/>
          <w:sz w:val="32"/>
          <w:szCs w:val="32"/>
        </w:rPr>
        <w:t>комплексонометрии</w:t>
      </w:r>
    </w:p>
    <w:p w14:paraId="4DC6C9DC" w14:textId="77777777" w:rsidR="002B0755" w:rsidRPr="00AB32FB" w:rsidRDefault="002B0755" w:rsidP="002B0755">
      <w:pPr>
        <w:pStyle w:val="a8"/>
        <w:ind w:firstLine="709"/>
        <w:jc w:val="both"/>
        <w:rPr>
          <w:sz w:val="32"/>
          <w:szCs w:val="32"/>
          <w:lang w:val="ru-RU"/>
        </w:rPr>
      </w:pPr>
      <w:r w:rsidRPr="00AB32FB">
        <w:rPr>
          <w:sz w:val="32"/>
          <w:szCs w:val="32"/>
          <w:lang w:val="ru-RU"/>
        </w:rPr>
        <w:t>Рабочий</w:t>
      </w:r>
      <w:r w:rsidRPr="00AB32FB">
        <w:rPr>
          <w:spacing w:val="1"/>
          <w:sz w:val="32"/>
          <w:szCs w:val="32"/>
          <w:lang w:val="ru-RU"/>
        </w:rPr>
        <w:t xml:space="preserve"> </w:t>
      </w:r>
      <w:r w:rsidRPr="00AB32FB">
        <w:rPr>
          <w:sz w:val="32"/>
          <w:szCs w:val="32"/>
          <w:lang w:val="ru-RU"/>
        </w:rPr>
        <w:t>раствор</w:t>
      </w:r>
      <w:r w:rsidRPr="00AB32FB">
        <w:rPr>
          <w:spacing w:val="1"/>
          <w:sz w:val="32"/>
          <w:szCs w:val="32"/>
          <w:lang w:val="ru-RU"/>
        </w:rPr>
        <w:t xml:space="preserve"> </w:t>
      </w:r>
      <w:r w:rsidRPr="00AB32FB">
        <w:rPr>
          <w:sz w:val="32"/>
          <w:szCs w:val="32"/>
          <w:lang w:val="ru-RU"/>
        </w:rPr>
        <w:t>ЭДТА</w:t>
      </w:r>
      <w:r w:rsidRPr="00AB32FB">
        <w:rPr>
          <w:spacing w:val="1"/>
          <w:sz w:val="32"/>
          <w:szCs w:val="32"/>
          <w:lang w:val="ru-RU"/>
        </w:rPr>
        <w:t xml:space="preserve"> </w:t>
      </w:r>
      <w:r w:rsidRPr="00AB32FB">
        <w:rPr>
          <w:sz w:val="32"/>
          <w:szCs w:val="32"/>
          <w:lang w:val="ru-RU"/>
        </w:rPr>
        <w:t>готовят</w:t>
      </w:r>
      <w:r w:rsidRPr="00AB32FB">
        <w:rPr>
          <w:spacing w:val="1"/>
          <w:sz w:val="32"/>
          <w:szCs w:val="32"/>
          <w:lang w:val="ru-RU"/>
        </w:rPr>
        <w:t xml:space="preserve"> </w:t>
      </w:r>
      <w:r w:rsidRPr="00AB32FB">
        <w:rPr>
          <w:sz w:val="32"/>
          <w:szCs w:val="32"/>
          <w:lang w:val="ru-RU"/>
        </w:rPr>
        <w:t>растворением</w:t>
      </w:r>
      <w:r w:rsidRPr="00AB32FB">
        <w:rPr>
          <w:spacing w:val="1"/>
          <w:sz w:val="32"/>
          <w:szCs w:val="32"/>
          <w:lang w:val="ru-RU"/>
        </w:rPr>
        <w:t xml:space="preserve"> </w:t>
      </w:r>
      <w:r w:rsidRPr="00AB32FB">
        <w:rPr>
          <w:sz w:val="32"/>
          <w:szCs w:val="32"/>
        </w:rPr>
        <w:t>Na</w:t>
      </w:r>
      <w:r w:rsidRPr="00AB32FB">
        <w:rPr>
          <w:sz w:val="32"/>
          <w:szCs w:val="32"/>
          <w:vertAlign w:val="subscript"/>
          <w:lang w:val="ru-RU"/>
        </w:rPr>
        <w:t>2</w:t>
      </w:r>
      <w:r w:rsidRPr="00AB32FB">
        <w:rPr>
          <w:sz w:val="32"/>
          <w:szCs w:val="32"/>
        </w:rPr>
        <w:t>H</w:t>
      </w:r>
      <w:r w:rsidRPr="00AB32FB">
        <w:rPr>
          <w:sz w:val="32"/>
          <w:szCs w:val="32"/>
          <w:vertAlign w:val="subscript"/>
          <w:lang w:val="ru-RU"/>
        </w:rPr>
        <w:t>2</w:t>
      </w:r>
      <w:r w:rsidRPr="00AB32FB">
        <w:rPr>
          <w:sz w:val="32"/>
          <w:szCs w:val="32"/>
        </w:rPr>
        <w:t>C</w:t>
      </w:r>
      <w:r w:rsidRPr="00AB32FB">
        <w:rPr>
          <w:sz w:val="32"/>
          <w:szCs w:val="32"/>
          <w:vertAlign w:val="subscript"/>
          <w:lang w:val="ru-RU"/>
        </w:rPr>
        <w:t>10</w:t>
      </w:r>
      <w:r w:rsidRPr="00AB32FB">
        <w:rPr>
          <w:sz w:val="32"/>
          <w:szCs w:val="32"/>
        </w:rPr>
        <w:t>H</w:t>
      </w:r>
      <w:r w:rsidRPr="00AB32FB">
        <w:rPr>
          <w:sz w:val="32"/>
          <w:szCs w:val="32"/>
          <w:vertAlign w:val="subscript"/>
          <w:lang w:val="ru-RU"/>
        </w:rPr>
        <w:t>12</w:t>
      </w:r>
      <w:r w:rsidRPr="00AB32FB">
        <w:rPr>
          <w:sz w:val="32"/>
          <w:szCs w:val="32"/>
        </w:rPr>
        <w:t>O</w:t>
      </w:r>
      <w:r w:rsidRPr="00AB32FB">
        <w:rPr>
          <w:sz w:val="32"/>
          <w:szCs w:val="32"/>
          <w:vertAlign w:val="subscript"/>
          <w:lang w:val="ru-RU"/>
        </w:rPr>
        <w:t>8</w:t>
      </w:r>
      <w:r w:rsidRPr="00AB32FB">
        <w:rPr>
          <w:sz w:val="32"/>
          <w:szCs w:val="32"/>
        </w:rPr>
        <w:t>N</w:t>
      </w:r>
      <w:r w:rsidRPr="00AB32FB">
        <w:rPr>
          <w:sz w:val="32"/>
          <w:szCs w:val="32"/>
          <w:vertAlign w:val="subscript"/>
          <w:lang w:val="ru-RU"/>
        </w:rPr>
        <w:t xml:space="preserve">2 </w:t>
      </w:r>
      <w:r w:rsidRPr="00AB32FB">
        <w:rPr>
          <w:sz w:val="32"/>
          <w:szCs w:val="32"/>
          <w:lang w:val="ru-RU"/>
        </w:rPr>
        <w:t>в</w:t>
      </w:r>
      <w:r w:rsidRPr="00AB32FB">
        <w:rPr>
          <w:spacing w:val="60"/>
          <w:sz w:val="32"/>
          <w:szCs w:val="32"/>
          <w:lang w:val="ru-RU"/>
        </w:rPr>
        <w:t xml:space="preserve"> </w:t>
      </w:r>
      <w:r w:rsidRPr="00AB32FB">
        <w:rPr>
          <w:sz w:val="32"/>
          <w:szCs w:val="32"/>
          <w:lang w:val="ru-RU"/>
        </w:rPr>
        <w:t>воде.</w:t>
      </w:r>
      <w:r w:rsidRPr="00AB32FB">
        <w:rPr>
          <w:spacing w:val="1"/>
          <w:sz w:val="32"/>
          <w:szCs w:val="32"/>
          <w:lang w:val="ru-RU"/>
        </w:rPr>
        <w:t xml:space="preserve"> </w:t>
      </w:r>
      <w:r w:rsidRPr="00AB32FB">
        <w:rPr>
          <w:sz w:val="32"/>
          <w:szCs w:val="32"/>
          <w:lang w:val="ru-RU"/>
        </w:rPr>
        <w:t>Точную</w:t>
      </w:r>
      <w:r w:rsidRPr="00AB32FB">
        <w:rPr>
          <w:spacing w:val="1"/>
          <w:sz w:val="32"/>
          <w:szCs w:val="32"/>
          <w:lang w:val="ru-RU"/>
        </w:rPr>
        <w:t xml:space="preserve"> </w:t>
      </w:r>
      <w:r w:rsidRPr="00AB32FB">
        <w:rPr>
          <w:sz w:val="32"/>
          <w:szCs w:val="32"/>
          <w:lang w:val="ru-RU"/>
        </w:rPr>
        <w:t>концентрацию</w:t>
      </w:r>
      <w:r w:rsidRPr="00AB32FB">
        <w:rPr>
          <w:spacing w:val="1"/>
          <w:sz w:val="32"/>
          <w:szCs w:val="32"/>
          <w:lang w:val="ru-RU"/>
        </w:rPr>
        <w:t xml:space="preserve"> </w:t>
      </w:r>
      <w:r w:rsidRPr="00AB32FB">
        <w:rPr>
          <w:sz w:val="32"/>
          <w:szCs w:val="32"/>
          <w:lang w:val="ru-RU"/>
        </w:rPr>
        <w:t>раствора</w:t>
      </w:r>
      <w:r w:rsidRPr="00AB32FB">
        <w:rPr>
          <w:spacing w:val="1"/>
          <w:sz w:val="32"/>
          <w:szCs w:val="32"/>
          <w:lang w:val="ru-RU"/>
        </w:rPr>
        <w:t xml:space="preserve"> </w:t>
      </w:r>
      <w:r w:rsidRPr="00AB32FB">
        <w:rPr>
          <w:sz w:val="32"/>
          <w:szCs w:val="32"/>
          <w:lang w:val="ru-RU"/>
        </w:rPr>
        <w:t>устанавливают</w:t>
      </w:r>
      <w:r w:rsidRPr="00AB32FB">
        <w:rPr>
          <w:spacing w:val="1"/>
          <w:sz w:val="32"/>
          <w:szCs w:val="32"/>
          <w:lang w:val="ru-RU"/>
        </w:rPr>
        <w:t xml:space="preserve"> </w:t>
      </w:r>
      <w:r w:rsidRPr="00AB32FB">
        <w:rPr>
          <w:sz w:val="32"/>
          <w:szCs w:val="32"/>
          <w:lang w:val="ru-RU"/>
        </w:rPr>
        <w:t>по</w:t>
      </w:r>
      <w:r w:rsidRPr="00AB32FB">
        <w:rPr>
          <w:spacing w:val="1"/>
          <w:sz w:val="32"/>
          <w:szCs w:val="32"/>
          <w:lang w:val="ru-RU"/>
        </w:rPr>
        <w:t xml:space="preserve"> </w:t>
      </w:r>
      <w:r w:rsidRPr="00AB32FB">
        <w:rPr>
          <w:sz w:val="32"/>
          <w:szCs w:val="32"/>
          <w:lang w:val="ru-RU"/>
        </w:rPr>
        <w:t>раствору</w:t>
      </w:r>
      <w:r w:rsidRPr="00AB32FB">
        <w:rPr>
          <w:spacing w:val="1"/>
          <w:sz w:val="32"/>
          <w:szCs w:val="32"/>
          <w:lang w:val="ru-RU"/>
        </w:rPr>
        <w:t xml:space="preserve"> </w:t>
      </w:r>
      <w:r w:rsidRPr="00AB32FB">
        <w:rPr>
          <w:sz w:val="32"/>
          <w:szCs w:val="32"/>
          <w:lang w:val="ru-RU"/>
        </w:rPr>
        <w:t>сульфата</w:t>
      </w:r>
      <w:r w:rsidRPr="00AB32FB">
        <w:rPr>
          <w:spacing w:val="1"/>
          <w:sz w:val="32"/>
          <w:szCs w:val="32"/>
          <w:lang w:val="ru-RU"/>
        </w:rPr>
        <w:t xml:space="preserve"> </w:t>
      </w:r>
      <w:r w:rsidRPr="00AB32FB">
        <w:rPr>
          <w:sz w:val="32"/>
          <w:szCs w:val="32"/>
          <w:lang w:val="ru-RU"/>
        </w:rPr>
        <w:t>магния</w:t>
      </w:r>
      <w:r w:rsidRPr="00AB32FB">
        <w:rPr>
          <w:spacing w:val="1"/>
          <w:sz w:val="32"/>
          <w:szCs w:val="32"/>
          <w:lang w:val="ru-RU"/>
        </w:rPr>
        <w:t xml:space="preserve"> </w:t>
      </w:r>
      <w:r w:rsidRPr="00AB32FB">
        <w:rPr>
          <w:sz w:val="32"/>
          <w:szCs w:val="32"/>
          <w:lang w:val="ru-RU"/>
        </w:rPr>
        <w:t>из</w:t>
      </w:r>
      <w:r w:rsidRPr="00AB32FB">
        <w:rPr>
          <w:spacing w:val="1"/>
          <w:sz w:val="32"/>
          <w:szCs w:val="32"/>
          <w:lang w:val="ru-RU"/>
        </w:rPr>
        <w:t xml:space="preserve"> </w:t>
      </w:r>
      <w:proofErr w:type="spellStart"/>
      <w:r w:rsidRPr="00AB32FB">
        <w:rPr>
          <w:sz w:val="32"/>
          <w:szCs w:val="32"/>
          <w:lang w:val="ru-RU"/>
        </w:rPr>
        <w:t>фиксанала</w:t>
      </w:r>
      <w:proofErr w:type="spellEnd"/>
      <w:r w:rsidRPr="00AB32FB">
        <w:rPr>
          <w:spacing w:val="1"/>
          <w:sz w:val="32"/>
          <w:szCs w:val="32"/>
          <w:lang w:val="ru-RU"/>
        </w:rPr>
        <w:t xml:space="preserve"> </w:t>
      </w:r>
      <w:r w:rsidRPr="00AB32FB">
        <w:rPr>
          <w:sz w:val="32"/>
          <w:szCs w:val="32"/>
          <w:lang w:val="ru-RU"/>
        </w:rPr>
        <w:t>или</w:t>
      </w:r>
      <w:r w:rsidRPr="00AB32FB">
        <w:rPr>
          <w:spacing w:val="1"/>
          <w:sz w:val="32"/>
          <w:szCs w:val="32"/>
          <w:lang w:val="ru-RU"/>
        </w:rPr>
        <w:t xml:space="preserve"> </w:t>
      </w:r>
      <w:r w:rsidRPr="00AB32FB">
        <w:rPr>
          <w:sz w:val="32"/>
          <w:szCs w:val="32"/>
          <w:lang w:val="ru-RU"/>
        </w:rPr>
        <w:t>хлорида</w:t>
      </w:r>
      <w:r w:rsidRPr="00AB32FB">
        <w:rPr>
          <w:spacing w:val="1"/>
          <w:sz w:val="32"/>
          <w:szCs w:val="32"/>
          <w:lang w:val="ru-RU"/>
        </w:rPr>
        <w:t xml:space="preserve"> </w:t>
      </w:r>
      <w:r w:rsidRPr="00AB32FB">
        <w:rPr>
          <w:sz w:val="32"/>
          <w:szCs w:val="32"/>
          <w:lang w:val="ru-RU"/>
        </w:rPr>
        <w:t>цинка,</w:t>
      </w:r>
      <w:r w:rsidRPr="00AB32FB">
        <w:rPr>
          <w:spacing w:val="1"/>
          <w:sz w:val="32"/>
          <w:szCs w:val="32"/>
          <w:lang w:val="ru-RU"/>
        </w:rPr>
        <w:t xml:space="preserve"> </w:t>
      </w:r>
      <w:r w:rsidRPr="00AB32FB">
        <w:rPr>
          <w:sz w:val="32"/>
          <w:szCs w:val="32"/>
          <w:lang w:val="ru-RU"/>
        </w:rPr>
        <w:t>полученного</w:t>
      </w:r>
      <w:r w:rsidRPr="00AB32FB">
        <w:rPr>
          <w:spacing w:val="1"/>
          <w:sz w:val="32"/>
          <w:szCs w:val="32"/>
          <w:lang w:val="ru-RU"/>
        </w:rPr>
        <w:t xml:space="preserve"> </w:t>
      </w:r>
      <w:r w:rsidRPr="00AB32FB">
        <w:rPr>
          <w:sz w:val="32"/>
          <w:szCs w:val="32"/>
          <w:lang w:val="ru-RU"/>
        </w:rPr>
        <w:t>растворением</w:t>
      </w:r>
      <w:r w:rsidRPr="00AB32FB">
        <w:rPr>
          <w:spacing w:val="1"/>
          <w:sz w:val="32"/>
          <w:szCs w:val="32"/>
          <w:lang w:val="ru-RU"/>
        </w:rPr>
        <w:t xml:space="preserve"> </w:t>
      </w:r>
      <w:r w:rsidRPr="00AB32FB">
        <w:rPr>
          <w:sz w:val="32"/>
          <w:szCs w:val="32"/>
          <w:lang w:val="ru-RU"/>
        </w:rPr>
        <w:t>точной</w:t>
      </w:r>
      <w:r w:rsidRPr="00AB32FB">
        <w:rPr>
          <w:spacing w:val="1"/>
          <w:sz w:val="32"/>
          <w:szCs w:val="32"/>
          <w:lang w:val="ru-RU"/>
        </w:rPr>
        <w:t xml:space="preserve"> </w:t>
      </w:r>
      <w:r w:rsidRPr="00AB32FB">
        <w:rPr>
          <w:sz w:val="32"/>
          <w:szCs w:val="32"/>
          <w:lang w:val="ru-RU"/>
        </w:rPr>
        <w:t>навески</w:t>
      </w:r>
      <w:r w:rsidRPr="00AB32FB">
        <w:rPr>
          <w:spacing w:val="1"/>
          <w:sz w:val="32"/>
          <w:szCs w:val="32"/>
          <w:lang w:val="ru-RU"/>
        </w:rPr>
        <w:t xml:space="preserve"> </w:t>
      </w:r>
      <w:r w:rsidRPr="00AB32FB">
        <w:rPr>
          <w:sz w:val="32"/>
          <w:szCs w:val="32"/>
          <w:lang w:val="ru-RU"/>
        </w:rPr>
        <w:t xml:space="preserve">металлического цинка в соляной кислоте. Часто растворы ЭДТА готовят из </w:t>
      </w:r>
      <w:proofErr w:type="spellStart"/>
      <w:r w:rsidRPr="00AB32FB">
        <w:rPr>
          <w:sz w:val="32"/>
          <w:szCs w:val="32"/>
          <w:lang w:val="ru-RU"/>
        </w:rPr>
        <w:t>фиксанала</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Растворы</w:t>
      </w:r>
      <w:r w:rsidRPr="00AB32FB">
        <w:rPr>
          <w:spacing w:val="3"/>
          <w:sz w:val="32"/>
          <w:szCs w:val="32"/>
          <w:lang w:val="ru-RU"/>
        </w:rPr>
        <w:t xml:space="preserve"> </w:t>
      </w:r>
      <w:r w:rsidRPr="00AB32FB">
        <w:rPr>
          <w:sz w:val="32"/>
          <w:szCs w:val="32"/>
          <w:lang w:val="ru-RU"/>
        </w:rPr>
        <w:t>устойчивы</w:t>
      </w:r>
      <w:r w:rsidRPr="00AB32FB">
        <w:rPr>
          <w:spacing w:val="-1"/>
          <w:sz w:val="32"/>
          <w:szCs w:val="32"/>
          <w:lang w:val="ru-RU"/>
        </w:rPr>
        <w:t xml:space="preserve"> </w:t>
      </w:r>
      <w:r w:rsidRPr="00AB32FB">
        <w:rPr>
          <w:sz w:val="32"/>
          <w:szCs w:val="32"/>
          <w:lang w:val="ru-RU"/>
        </w:rPr>
        <w:t>при хранении.</w:t>
      </w:r>
    </w:p>
    <w:p w14:paraId="5E3AE90B" w14:textId="77777777" w:rsidR="002B0755" w:rsidRPr="00AB32FB" w:rsidRDefault="002B0755" w:rsidP="002B0755">
      <w:pPr>
        <w:pStyle w:val="3"/>
        <w:keepNext w:val="0"/>
        <w:keepLines w:val="0"/>
        <w:widowControl w:val="0"/>
        <w:tabs>
          <w:tab w:val="left" w:pos="3273"/>
        </w:tabs>
        <w:autoSpaceDE w:val="0"/>
        <w:autoSpaceDN w:val="0"/>
        <w:spacing w:before="100" w:line="240" w:lineRule="auto"/>
        <w:ind w:firstLine="709"/>
        <w:jc w:val="both"/>
        <w:rPr>
          <w:rFonts w:ascii="Times New Roman" w:hAnsi="Times New Roman" w:cs="Times New Roman"/>
          <w:b/>
          <w:color w:val="auto"/>
          <w:sz w:val="32"/>
          <w:szCs w:val="32"/>
        </w:rPr>
      </w:pPr>
      <w:bookmarkStart w:id="37" w:name="_TOC_250002"/>
      <w:bookmarkStart w:id="38" w:name="_TOC_250005"/>
      <w:r w:rsidRPr="00AB32FB">
        <w:rPr>
          <w:rFonts w:ascii="Times New Roman" w:hAnsi="Times New Roman" w:cs="Times New Roman"/>
          <w:b/>
          <w:color w:val="auto"/>
          <w:sz w:val="32"/>
          <w:szCs w:val="32"/>
        </w:rPr>
        <w:t>Применение</w:t>
      </w:r>
      <w:r w:rsidRPr="00AB32FB">
        <w:rPr>
          <w:rFonts w:ascii="Times New Roman" w:hAnsi="Times New Roman" w:cs="Times New Roman"/>
          <w:b/>
          <w:color w:val="auto"/>
          <w:spacing w:val="-4"/>
          <w:sz w:val="32"/>
          <w:szCs w:val="32"/>
        </w:rPr>
        <w:t xml:space="preserve"> </w:t>
      </w:r>
      <w:bookmarkEnd w:id="37"/>
      <w:r w:rsidRPr="00AB32FB">
        <w:rPr>
          <w:rFonts w:ascii="Times New Roman" w:hAnsi="Times New Roman" w:cs="Times New Roman"/>
          <w:b/>
          <w:color w:val="auto"/>
          <w:sz w:val="32"/>
          <w:szCs w:val="32"/>
        </w:rPr>
        <w:t>комплексонометрии</w:t>
      </w:r>
    </w:p>
    <w:p w14:paraId="150B28F6" w14:textId="77777777" w:rsidR="002B0755" w:rsidRPr="00AB32FB" w:rsidRDefault="002B0755" w:rsidP="002B0755">
      <w:pPr>
        <w:pStyle w:val="a8"/>
        <w:ind w:firstLine="709"/>
        <w:jc w:val="both"/>
        <w:rPr>
          <w:sz w:val="32"/>
          <w:szCs w:val="32"/>
          <w:lang w:val="ru-RU"/>
        </w:rPr>
      </w:pPr>
      <w:r w:rsidRPr="00AB32FB">
        <w:rPr>
          <w:sz w:val="32"/>
          <w:szCs w:val="32"/>
          <w:lang w:val="ru-RU"/>
        </w:rPr>
        <w:t>Метод</w:t>
      </w:r>
      <w:r w:rsidRPr="00AB32FB">
        <w:rPr>
          <w:spacing w:val="1"/>
          <w:sz w:val="32"/>
          <w:szCs w:val="32"/>
          <w:lang w:val="ru-RU"/>
        </w:rPr>
        <w:t xml:space="preserve"> </w:t>
      </w:r>
      <w:proofErr w:type="spellStart"/>
      <w:r w:rsidRPr="00AB32FB">
        <w:rPr>
          <w:sz w:val="32"/>
          <w:szCs w:val="32"/>
          <w:lang w:val="ru-RU"/>
        </w:rPr>
        <w:t>комплексонометрического</w:t>
      </w:r>
      <w:proofErr w:type="spellEnd"/>
      <w:r w:rsidRPr="00AB32FB">
        <w:rPr>
          <w:spacing w:val="1"/>
          <w:sz w:val="32"/>
          <w:szCs w:val="32"/>
          <w:lang w:val="ru-RU"/>
        </w:rPr>
        <w:t xml:space="preserve"> </w:t>
      </w:r>
      <w:r w:rsidRPr="00AB32FB">
        <w:rPr>
          <w:sz w:val="32"/>
          <w:szCs w:val="32"/>
          <w:lang w:val="ru-RU"/>
        </w:rPr>
        <w:t>титрования</w:t>
      </w:r>
      <w:r w:rsidRPr="00AB32FB">
        <w:rPr>
          <w:spacing w:val="1"/>
          <w:sz w:val="32"/>
          <w:szCs w:val="32"/>
          <w:lang w:val="ru-RU"/>
        </w:rPr>
        <w:t xml:space="preserve"> </w:t>
      </w:r>
      <w:r w:rsidRPr="00AB32FB">
        <w:rPr>
          <w:sz w:val="32"/>
          <w:szCs w:val="32"/>
          <w:lang w:val="ru-RU"/>
        </w:rPr>
        <w:t>наиболее</w:t>
      </w:r>
      <w:r w:rsidRPr="00AB32FB">
        <w:rPr>
          <w:spacing w:val="1"/>
          <w:sz w:val="32"/>
          <w:szCs w:val="32"/>
          <w:lang w:val="ru-RU"/>
        </w:rPr>
        <w:t xml:space="preserve"> </w:t>
      </w:r>
      <w:r w:rsidRPr="00AB32FB">
        <w:rPr>
          <w:sz w:val="32"/>
          <w:szCs w:val="32"/>
          <w:lang w:val="ru-RU"/>
        </w:rPr>
        <w:t>известен</w:t>
      </w:r>
      <w:r w:rsidRPr="00AB32FB">
        <w:rPr>
          <w:spacing w:val="1"/>
          <w:sz w:val="32"/>
          <w:szCs w:val="32"/>
          <w:lang w:val="ru-RU"/>
        </w:rPr>
        <w:t xml:space="preserve"> </w:t>
      </w:r>
      <w:r w:rsidRPr="00AB32FB">
        <w:rPr>
          <w:sz w:val="32"/>
          <w:szCs w:val="32"/>
          <w:lang w:val="ru-RU"/>
        </w:rPr>
        <w:t>как</w:t>
      </w:r>
      <w:r w:rsidRPr="00AB32FB">
        <w:rPr>
          <w:spacing w:val="1"/>
          <w:sz w:val="32"/>
          <w:szCs w:val="32"/>
          <w:lang w:val="ru-RU"/>
        </w:rPr>
        <w:t xml:space="preserve"> </w:t>
      </w:r>
      <w:r w:rsidRPr="00AB32FB">
        <w:rPr>
          <w:sz w:val="32"/>
          <w:szCs w:val="32"/>
          <w:lang w:val="ru-RU"/>
        </w:rPr>
        <w:t>метод</w:t>
      </w:r>
      <w:r w:rsidRPr="00AB32FB">
        <w:rPr>
          <w:spacing w:val="1"/>
          <w:sz w:val="32"/>
          <w:szCs w:val="32"/>
          <w:lang w:val="ru-RU"/>
        </w:rPr>
        <w:t xml:space="preserve"> </w:t>
      </w:r>
      <w:r w:rsidRPr="00AB32FB">
        <w:rPr>
          <w:sz w:val="32"/>
          <w:szCs w:val="32"/>
          <w:lang w:val="ru-RU"/>
        </w:rPr>
        <w:t xml:space="preserve">определения общей жесткости воды (сумма </w:t>
      </w:r>
      <w:r w:rsidRPr="00AB32FB">
        <w:rPr>
          <w:sz w:val="32"/>
          <w:szCs w:val="32"/>
        </w:rPr>
        <w:t>Ca</w:t>
      </w:r>
      <w:r w:rsidRPr="00AB32FB">
        <w:rPr>
          <w:sz w:val="32"/>
          <w:szCs w:val="32"/>
          <w:vertAlign w:val="superscript"/>
          <w:lang w:val="ru-RU"/>
        </w:rPr>
        <w:t>2+</w:t>
      </w:r>
      <w:r w:rsidRPr="00AB32FB">
        <w:rPr>
          <w:sz w:val="32"/>
          <w:szCs w:val="32"/>
          <w:lang w:val="ru-RU"/>
        </w:rPr>
        <w:t xml:space="preserve"> и </w:t>
      </w:r>
      <w:r w:rsidRPr="00AB32FB">
        <w:rPr>
          <w:sz w:val="32"/>
          <w:szCs w:val="32"/>
        </w:rPr>
        <w:t>Mg</w:t>
      </w:r>
      <w:r w:rsidRPr="00AB32FB">
        <w:rPr>
          <w:sz w:val="32"/>
          <w:szCs w:val="32"/>
          <w:vertAlign w:val="superscript"/>
          <w:lang w:val="ru-RU"/>
        </w:rPr>
        <w:t>2+</w:t>
      </w:r>
      <w:r w:rsidRPr="00AB32FB">
        <w:rPr>
          <w:sz w:val="32"/>
          <w:szCs w:val="32"/>
          <w:lang w:val="ru-RU"/>
        </w:rPr>
        <w:t>, мг-</w:t>
      </w:r>
      <w:proofErr w:type="spellStart"/>
      <w:r w:rsidRPr="00AB32FB">
        <w:rPr>
          <w:sz w:val="32"/>
          <w:szCs w:val="32"/>
          <w:lang w:val="ru-RU"/>
        </w:rPr>
        <w:t>экв</w:t>
      </w:r>
      <w:proofErr w:type="spellEnd"/>
      <w:r w:rsidRPr="00AB32FB">
        <w:rPr>
          <w:sz w:val="32"/>
          <w:szCs w:val="32"/>
          <w:lang w:val="ru-RU"/>
        </w:rPr>
        <w:t>/л). По этому методу</w:t>
      </w:r>
      <w:r w:rsidRPr="00AB32FB">
        <w:rPr>
          <w:spacing w:val="1"/>
          <w:sz w:val="32"/>
          <w:szCs w:val="32"/>
          <w:lang w:val="ru-RU"/>
        </w:rPr>
        <w:t xml:space="preserve"> </w:t>
      </w:r>
      <w:r w:rsidRPr="00AB32FB">
        <w:rPr>
          <w:sz w:val="32"/>
          <w:szCs w:val="32"/>
          <w:lang w:val="ru-RU"/>
        </w:rPr>
        <w:t>пробу</w:t>
      </w:r>
      <w:r w:rsidRPr="00AB32FB">
        <w:rPr>
          <w:spacing w:val="1"/>
          <w:sz w:val="32"/>
          <w:szCs w:val="32"/>
          <w:lang w:val="ru-RU"/>
        </w:rPr>
        <w:t xml:space="preserve"> </w:t>
      </w:r>
      <w:r w:rsidRPr="00AB32FB">
        <w:rPr>
          <w:sz w:val="32"/>
          <w:szCs w:val="32"/>
          <w:lang w:val="ru-RU"/>
        </w:rPr>
        <w:t>воды</w:t>
      </w:r>
      <w:r w:rsidRPr="00AB32FB">
        <w:rPr>
          <w:spacing w:val="1"/>
          <w:sz w:val="32"/>
          <w:szCs w:val="32"/>
          <w:lang w:val="ru-RU"/>
        </w:rPr>
        <w:t xml:space="preserve"> </w:t>
      </w:r>
      <w:r w:rsidRPr="00AB32FB">
        <w:rPr>
          <w:sz w:val="32"/>
          <w:szCs w:val="32"/>
          <w:lang w:val="ru-RU"/>
        </w:rPr>
        <w:t>титруют</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lang w:val="ru-RU"/>
        </w:rPr>
        <w:t>ЭДТА</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щелочной</w:t>
      </w:r>
      <w:r w:rsidRPr="00AB32FB">
        <w:rPr>
          <w:spacing w:val="1"/>
          <w:sz w:val="32"/>
          <w:szCs w:val="32"/>
          <w:lang w:val="ru-RU"/>
        </w:rPr>
        <w:t xml:space="preserve"> </w:t>
      </w:r>
      <w:r w:rsidRPr="00AB32FB">
        <w:rPr>
          <w:sz w:val="32"/>
          <w:szCs w:val="32"/>
          <w:lang w:val="ru-RU"/>
        </w:rPr>
        <w:t>среде,</w:t>
      </w:r>
      <w:r w:rsidRPr="00AB32FB">
        <w:rPr>
          <w:spacing w:val="1"/>
          <w:sz w:val="32"/>
          <w:szCs w:val="32"/>
          <w:lang w:val="ru-RU"/>
        </w:rPr>
        <w:t xml:space="preserve"> </w:t>
      </w:r>
      <w:r w:rsidRPr="00AB32FB">
        <w:rPr>
          <w:sz w:val="32"/>
          <w:szCs w:val="32"/>
          <w:lang w:val="ru-RU"/>
        </w:rPr>
        <w:t>создаваемой</w:t>
      </w:r>
      <w:r w:rsidRPr="00AB32FB">
        <w:rPr>
          <w:spacing w:val="1"/>
          <w:sz w:val="32"/>
          <w:szCs w:val="32"/>
          <w:lang w:val="ru-RU"/>
        </w:rPr>
        <w:t xml:space="preserve"> </w:t>
      </w:r>
      <w:r w:rsidRPr="00AB32FB">
        <w:rPr>
          <w:sz w:val="32"/>
          <w:szCs w:val="32"/>
          <w:lang w:val="ru-RU"/>
        </w:rPr>
        <w:t>аммиачным</w:t>
      </w:r>
      <w:r w:rsidRPr="00AB32FB">
        <w:rPr>
          <w:spacing w:val="-57"/>
          <w:sz w:val="32"/>
          <w:szCs w:val="32"/>
          <w:lang w:val="ru-RU"/>
        </w:rPr>
        <w:t xml:space="preserve"> </w:t>
      </w:r>
      <w:r w:rsidRPr="00AB32FB">
        <w:rPr>
          <w:sz w:val="32"/>
          <w:szCs w:val="32"/>
          <w:lang w:val="ru-RU"/>
        </w:rPr>
        <w:t xml:space="preserve">буферным раствором, с индикатором </w:t>
      </w:r>
      <w:proofErr w:type="spellStart"/>
      <w:r w:rsidRPr="00AB32FB">
        <w:rPr>
          <w:sz w:val="32"/>
          <w:szCs w:val="32"/>
          <w:lang w:val="ru-RU"/>
        </w:rPr>
        <w:t>эриохромом</w:t>
      </w:r>
      <w:proofErr w:type="spellEnd"/>
      <w:r w:rsidRPr="00AB32FB">
        <w:rPr>
          <w:sz w:val="32"/>
          <w:szCs w:val="32"/>
          <w:lang w:val="ru-RU"/>
        </w:rPr>
        <w:t xml:space="preserve"> черным Т до перехода окраски из</w:t>
      </w:r>
      <w:r w:rsidRPr="00AB32FB">
        <w:rPr>
          <w:spacing w:val="1"/>
          <w:sz w:val="32"/>
          <w:szCs w:val="32"/>
          <w:lang w:val="ru-RU"/>
        </w:rPr>
        <w:t xml:space="preserve"> </w:t>
      </w:r>
      <w:r w:rsidRPr="00AB32FB">
        <w:rPr>
          <w:sz w:val="32"/>
          <w:szCs w:val="32"/>
          <w:lang w:val="ru-RU"/>
        </w:rPr>
        <w:t>винно-красной</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синюю.</w:t>
      </w:r>
      <w:r w:rsidRPr="00AB32FB">
        <w:rPr>
          <w:spacing w:val="1"/>
          <w:sz w:val="32"/>
          <w:szCs w:val="32"/>
          <w:lang w:val="ru-RU"/>
        </w:rPr>
        <w:t xml:space="preserve"> </w:t>
      </w:r>
      <w:r w:rsidRPr="00AB32FB">
        <w:rPr>
          <w:sz w:val="32"/>
          <w:szCs w:val="32"/>
          <w:lang w:val="ru-RU"/>
        </w:rPr>
        <w:t>Обнаружение</w:t>
      </w:r>
      <w:r w:rsidRPr="00AB32FB">
        <w:rPr>
          <w:spacing w:val="1"/>
          <w:sz w:val="32"/>
          <w:szCs w:val="32"/>
          <w:lang w:val="ru-RU"/>
        </w:rPr>
        <w:t xml:space="preserve"> </w:t>
      </w:r>
      <w:r w:rsidRPr="00AB32FB">
        <w:rPr>
          <w:sz w:val="32"/>
          <w:szCs w:val="32"/>
          <w:lang w:val="ru-RU"/>
        </w:rPr>
        <w:t>кальция</w:t>
      </w:r>
      <w:r w:rsidRPr="00AB32FB">
        <w:rPr>
          <w:spacing w:val="1"/>
          <w:sz w:val="32"/>
          <w:szCs w:val="32"/>
          <w:lang w:val="ru-RU"/>
        </w:rPr>
        <w:t xml:space="preserve"> </w:t>
      </w:r>
      <w:r w:rsidRPr="00AB32FB">
        <w:rPr>
          <w:sz w:val="32"/>
          <w:szCs w:val="32"/>
          <w:lang w:val="ru-RU"/>
        </w:rPr>
        <w:t>проводят</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сильнощелочной</w:t>
      </w:r>
      <w:r w:rsidRPr="00AB32FB">
        <w:rPr>
          <w:spacing w:val="1"/>
          <w:sz w:val="32"/>
          <w:szCs w:val="32"/>
          <w:lang w:val="ru-RU"/>
        </w:rPr>
        <w:t xml:space="preserve"> </w:t>
      </w:r>
      <w:r w:rsidRPr="00AB32FB">
        <w:rPr>
          <w:sz w:val="32"/>
          <w:szCs w:val="32"/>
          <w:lang w:val="ru-RU"/>
        </w:rPr>
        <w:t>среде,</w:t>
      </w:r>
      <w:r w:rsidRPr="00AB32FB">
        <w:rPr>
          <w:spacing w:val="-57"/>
          <w:sz w:val="32"/>
          <w:szCs w:val="32"/>
          <w:lang w:val="ru-RU"/>
        </w:rPr>
        <w:t xml:space="preserve"> </w:t>
      </w:r>
      <w:r w:rsidRPr="00AB32FB">
        <w:rPr>
          <w:sz w:val="32"/>
          <w:szCs w:val="32"/>
          <w:lang w:val="ru-RU"/>
        </w:rPr>
        <w:t>создаваемой</w:t>
      </w:r>
      <w:r w:rsidRPr="00AB32FB">
        <w:rPr>
          <w:spacing w:val="1"/>
          <w:sz w:val="32"/>
          <w:szCs w:val="32"/>
          <w:lang w:val="ru-RU"/>
        </w:rPr>
        <w:t xml:space="preserve"> </w:t>
      </w:r>
      <w:r w:rsidRPr="00AB32FB">
        <w:rPr>
          <w:sz w:val="32"/>
          <w:szCs w:val="32"/>
          <w:lang w:val="ru-RU"/>
        </w:rPr>
        <w:t>раствором</w:t>
      </w:r>
      <w:r w:rsidRPr="00AB32FB">
        <w:rPr>
          <w:spacing w:val="1"/>
          <w:sz w:val="32"/>
          <w:szCs w:val="32"/>
          <w:lang w:val="ru-RU"/>
        </w:rPr>
        <w:t xml:space="preserve"> </w:t>
      </w:r>
      <w:r w:rsidRPr="00AB32FB">
        <w:rPr>
          <w:sz w:val="32"/>
          <w:szCs w:val="32"/>
        </w:rPr>
        <w:t>NaOH</w:t>
      </w:r>
      <w:r w:rsidRPr="00AB32FB">
        <w:rPr>
          <w:sz w:val="32"/>
          <w:szCs w:val="32"/>
          <w:lang w:val="ru-RU"/>
        </w:rPr>
        <w:t>,</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присутствии</w:t>
      </w:r>
      <w:r w:rsidRPr="00AB32FB">
        <w:rPr>
          <w:spacing w:val="1"/>
          <w:sz w:val="32"/>
          <w:szCs w:val="32"/>
          <w:lang w:val="ru-RU"/>
        </w:rPr>
        <w:t xml:space="preserve"> </w:t>
      </w:r>
      <w:r w:rsidRPr="00AB32FB">
        <w:rPr>
          <w:sz w:val="32"/>
          <w:szCs w:val="32"/>
          <w:lang w:val="ru-RU"/>
        </w:rPr>
        <w:t>индикатора</w:t>
      </w:r>
      <w:r w:rsidRPr="00AB32FB">
        <w:rPr>
          <w:spacing w:val="1"/>
          <w:sz w:val="32"/>
          <w:szCs w:val="32"/>
          <w:lang w:val="ru-RU"/>
        </w:rPr>
        <w:t xml:space="preserve"> </w:t>
      </w:r>
      <w:proofErr w:type="spellStart"/>
      <w:r w:rsidRPr="00AB32FB">
        <w:rPr>
          <w:sz w:val="32"/>
          <w:szCs w:val="32"/>
          <w:lang w:val="ru-RU"/>
        </w:rPr>
        <w:t>мурексида</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меняющего</w:t>
      </w:r>
      <w:r w:rsidRPr="00AB32FB">
        <w:rPr>
          <w:spacing w:val="1"/>
          <w:sz w:val="32"/>
          <w:szCs w:val="32"/>
          <w:lang w:val="ru-RU"/>
        </w:rPr>
        <w:t xml:space="preserve"> </w:t>
      </w:r>
      <w:r w:rsidRPr="00AB32FB">
        <w:rPr>
          <w:sz w:val="32"/>
          <w:szCs w:val="32"/>
          <w:lang w:val="ru-RU"/>
        </w:rPr>
        <w:t>окраску из красного в фиолетовую. Содержание магния рассчитывают по результатам</w:t>
      </w:r>
      <w:r w:rsidRPr="00AB32FB">
        <w:rPr>
          <w:spacing w:val="1"/>
          <w:sz w:val="32"/>
          <w:szCs w:val="32"/>
          <w:lang w:val="ru-RU"/>
        </w:rPr>
        <w:t xml:space="preserve"> </w:t>
      </w:r>
      <w:r w:rsidRPr="00AB32FB">
        <w:rPr>
          <w:sz w:val="32"/>
          <w:szCs w:val="32"/>
          <w:lang w:val="ru-RU"/>
        </w:rPr>
        <w:t>разности</w:t>
      </w:r>
      <w:r w:rsidRPr="00AB32FB">
        <w:rPr>
          <w:spacing w:val="1"/>
          <w:sz w:val="32"/>
          <w:szCs w:val="32"/>
          <w:lang w:val="ru-RU"/>
        </w:rPr>
        <w:t xml:space="preserve"> </w:t>
      </w:r>
      <w:r w:rsidRPr="00AB32FB">
        <w:rPr>
          <w:sz w:val="32"/>
          <w:szCs w:val="32"/>
          <w:lang w:val="ru-RU"/>
        </w:rPr>
        <w:t>объемов</w:t>
      </w:r>
      <w:r w:rsidRPr="00AB32FB">
        <w:rPr>
          <w:spacing w:val="1"/>
          <w:sz w:val="32"/>
          <w:szCs w:val="32"/>
          <w:lang w:val="ru-RU"/>
        </w:rPr>
        <w:t xml:space="preserve"> </w:t>
      </w:r>
      <w:r w:rsidRPr="00AB32FB">
        <w:rPr>
          <w:sz w:val="32"/>
          <w:szCs w:val="32"/>
          <w:lang w:val="ru-RU"/>
        </w:rPr>
        <w:t>ЭДТА,</w:t>
      </w:r>
      <w:r w:rsidRPr="00AB32FB">
        <w:rPr>
          <w:spacing w:val="1"/>
          <w:sz w:val="32"/>
          <w:szCs w:val="32"/>
          <w:lang w:val="ru-RU"/>
        </w:rPr>
        <w:t xml:space="preserve"> </w:t>
      </w:r>
      <w:r w:rsidRPr="00AB32FB">
        <w:rPr>
          <w:sz w:val="32"/>
          <w:szCs w:val="32"/>
          <w:lang w:val="ru-RU"/>
        </w:rPr>
        <w:t>затраченного</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титрование</w:t>
      </w:r>
      <w:r w:rsidRPr="00AB32FB">
        <w:rPr>
          <w:spacing w:val="1"/>
          <w:sz w:val="32"/>
          <w:szCs w:val="32"/>
          <w:lang w:val="ru-RU"/>
        </w:rPr>
        <w:t xml:space="preserve"> </w:t>
      </w:r>
      <w:r w:rsidRPr="00AB32FB">
        <w:rPr>
          <w:sz w:val="32"/>
          <w:szCs w:val="32"/>
          <w:lang w:val="ru-RU"/>
        </w:rPr>
        <w:t>суммы</w:t>
      </w:r>
      <w:r w:rsidRPr="00AB32FB">
        <w:rPr>
          <w:spacing w:val="1"/>
          <w:sz w:val="32"/>
          <w:szCs w:val="32"/>
          <w:lang w:val="ru-RU"/>
        </w:rPr>
        <w:t xml:space="preserve"> </w:t>
      </w:r>
      <w:r w:rsidRPr="00AB32FB">
        <w:rPr>
          <w:sz w:val="32"/>
          <w:szCs w:val="32"/>
          <w:lang w:val="ru-RU"/>
        </w:rPr>
        <w:t>кальция</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магния</w:t>
      </w:r>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индикатором</w:t>
      </w:r>
      <w:r w:rsidRPr="00AB32FB">
        <w:rPr>
          <w:spacing w:val="1"/>
          <w:sz w:val="32"/>
          <w:szCs w:val="32"/>
          <w:lang w:val="ru-RU"/>
        </w:rPr>
        <w:t xml:space="preserve"> </w:t>
      </w:r>
      <w:proofErr w:type="spellStart"/>
      <w:r w:rsidRPr="00AB32FB">
        <w:rPr>
          <w:sz w:val="32"/>
          <w:szCs w:val="32"/>
          <w:lang w:val="ru-RU"/>
        </w:rPr>
        <w:t>эриорхромом</w:t>
      </w:r>
      <w:proofErr w:type="spellEnd"/>
      <w:r w:rsidRPr="00AB32FB">
        <w:rPr>
          <w:spacing w:val="1"/>
          <w:sz w:val="32"/>
          <w:szCs w:val="32"/>
          <w:lang w:val="ru-RU"/>
        </w:rPr>
        <w:t xml:space="preserve"> </w:t>
      </w:r>
      <w:r w:rsidRPr="00AB32FB">
        <w:rPr>
          <w:sz w:val="32"/>
          <w:szCs w:val="32"/>
          <w:lang w:val="ru-RU"/>
        </w:rPr>
        <w:t>черным</w:t>
      </w:r>
      <w:r w:rsidRPr="00AB32FB">
        <w:rPr>
          <w:spacing w:val="1"/>
          <w:sz w:val="32"/>
          <w:szCs w:val="32"/>
          <w:lang w:val="ru-RU"/>
        </w:rPr>
        <w:t xml:space="preserve"> </w:t>
      </w:r>
      <w:r w:rsidRPr="00AB32FB">
        <w:rPr>
          <w:sz w:val="32"/>
          <w:szCs w:val="32"/>
          <w:lang w:val="ru-RU"/>
        </w:rPr>
        <w:t>Т)</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титрования</w:t>
      </w:r>
      <w:r w:rsidRPr="00AB32FB">
        <w:rPr>
          <w:spacing w:val="1"/>
          <w:sz w:val="32"/>
          <w:szCs w:val="32"/>
          <w:lang w:val="ru-RU"/>
        </w:rPr>
        <w:t xml:space="preserve"> </w:t>
      </w:r>
      <w:r w:rsidRPr="00AB32FB">
        <w:rPr>
          <w:sz w:val="32"/>
          <w:szCs w:val="32"/>
          <w:lang w:val="ru-RU"/>
        </w:rPr>
        <w:t>кальция</w:t>
      </w:r>
      <w:r w:rsidRPr="00AB32FB">
        <w:rPr>
          <w:spacing w:val="1"/>
          <w:sz w:val="32"/>
          <w:szCs w:val="32"/>
          <w:lang w:val="ru-RU"/>
        </w:rPr>
        <w:t xml:space="preserve"> </w:t>
      </w:r>
      <w:r w:rsidRPr="00AB32FB">
        <w:rPr>
          <w:sz w:val="32"/>
          <w:szCs w:val="32"/>
          <w:lang w:val="ru-RU"/>
        </w:rPr>
        <w:t>(с</w:t>
      </w:r>
      <w:r w:rsidRPr="00AB32FB">
        <w:rPr>
          <w:spacing w:val="1"/>
          <w:sz w:val="32"/>
          <w:szCs w:val="32"/>
          <w:lang w:val="ru-RU"/>
        </w:rPr>
        <w:t xml:space="preserve"> </w:t>
      </w:r>
      <w:r w:rsidRPr="00AB32FB">
        <w:rPr>
          <w:sz w:val="32"/>
          <w:szCs w:val="32"/>
          <w:lang w:val="ru-RU"/>
        </w:rPr>
        <w:t>индикатором</w:t>
      </w:r>
      <w:r w:rsidRPr="00AB32FB">
        <w:rPr>
          <w:spacing w:val="1"/>
          <w:sz w:val="32"/>
          <w:szCs w:val="32"/>
          <w:lang w:val="ru-RU"/>
        </w:rPr>
        <w:t xml:space="preserve"> </w:t>
      </w:r>
      <w:proofErr w:type="spellStart"/>
      <w:r w:rsidRPr="00AB32FB">
        <w:rPr>
          <w:sz w:val="32"/>
          <w:szCs w:val="32"/>
          <w:lang w:val="ru-RU"/>
        </w:rPr>
        <w:t>мурексидом</w:t>
      </w:r>
      <w:proofErr w:type="spellEnd"/>
      <w:r w:rsidRPr="00AB32FB">
        <w:rPr>
          <w:sz w:val="32"/>
          <w:szCs w:val="32"/>
          <w:lang w:val="ru-RU"/>
        </w:rPr>
        <w:t>).</w:t>
      </w:r>
    </w:p>
    <w:p w14:paraId="682F104D" w14:textId="77777777" w:rsidR="002B0755" w:rsidRPr="00AB32FB" w:rsidRDefault="002B0755" w:rsidP="002B0755">
      <w:pPr>
        <w:pStyle w:val="a8"/>
        <w:ind w:firstLine="709"/>
        <w:jc w:val="both"/>
        <w:rPr>
          <w:sz w:val="32"/>
          <w:szCs w:val="32"/>
          <w:lang w:val="ru-RU"/>
        </w:rPr>
      </w:pPr>
      <w:r w:rsidRPr="00AB32FB">
        <w:rPr>
          <w:sz w:val="32"/>
          <w:szCs w:val="32"/>
          <w:lang w:val="ru-RU"/>
        </w:rPr>
        <w:t>Обнаружение</w:t>
      </w:r>
      <w:r w:rsidRPr="00AB32FB">
        <w:rPr>
          <w:spacing w:val="1"/>
          <w:sz w:val="32"/>
          <w:szCs w:val="32"/>
          <w:lang w:val="ru-RU"/>
        </w:rPr>
        <w:t xml:space="preserve"> </w:t>
      </w:r>
      <w:r w:rsidRPr="00AB32FB">
        <w:rPr>
          <w:sz w:val="32"/>
          <w:szCs w:val="32"/>
          <w:lang w:val="ru-RU"/>
        </w:rPr>
        <w:t>этих</w:t>
      </w:r>
      <w:r w:rsidRPr="00AB32FB">
        <w:rPr>
          <w:spacing w:val="1"/>
          <w:sz w:val="32"/>
          <w:szCs w:val="32"/>
          <w:lang w:val="ru-RU"/>
        </w:rPr>
        <w:t xml:space="preserve"> </w:t>
      </w:r>
      <w:r w:rsidRPr="00AB32FB">
        <w:rPr>
          <w:sz w:val="32"/>
          <w:szCs w:val="32"/>
          <w:lang w:val="ru-RU"/>
        </w:rPr>
        <w:t>элементов</w:t>
      </w:r>
      <w:r w:rsidRPr="00AB32FB">
        <w:rPr>
          <w:spacing w:val="1"/>
          <w:sz w:val="32"/>
          <w:szCs w:val="32"/>
          <w:lang w:val="ru-RU"/>
        </w:rPr>
        <w:t xml:space="preserve"> </w:t>
      </w:r>
      <w:r w:rsidRPr="00AB32FB">
        <w:rPr>
          <w:sz w:val="32"/>
          <w:szCs w:val="32"/>
          <w:lang w:val="ru-RU"/>
        </w:rPr>
        <w:t>как</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сумме,</w:t>
      </w:r>
      <w:r w:rsidRPr="00AB32FB">
        <w:rPr>
          <w:spacing w:val="1"/>
          <w:sz w:val="32"/>
          <w:szCs w:val="32"/>
          <w:lang w:val="ru-RU"/>
        </w:rPr>
        <w:t xml:space="preserve"> </w:t>
      </w:r>
      <w:r w:rsidRPr="00AB32FB">
        <w:rPr>
          <w:sz w:val="32"/>
          <w:szCs w:val="32"/>
          <w:lang w:val="ru-RU"/>
        </w:rPr>
        <w:t>так</w:t>
      </w:r>
      <w:r w:rsidRPr="00AB32FB">
        <w:rPr>
          <w:spacing w:val="1"/>
          <w:sz w:val="32"/>
          <w:szCs w:val="32"/>
          <w:lang w:val="ru-RU"/>
        </w:rPr>
        <w:t xml:space="preserve"> </w:t>
      </w:r>
      <w:r w:rsidRPr="00AB32FB">
        <w:rPr>
          <w:sz w:val="32"/>
          <w:szCs w:val="32"/>
          <w:lang w:val="ru-RU"/>
        </w:rPr>
        <w:t>и</w:t>
      </w:r>
      <w:r w:rsidRPr="00AB32FB">
        <w:rPr>
          <w:spacing w:val="1"/>
          <w:sz w:val="32"/>
          <w:szCs w:val="32"/>
          <w:lang w:val="ru-RU"/>
        </w:rPr>
        <w:t xml:space="preserve"> </w:t>
      </w:r>
      <w:r w:rsidRPr="00AB32FB">
        <w:rPr>
          <w:sz w:val="32"/>
          <w:szCs w:val="32"/>
          <w:lang w:val="ru-RU"/>
        </w:rPr>
        <w:t>раздельно,</w:t>
      </w:r>
      <w:r w:rsidRPr="00AB32FB">
        <w:rPr>
          <w:spacing w:val="1"/>
          <w:sz w:val="32"/>
          <w:szCs w:val="32"/>
          <w:lang w:val="ru-RU"/>
        </w:rPr>
        <w:t xml:space="preserve"> </w:t>
      </w:r>
      <w:r w:rsidRPr="00AB32FB">
        <w:rPr>
          <w:sz w:val="32"/>
          <w:szCs w:val="32"/>
          <w:lang w:val="ru-RU"/>
        </w:rPr>
        <w:t>проводят</w:t>
      </w:r>
      <w:r w:rsidRPr="00AB32FB">
        <w:rPr>
          <w:spacing w:val="1"/>
          <w:sz w:val="32"/>
          <w:szCs w:val="32"/>
          <w:lang w:val="ru-RU"/>
        </w:rPr>
        <w:t xml:space="preserve"> </w:t>
      </w:r>
      <w:r w:rsidRPr="00AB32FB">
        <w:rPr>
          <w:sz w:val="32"/>
          <w:szCs w:val="32"/>
          <w:lang w:val="ru-RU"/>
        </w:rPr>
        <w:t>также</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почвенной водной вытяжке. При анализе минера</w:t>
      </w:r>
      <w:r w:rsidRPr="00AB32FB">
        <w:rPr>
          <w:sz w:val="32"/>
          <w:szCs w:val="32"/>
          <w:lang w:val="ru-RU"/>
        </w:rPr>
        <w:lastRenderedPageBreak/>
        <w:t>лов (известняка, доломита, магнезита)</w:t>
      </w:r>
      <w:r w:rsidRPr="00AB32FB">
        <w:rPr>
          <w:spacing w:val="1"/>
          <w:sz w:val="32"/>
          <w:szCs w:val="32"/>
          <w:lang w:val="ru-RU"/>
        </w:rPr>
        <w:t xml:space="preserve"> </w:t>
      </w:r>
      <w:proofErr w:type="spellStart"/>
      <w:r w:rsidRPr="00AB32FB">
        <w:rPr>
          <w:sz w:val="32"/>
          <w:szCs w:val="32"/>
          <w:lang w:val="ru-RU"/>
        </w:rPr>
        <w:t>комплексонометрическое</w:t>
      </w:r>
      <w:proofErr w:type="spellEnd"/>
      <w:r w:rsidRPr="00AB32FB">
        <w:rPr>
          <w:sz w:val="32"/>
          <w:szCs w:val="32"/>
          <w:lang w:val="ru-RU"/>
        </w:rPr>
        <w:t xml:space="preserve"> определение кальция и магния выполняют после отделения</w:t>
      </w:r>
      <w:r w:rsidRPr="00AB32FB">
        <w:rPr>
          <w:spacing w:val="1"/>
          <w:sz w:val="32"/>
          <w:szCs w:val="32"/>
          <w:lang w:val="ru-RU"/>
        </w:rPr>
        <w:t xml:space="preserve"> </w:t>
      </w:r>
      <w:r w:rsidRPr="00AB32FB">
        <w:rPr>
          <w:sz w:val="32"/>
          <w:szCs w:val="32"/>
          <w:lang w:val="ru-RU"/>
        </w:rPr>
        <w:t>кремниевой</w:t>
      </w:r>
      <w:r w:rsidRPr="00AB32FB">
        <w:rPr>
          <w:spacing w:val="-1"/>
          <w:sz w:val="32"/>
          <w:szCs w:val="32"/>
          <w:lang w:val="ru-RU"/>
        </w:rPr>
        <w:t xml:space="preserve"> </w:t>
      </w:r>
      <w:r w:rsidRPr="00AB32FB">
        <w:rPr>
          <w:sz w:val="32"/>
          <w:szCs w:val="32"/>
          <w:lang w:val="ru-RU"/>
        </w:rPr>
        <w:t>кислоты</w:t>
      </w:r>
      <w:r w:rsidRPr="00AB32FB">
        <w:rPr>
          <w:spacing w:val="-3"/>
          <w:sz w:val="32"/>
          <w:szCs w:val="32"/>
          <w:lang w:val="ru-RU"/>
        </w:rPr>
        <w:t xml:space="preserve"> </w:t>
      </w:r>
      <w:r w:rsidRPr="00AB32FB">
        <w:rPr>
          <w:sz w:val="32"/>
          <w:szCs w:val="32"/>
          <w:lang w:val="ru-RU"/>
        </w:rPr>
        <w:t>и</w:t>
      </w:r>
      <w:r w:rsidRPr="00AB32FB">
        <w:rPr>
          <w:spacing w:val="-2"/>
          <w:sz w:val="32"/>
          <w:szCs w:val="32"/>
          <w:lang w:val="ru-RU"/>
        </w:rPr>
        <w:t xml:space="preserve"> </w:t>
      </w:r>
      <w:r w:rsidRPr="00AB32FB">
        <w:rPr>
          <w:sz w:val="32"/>
          <w:szCs w:val="32"/>
          <w:lang w:val="ru-RU"/>
        </w:rPr>
        <w:t>полуторных</w:t>
      </w:r>
      <w:r w:rsidRPr="00AB32FB">
        <w:rPr>
          <w:spacing w:val="1"/>
          <w:sz w:val="32"/>
          <w:szCs w:val="32"/>
          <w:lang w:val="ru-RU"/>
        </w:rPr>
        <w:t xml:space="preserve"> </w:t>
      </w:r>
      <w:r w:rsidRPr="00AB32FB">
        <w:rPr>
          <w:sz w:val="32"/>
          <w:szCs w:val="32"/>
          <w:lang w:val="ru-RU"/>
        </w:rPr>
        <w:t>оксидов.</w:t>
      </w:r>
    </w:p>
    <w:p w14:paraId="6B02FE8D" w14:textId="7B67BBD0" w:rsidR="004C33B9" w:rsidRPr="004C33B9" w:rsidRDefault="004C33B9" w:rsidP="004C33B9">
      <w:pPr>
        <w:widowControl w:val="0"/>
        <w:autoSpaceDE w:val="0"/>
        <w:autoSpaceDN w:val="0"/>
        <w:spacing w:before="1" w:line="240" w:lineRule="auto"/>
        <w:ind w:left="118" w:right="120" w:firstLine="707"/>
        <w:jc w:val="both"/>
        <w:rPr>
          <w:rFonts w:eastAsia="Times New Roman"/>
          <w:b/>
          <w:bCs/>
          <w:sz w:val="32"/>
          <w:szCs w:val="32"/>
        </w:rPr>
      </w:pPr>
      <w:r w:rsidRPr="004C33B9">
        <w:rPr>
          <w:rFonts w:eastAsia="Times New Roman"/>
          <w:b/>
          <w:bCs/>
          <w:sz w:val="32"/>
          <w:szCs w:val="32"/>
        </w:rPr>
        <w:t>Жесткость воды</w:t>
      </w:r>
    </w:p>
    <w:p w14:paraId="7AFD8694" w14:textId="72B6D47F" w:rsidR="004C33B9" w:rsidRPr="004C33B9" w:rsidRDefault="004C33B9" w:rsidP="004C33B9">
      <w:pPr>
        <w:widowControl w:val="0"/>
        <w:autoSpaceDE w:val="0"/>
        <w:autoSpaceDN w:val="0"/>
        <w:spacing w:before="1" w:line="240" w:lineRule="auto"/>
        <w:ind w:left="118" w:right="120" w:firstLine="707"/>
        <w:jc w:val="both"/>
        <w:rPr>
          <w:rFonts w:eastAsia="Times New Roman"/>
          <w:sz w:val="32"/>
          <w:szCs w:val="32"/>
        </w:rPr>
      </w:pPr>
      <w:r w:rsidRPr="004C33B9">
        <w:rPr>
          <w:rFonts w:eastAsia="Times New Roman"/>
          <w:sz w:val="32"/>
          <w:szCs w:val="32"/>
        </w:rPr>
        <w:t>Жесткостью воды называется совокупность свойств, обусловленных</w:t>
      </w:r>
      <w:r w:rsidRPr="004C33B9">
        <w:rPr>
          <w:rFonts w:eastAsia="Times New Roman"/>
          <w:spacing w:val="1"/>
          <w:sz w:val="32"/>
          <w:szCs w:val="32"/>
        </w:rPr>
        <w:t xml:space="preserve"> </w:t>
      </w:r>
      <w:r w:rsidRPr="004C33B9">
        <w:rPr>
          <w:rFonts w:eastAsia="Times New Roman"/>
          <w:sz w:val="32"/>
          <w:szCs w:val="32"/>
        </w:rPr>
        <w:t>концентрацией</w:t>
      </w:r>
      <w:r w:rsidRPr="004C33B9">
        <w:rPr>
          <w:rFonts w:eastAsia="Times New Roman"/>
          <w:spacing w:val="1"/>
          <w:sz w:val="32"/>
          <w:szCs w:val="32"/>
        </w:rPr>
        <w:t xml:space="preserve"> </w:t>
      </w:r>
      <w:r w:rsidRPr="004C33B9">
        <w:rPr>
          <w:rFonts w:eastAsia="Times New Roman"/>
          <w:sz w:val="32"/>
          <w:szCs w:val="32"/>
        </w:rPr>
        <w:t>в</w:t>
      </w:r>
      <w:r w:rsidRPr="004C33B9">
        <w:rPr>
          <w:rFonts w:eastAsia="Times New Roman"/>
          <w:spacing w:val="1"/>
          <w:sz w:val="32"/>
          <w:szCs w:val="32"/>
        </w:rPr>
        <w:t xml:space="preserve"> </w:t>
      </w:r>
      <w:r w:rsidRPr="004C33B9">
        <w:rPr>
          <w:rFonts w:eastAsia="Times New Roman"/>
          <w:sz w:val="32"/>
          <w:szCs w:val="32"/>
        </w:rPr>
        <w:t>ней</w:t>
      </w:r>
      <w:r w:rsidRPr="004C33B9">
        <w:rPr>
          <w:rFonts w:eastAsia="Times New Roman"/>
          <w:spacing w:val="1"/>
          <w:sz w:val="32"/>
          <w:szCs w:val="32"/>
        </w:rPr>
        <w:t xml:space="preserve"> </w:t>
      </w:r>
      <w:r w:rsidRPr="004C33B9">
        <w:rPr>
          <w:rFonts w:eastAsia="Times New Roman"/>
          <w:sz w:val="32"/>
          <w:szCs w:val="32"/>
        </w:rPr>
        <w:t>щелочноземельных</w:t>
      </w:r>
      <w:r w:rsidRPr="004C33B9">
        <w:rPr>
          <w:rFonts w:eastAsia="Times New Roman"/>
          <w:spacing w:val="1"/>
          <w:sz w:val="32"/>
          <w:szCs w:val="32"/>
        </w:rPr>
        <w:t xml:space="preserve"> </w:t>
      </w:r>
      <w:r w:rsidRPr="004C33B9">
        <w:rPr>
          <w:rFonts w:eastAsia="Times New Roman"/>
          <w:sz w:val="32"/>
          <w:szCs w:val="32"/>
        </w:rPr>
        <w:t>элементов,</w:t>
      </w:r>
      <w:r w:rsidRPr="004C33B9">
        <w:rPr>
          <w:rFonts w:eastAsia="Times New Roman"/>
          <w:spacing w:val="1"/>
          <w:sz w:val="32"/>
          <w:szCs w:val="32"/>
        </w:rPr>
        <w:t xml:space="preserve"> </w:t>
      </w:r>
      <w:r w:rsidRPr="004C33B9">
        <w:rPr>
          <w:rFonts w:eastAsia="Times New Roman"/>
          <w:sz w:val="32"/>
          <w:szCs w:val="32"/>
        </w:rPr>
        <w:t>преимущественно</w:t>
      </w:r>
      <w:r w:rsidRPr="004C33B9">
        <w:rPr>
          <w:rFonts w:eastAsia="Times New Roman"/>
          <w:spacing w:val="1"/>
          <w:sz w:val="32"/>
          <w:szCs w:val="32"/>
        </w:rPr>
        <w:t xml:space="preserve"> </w:t>
      </w:r>
      <w:r w:rsidRPr="004C33B9">
        <w:rPr>
          <w:rFonts w:eastAsia="Times New Roman"/>
          <w:sz w:val="32"/>
          <w:szCs w:val="32"/>
        </w:rPr>
        <w:t>ионов</w:t>
      </w:r>
      <w:r w:rsidRPr="004C33B9">
        <w:rPr>
          <w:rFonts w:eastAsia="Times New Roman"/>
          <w:spacing w:val="-3"/>
          <w:sz w:val="32"/>
          <w:szCs w:val="32"/>
        </w:rPr>
        <w:t xml:space="preserve"> </w:t>
      </w:r>
      <w:r w:rsidRPr="004C33B9">
        <w:rPr>
          <w:rFonts w:eastAsia="Times New Roman"/>
          <w:sz w:val="32"/>
          <w:szCs w:val="32"/>
        </w:rPr>
        <w:t>кальция</w:t>
      </w:r>
      <w:r w:rsidRPr="004C33B9">
        <w:rPr>
          <w:rFonts w:eastAsia="Times New Roman"/>
          <w:spacing w:val="1"/>
          <w:sz w:val="32"/>
          <w:szCs w:val="32"/>
        </w:rPr>
        <w:t xml:space="preserve"> </w:t>
      </w:r>
      <w:r w:rsidRPr="004C33B9">
        <w:rPr>
          <w:rFonts w:eastAsia="Times New Roman"/>
          <w:sz w:val="32"/>
          <w:szCs w:val="32"/>
        </w:rPr>
        <w:t>(</w:t>
      </w:r>
      <w:r w:rsidRPr="004C33B9">
        <w:rPr>
          <w:rFonts w:eastAsia="Times New Roman"/>
          <w:i/>
          <w:sz w:val="32"/>
          <w:szCs w:val="32"/>
        </w:rPr>
        <w:t>Са</w:t>
      </w:r>
      <w:r w:rsidRPr="004C33B9">
        <w:rPr>
          <w:rFonts w:eastAsia="Times New Roman"/>
          <w:i/>
          <w:sz w:val="32"/>
          <w:szCs w:val="32"/>
          <w:vertAlign w:val="superscript"/>
        </w:rPr>
        <w:t>2+</w:t>
      </w:r>
      <w:r w:rsidRPr="004C33B9">
        <w:rPr>
          <w:rFonts w:eastAsia="Times New Roman"/>
          <w:sz w:val="32"/>
          <w:szCs w:val="32"/>
        </w:rPr>
        <w:t>)</w:t>
      </w:r>
      <w:r w:rsidRPr="004C33B9">
        <w:rPr>
          <w:rFonts w:eastAsia="Times New Roman"/>
          <w:spacing w:val="-1"/>
          <w:sz w:val="32"/>
          <w:szCs w:val="32"/>
        </w:rPr>
        <w:t xml:space="preserve"> </w:t>
      </w:r>
      <w:r w:rsidRPr="004C33B9">
        <w:rPr>
          <w:rFonts w:eastAsia="Times New Roman"/>
          <w:sz w:val="32"/>
          <w:szCs w:val="32"/>
        </w:rPr>
        <w:t>и магния (</w:t>
      </w:r>
      <w:r w:rsidRPr="004C33B9">
        <w:rPr>
          <w:rFonts w:eastAsia="Times New Roman"/>
          <w:i/>
          <w:sz w:val="32"/>
          <w:szCs w:val="32"/>
        </w:rPr>
        <w:t>Мg</w:t>
      </w:r>
      <w:r w:rsidRPr="004C33B9">
        <w:rPr>
          <w:rFonts w:eastAsia="Times New Roman"/>
          <w:i/>
          <w:sz w:val="32"/>
          <w:szCs w:val="32"/>
          <w:vertAlign w:val="superscript"/>
        </w:rPr>
        <w:t>2+</w:t>
      </w:r>
      <w:r w:rsidRPr="004C33B9">
        <w:rPr>
          <w:rFonts w:eastAsia="Times New Roman"/>
          <w:sz w:val="32"/>
          <w:szCs w:val="32"/>
        </w:rPr>
        <w:t>).</w:t>
      </w:r>
    </w:p>
    <w:p w14:paraId="6B20C557" w14:textId="1267F861" w:rsidR="004C33B9" w:rsidRPr="004C33B9" w:rsidRDefault="004C33B9" w:rsidP="004C33B9">
      <w:pPr>
        <w:widowControl w:val="0"/>
        <w:autoSpaceDE w:val="0"/>
        <w:autoSpaceDN w:val="0"/>
        <w:spacing w:line="240" w:lineRule="auto"/>
        <w:ind w:left="118" w:right="108" w:firstLine="707"/>
        <w:jc w:val="both"/>
        <w:rPr>
          <w:rFonts w:eastAsia="Times New Roman"/>
          <w:i/>
          <w:sz w:val="32"/>
          <w:szCs w:val="32"/>
        </w:rPr>
      </w:pPr>
      <w:r w:rsidRPr="004C33B9">
        <w:rPr>
          <w:rFonts w:eastAsia="Times New Roman"/>
          <w:sz w:val="32"/>
          <w:szCs w:val="32"/>
        </w:rPr>
        <w:t>С 1 января 2014 года в России введен Национальный стандарт ГОСТ</w:t>
      </w:r>
      <w:r w:rsidRPr="004C33B9">
        <w:rPr>
          <w:rFonts w:eastAsia="Times New Roman"/>
          <w:spacing w:val="1"/>
          <w:sz w:val="32"/>
          <w:szCs w:val="32"/>
        </w:rPr>
        <w:t xml:space="preserve"> </w:t>
      </w:r>
      <w:r w:rsidRPr="004C33B9">
        <w:rPr>
          <w:rFonts w:eastAsia="Times New Roman"/>
          <w:sz w:val="32"/>
          <w:szCs w:val="32"/>
        </w:rPr>
        <w:t>31865-2012. Вода. Единица жесткости, согласно которому жесткость воды</w:t>
      </w:r>
      <w:r w:rsidRPr="004C33B9">
        <w:rPr>
          <w:rFonts w:eastAsia="Times New Roman"/>
          <w:spacing w:val="1"/>
          <w:sz w:val="32"/>
          <w:szCs w:val="32"/>
        </w:rPr>
        <w:t xml:space="preserve"> </w:t>
      </w:r>
      <w:r w:rsidRPr="004C33B9">
        <w:rPr>
          <w:rFonts w:eastAsia="Times New Roman"/>
          <w:sz w:val="32"/>
          <w:szCs w:val="32"/>
        </w:rPr>
        <w:t>выражается в градусах жесткости (°</w:t>
      </w:r>
      <w:r w:rsidRPr="004C33B9">
        <w:rPr>
          <w:rFonts w:eastAsia="Times New Roman"/>
          <w:i/>
          <w:sz w:val="32"/>
          <w:szCs w:val="32"/>
        </w:rPr>
        <w:t>Ж</w:t>
      </w:r>
      <w:r w:rsidRPr="004C33B9">
        <w:rPr>
          <w:rFonts w:eastAsia="Times New Roman"/>
          <w:sz w:val="32"/>
          <w:szCs w:val="32"/>
        </w:rPr>
        <w:t>). Градус жесткости соответствует</w:t>
      </w:r>
      <w:r w:rsidRPr="004C33B9">
        <w:rPr>
          <w:rFonts w:eastAsia="Times New Roman"/>
          <w:spacing w:val="1"/>
          <w:sz w:val="32"/>
          <w:szCs w:val="32"/>
        </w:rPr>
        <w:t xml:space="preserve"> </w:t>
      </w:r>
      <w:r w:rsidRPr="004C33B9">
        <w:rPr>
          <w:rFonts w:eastAsia="Times New Roman"/>
          <w:sz w:val="32"/>
          <w:szCs w:val="32"/>
        </w:rPr>
        <w:t>концентрации щелочноземельного элемента, численно равной 1/2 его мо</w:t>
      </w:r>
      <w:r>
        <w:rPr>
          <w:rFonts w:eastAsia="Times New Roman"/>
          <w:sz w:val="32"/>
          <w:szCs w:val="32"/>
        </w:rPr>
        <w:t>л</w:t>
      </w:r>
      <w:r w:rsidRPr="004C33B9">
        <w:rPr>
          <w:rFonts w:eastAsia="Times New Roman"/>
          <w:sz w:val="32"/>
          <w:szCs w:val="32"/>
        </w:rPr>
        <w:t xml:space="preserve">я, выраженной в </w:t>
      </w:r>
      <w:r w:rsidRPr="004C33B9">
        <w:rPr>
          <w:rFonts w:eastAsia="Times New Roman"/>
          <w:i/>
          <w:sz w:val="32"/>
          <w:szCs w:val="32"/>
        </w:rPr>
        <w:t xml:space="preserve">мг/дм³ </w:t>
      </w:r>
      <w:r w:rsidRPr="004C33B9">
        <w:rPr>
          <w:rFonts w:eastAsia="Times New Roman"/>
          <w:sz w:val="32"/>
          <w:szCs w:val="32"/>
        </w:rPr>
        <w:t xml:space="preserve">(или </w:t>
      </w:r>
      <w:r w:rsidRPr="004C33B9">
        <w:rPr>
          <w:rFonts w:eastAsia="Times New Roman"/>
          <w:i/>
          <w:sz w:val="32"/>
          <w:szCs w:val="32"/>
        </w:rPr>
        <w:t>мг</w:t>
      </w:r>
      <w:r w:rsidRPr="004C33B9">
        <w:rPr>
          <w:rFonts w:eastAsia="Times New Roman"/>
          <w:sz w:val="32"/>
          <w:szCs w:val="32"/>
        </w:rPr>
        <w:t>/</w:t>
      </w:r>
      <w:r w:rsidRPr="004C33B9">
        <w:rPr>
          <w:rFonts w:eastAsia="Times New Roman"/>
          <w:i/>
          <w:sz w:val="32"/>
          <w:szCs w:val="32"/>
        </w:rPr>
        <w:t>л</w:t>
      </w:r>
      <w:r w:rsidRPr="004C33B9">
        <w:rPr>
          <w:rFonts w:eastAsia="Times New Roman"/>
          <w:sz w:val="32"/>
          <w:szCs w:val="32"/>
        </w:rPr>
        <w:t>) (1°</w:t>
      </w:r>
      <w:r w:rsidRPr="004C33B9">
        <w:rPr>
          <w:rFonts w:eastAsia="Times New Roman"/>
          <w:i/>
          <w:sz w:val="32"/>
          <w:szCs w:val="32"/>
        </w:rPr>
        <w:t xml:space="preserve">Ж </w:t>
      </w:r>
      <w:r w:rsidRPr="004C33B9">
        <w:rPr>
          <w:rFonts w:eastAsia="Times New Roman"/>
          <w:sz w:val="32"/>
          <w:szCs w:val="32"/>
        </w:rPr>
        <w:t xml:space="preserve">= 1 </w:t>
      </w:r>
      <w:r w:rsidRPr="004C33B9">
        <w:rPr>
          <w:rFonts w:eastAsia="Times New Roman"/>
          <w:i/>
          <w:sz w:val="32"/>
          <w:szCs w:val="32"/>
        </w:rPr>
        <w:t>мг-</w:t>
      </w:r>
      <w:proofErr w:type="spellStart"/>
      <w:r w:rsidRPr="004C33B9">
        <w:rPr>
          <w:rFonts w:eastAsia="Times New Roman"/>
          <w:i/>
          <w:sz w:val="32"/>
          <w:szCs w:val="32"/>
        </w:rPr>
        <w:t>экв</w:t>
      </w:r>
      <w:proofErr w:type="spellEnd"/>
      <w:r w:rsidRPr="004C33B9">
        <w:rPr>
          <w:rFonts w:eastAsia="Times New Roman"/>
          <w:i/>
          <w:sz w:val="32"/>
          <w:szCs w:val="32"/>
        </w:rPr>
        <w:t xml:space="preserve">/л </w:t>
      </w:r>
      <w:r w:rsidRPr="004C33B9">
        <w:rPr>
          <w:rFonts w:eastAsia="Times New Roman"/>
          <w:sz w:val="32"/>
          <w:szCs w:val="32"/>
        </w:rPr>
        <w:t xml:space="preserve">= 1/2 </w:t>
      </w:r>
      <w:r w:rsidRPr="004C33B9">
        <w:rPr>
          <w:rFonts w:eastAsia="Times New Roman"/>
          <w:i/>
          <w:sz w:val="32"/>
          <w:szCs w:val="32"/>
        </w:rPr>
        <w:t>моль/м</w:t>
      </w:r>
      <w:r w:rsidRPr="004C33B9">
        <w:rPr>
          <w:rFonts w:eastAsia="Times New Roman"/>
          <w:i/>
          <w:sz w:val="32"/>
          <w:szCs w:val="32"/>
          <w:vertAlign w:val="superscript"/>
        </w:rPr>
        <w:t>3</w:t>
      </w:r>
      <w:r w:rsidRPr="004C33B9">
        <w:rPr>
          <w:rFonts w:eastAsia="Times New Roman"/>
          <w:sz w:val="32"/>
          <w:szCs w:val="32"/>
        </w:rPr>
        <w:t>). Таким</w:t>
      </w:r>
      <w:r w:rsidRPr="004C33B9">
        <w:rPr>
          <w:rFonts w:eastAsia="Times New Roman"/>
          <w:spacing w:val="1"/>
          <w:sz w:val="32"/>
          <w:szCs w:val="32"/>
        </w:rPr>
        <w:t xml:space="preserve"> </w:t>
      </w:r>
      <w:r w:rsidRPr="004C33B9">
        <w:rPr>
          <w:rFonts w:eastAsia="Times New Roman"/>
          <w:sz w:val="32"/>
          <w:szCs w:val="32"/>
        </w:rPr>
        <w:t>образом,</w:t>
      </w:r>
      <w:r w:rsidRPr="004C33B9">
        <w:rPr>
          <w:rFonts w:eastAsia="Times New Roman"/>
          <w:spacing w:val="-2"/>
          <w:sz w:val="32"/>
          <w:szCs w:val="32"/>
        </w:rPr>
        <w:t xml:space="preserve"> </w:t>
      </w:r>
      <w:r w:rsidRPr="004C33B9">
        <w:rPr>
          <w:rFonts w:eastAsia="Times New Roman"/>
          <w:sz w:val="32"/>
          <w:szCs w:val="32"/>
        </w:rPr>
        <w:t>1</w:t>
      </w:r>
      <w:r w:rsidRPr="004C33B9">
        <w:rPr>
          <w:rFonts w:eastAsia="Times New Roman"/>
          <w:spacing w:val="-2"/>
          <w:sz w:val="32"/>
          <w:szCs w:val="32"/>
        </w:rPr>
        <w:t xml:space="preserve"> </w:t>
      </w:r>
      <w:r w:rsidRPr="004C33B9">
        <w:rPr>
          <w:rFonts w:eastAsia="Times New Roman"/>
          <w:i/>
          <w:sz w:val="32"/>
          <w:szCs w:val="32"/>
        </w:rPr>
        <w:t>мг-</w:t>
      </w:r>
      <w:proofErr w:type="spellStart"/>
      <w:r w:rsidRPr="004C33B9">
        <w:rPr>
          <w:rFonts w:eastAsia="Times New Roman"/>
          <w:i/>
          <w:sz w:val="32"/>
          <w:szCs w:val="32"/>
        </w:rPr>
        <w:t>экв</w:t>
      </w:r>
      <w:proofErr w:type="spellEnd"/>
      <w:r w:rsidRPr="004C33B9">
        <w:rPr>
          <w:rFonts w:eastAsia="Times New Roman"/>
          <w:i/>
          <w:sz w:val="32"/>
          <w:szCs w:val="32"/>
        </w:rPr>
        <w:t>/л</w:t>
      </w:r>
      <w:r w:rsidRPr="004C33B9">
        <w:rPr>
          <w:rFonts w:eastAsia="Times New Roman"/>
          <w:i/>
          <w:spacing w:val="-3"/>
          <w:sz w:val="32"/>
          <w:szCs w:val="32"/>
        </w:rPr>
        <w:t xml:space="preserve"> </w:t>
      </w:r>
      <w:r w:rsidRPr="004C33B9">
        <w:rPr>
          <w:rFonts w:eastAsia="Times New Roman"/>
          <w:sz w:val="32"/>
          <w:szCs w:val="32"/>
        </w:rPr>
        <w:t xml:space="preserve">жесткости соответствует 1 </w:t>
      </w:r>
      <w:r w:rsidRPr="004C33B9">
        <w:rPr>
          <w:rFonts w:eastAsia="Times New Roman"/>
          <w:i/>
          <w:sz w:val="32"/>
          <w:szCs w:val="32"/>
        </w:rPr>
        <w:t>ммоль/л.</w:t>
      </w:r>
    </w:p>
    <w:p w14:paraId="672CF9FC" w14:textId="62728BA2" w:rsidR="004C33B9" w:rsidRPr="00D90851" w:rsidRDefault="004C33B9" w:rsidP="00D90851">
      <w:pPr>
        <w:widowControl w:val="0"/>
        <w:autoSpaceDE w:val="0"/>
        <w:autoSpaceDN w:val="0"/>
        <w:spacing w:line="240" w:lineRule="auto"/>
        <w:ind w:left="118" w:right="108" w:firstLine="707"/>
        <w:jc w:val="both"/>
        <w:rPr>
          <w:rFonts w:eastAsia="Times New Roman"/>
          <w:sz w:val="32"/>
          <w:szCs w:val="32"/>
        </w:rPr>
      </w:pPr>
      <w:r w:rsidRPr="004C33B9">
        <w:rPr>
          <w:rFonts w:eastAsia="Times New Roman"/>
          <w:sz w:val="32"/>
          <w:szCs w:val="32"/>
        </w:rPr>
        <w:t>Жесткость</w:t>
      </w:r>
      <w:r w:rsidRPr="004C33B9">
        <w:rPr>
          <w:rFonts w:eastAsia="Times New Roman"/>
          <w:spacing w:val="28"/>
          <w:sz w:val="32"/>
          <w:szCs w:val="32"/>
        </w:rPr>
        <w:t xml:space="preserve"> </w:t>
      </w:r>
      <w:r w:rsidRPr="004C33B9">
        <w:rPr>
          <w:rFonts w:eastAsia="Times New Roman"/>
          <w:sz w:val="32"/>
          <w:szCs w:val="32"/>
        </w:rPr>
        <w:t>воды</w:t>
      </w:r>
      <w:r w:rsidRPr="004C33B9">
        <w:rPr>
          <w:rFonts w:eastAsia="Times New Roman"/>
          <w:spacing w:val="30"/>
          <w:sz w:val="32"/>
          <w:szCs w:val="32"/>
        </w:rPr>
        <w:t xml:space="preserve"> </w:t>
      </w:r>
      <w:r w:rsidRPr="004C33B9">
        <w:rPr>
          <w:rFonts w:eastAsia="Times New Roman"/>
          <w:sz w:val="32"/>
          <w:szCs w:val="32"/>
        </w:rPr>
        <w:t>оценивают</w:t>
      </w:r>
      <w:r w:rsidRPr="004C33B9">
        <w:rPr>
          <w:rFonts w:eastAsia="Times New Roman"/>
          <w:spacing w:val="29"/>
          <w:sz w:val="32"/>
          <w:szCs w:val="32"/>
        </w:rPr>
        <w:t xml:space="preserve"> </w:t>
      </w:r>
      <w:r w:rsidRPr="004C33B9">
        <w:rPr>
          <w:rFonts w:eastAsia="Times New Roman"/>
          <w:sz w:val="32"/>
          <w:szCs w:val="32"/>
        </w:rPr>
        <w:t>суммой</w:t>
      </w:r>
      <w:r w:rsidRPr="004C33B9">
        <w:rPr>
          <w:rFonts w:eastAsia="Times New Roman"/>
          <w:spacing w:val="30"/>
          <w:sz w:val="32"/>
          <w:szCs w:val="32"/>
        </w:rPr>
        <w:t xml:space="preserve"> </w:t>
      </w:r>
      <w:r w:rsidRPr="004C33B9">
        <w:rPr>
          <w:rFonts w:eastAsia="Times New Roman"/>
          <w:sz w:val="32"/>
          <w:szCs w:val="32"/>
        </w:rPr>
        <w:t>мг-эквивалентов</w:t>
      </w:r>
      <w:r w:rsidRPr="004C33B9">
        <w:rPr>
          <w:rFonts w:eastAsia="Times New Roman"/>
          <w:spacing w:val="27"/>
          <w:sz w:val="32"/>
          <w:szCs w:val="32"/>
        </w:rPr>
        <w:t xml:space="preserve"> </w:t>
      </w:r>
      <w:r w:rsidRPr="004C33B9">
        <w:rPr>
          <w:rFonts w:eastAsia="Times New Roman"/>
          <w:sz w:val="32"/>
          <w:szCs w:val="32"/>
        </w:rPr>
        <w:t>ионов</w:t>
      </w:r>
      <w:r w:rsidRPr="004C33B9">
        <w:rPr>
          <w:rFonts w:eastAsia="Times New Roman"/>
          <w:spacing w:val="29"/>
          <w:sz w:val="32"/>
          <w:szCs w:val="32"/>
        </w:rPr>
        <w:t xml:space="preserve"> </w:t>
      </w:r>
      <w:r w:rsidRPr="004C33B9">
        <w:rPr>
          <w:rFonts w:eastAsia="Times New Roman"/>
          <w:sz w:val="32"/>
          <w:szCs w:val="32"/>
        </w:rPr>
        <w:t>кальция</w:t>
      </w:r>
      <w:r w:rsidRPr="004C33B9">
        <w:rPr>
          <w:rFonts w:eastAsia="Times New Roman"/>
          <w:spacing w:val="-68"/>
          <w:sz w:val="32"/>
          <w:szCs w:val="32"/>
        </w:rPr>
        <w:t xml:space="preserve"> </w:t>
      </w:r>
      <w:r w:rsidRPr="004C33B9">
        <w:rPr>
          <w:rFonts w:eastAsia="Times New Roman"/>
          <w:sz w:val="32"/>
          <w:szCs w:val="32"/>
        </w:rPr>
        <w:t>и магния. Зная, что эквивалентная масса ионов кальция равна 20,04 г/моль</w:t>
      </w:r>
      <w:r w:rsidRPr="004C33B9">
        <w:rPr>
          <w:rFonts w:eastAsia="Times New Roman"/>
          <w:spacing w:val="1"/>
          <w:sz w:val="32"/>
          <w:szCs w:val="32"/>
        </w:rPr>
        <w:t xml:space="preserve"> </w:t>
      </w:r>
      <w:r w:rsidRPr="004C33B9">
        <w:rPr>
          <w:rFonts w:eastAsia="Times New Roman"/>
          <w:sz w:val="32"/>
          <w:szCs w:val="32"/>
        </w:rPr>
        <w:t>(масса 1/2 моля кальция), а ионов магния 12,16 г/моль (масса 1/2 моля</w:t>
      </w:r>
      <w:r w:rsidRPr="004C33B9">
        <w:rPr>
          <w:rFonts w:eastAsia="Times New Roman"/>
          <w:spacing w:val="1"/>
          <w:sz w:val="32"/>
          <w:szCs w:val="32"/>
        </w:rPr>
        <w:t xml:space="preserve"> </w:t>
      </w:r>
      <w:r w:rsidRPr="004C33B9">
        <w:rPr>
          <w:rFonts w:eastAsia="Times New Roman"/>
          <w:sz w:val="32"/>
          <w:szCs w:val="32"/>
        </w:rPr>
        <w:t>магния),</w:t>
      </w:r>
      <w:r w:rsidRPr="004C33B9">
        <w:rPr>
          <w:rFonts w:eastAsia="Times New Roman"/>
          <w:spacing w:val="35"/>
          <w:sz w:val="32"/>
          <w:szCs w:val="32"/>
        </w:rPr>
        <w:t xml:space="preserve"> </w:t>
      </w:r>
      <w:r w:rsidRPr="004C33B9">
        <w:rPr>
          <w:rFonts w:eastAsia="Times New Roman"/>
          <w:sz w:val="32"/>
          <w:szCs w:val="32"/>
        </w:rPr>
        <w:t>легко</w:t>
      </w:r>
      <w:r w:rsidRPr="004C33B9">
        <w:rPr>
          <w:rFonts w:eastAsia="Times New Roman"/>
          <w:spacing w:val="35"/>
          <w:sz w:val="32"/>
          <w:szCs w:val="32"/>
        </w:rPr>
        <w:t xml:space="preserve"> </w:t>
      </w:r>
      <w:r w:rsidRPr="004C33B9">
        <w:rPr>
          <w:rFonts w:eastAsia="Times New Roman"/>
          <w:sz w:val="32"/>
          <w:szCs w:val="32"/>
        </w:rPr>
        <w:t>рассчитать</w:t>
      </w:r>
      <w:r w:rsidRPr="004C33B9">
        <w:rPr>
          <w:rFonts w:eastAsia="Times New Roman"/>
          <w:spacing w:val="32"/>
          <w:sz w:val="32"/>
          <w:szCs w:val="32"/>
        </w:rPr>
        <w:t xml:space="preserve"> </w:t>
      </w:r>
      <w:r w:rsidRPr="004C33B9">
        <w:rPr>
          <w:rFonts w:eastAsia="Times New Roman"/>
          <w:sz w:val="32"/>
          <w:szCs w:val="32"/>
        </w:rPr>
        <w:t>жесткость</w:t>
      </w:r>
      <w:r w:rsidRPr="004C33B9">
        <w:rPr>
          <w:rFonts w:eastAsia="Times New Roman"/>
          <w:spacing w:val="34"/>
          <w:sz w:val="32"/>
          <w:szCs w:val="32"/>
        </w:rPr>
        <w:t xml:space="preserve"> </w:t>
      </w:r>
      <w:r w:rsidRPr="004C33B9">
        <w:rPr>
          <w:rFonts w:eastAsia="Times New Roman"/>
          <w:sz w:val="32"/>
          <w:szCs w:val="32"/>
        </w:rPr>
        <w:t>(</w:t>
      </w:r>
      <w:r w:rsidRPr="004C33B9">
        <w:rPr>
          <w:rFonts w:eastAsia="Times New Roman"/>
          <w:i/>
          <w:sz w:val="32"/>
          <w:szCs w:val="32"/>
        </w:rPr>
        <w:t>Ж</w:t>
      </w:r>
      <w:r w:rsidRPr="004C33B9">
        <w:rPr>
          <w:rFonts w:eastAsia="Times New Roman"/>
          <w:sz w:val="32"/>
          <w:szCs w:val="32"/>
        </w:rPr>
        <w:t>)</w:t>
      </w:r>
      <w:r w:rsidRPr="004C33B9">
        <w:rPr>
          <w:rFonts w:eastAsia="Times New Roman"/>
          <w:spacing w:val="36"/>
          <w:sz w:val="32"/>
          <w:szCs w:val="32"/>
        </w:rPr>
        <w:t xml:space="preserve"> </w:t>
      </w:r>
      <w:r w:rsidRPr="004C33B9">
        <w:rPr>
          <w:rFonts w:eastAsia="Times New Roman"/>
          <w:sz w:val="32"/>
          <w:szCs w:val="32"/>
        </w:rPr>
        <w:t>данной</w:t>
      </w:r>
      <w:r w:rsidR="00D90851">
        <w:rPr>
          <w:rFonts w:eastAsia="Times New Roman"/>
          <w:sz w:val="32"/>
          <w:szCs w:val="32"/>
        </w:rPr>
        <w:t xml:space="preserve"> воды по концентрациям этих ионов.</w:t>
      </w:r>
      <w:r w:rsidRPr="004C33B9">
        <w:rPr>
          <w:rFonts w:eastAsia="Times New Roman"/>
          <w:sz w:val="32"/>
          <w:szCs w:val="32"/>
        </w:rPr>
        <w:t xml:space="preserve"> </w:t>
      </w:r>
    </w:p>
    <w:p w14:paraId="446D068E" w14:textId="77777777" w:rsidR="00D90851" w:rsidRPr="004C33B9" w:rsidRDefault="00D90851" w:rsidP="00D90851">
      <w:pPr>
        <w:widowControl w:val="0"/>
        <w:autoSpaceDE w:val="0"/>
        <w:autoSpaceDN w:val="0"/>
        <w:spacing w:line="240" w:lineRule="auto"/>
        <w:ind w:left="118" w:right="108" w:firstLine="707"/>
        <w:jc w:val="both"/>
        <w:rPr>
          <w:rFonts w:eastAsia="Times New Roman"/>
          <w:sz w:val="32"/>
          <w:szCs w:val="32"/>
        </w:rPr>
      </w:pPr>
      <w:r w:rsidRPr="004C33B9">
        <w:rPr>
          <w:rFonts w:eastAsia="Times New Roman"/>
          <w:sz w:val="32"/>
          <w:szCs w:val="32"/>
        </w:rPr>
        <w:t>Жесткость воды колеблется в широких пределах в зависимости от источника воды, его географического положения, глубины и расположения водоносного слоя, годового объема осадков, времени года.</w:t>
      </w:r>
    </w:p>
    <w:p w14:paraId="25A1539F" w14:textId="3EEBC233" w:rsidR="00D90851" w:rsidRPr="004C33B9" w:rsidRDefault="00D90851" w:rsidP="00D90851">
      <w:pPr>
        <w:widowControl w:val="0"/>
        <w:autoSpaceDE w:val="0"/>
        <w:autoSpaceDN w:val="0"/>
        <w:spacing w:line="240" w:lineRule="auto"/>
        <w:ind w:left="118" w:right="108" w:firstLine="707"/>
        <w:jc w:val="both"/>
        <w:rPr>
          <w:rFonts w:eastAsia="Times New Roman"/>
          <w:sz w:val="32"/>
          <w:szCs w:val="32"/>
        </w:rPr>
      </w:pPr>
      <w:r w:rsidRPr="004C33B9">
        <w:rPr>
          <w:rFonts w:eastAsia="Times New Roman"/>
          <w:sz w:val="32"/>
          <w:szCs w:val="32"/>
        </w:rPr>
        <w:t>По значению жесткости природные воды подразделяют на следующие группы:</w:t>
      </w:r>
    </w:p>
    <w:p w14:paraId="3911D307" w14:textId="77777777" w:rsidR="00D90851" w:rsidRPr="004C33B9" w:rsidRDefault="00D90851" w:rsidP="00D90851">
      <w:pPr>
        <w:widowControl w:val="0"/>
        <w:autoSpaceDE w:val="0"/>
        <w:autoSpaceDN w:val="0"/>
        <w:spacing w:line="240" w:lineRule="auto"/>
        <w:ind w:left="118" w:right="108" w:firstLine="707"/>
        <w:jc w:val="both"/>
        <w:rPr>
          <w:rFonts w:eastAsia="Times New Roman"/>
          <w:sz w:val="32"/>
          <w:szCs w:val="32"/>
        </w:rPr>
      </w:pPr>
      <w:r w:rsidRPr="004C33B9">
        <w:rPr>
          <w:rFonts w:eastAsia="Times New Roman"/>
          <w:sz w:val="32"/>
          <w:szCs w:val="32"/>
        </w:rPr>
        <w:t>мягкие – с жесткостью до 4 мг-</w:t>
      </w:r>
      <w:proofErr w:type="spellStart"/>
      <w:r w:rsidRPr="004C33B9">
        <w:rPr>
          <w:rFonts w:eastAsia="Times New Roman"/>
          <w:sz w:val="32"/>
          <w:szCs w:val="32"/>
        </w:rPr>
        <w:t>экв</w:t>
      </w:r>
      <w:proofErr w:type="spellEnd"/>
      <w:r w:rsidRPr="004C33B9">
        <w:rPr>
          <w:rFonts w:eastAsia="Times New Roman"/>
          <w:sz w:val="32"/>
          <w:szCs w:val="32"/>
        </w:rPr>
        <w:t>/л;</w:t>
      </w:r>
    </w:p>
    <w:p w14:paraId="7BD98C54" w14:textId="77777777" w:rsidR="00D90851" w:rsidRPr="004C33B9" w:rsidRDefault="00D90851" w:rsidP="00D90851">
      <w:pPr>
        <w:widowControl w:val="0"/>
        <w:autoSpaceDE w:val="0"/>
        <w:autoSpaceDN w:val="0"/>
        <w:spacing w:line="240" w:lineRule="auto"/>
        <w:ind w:left="118" w:right="108" w:firstLine="707"/>
        <w:jc w:val="both"/>
        <w:rPr>
          <w:rFonts w:eastAsia="Times New Roman"/>
          <w:sz w:val="32"/>
          <w:szCs w:val="32"/>
        </w:rPr>
      </w:pPr>
      <w:r w:rsidRPr="004C33B9">
        <w:rPr>
          <w:rFonts w:eastAsia="Times New Roman"/>
          <w:sz w:val="32"/>
          <w:szCs w:val="32"/>
        </w:rPr>
        <w:t>умеренно жесткие (</w:t>
      </w:r>
      <w:proofErr w:type="spellStart"/>
      <w:r w:rsidRPr="004C33B9">
        <w:rPr>
          <w:rFonts w:eastAsia="Times New Roman"/>
          <w:sz w:val="32"/>
          <w:szCs w:val="32"/>
        </w:rPr>
        <w:t>среднежесткие</w:t>
      </w:r>
      <w:proofErr w:type="spellEnd"/>
      <w:r w:rsidRPr="004C33B9">
        <w:rPr>
          <w:rFonts w:eastAsia="Times New Roman"/>
          <w:sz w:val="32"/>
          <w:szCs w:val="32"/>
        </w:rPr>
        <w:t xml:space="preserve">) – с жесткостью от 4 до 6 мг- </w:t>
      </w:r>
      <w:proofErr w:type="spellStart"/>
      <w:r w:rsidRPr="004C33B9">
        <w:rPr>
          <w:rFonts w:eastAsia="Times New Roman"/>
          <w:sz w:val="32"/>
          <w:szCs w:val="32"/>
        </w:rPr>
        <w:t>экв</w:t>
      </w:r>
      <w:proofErr w:type="spellEnd"/>
      <w:r w:rsidRPr="004C33B9">
        <w:rPr>
          <w:rFonts w:eastAsia="Times New Roman"/>
          <w:sz w:val="32"/>
          <w:szCs w:val="32"/>
        </w:rPr>
        <w:t>/л;</w:t>
      </w:r>
    </w:p>
    <w:p w14:paraId="63E97C15" w14:textId="77777777" w:rsidR="00D90851" w:rsidRPr="004C33B9" w:rsidRDefault="00D90851" w:rsidP="00D90851">
      <w:pPr>
        <w:widowControl w:val="0"/>
        <w:autoSpaceDE w:val="0"/>
        <w:autoSpaceDN w:val="0"/>
        <w:spacing w:line="240" w:lineRule="auto"/>
        <w:ind w:left="118" w:right="108" w:firstLine="707"/>
        <w:jc w:val="both"/>
        <w:rPr>
          <w:rFonts w:eastAsia="Times New Roman"/>
          <w:sz w:val="32"/>
          <w:szCs w:val="32"/>
        </w:rPr>
      </w:pPr>
      <w:r w:rsidRPr="004C33B9">
        <w:rPr>
          <w:rFonts w:eastAsia="Times New Roman"/>
          <w:sz w:val="32"/>
          <w:szCs w:val="32"/>
        </w:rPr>
        <w:t>жесткие – с жесткостью до 12 мг-</w:t>
      </w:r>
      <w:proofErr w:type="spellStart"/>
      <w:r w:rsidRPr="004C33B9">
        <w:rPr>
          <w:rFonts w:eastAsia="Times New Roman"/>
          <w:sz w:val="32"/>
          <w:szCs w:val="32"/>
        </w:rPr>
        <w:t>экв</w:t>
      </w:r>
      <w:proofErr w:type="spellEnd"/>
      <w:r w:rsidRPr="004C33B9">
        <w:rPr>
          <w:rFonts w:eastAsia="Times New Roman"/>
          <w:sz w:val="32"/>
          <w:szCs w:val="32"/>
        </w:rPr>
        <w:t>/л;</w:t>
      </w:r>
    </w:p>
    <w:p w14:paraId="0F4A1E5A" w14:textId="77777777" w:rsidR="00D90851" w:rsidRPr="004C33B9" w:rsidRDefault="00D90851" w:rsidP="00D90851">
      <w:pPr>
        <w:widowControl w:val="0"/>
        <w:autoSpaceDE w:val="0"/>
        <w:autoSpaceDN w:val="0"/>
        <w:spacing w:line="240" w:lineRule="auto"/>
        <w:ind w:left="118" w:right="108" w:firstLine="707"/>
        <w:jc w:val="both"/>
        <w:rPr>
          <w:rFonts w:eastAsia="Times New Roman"/>
          <w:sz w:val="32"/>
          <w:szCs w:val="32"/>
        </w:rPr>
      </w:pPr>
      <w:r w:rsidRPr="004C33B9">
        <w:rPr>
          <w:rFonts w:eastAsia="Times New Roman"/>
          <w:sz w:val="32"/>
          <w:szCs w:val="32"/>
        </w:rPr>
        <w:t>очень жесткие – с жесткостью выше 12 мг-</w:t>
      </w:r>
      <w:proofErr w:type="spellStart"/>
      <w:r w:rsidRPr="004C33B9">
        <w:rPr>
          <w:rFonts w:eastAsia="Times New Roman"/>
          <w:sz w:val="32"/>
          <w:szCs w:val="32"/>
        </w:rPr>
        <w:t>экв</w:t>
      </w:r>
      <w:proofErr w:type="spellEnd"/>
      <w:r w:rsidRPr="004C33B9">
        <w:rPr>
          <w:rFonts w:eastAsia="Times New Roman"/>
          <w:sz w:val="32"/>
          <w:szCs w:val="32"/>
        </w:rPr>
        <w:t>/л.</w:t>
      </w:r>
    </w:p>
    <w:p w14:paraId="0C1F4853" w14:textId="29278BB4" w:rsidR="00D90851" w:rsidRDefault="004C33B9" w:rsidP="00D90851">
      <w:pPr>
        <w:widowControl w:val="0"/>
        <w:autoSpaceDE w:val="0"/>
        <w:autoSpaceDN w:val="0"/>
        <w:spacing w:line="322" w:lineRule="exact"/>
        <w:ind w:right="-1277" w:firstLine="839"/>
        <w:rPr>
          <w:rFonts w:eastAsia="Times New Roman"/>
          <w:sz w:val="32"/>
          <w:szCs w:val="32"/>
        </w:rPr>
      </w:pPr>
      <w:r w:rsidRPr="004C33B9">
        <w:rPr>
          <w:rFonts w:eastAsia="Times New Roman"/>
          <w:sz w:val="32"/>
          <w:szCs w:val="32"/>
        </w:rPr>
        <w:t>В</w:t>
      </w:r>
      <w:r w:rsidRPr="004C33B9">
        <w:rPr>
          <w:rFonts w:eastAsia="Times New Roman"/>
          <w:spacing w:val="-2"/>
          <w:sz w:val="32"/>
          <w:szCs w:val="32"/>
        </w:rPr>
        <w:t xml:space="preserve"> </w:t>
      </w:r>
      <w:r w:rsidRPr="004C33B9">
        <w:rPr>
          <w:rFonts w:eastAsia="Times New Roman"/>
          <w:sz w:val="32"/>
          <w:szCs w:val="32"/>
        </w:rPr>
        <w:t>общем</w:t>
      </w:r>
      <w:r w:rsidRPr="004C33B9">
        <w:rPr>
          <w:rFonts w:eastAsia="Times New Roman"/>
          <w:spacing w:val="-2"/>
          <w:sz w:val="32"/>
          <w:szCs w:val="32"/>
        </w:rPr>
        <w:t xml:space="preserve"> </w:t>
      </w:r>
      <w:r w:rsidRPr="004C33B9">
        <w:rPr>
          <w:rFonts w:eastAsia="Times New Roman"/>
          <w:sz w:val="32"/>
          <w:szCs w:val="32"/>
        </w:rPr>
        <w:t>виде</w:t>
      </w:r>
      <w:r w:rsidRPr="004C33B9">
        <w:rPr>
          <w:rFonts w:eastAsia="Times New Roman"/>
          <w:spacing w:val="-1"/>
          <w:sz w:val="32"/>
          <w:szCs w:val="32"/>
        </w:rPr>
        <w:t xml:space="preserve"> </w:t>
      </w:r>
      <w:r w:rsidRPr="004C33B9">
        <w:rPr>
          <w:rFonts w:eastAsia="Times New Roman"/>
          <w:sz w:val="32"/>
          <w:szCs w:val="32"/>
        </w:rPr>
        <w:t>жесткость</w:t>
      </w:r>
      <w:r w:rsidRPr="004C33B9">
        <w:rPr>
          <w:rFonts w:eastAsia="Times New Roman"/>
          <w:spacing w:val="-3"/>
          <w:sz w:val="32"/>
          <w:szCs w:val="32"/>
        </w:rPr>
        <w:t xml:space="preserve"> </w:t>
      </w:r>
      <w:r w:rsidRPr="004C33B9">
        <w:rPr>
          <w:rFonts w:eastAsia="Times New Roman"/>
          <w:sz w:val="32"/>
          <w:szCs w:val="32"/>
        </w:rPr>
        <w:t>воды</w:t>
      </w:r>
      <w:r w:rsidRPr="004C33B9">
        <w:rPr>
          <w:rFonts w:eastAsia="Times New Roman"/>
          <w:spacing w:val="-5"/>
          <w:sz w:val="32"/>
          <w:szCs w:val="32"/>
        </w:rPr>
        <w:t xml:space="preserve"> </w:t>
      </w:r>
      <w:r w:rsidRPr="004C33B9">
        <w:rPr>
          <w:rFonts w:eastAsia="Times New Roman"/>
          <w:sz w:val="32"/>
          <w:szCs w:val="32"/>
        </w:rPr>
        <w:t>рассчитывают</w:t>
      </w:r>
      <w:r w:rsidRPr="004C33B9">
        <w:rPr>
          <w:rFonts w:eastAsia="Times New Roman"/>
          <w:spacing w:val="-2"/>
          <w:sz w:val="32"/>
          <w:szCs w:val="32"/>
        </w:rPr>
        <w:t xml:space="preserve"> </w:t>
      </w:r>
      <w:r w:rsidRPr="004C33B9">
        <w:rPr>
          <w:rFonts w:eastAsia="Times New Roman"/>
          <w:sz w:val="32"/>
          <w:szCs w:val="32"/>
        </w:rPr>
        <w:t>по</w:t>
      </w:r>
      <w:r w:rsidRPr="004C33B9">
        <w:rPr>
          <w:rFonts w:eastAsia="Times New Roman"/>
          <w:spacing w:val="-1"/>
          <w:sz w:val="32"/>
          <w:szCs w:val="32"/>
        </w:rPr>
        <w:t xml:space="preserve"> </w:t>
      </w:r>
      <w:r w:rsidRPr="004C33B9">
        <w:rPr>
          <w:rFonts w:eastAsia="Times New Roman"/>
          <w:sz w:val="32"/>
          <w:szCs w:val="32"/>
        </w:rPr>
        <w:t>формуле:</w:t>
      </w:r>
      <w:r w:rsidR="00D90851" w:rsidRPr="00D90851">
        <w:rPr>
          <w:rFonts w:eastAsia="Times New Roman"/>
          <w:sz w:val="32"/>
          <w:szCs w:val="32"/>
        </w:rPr>
        <w:t xml:space="preserve"> </w:t>
      </w:r>
    </w:p>
    <w:p w14:paraId="4337A55D" w14:textId="5B792D85" w:rsidR="00C9146A" w:rsidRDefault="00C9146A" w:rsidP="00D90851">
      <w:pPr>
        <w:widowControl w:val="0"/>
        <w:autoSpaceDE w:val="0"/>
        <w:autoSpaceDN w:val="0"/>
        <w:spacing w:line="322" w:lineRule="exact"/>
        <w:ind w:right="-1277" w:firstLine="839"/>
        <w:rPr>
          <w:rFonts w:eastAsia="Times New Roman"/>
          <w:sz w:val="32"/>
          <w:szCs w:val="32"/>
        </w:rPr>
      </w:pPr>
      <w:r>
        <w:rPr>
          <w:noProof/>
        </w:rPr>
        <w:drawing>
          <wp:anchor distT="0" distB="0" distL="114300" distR="114300" simplePos="0" relativeHeight="251658752" behindDoc="1" locked="0" layoutInCell="1" allowOverlap="1" wp14:anchorId="559F3435" wp14:editId="130429F5">
            <wp:simplePos x="0" y="0"/>
            <wp:positionH relativeFrom="column">
              <wp:posOffset>194354</wp:posOffset>
            </wp:positionH>
            <wp:positionV relativeFrom="paragraph">
              <wp:posOffset>12700</wp:posOffset>
            </wp:positionV>
            <wp:extent cx="2508885" cy="563245"/>
            <wp:effectExtent l="0" t="0" r="5715" b="8255"/>
            <wp:wrapTight wrapText="bothSides">
              <wp:wrapPolygon edited="0">
                <wp:start x="0" y="0"/>
                <wp:lineTo x="0" y="21186"/>
                <wp:lineTo x="21485" y="21186"/>
                <wp:lineTo x="2148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l="53421" t="60026" r="31907" b="35846"/>
                    <a:stretch/>
                  </pic:blipFill>
                  <pic:spPr bwMode="auto">
                    <a:xfrm>
                      <a:off x="0" y="0"/>
                      <a:ext cx="2508885" cy="56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87458" w14:textId="3DFBEDD2" w:rsidR="00C9146A" w:rsidRDefault="00C9146A" w:rsidP="00D90851">
      <w:pPr>
        <w:widowControl w:val="0"/>
        <w:autoSpaceDE w:val="0"/>
        <w:autoSpaceDN w:val="0"/>
        <w:spacing w:line="322" w:lineRule="exact"/>
        <w:ind w:right="-1277" w:firstLine="839"/>
        <w:rPr>
          <w:rFonts w:eastAsia="Times New Roman"/>
          <w:sz w:val="32"/>
          <w:szCs w:val="32"/>
        </w:rPr>
      </w:pPr>
      <w:r>
        <w:rPr>
          <w:rFonts w:eastAsia="Times New Roman"/>
          <w:sz w:val="32"/>
          <w:szCs w:val="32"/>
        </w:rPr>
        <w:t xml:space="preserve">                                         (28)</w:t>
      </w:r>
    </w:p>
    <w:p w14:paraId="015026C3" w14:textId="53F82D8C" w:rsidR="00D90851" w:rsidRDefault="00D90851" w:rsidP="00D90851">
      <w:pPr>
        <w:widowControl w:val="0"/>
        <w:autoSpaceDE w:val="0"/>
        <w:autoSpaceDN w:val="0"/>
        <w:spacing w:line="322" w:lineRule="exact"/>
        <w:ind w:right="-1277" w:firstLine="839"/>
        <w:rPr>
          <w:rFonts w:eastAsia="Times New Roman"/>
          <w:sz w:val="32"/>
          <w:szCs w:val="32"/>
        </w:rPr>
      </w:pPr>
    </w:p>
    <w:p w14:paraId="613FA242" w14:textId="3A6BF618" w:rsidR="00D90851" w:rsidRPr="004C33B9" w:rsidRDefault="00D90851" w:rsidP="00563860">
      <w:pPr>
        <w:widowControl w:val="0"/>
        <w:autoSpaceDE w:val="0"/>
        <w:autoSpaceDN w:val="0"/>
        <w:spacing w:line="322" w:lineRule="exact"/>
        <w:ind w:right="-1277"/>
        <w:rPr>
          <w:rFonts w:eastAsia="Times New Roman"/>
          <w:sz w:val="32"/>
          <w:szCs w:val="32"/>
        </w:rPr>
      </w:pPr>
      <w:r w:rsidRPr="004C33B9">
        <w:rPr>
          <w:rFonts w:eastAsia="Times New Roman"/>
          <w:sz w:val="32"/>
          <w:szCs w:val="32"/>
        </w:rPr>
        <w:t>где</w:t>
      </w:r>
      <w:r w:rsidRPr="004C33B9">
        <w:rPr>
          <w:rFonts w:eastAsia="Times New Roman"/>
          <w:spacing w:val="-1"/>
          <w:sz w:val="32"/>
          <w:szCs w:val="32"/>
        </w:rPr>
        <w:t xml:space="preserve"> </w:t>
      </w:r>
      <w:r w:rsidRPr="004C33B9">
        <w:rPr>
          <w:rFonts w:eastAsia="Times New Roman"/>
          <w:i/>
          <w:sz w:val="32"/>
          <w:szCs w:val="32"/>
        </w:rPr>
        <w:t>m</w:t>
      </w:r>
      <w:r w:rsidRPr="004C33B9">
        <w:rPr>
          <w:rFonts w:eastAsia="Times New Roman"/>
          <w:i/>
          <w:spacing w:val="-3"/>
          <w:sz w:val="32"/>
          <w:szCs w:val="32"/>
        </w:rPr>
        <w:t xml:space="preserve"> </w:t>
      </w:r>
      <w:r w:rsidRPr="004C33B9">
        <w:rPr>
          <w:rFonts w:eastAsia="Times New Roman"/>
          <w:i/>
          <w:sz w:val="32"/>
          <w:szCs w:val="32"/>
        </w:rPr>
        <w:t>–</w:t>
      </w:r>
      <w:r w:rsidRPr="004C33B9">
        <w:rPr>
          <w:rFonts w:eastAsia="Times New Roman"/>
          <w:i/>
          <w:spacing w:val="-1"/>
          <w:sz w:val="32"/>
          <w:szCs w:val="32"/>
        </w:rPr>
        <w:t xml:space="preserve"> </w:t>
      </w:r>
      <w:r w:rsidRPr="004C33B9">
        <w:rPr>
          <w:rFonts w:eastAsia="Times New Roman"/>
          <w:sz w:val="32"/>
          <w:szCs w:val="32"/>
        </w:rPr>
        <w:t>масса</w:t>
      </w:r>
      <w:r w:rsidRPr="004C33B9">
        <w:rPr>
          <w:rFonts w:eastAsia="Times New Roman"/>
          <w:spacing w:val="-1"/>
          <w:sz w:val="32"/>
          <w:szCs w:val="32"/>
        </w:rPr>
        <w:t xml:space="preserve"> </w:t>
      </w:r>
      <w:r w:rsidRPr="004C33B9">
        <w:rPr>
          <w:rFonts w:eastAsia="Times New Roman"/>
          <w:sz w:val="32"/>
          <w:szCs w:val="32"/>
        </w:rPr>
        <w:t>соли</w:t>
      </w:r>
      <w:r w:rsidRPr="004C33B9">
        <w:rPr>
          <w:rFonts w:eastAsia="Times New Roman"/>
          <w:spacing w:val="-1"/>
          <w:sz w:val="32"/>
          <w:szCs w:val="32"/>
        </w:rPr>
        <w:t xml:space="preserve"> </w:t>
      </w:r>
      <w:r w:rsidRPr="004C33B9">
        <w:rPr>
          <w:rFonts w:eastAsia="Times New Roman"/>
          <w:sz w:val="32"/>
          <w:szCs w:val="32"/>
        </w:rPr>
        <w:t>ил</w:t>
      </w:r>
      <w:r>
        <w:rPr>
          <w:rFonts w:eastAsia="Times New Roman"/>
          <w:sz w:val="32"/>
          <w:szCs w:val="32"/>
        </w:rPr>
        <w:t xml:space="preserve">и </w:t>
      </w:r>
      <w:r w:rsidRPr="004C33B9">
        <w:rPr>
          <w:rFonts w:eastAsia="Times New Roman"/>
          <w:sz w:val="32"/>
          <w:szCs w:val="32"/>
        </w:rPr>
        <w:t>иона,</w:t>
      </w:r>
      <w:r w:rsidRPr="004C33B9">
        <w:rPr>
          <w:rFonts w:eastAsia="Times New Roman"/>
          <w:spacing w:val="-2"/>
          <w:sz w:val="32"/>
          <w:szCs w:val="32"/>
        </w:rPr>
        <w:t xml:space="preserve"> </w:t>
      </w:r>
      <w:r w:rsidRPr="004C33B9">
        <w:rPr>
          <w:rFonts w:eastAsia="Times New Roman"/>
          <w:sz w:val="32"/>
          <w:szCs w:val="32"/>
        </w:rPr>
        <w:t>мг;</w:t>
      </w:r>
    </w:p>
    <w:p w14:paraId="6140B0D7" w14:textId="19B76CE5" w:rsidR="00D90851" w:rsidRPr="004C33B9" w:rsidRDefault="00563860" w:rsidP="00563860">
      <w:pPr>
        <w:widowControl w:val="0"/>
        <w:autoSpaceDE w:val="0"/>
        <w:autoSpaceDN w:val="0"/>
        <w:spacing w:line="240" w:lineRule="auto"/>
        <w:ind w:right="-1277"/>
        <w:rPr>
          <w:rFonts w:eastAsia="Times New Roman"/>
          <w:sz w:val="32"/>
          <w:szCs w:val="32"/>
        </w:rPr>
      </w:pPr>
      <w:r>
        <w:rPr>
          <w:rFonts w:eastAsia="Times New Roman"/>
          <w:i/>
          <w:sz w:val="32"/>
          <w:szCs w:val="32"/>
        </w:rPr>
        <w:t xml:space="preserve">      </w:t>
      </w:r>
      <w:r w:rsidR="00D90851" w:rsidRPr="004C33B9">
        <w:rPr>
          <w:rFonts w:eastAsia="Times New Roman"/>
          <w:i/>
          <w:sz w:val="32"/>
          <w:szCs w:val="32"/>
        </w:rPr>
        <w:t>М</w:t>
      </w:r>
      <w:r w:rsidR="00D90851" w:rsidRPr="004C33B9">
        <w:rPr>
          <w:rFonts w:eastAsia="Times New Roman"/>
          <w:i/>
          <w:sz w:val="32"/>
          <w:szCs w:val="32"/>
          <w:vertAlign w:val="subscript"/>
        </w:rPr>
        <w:t>Э</w:t>
      </w:r>
      <w:r w:rsidR="00D90851" w:rsidRPr="004C33B9">
        <w:rPr>
          <w:rFonts w:eastAsia="Times New Roman"/>
          <w:i/>
          <w:spacing w:val="-3"/>
          <w:sz w:val="32"/>
          <w:szCs w:val="32"/>
        </w:rPr>
        <w:t xml:space="preserve"> </w:t>
      </w:r>
      <w:r w:rsidR="00D90851" w:rsidRPr="004C33B9">
        <w:rPr>
          <w:rFonts w:eastAsia="Times New Roman"/>
          <w:i/>
          <w:sz w:val="32"/>
          <w:szCs w:val="32"/>
        </w:rPr>
        <w:t>–</w:t>
      </w:r>
      <w:r w:rsidR="00D90851" w:rsidRPr="004C33B9">
        <w:rPr>
          <w:rFonts w:eastAsia="Times New Roman"/>
          <w:i/>
          <w:spacing w:val="-1"/>
          <w:sz w:val="32"/>
          <w:szCs w:val="32"/>
        </w:rPr>
        <w:t xml:space="preserve"> </w:t>
      </w:r>
      <w:r w:rsidR="00D90851" w:rsidRPr="004C33B9">
        <w:rPr>
          <w:rFonts w:eastAsia="Times New Roman"/>
          <w:sz w:val="32"/>
          <w:szCs w:val="32"/>
        </w:rPr>
        <w:t>молярная</w:t>
      </w:r>
      <w:r w:rsidR="00D90851" w:rsidRPr="004C33B9">
        <w:rPr>
          <w:rFonts w:eastAsia="Times New Roman"/>
          <w:spacing w:val="-1"/>
          <w:sz w:val="32"/>
          <w:szCs w:val="32"/>
        </w:rPr>
        <w:t xml:space="preserve"> </w:t>
      </w:r>
      <w:r w:rsidR="00D90851" w:rsidRPr="004C33B9">
        <w:rPr>
          <w:rFonts w:eastAsia="Times New Roman"/>
          <w:sz w:val="32"/>
          <w:szCs w:val="32"/>
        </w:rPr>
        <w:t>масса</w:t>
      </w:r>
      <w:r w:rsidR="00D90851" w:rsidRPr="004C33B9">
        <w:rPr>
          <w:rFonts w:eastAsia="Times New Roman"/>
          <w:spacing w:val="-2"/>
          <w:sz w:val="32"/>
          <w:szCs w:val="32"/>
        </w:rPr>
        <w:t xml:space="preserve"> </w:t>
      </w:r>
      <w:proofErr w:type="spellStart"/>
      <w:r w:rsidR="00D90851" w:rsidRPr="004C33B9">
        <w:rPr>
          <w:rFonts w:eastAsia="Times New Roman"/>
          <w:sz w:val="32"/>
          <w:szCs w:val="32"/>
        </w:rPr>
        <w:t>эквивасолилентов</w:t>
      </w:r>
      <w:proofErr w:type="spellEnd"/>
      <w:r w:rsidR="00D90851" w:rsidRPr="004C33B9">
        <w:rPr>
          <w:rFonts w:eastAsia="Times New Roman"/>
          <w:spacing w:val="-3"/>
          <w:sz w:val="32"/>
          <w:szCs w:val="32"/>
        </w:rPr>
        <w:t xml:space="preserve"> </w:t>
      </w:r>
      <w:r w:rsidR="00D90851" w:rsidRPr="004C33B9">
        <w:rPr>
          <w:rFonts w:eastAsia="Times New Roman"/>
          <w:sz w:val="32"/>
          <w:szCs w:val="32"/>
        </w:rPr>
        <w:t>или</w:t>
      </w:r>
      <w:r w:rsidR="00D90851" w:rsidRPr="004C33B9">
        <w:rPr>
          <w:rFonts w:eastAsia="Times New Roman"/>
          <w:spacing w:val="-2"/>
          <w:sz w:val="32"/>
          <w:szCs w:val="32"/>
        </w:rPr>
        <w:t xml:space="preserve"> </w:t>
      </w:r>
      <w:r w:rsidR="00D90851" w:rsidRPr="004C33B9">
        <w:rPr>
          <w:rFonts w:eastAsia="Times New Roman"/>
          <w:sz w:val="32"/>
          <w:szCs w:val="32"/>
        </w:rPr>
        <w:t>иона, г/моль;</w:t>
      </w:r>
    </w:p>
    <w:p w14:paraId="09CD1368" w14:textId="0592E91B" w:rsidR="00D90851" w:rsidRPr="004C33B9" w:rsidRDefault="00563860" w:rsidP="00563860">
      <w:pPr>
        <w:widowControl w:val="0"/>
        <w:autoSpaceDE w:val="0"/>
        <w:autoSpaceDN w:val="0"/>
        <w:spacing w:line="240" w:lineRule="auto"/>
        <w:ind w:right="-1277"/>
        <w:rPr>
          <w:rFonts w:eastAsia="Times New Roman"/>
          <w:sz w:val="32"/>
          <w:szCs w:val="32"/>
        </w:rPr>
      </w:pPr>
      <w:r>
        <w:rPr>
          <w:rFonts w:eastAsia="Times New Roman"/>
          <w:i/>
          <w:sz w:val="32"/>
          <w:szCs w:val="32"/>
        </w:rPr>
        <w:t xml:space="preserve">      </w:t>
      </w:r>
      <w:r w:rsidR="00D90851" w:rsidRPr="004C33B9">
        <w:rPr>
          <w:rFonts w:eastAsia="Times New Roman"/>
          <w:i/>
          <w:sz w:val="32"/>
          <w:szCs w:val="32"/>
        </w:rPr>
        <w:t>V</w:t>
      </w:r>
      <w:r w:rsidR="00D90851" w:rsidRPr="004C33B9">
        <w:rPr>
          <w:rFonts w:eastAsia="Times New Roman"/>
          <w:i/>
          <w:spacing w:val="-3"/>
          <w:sz w:val="32"/>
          <w:szCs w:val="32"/>
        </w:rPr>
        <w:t xml:space="preserve"> </w:t>
      </w:r>
      <w:r w:rsidR="00D90851" w:rsidRPr="004C33B9">
        <w:rPr>
          <w:rFonts w:eastAsia="Times New Roman"/>
          <w:i/>
          <w:sz w:val="32"/>
          <w:szCs w:val="32"/>
        </w:rPr>
        <w:t>–</w:t>
      </w:r>
      <w:r w:rsidR="00D90851" w:rsidRPr="004C33B9">
        <w:rPr>
          <w:rFonts w:eastAsia="Times New Roman"/>
          <w:i/>
          <w:spacing w:val="-1"/>
          <w:sz w:val="32"/>
          <w:szCs w:val="32"/>
        </w:rPr>
        <w:t xml:space="preserve"> </w:t>
      </w:r>
      <w:r w:rsidR="00D90851" w:rsidRPr="004C33B9">
        <w:rPr>
          <w:rFonts w:eastAsia="Times New Roman"/>
          <w:sz w:val="32"/>
          <w:szCs w:val="32"/>
        </w:rPr>
        <w:t>объем воды,</w:t>
      </w:r>
      <w:r w:rsidR="00D90851" w:rsidRPr="004C33B9">
        <w:rPr>
          <w:rFonts w:eastAsia="Times New Roman"/>
          <w:spacing w:val="-2"/>
          <w:sz w:val="32"/>
          <w:szCs w:val="32"/>
        </w:rPr>
        <w:t xml:space="preserve"> </w:t>
      </w:r>
      <w:r w:rsidR="00D90851" w:rsidRPr="004C33B9">
        <w:rPr>
          <w:rFonts w:eastAsia="Times New Roman"/>
          <w:sz w:val="32"/>
          <w:szCs w:val="32"/>
        </w:rPr>
        <w:t>л.</w:t>
      </w:r>
    </w:p>
    <w:p w14:paraId="3F467398" w14:textId="77777777" w:rsidR="00563860" w:rsidRDefault="00563860" w:rsidP="00563860">
      <w:pPr>
        <w:pStyle w:val="3"/>
        <w:tabs>
          <w:tab w:val="left" w:pos="1134"/>
        </w:tabs>
        <w:spacing w:before="0" w:line="240" w:lineRule="auto"/>
        <w:jc w:val="center"/>
        <w:rPr>
          <w:rFonts w:ascii="Times New Roman" w:hAnsi="Times New Roman" w:cs="Times New Roman"/>
          <w:b/>
          <w:color w:val="auto"/>
          <w:sz w:val="32"/>
          <w:szCs w:val="32"/>
        </w:rPr>
      </w:pPr>
    </w:p>
    <w:p w14:paraId="72399596" w14:textId="105C4818" w:rsidR="00563860" w:rsidRPr="00AB32FB" w:rsidRDefault="00563860" w:rsidP="00563860">
      <w:pPr>
        <w:pStyle w:val="3"/>
        <w:tabs>
          <w:tab w:val="left" w:pos="1134"/>
        </w:tabs>
        <w:spacing w:before="0" w:line="240" w:lineRule="auto"/>
        <w:jc w:val="center"/>
        <w:rPr>
          <w:rFonts w:ascii="Times New Roman" w:hAnsi="Times New Roman" w:cs="Times New Roman"/>
          <w:b/>
          <w:color w:val="auto"/>
          <w:sz w:val="32"/>
          <w:szCs w:val="32"/>
        </w:rPr>
      </w:pPr>
      <w:r w:rsidRPr="00AB32FB">
        <w:rPr>
          <w:rFonts w:ascii="Times New Roman" w:hAnsi="Times New Roman" w:cs="Times New Roman"/>
          <w:b/>
          <w:color w:val="auto"/>
          <w:sz w:val="32"/>
          <w:szCs w:val="32"/>
        </w:rPr>
        <w:t>Вопросы</w:t>
      </w:r>
      <w:r w:rsidRPr="00AB32FB">
        <w:rPr>
          <w:rFonts w:ascii="Times New Roman" w:hAnsi="Times New Roman" w:cs="Times New Roman"/>
          <w:b/>
          <w:color w:val="auto"/>
          <w:spacing w:val="-3"/>
          <w:sz w:val="32"/>
          <w:szCs w:val="32"/>
        </w:rPr>
        <w:t xml:space="preserve"> </w:t>
      </w:r>
      <w:r w:rsidRPr="00AB32FB">
        <w:rPr>
          <w:rFonts w:ascii="Times New Roman" w:hAnsi="Times New Roman" w:cs="Times New Roman"/>
          <w:b/>
          <w:color w:val="auto"/>
          <w:sz w:val="32"/>
          <w:szCs w:val="32"/>
        </w:rPr>
        <w:t>для</w:t>
      </w:r>
      <w:r w:rsidRPr="00AB32FB">
        <w:rPr>
          <w:rFonts w:ascii="Times New Roman" w:hAnsi="Times New Roman" w:cs="Times New Roman"/>
          <w:b/>
          <w:color w:val="auto"/>
          <w:spacing w:val="-3"/>
          <w:sz w:val="32"/>
          <w:szCs w:val="32"/>
        </w:rPr>
        <w:t xml:space="preserve"> </w:t>
      </w:r>
      <w:r w:rsidRPr="00AB32FB">
        <w:rPr>
          <w:rFonts w:ascii="Times New Roman" w:hAnsi="Times New Roman" w:cs="Times New Roman"/>
          <w:b/>
          <w:color w:val="auto"/>
          <w:sz w:val="32"/>
          <w:szCs w:val="32"/>
        </w:rPr>
        <w:t>самоконтроля</w:t>
      </w:r>
    </w:p>
    <w:p w14:paraId="262C927B" w14:textId="77777777" w:rsidR="00563860" w:rsidRPr="00AB32FB" w:rsidRDefault="00563860" w:rsidP="00563860">
      <w:pPr>
        <w:pStyle w:val="af"/>
        <w:numPr>
          <w:ilvl w:val="1"/>
          <w:numId w:val="148"/>
        </w:numPr>
        <w:tabs>
          <w:tab w:val="left" w:pos="0"/>
          <w:tab w:val="left" w:pos="1134"/>
        </w:tabs>
        <w:ind w:left="0" w:firstLine="709"/>
        <w:jc w:val="both"/>
        <w:rPr>
          <w:sz w:val="32"/>
          <w:szCs w:val="32"/>
          <w:lang w:val="ru-RU"/>
        </w:rPr>
      </w:pPr>
      <w:r w:rsidRPr="00AB32FB">
        <w:rPr>
          <w:sz w:val="32"/>
          <w:szCs w:val="32"/>
          <w:lang w:val="ru-RU"/>
        </w:rPr>
        <w:t>Какие вещества называются комплексонами? В чем сущность реакции взаимодействии</w:t>
      </w:r>
      <w:r w:rsidRPr="00AB32FB">
        <w:rPr>
          <w:spacing w:val="1"/>
          <w:sz w:val="32"/>
          <w:szCs w:val="32"/>
          <w:lang w:val="ru-RU"/>
        </w:rPr>
        <w:t xml:space="preserve"> </w:t>
      </w:r>
      <w:r w:rsidRPr="00AB32FB">
        <w:rPr>
          <w:sz w:val="32"/>
          <w:szCs w:val="32"/>
          <w:lang w:val="ru-RU"/>
        </w:rPr>
        <w:t xml:space="preserve">комплексона </w:t>
      </w:r>
      <w:r w:rsidRPr="00AB32FB">
        <w:rPr>
          <w:sz w:val="32"/>
          <w:szCs w:val="32"/>
        </w:rPr>
        <w:t>III</w:t>
      </w:r>
      <w:r w:rsidRPr="00AB32FB">
        <w:rPr>
          <w:spacing w:val="-4"/>
          <w:sz w:val="32"/>
          <w:szCs w:val="32"/>
          <w:lang w:val="ru-RU"/>
        </w:rPr>
        <w:t xml:space="preserve"> </w:t>
      </w:r>
      <w:r w:rsidRPr="00AB32FB">
        <w:rPr>
          <w:sz w:val="32"/>
          <w:szCs w:val="32"/>
          <w:lang w:val="ru-RU"/>
        </w:rPr>
        <w:t>с катионами</w:t>
      </w:r>
      <w:r w:rsidRPr="00AB32FB">
        <w:rPr>
          <w:spacing w:val="-2"/>
          <w:sz w:val="32"/>
          <w:szCs w:val="32"/>
          <w:lang w:val="ru-RU"/>
        </w:rPr>
        <w:t xml:space="preserve"> </w:t>
      </w:r>
      <w:r w:rsidRPr="00AB32FB">
        <w:rPr>
          <w:sz w:val="32"/>
          <w:szCs w:val="32"/>
          <w:lang w:val="ru-RU"/>
        </w:rPr>
        <w:t>металлов?</w:t>
      </w:r>
    </w:p>
    <w:p w14:paraId="16FC3D3F" w14:textId="77777777" w:rsidR="00563860" w:rsidRPr="00AB32FB" w:rsidRDefault="00563860" w:rsidP="00563860">
      <w:pPr>
        <w:pStyle w:val="af"/>
        <w:numPr>
          <w:ilvl w:val="1"/>
          <w:numId w:val="148"/>
        </w:numPr>
        <w:tabs>
          <w:tab w:val="left" w:pos="0"/>
          <w:tab w:val="left" w:pos="849"/>
          <w:tab w:val="left" w:pos="1134"/>
        </w:tabs>
        <w:ind w:left="0" w:firstLine="709"/>
        <w:jc w:val="both"/>
        <w:rPr>
          <w:sz w:val="32"/>
          <w:szCs w:val="32"/>
          <w:lang w:val="ru-RU"/>
        </w:rPr>
      </w:pPr>
      <w:r w:rsidRPr="00AB32FB">
        <w:rPr>
          <w:sz w:val="32"/>
          <w:szCs w:val="32"/>
          <w:lang w:val="ru-RU"/>
        </w:rPr>
        <w:t>Что</w:t>
      </w:r>
      <w:r w:rsidRPr="00AB32FB">
        <w:rPr>
          <w:spacing w:val="1"/>
          <w:sz w:val="32"/>
          <w:szCs w:val="32"/>
          <w:lang w:val="ru-RU"/>
        </w:rPr>
        <w:t xml:space="preserve"> </w:t>
      </w:r>
      <w:r w:rsidRPr="00AB32FB">
        <w:rPr>
          <w:sz w:val="32"/>
          <w:szCs w:val="32"/>
          <w:lang w:val="ru-RU"/>
        </w:rPr>
        <w:t>такое</w:t>
      </w:r>
      <w:r w:rsidRPr="00AB32FB">
        <w:rPr>
          <w:spacing w:val="1"/>
          <w:sz w:val="32"/>
          <w:szCs w:val="32"/>
          <w:lang w:val="ru-RU"/>
        </w:rPr>
        <w:t xml:space="preserve"> </w:t>
      </w:r>
      <w:proofErr w:type="spellStart"/>
      <w:r w:rsidRPr="00AB32FB">
        <w:rPr>
          <w:sz w:val="32"/>
          <w:szCs w:val="32"/>
          <w:lang w:val="ru-RU"/>
        </w:rPr>
        <w:t>металлоиндикаторы</w:t>
      </w:r>
      <w:proofErr w:type="spellEnd"/>
      <w:r w:rsidRPr="00AB32FB">
        <w:rPr>
          <w:sz w:val="32"/>
          <w:szCs w:val="32"/>
          <w:lang w:val="ru-RU"/>
        </w:rPr>
        <w:t>?</w:t>
      </w:r>
      <w:r w:rsidRPr="00AB32FB">
        <w:rPr>
          <w:spacing w:val="1"/>
          <w:sz w:val="32"/>
          <w:szCs w:val="32"/>
          <w:lang w:val="ru-RU"/>
        </w:rPr>
        <w:t xml:space="preserve"> </w:t>
      </w:r>
      <w:r w:rsidRPr="00AB32FB">
        <w:rPr>
          <w:sz w:val="32"/>
          <w:szCs w:val="32"/>
          <w:lang w:val="ru-RU"/>
        </w:rPr>
        <w:t>Принцип</w:t>
      </w:r>
      <w:r w:rsidRPr="00AB32FB">
        <w:rPr>
          <w:spacing w:val="1"/>
          <w:sz w:val="32"/>
          <w:szCs w:val="32"/>
          <w:lang w:val="ru-RU"/>
        </w:rPr>
        <w:t xml:space="preserve"> </w:t>
      </w:r>
      <w:r w:rsidRPr="00AB32FB">
        <w:rPr>
          <w:sz w:val="32"/>
          <w:szCs w:val="32"/>
          <w:lang w:val="ru-RU"/>
        </w:rPr>
        <w:t>их</w:t>
      </w:r>
      <w:r w:rsidRPr="00AB32FB">
        <w:rPr>
          <w:spacing w:val="1"/>
          <w:sz w:val="32"/>
          <w:szCs w:val="32"/>
          <w:lang w:val="ru-RU"/>
        </w:rPr>
        <w:t xml:space="preserve"> </w:t>
      </w:r>
      <w:r w:rsidRPr="00AB32FB">
        <w:rPr>
          <w:sz w:val="32"/>
          <w:szCs w:val="32"/>
          <w:lang w:val="ru-RU"/>
        </w:rPr>
        <w:t>работы</w:t>
      </w:r>
      <w:r w:rsidRPr="00AB32FB">
        <w:rPr>
          <w:spacing w:val="1"/>
          <w:sz w:val="32"/>
          <w:szCs w:val="32"/>
          <w:lang w:val="ru-RU"/>
        </w:rPr>
        <w:t xml:space="preserve"> </w:t>
      </w:r>
      <w:r w:rsidRPr="00AB32FB">
        <w:rPr>
          <w:sz w:val="32"/>
          <w:szCs w:val="32"/>
          <w:lang w:val="ru-RU"/>
        </w:rPr>
        <w:t>при</w:t>
      </w:r>
      <w:r w:rsidRPr="00AB32FB">
        <w:rPr>
          <w:spacing w:val="1"/>
          <w:sz w:val="32"/>
          <w:szCs w:val="32"/>
          <w:lang w:val="ru-RU"/>
        </w:rPr>
        <w:t xml:space="preserve"> </w:t>
      </w:r>
      <w:proofErr w:type="spellStart"/>
      <w:r w:rsidRPr="00AB32FB">
        <w:rPr>
          <w:sz w:val="32"/>
          <w:szCs w:val="32"/>
          <w:lang w:val="ru-RU"/>
        </w:rPr>
        <w:t>комплексонометрическом</w:t>
      </w:r>
      <w:proofErr w:type="spellEnd"/>
      <w:r w:rsidRPr="00AB32FB">
        <w:rPr>
          <w:spacing w:val="1"/>
          <w:sz w:val="32"/>
          <w:szCs w:val="32"/>
          <w:lang w:val="ru-RU"/>
        </w:rPr>
        <w:t xml:space="preserve"> </w:t>
      </w:r>
      <w:r w:rsidRPr="00AB32FB">
        <w:rPr>
          <w:sz w:val="32"/>
          <w:szCs w:val="32"/>
          <w:lang w:val="ru-RU"/>
        </w:rPr>
        <w:t>титровании.</w:t>
      </w:r>
    </w:p>
    <w:p w14:paraId="65C65514" w14:textId="77777777" w:rsidR="00563860" w:rsidRPr="00AB32FB" w:rsidRDefault="00563860" w:rsidP="00563860">
      <w:pPr>
        <w:pStyle w:val="af"/>
        <w:numPr>
          <w:ilvl w:val="1"/>
          <w:numId w:val="148"/>
        </w:numPr>
        <w:tabs>
          <w:tab w:val="left" w:pos="0"/>
          <w:tab w:val="left" w:pos="760"/>
          <w:tab w:val="left" w:pos="1134"/>
        </w:tabs>
        <w:ind w:left="0" w:firstLine="709"/>
        <w:jc w:val="both"/>
        <w:rPr>
          <w:sz w:val="32"/>
          <w:szCs w:val="32"/>
          <w:lang w:val="ru-RU"/>
        </w:rPr>
      </w:pPr>
      <w:r w:rsidRPr="00AB32FB">
        <w:rPr>
          <w:sz w:val="32"/>
          <w:szCs w:val="32"/>
          <w:lang w:val="ru-RU"/>
        </w:rPr>
        <w:t>Применение</w:t>
      </w:r>
      <w:r w:rsidRPr="00AB32FB">
        <w:rPr>
          <w:spacing w:val="-4"/>
          <w:sz w:val="32"/>
          <w:szCs w:val="32"/>
          <w:lang w:val="ru-RU"/>
        </w:rPr>
        <w:t xml:space="preserve"> </w:t>
      </w:r>
      <w:r w:rsidRPr="00AB32FB">
        <w:rPr>
          <w:sz w:val="32"/>
          <w:szCs w:val="32"/>
          <w:lang w:val="ru-RU"/>
        </w:rPr>
        <w:t>комплексонометрии</w:t>
      </w:r>
      <w:r w:rsidRPr="00AB32FB">
        <w:rPr>
          <w:spacing w:val="-2"/>
          <w:sz w:val="32"/>
          <w:szCs w:val="32"/>
          <w:lang w:val="ru-RU"/>
        </w:rPr>
        <w:t xml:space="preserve"> </w:t>
      </w:r>
      <w:r w:rsidRPr="00AB32FB">
        <w:rPr>
          <w:sz w:val="32"/>
          <w:szCs w:val="32"/>
          <w:lang w:val="ru-RU"/>
        </w:rPr>
        <w:t>для</w:t>
      </w:r>
      <w:r w:rsidRPr="00AB32FB">
        <w:rPr>
          <w:spacing w:val="-1"/>
          <w:sz w:val="32"/>
          <w:szCs w:val="32"/>
          <w:lang w:val="ru-RU"/>
        </w:rPr>
        <w:t xml:space="preserve"> </w:t>
      </w:r>
      <w:r w:rsidRPr="00AB32FB">
        <w:rPr>
          <w:sz w:val="32"/>
          <w:szCs w:val="32"/>
          <w:lang w:val="ru-RU"/>
        </w:rPr>
        <w:t>определения</w:t>
      </w:r>
      <w:r w:rsidRPr="00AB32FB">
        <w:rPr>
          <w:spacing w:val="-3"/>
          <w:sz w:val="32"/>
          <w:szCs w:val="32"/>
          <w:lang w:val="ru-RU"/>
        </w:rPr>
        <w:t xml:space="preserve"> </w:t>
      </w:r>
      <w:r w:rsidRPr="00AB32FB">
        <w:rPr>
          <w:sz w:val="32"/>
          <w:szCs w:val="32"/>
          <w:lang w:val="ru-RU"/>
        </w:rPr>
        <w:t>общей</w:t>
      </w:r>
      <w:r w:rsidRPr="00AB32FB">
        <w:rPr>
          <w:spacing w:val="-4"/>
          <w:sz w:val="32"/>
          <w:szCs w:val="32"/>
          <w:lang w:val="ru-RU"/>
        </w:rPr>
        <w:t xml:space="preserve"> </w:t>
      </w:r>
      <w:r w:rsidRPr="00AB32FB">
        <w:rPr>
          <w:sz w:val="32"/>
          <w:szCs w:val="32"/>
          <w:lang w:val="ru-RU"/>
        </w:rPr>
        <w:t>жесткости</w:t>
      </w:r>
      <w:r w:rsidRPr="00AB32FB">
        <w:rPr>
          <w:spacing w:val="-2"/>
          <w:sz w:val="32"/>
          <w:szCs w:val="32"/>
          <w:lang w:val="ru-RU"/>
        </w:rPr>
        <w:t xml:space="preserve"> </w:t>
      </w:r>
      <w:r w:rsidRPr="00AB32FB">
        <w:rPr>
          <w:sz w:val="32"/>
          <w:szCs w:val="32"/>
          <w:lang w:val="ru-RU"/>
        </w:rPr>
        <w:t>воды.</w:t>
      </w:r>
    </w:p>
    <w:p w14:paraId="04BACD24" w14:textId="77777777" w:rsidR="00563860" w:rsidRPr="00AB32FB" w:rsidRDefault="00563860" w:rsidP="00563860">
      <w:pPr>
        <w:pStyle w:val="af"/>
        <w:numPr>
          <w:ilvl w:val="1"/>
          <w:numId w:val="148"/>
        </w:numPr>
        <w:tabs>
          <w:tab w:val="left" w:pos="0"/>
          <w:tab w:val="left" w:pos="825"/>
          <w:tab w:val="left" w:pos="1134"/>
        </w:tabs>
        <w:ind w:left="0" w:firstLine="709"/>
        <w:jc w:val="both"/>
        <w:rPr>
          <w:sz w:val="32"/>
          <w:szCs w:val="32"/>
          <w:lang w:val="ru-RU"/>
        </w:rPr>
      </w:pPr>
      <w:r w:rsidRPr="00AB32FB">
        <w:rPr>
          <w:i/>
          <w:sz w:val="32"/>
          <w:szCs w:val="32"/>
          <w:lang w:val="ru-RU"/>
        </w:rPr>
        <w:t>Задача:</w:t>
      </w:r>
      <w:r w:rsidRPr="00AB32FB">
        <w:rPr>
          <w:i/>
          <w:spacing w:val="1"/>
          <w:sz w:val="32"/>
          <w:szCs w:val="32"/>
          <w:lang w:val="ru-RU"/>
        </w:rPr>
        <w:t xml:space="preserve"> </w:t>
      </w:r>
      <w:r w:rsidRPr="00AB32FB">
        <w:rPr>
          <w:sz w:val="32"/>
          <w:szCs w:val="32"/>
          <w:lang w:val="ru-RU"/>
        </w:rPr>
        <w:t>рассчитайте</w:t>
      </w:r>
      <w:r w:rsidRPr="00AB32FB">
        <w:rPr>
          <w:spacing w:val="1"/>
          <w:sz w:val="32"/>
          <w:szCs w:val="32"/>
          <w:lang w:val="ru-RU"/>
        </w:rPr>
        <w:t xml:space="preserve"> </w:t>
      </w:r>
      <w:r w:rsidRPr="00AB32FB">
        <w:rPr>
          <w:sz w:val="32"/>
          <w:szCs w:val="32"/>
          <w:lang w:val="ru-RU"/>
        </w:rPr>
        <w:t>жесткость</w:t>
      </w:r>
      <w:r w:rsidRPr="00AB32FB">
        <w:rPr>
          <w:spacing w:val="1"/>
          <w:sz w:val="32"/>
          <w:szCs w:val="32"/>
          <w:lang w:val="ru-RU"/>
        </w:rPr>
        <w:t xml:space="preserve"> </w:t>
      </w:r>
      <w:r w:rsidRPr="00AB32FB">
        <w:rPr>
          <w:sz w:val="32"/>
          <w:szCs w:val="32"/>
          <w:lang w:val="ru-RU"/>
        </w:rPr>
        <w:t>воды,</w:t>
      </w:r>
      <w:r w:rsidRPr="00AB32FB">
        <w:rPr>
          <w:spacing w:val="1"/>
          <w:sz w:val="32"/>
          <w:szCs w:val="32"/>
          <w:lang w:val="ru-RU"/>
        </w:rPr>
        <w:t xml:space="preserve"> </w:t>
      </w:r>
      <w:r w:rsidRPr="00AB32FB">
        <w:rPr>
          <w:sz w:val="32"/>
          <w:szCs w:val="32"/>
          <w:lang w:val="ru-RU"/>
        </w:rPr>
        <w:t>если</w:t>
      </w:r>
      <w:r w:rsidRPr="00AB32FB">
        <w:rPr>
          <w:spacing w:val="1"/>
          <w:sz w:val="32"/>
          <w:szCs w:val="32"/>
          <w:lang w:val="ru-RU"/>
        </w:rPr>
        <w:t xml:space="preserve"> </w:t>
      </w:r>
      <w:r w:rsidRPr="00AB32FB">
        <w:rPr>
          <w:sz w:val="32"/>
          <w:szCs w:val="32"/>
          <w:lang w:val="ru-RU"/>
        </w:rPr>
        <w:t>на</w:t>
      </w:r>
      <w:r w:rsidRPr="00AB32FB">
        <w:rPr>
          <w:spacing w:val="1"/>
          <w:sz w:val="32"/>
          <w:szCs w:val="32"/>
          <w:lang w:val="ru-RU"/>
        </w:rPr>
        <w:t xml:space="preserve"> </w:t>
      </w:r>
      <w:r w:rsidRPr="00AB32FB">
        <w:rPr>
          <w:sz w:val="32"/>
          <w:szCs w:val="32"/>
          <w:lang w:val="ru-RU"/>
        </w:rPr>
        <w:t>титрование</w:t>
      </w:r>
      <w:r w:rsidRPr="00AB32FB">
        <w:rPr>
          <w:spacing w:val="1"/>
          <w:sz w:val="32"/>
          <w:szCs w:val="32"/>
          <w:lang w:val="ru-RU"/>
        </w:rPr>
        <w:t xml:space="preserve"> </w:t>
      </w:r>
      <w:r w:rsidRPr="00AB32FB">
        <w:rPr>
          <w:sz w:val="32"/>
          <w:szCs w:val="32"/>
          <w:lang w:val="ru-RU"/>
        </w:rPr>
        <w:t>100</w:t>
      </w:r>
      <w:r w:rsidRPr="00AB32FB">
        <w:rPr>
          <w:spacing w:val="1"/>
          <w:sz w:val="32"/>
          <w:szCs w:val="32"/>
          <w:lang w:val="ru-RU"/>
        </w:rPr>
        <w:t xml:space="preserve"> </w:t>
      </w:r>
      <w:r w:rsidRPr="00AB32FB">
        <w:rPr>
          <w:sz w:val="32"/>
          <w:szCs w:val="32"/>
          <w:lang w:val="ru-RU"/>
        </w:rPr>
        <w:t>мл</w:t>
      </w:r>
      <w:r w:rsidRPr="00AB32FB">
        <w:rPr>
          <w:spacing w:val="1"/>
          <w:sz w:val="32"/>
          <w:szCs w:val="32"/>
          <w:lang w:val="ru-RU"/>
        </w:rPr>
        <w:t xml:space="preserve"> </w:t>
      </w:r>
      <w:r w:rsidRPr="00AB32FB">
        <w:rPr>
          <w:sz w:val="32"/>
          <w:szCs w:val="32"/>
          <w:lang w:val="ru-RU"/>
        </w:rPr>
        <w:t>её</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присутствие</w:t>
      </w:r>
      <w:r w:rsidRPr="00AB32FB">
        <w:rPr>
          <w:spacing w:val="1"/>
          <w:sz w:val="32"/>
          <w:szCs w:val="32"/>
          <w:lang w:val="ru-RU"/>
        </w:rPr>
        <w:t xml:space="preserve"> </w:t>
      </w:r>
      <w:proofErr w:type="spellStart"/>
      <w:r w:rsidRPr="00AB32FB">
        <w:rPr>
          <w:sz w:val="32"/>
          <w:szCs w:val="32"/>
          <w:lang w:val="ru-RU"/>
        </w:rPr>
        <w:t>эриохрома</w:t>
      </w:r>
      <w:proofErr w:type="spellEnd"/>
      <w:r w:rsidRPr="00AB32FB">
        <w:rPr>
          <w:sz w:val="32"/>
          <w:szCs w:val="32"/>
          <w:lang w:val="ru-RU"/>
        </w:rPr>
        <w:t xml:space="preserve"> черного Т затрачено 9,5 мл раствора ЭДТА с молярной концентрацией</w:t>
      </w:r>
      <w:r w:rsidRPr="00AB32FB">
        <w:rPr>
          <w:spacing w:val="1"/>
          <w:sz w:val="32"/>
          <w:szCs w:val="32"/>
          <w:lang w:val="ru-RU"/>
        </w:rPr>
        <w:t xml:space="preserve"> </w:t>
      </w:r>
      <w:r w:rsidRPr="00AB32FB">
        <w:rPr>
          <w:sz w:val="32"/>
          <w:szCs w:val="32"/>
          <w:lang w:val="ru-RU"/>
        </w:rPr>
        <w:t>эквивалента</w:t>
      </w:r>
      <w:r w:rsidRPr="00AB32FB">
        <w:rPr>
          <w:spacing w:val="1"/>
          <w:sz w:val="32"/>
          <w:szCs w:val="32"/>
          <w:lang w:val="ru-RU"/>
        </w:rPr>
        <w:t xml:space="preserve"> </w:t>
      </w:r>
      <w:r w:rsidRPr="00AB32FB">
        <w:rPr>
          <w:sz w:val="32"/>
          <w:szCs w:val="32"/>
          <w:lang w:val="ru-RU"/>
        </w:rPr>
        <w:t>0,05 моль/л.</w:t>
      </w:r>
    </w:p>
    <w:p w14:paraId="0D5C8EA3" w14:textId="77777777" w:rsidR="00563860" w:rsidRPr="00AB32FB" w:rsidRDefault="00563860" w:rsidP="00563860">
      <w:pPr>
        <w:pStyle w:val="af"/>
        <w:numPr>
          <w:ilvl w:val="1"/>
          <w:numId w:val="148"/>
        </w:numPr>
        <w:tabs>
          <w:tab w:val="left" w:pos="0"/>
          <w:tab w:val="left" w:pos="822"/>
          <w:tab w:val="left" w:pos="1134"/>
        </w:tabs>
        <w:ind w:left="0" w:firstLine="709"/>
        <w:jc w:val="both"/>
        <w:rPr>
          <w:sz w:val="32"/>
          <w:szCs w:val="32"/>
          <w:lang w:val="ru-RU"/>
        </w:rPr>
      </w:pPr>
      <w:r w:rsidRPr="00AB32FB">
        <w:rPr>
          <w:i/>
          <w:sz w:val="32"/>
          <w:szCs w:val="32"/>
          <w:lang w:val="ru-RU"/>
        </w:rPr>
        <w:t xml:space="preserve">Задача: </w:t>
      </w:r>
      <w:r>
        <w:rPr>
          <w:sz w:val="32"/>
          <w:szCs w:val="32"/>
          <w:lang w:val="ru-RU"/>
        </w:rPr>
        <w:t>н</w:t>
      </w:r>
      <w:r w:rsidRPr="00AB32FB">
        <w:rPr>
          <w:sz w:val="32"/>
          <w:szCs w:val="32"/>
          <w:lang w:val="ru-RU"/>
        </w:rPr>
        <w:t xml:space="preserve">а титрование 100 мл воды в присутствии индикатора </w:t>
      </w:r>
      <w:proofErr w:type="spellStart"/>
      <w:r w:rsidRPr="00AB32FB">
        <w:rPr>
          <w:sz w:val="32"/>
          <w:szCs w:val="32"/>
          <w:lang w:val="ru-RU"/>
        </w:rPr>
        <w:t>эриохрома</w:t>
      </w:r>
      <w:proofErr w:type="spellEnd"/>
      <w:r w:rsidRPr="00AB32FB">
        <w:rPr>
          <w:sz w:val="32"/>
          <w:szCs w:val="32"/>
          <w:lang w:val="ru-RU"/>
        </w:rPr>
        <w:t xml:space="preserve"> черного Т</w:t>
      </w:r>
      <w:r w:rsidRPr="00AB32FB">
        <w:rPr>
          <w:spacing w:val="1"/>
          <w:sz w:val="32"/>
          <w:szCs w:val="32"/>
          <w:lang w:val="ru-RU"/>
        </w:rPr>
        <w:t xml:space="preserve"> </w:t>
      </w:r>
      <w:r w:rsidRPr="00AB32FB">
        <w:rPr>
          <w:sz w:val="32"/>
          <w:szCs w:val="32"/>
          <w:lang w:val="ru-RU"/>
        </w:rPr>
        <w:t>израсходовано 12,1</w:t>
      </w:r>
      <w:r w:rsidRPr="00AB32FB">
        <w:rPr>
          <w:spacing w:val="1"/>
          <w:sz w:val="32"/>
          <w:szCs w:val="32"/>
          <w:lang w:val="ru-RU"/>
        </w:rPr>
        <w:t xml:space="preserve"> </w:t>
      </w:r>
      <w:r w:rsidRPr="00AB32FB">
        <w:rPr>
          <w:sz w:val="32"/>
          <w:szCs w:val="32"/>
          <w:lang w:val="ru-RU"/>
        </w:rPr>
        <w:t>мл</w:t>
      </w:r>
      <w:r w:rsidRPr="00AB32FB">
        <w:rPr>
          <w:spacing w:val="1"/>
          <w:sz w:val="32"/>
          <w:szCs w:val="32"/>
          <w:lang w:val="ru-RU"/>
        </w:rPr>
        <w:t xml:space="preserve"> </w:t>
      </w:r>
      <w:r w:rsidRPr="00AB32FB">
        <w:rPr>
          <w:sz w:val="32"/>
          <w:szCs w:val="32"/>
          <w:lang w:val="ru-RU"/>
        </w:rPr>
        <w:t>раствора</w:t>
      </w:r>
      <w:r w:rsidRPr="00AB32FB">
        <w:rPr>
          <w:spacing w:val="1"/>
          <w:sz w:val="32"/>
          <w:szCs w:val="32"/>
          <w:lang w:val="ru-RU"/>
        </w:rPr>
        <w:t xml:space="preserve"> </w:t>
      </w:r>
      <w:r w:rsidRPr="00AB32FB">
        <w:rPr>
          <w:sz w:val="32"/>
          <w:szCs w:val="32"/>
          <w:lang w:val="ru-RU"/>
        </w:rPr>
        <w:t>ЭДТА,</w:t>
      </w:r>
      <w:r w:rsidRPr="00AB32FB">
        <w:rPr>
          <w:spacing w:val="1"/>
          <w:sz w:val="32"/>
          <w:szCs w:val="32"/>
          <w:lang w:val="ru-RU"/>
        </w:rPr>
        <w:t xml:space="preserve"> </w:t>
      </w:r>
      <w:r w:rsidRPr="00AB32FB">
        <w:rPr>
          <w:sz w:val="32"/>
          <w:szCs w:val="32"/>
          <w:lang w:val="ru-RU"/>
        </w:rPr>
        <w:t>молярная концентрация</w:t>
      </w:r>
      <w:r w:rsidRPr="00AB32FB">
        <w:rPr>
          <w:spacing w:val="1"/>
          <w:sz w:val="32"/>
          <w:szCs w:val="32"/>
          <w:lang w:val="ru-RU"/>
        </w:rPr>
        <w:t xml:space="preserve"> </w:t>
      </w:r>
      <w:r w:rsidRPr="00AB32FB">
        <w:rPr>
          <w:sz w:val="32"/>
          <w:szCs w:val="32"/>
          <w:lang w:val="ru-RU"/>
        </w:rPr>
        <w:t>эквивалента</w:t>
      </w:r>
      <w:r w:rsidRPr="00AB32FB">
        <w:rPr>
          <w:spacing w:val="55"/>
          <w:sz w:val="32"/>
          <w:szCs w:val="32"/>
          <w:lang w:val="ru-RU"/>
        </w:rPr>
        <w:t xml:space="preserve"> </w:t>
      </w:r>
      <w:r w:rsidRPr="00AB32FB">
        <w:rPr>
          <w:sz w:val="32"/>
          <w:szCs w:val="32"/>
          <w:lang w:val="ru-RU"/>
        </w:rPr>
        <w:t>которого равна</w:t>
      </w:r>
      <w:r w:rsidRPr="00AB32FB">
        <w:rPr>
          <w:spacing w:val="1"/>
          <w:sz w:val="32"/>
          <w:szCs w:val="32"/>
          <w:lang w:val="ru-RU"/>
        </w:rPr>
        <w:t xml:space="preserve"> </w:t>
      </w:r>
      <w:r w:rsidRPr="00AB32FB">
        <w:rPr>
          <w:sz w:val="32"/>
          <w:szCs w:val="32"/>
          <w:lang w:val="ru-RU"/>
        </w:rPr>
        <w:t>0,01</w:t>
      </w:r>
      <w:r w:rsidRPr="00AB32FB">
        <w:rPr>
          <w:spacing w:val="-1"/>
          <w:sz w:val="32"/>
          <w:szCs w:val="32"/>
          <w:lang w:val="ru-RU"/>
        </w:rPr>
        <w:t xml:space="preserve"> </w:t>
      </w:r>
      <w:r w:rsidRPr="00AB32FB">
        <w:rPr>
          <w:sz w:val="32"/>
          <w:szCs w:val="32"/>
          <w:lang w:val="ru-RU"/>
        </w:rPr>
        <w:t>моль/л. Вычислите массу</w:t>
      </w:r>
      <w:r w:rsidRPr="00AB32FB">
        <w:rPr>
          <w:spacing w:val="-2"/>
          <w:sz w:val="32"/>
          <w:szCs w:val="32"/>
          <w:lang w:val="ru-RU"/>
        </w:rPr>
        <w:t xml:space="preserve"> </w:t>
      </w:r>
      <w:r w:rsidRPr="00AB32FB">
        <w:rPr>
          <w:sz w:val="32"/>
          <w:szCs w:val="32"/>
          <w:lang w:val="ru-RU"/>
        </w:rPr>
        <w:t>кальция</w:t>
      </w:r>
      <w:r w:rsidRPr="00AB32FB">
        <w:rPr>
          <w:spacing w:val="-1"/>
          <w:sz w:val="32"/>
          <w:szCs w:val="32"/>
          <w:lang w:val="ru-RU"/>
        </w:rPr>
        <w:t xml:space="preserve"> </w:t>
      </w:r>
      <w:r w:rsidRPr="00AB32FB">
        <w:rPr>
          <w:sz w:val="32"/>
          <w:szCs w:val="32"/>
          <w:lang w:val="ru-RU"/>
        </w:rPr>
        <w:t>в</w:t>
      </w:r>
      <w:r w:rsidRPr="00AB32FB">
        <w:rPr>
          <w:spacing w:val="-1"/>
          <w:sz w:val="32"/>
          <w:szCs w:val="32"/>
          <w:lang w:val="ru-RU"/>
        </w:rPr>
        <w:t xml:space="preserve"> </w:t>
      </w:r>
      <w:r w:rsidRPr="00AB32FB">
        <w:rPr>
          <w:sz w:val="32"/>
          <w:szCs w:val="32"/>
          <w:lang w:val="ru-RU"/>
        </w:rPr>
        <w:t>1</w:t>
      </w:r>
      <w:r w:rsidRPr="00AB32FB">
        <w:rPr>
          <w:spacing w:val="1"/>
          <w:sz w:val="32"/>
          <w:szCs w:val="32"/>
          <w:lang w:val="ru-RU"/>
        </w:rPr>
        <w:t xml:space="preserve"> </w:t>
      </w:r>
      <w:r w:rsidRPr="00AB32FB">
        <w:rPr>
          <w:sz w:val="32"/>
          <w:szCs w:val="32"/>
          <w:lang w:val="ru-RU"/>
        </w:rPr>
        <w:t>л</w:t>
      </w:r>
      <w:r w:rsidRPr="00AB32FB">
        <w:rPr>
          <w:spacing w:val="34"/>
          <w:sz w:val="32"/>
          <w:szCs w:val="32"/>
          <w:lang w:val="ru-RU"/>
        </w:rPr>
        <w:t xml:space="preserve"> </w:t>
      </w:r>
      <w:r w:rsidRPr="00AB32FB">
        <w:rPr>
          <w:sz w:val="32"/>
          <w:szCs w:val="32"/>
          <w:lang w:val="ru-RU"/>
        </w:rPr>
        <w:t>воды.</w:t>
      </w:r>
    </w:p>
    <w:p w14:paraId="32D8AB4D" w14:textId="77777777" w:rsidR="00563860" w:rsidRDefault="00563860" w:rsidP="00563860">
      <w:pPr>
        <w:ind w:firstLine="709"/>
        <w:jc w:val="both"/>
      </w:pPr>
    </w:p>
    <w:p w14:paraId="3D3089A1" w14:textId="77777777" w:rsidR="00563860" w:rsidRDefault="00563860" w:rsidP="00563860">
      <w:pPr>
        <w:ind w:firstLine="709"/>
        <w:jc w:val="both"/>
      </w:pPr>
    </w:p>
    <w:p w14:paraId="0A1CCB78" w14:textId="77777777" w:rsidR="00563860" w:rsidRDefault="00563860" w:rsidP="00563860">
      <w:pPr>
        <w:ind w:firstLine="709"/>
        <w:jc w:val="both"/>
      </w:pPr>
    </w:p>
    <w:p w14:paraId="437F1EE6" w14:textId="1B6E3475" w:rsidR="004C33B9" w:rsidRPr="004C33B9" w:rsidRDefault="004C33B9" w:rsidP="004C33B9">
      <w:pPr>
        <w:widowControl w:val="0"/>
        <w:autoSpaceDE w:val="0"/>
        <w:autoSpaceDN w:val="0"/>
        <w:spacing w:before="89" w:line="240" w:lineRule="auto"/>
        <w:ind w:left="826"/>
        <w:rPr>
          <w:rFonts w:eastAsia="Times New Roman"/>
          <w:sz w:val="32"/>
          <w:szCs w:val="32"/>
        </w:rPr>
      </w:pPr>
    </w:p>
    <w:p w14:paraId="0A21F777" w14:textId="77777777" w:rsidR="004C33B9" w:rsidRDefault="004C33B9" w:rsidP="004C33B9">
      <w:pPr>
        <w:widowControl w:val="0"/>
        <w:autoSpaceDE w:val="0"/>
        <w:autoSpaceDN w:val="0"/>
        <w:spacing w:line="240" w:lineRule="auto"/>
        <w:rPr>
          <w:rFonts w:eastAsia="Times New Roman"/>
          <w:sz w:val="22"/>
          <w:szCs w:val="22"/>
        </w:rPr>
      </w:pPr>
    </w:p>
    <w:p w14:paraId="7ED13C09" w14:textId="334CAAD1" w:rsidR="00D90851" w:rsidRPr="004C33B9" w:rsidRDefault="00D90851" w:rsidP="004C33B9">
      <w:pPr>
        <w:widowControl w:val="0"/>
        <w:autoSpaceDE w:val="0"/>
        <w:autoSpaceDN w:val="0"/>
        <w:spacing w:line="240" w:lineRule="auto"/>
        <w:rPr>
          <w:rFonts w:eastAsia="Times New Roman"/>
          <w:sz w:val="22"/>
          <w:szCs w:val="22"/>
        </w:rPr>
        <w:sectPr w:rsidR="00D90851" w:rsidRPr="004C33B9">
          <w:type w:val="continuous"/>
          <w:pgSz w:w="11910" w:h="16840"/>
          <w:pgMar w:top="1040" w:right="1300" w:bottom="280" w:left="1300" w:header="0" w:footer="1058" w:gutter="0"/>
          <w:cols w:space="720"/>
        </w:sectPr>
      </w:pPr>
    </w:p>
    <w:p w14:paraId="6BFF4868" w14:textId="77777777" w:rsidR="00D90851" w:rsidRDefault="00D90851" w:rsidP="00D90851">
      <w:pPr>
        <w:widowControl w:val="0"/>
        <w:autoSpaceDE w:val="0"/>
        <w:autoSpaceDN w:val="0"/>
        <w:spacing w:line="240" w:lineRule="auto"/>
        <w:ind w:right="57" w:firstLine="839"/>
        <w:jc w:val="both"/>
        <w:rPr>
          <w:rFonts w:eastAsia="Times New Roman"/>
        </w:rPr>
      </w:pPr>
    </w:p>
    <w:p w14:paraId="08805409" w14:textId="77777777" w:rsidR="004C33B9" w:rsidRPr="004C33B9" w:rsidRDefault="004C33B9" w:rsidP="00563860">
      <w:pPr>
        <w:widowControl w:val="0"/>
        <w:autoSpaceDE w:val="0"/>
        <w:autoSpaceDN w:val="0"/>
        <w:spacing w:line="240" w:lineRule="auto"/>
        <w:jc w:val="center"/>
        <w:rPr>
          <w:rFonts w:eastAsia="Times New Roman"/>
          <w:szCs w:val="22"/>
        </w:rPr>
        <w:sectPr w:rsidR="004C33B9" w:rsidRPr="004C33B9">
          <w:type w:val="continuous"/>
          <w:pgSz w:w="11910" w:h="16840"/>
          <w:pgMar w:top="1040" w:right="1300" w:bottom="280" w:left="1300" w:header="0" w:footer="1058" w:gutter="0"/>
          <w:cols w:num="3" w:space="720" w:equalWidth="0">
            <w:col w:w="4677" w:space="40"/>
            <w:col w:w="1223" w:space="39"/>
            <w:col w:w="3331"/>
          </w:cols>
        </w:sectPr>
      </w:pPr>
    </w:p>
    <w:p w14:paraId="1C9BF536" w14:textId="77777777" w:rsidR="004C33B9" w:rsidRPr="004C33B9" w:rsidRDefault="004C33B9" w:rsidP="004C33B9"/>
    <w:bookmarkEnd w:id="38"/>
    <w:p w14:paraId="3EA8BB1B" w14:textId="44977499" w:rsidR="002B0755" w:rsidRPr="00AB32FB" w:rsidRDefault="002B0755" w:rsidP="00AB32FB">
      <w:pPr>
        <w:ind w:firstLine="709"/>
        <w:jc w:val="both"/>
        <w:sectPr w:rsidR="002B0755" w:rsidRPr="00AB32FB" w:rsidSect="00352D6C">
          <w:type w:val="nextColumn"/>
          <w:pgSz w:w="11910" w:h="16840"/>
          <w:pgMar w:top="1418" w:right="1985" w:bottom="1418" w:left="1985" w:header="0" w:footer="1216" w:gutter="0"/>
          <w:cols w:space="720"/>
        </w:sectPr>
      </w:pPr>
    </w:p>
    <w:p w14:paraId="3534149D" w14:textId="77777777" w:rsidR="008560BD" w:rsidRDefault="008560BD" w:rsidP="00AB32FB">
      <w:pPr>
        <w:ind w:firstLine="709"/>
        <w:jc w:val="both"/>
      </w:pPr>
    </w:p>
    <w:p w14:paraId="3357FA58" w14:textId="386FD466" w:rsidR="002B0755" w:rsidRPr="00AB32FB" w:rsidRDefault="002B0755" w:rsidP="00AB32FB">
      <w:pPr>
        <w:ind w:firstLine="709"/>
        <w:jc w:val="both"/>
        <w:sectPr w:rsidR="002B0755" w:rsidRPr="00AB32FB" w:rsidSect="00352D6C">
          <w:type w:val="continuous"/>
          <w:pgSz w:w="11910" w:h="16840"/>
          <w:pgMar w:top="1418" w:right="1985" w:bottom="1418" w:left="1985" w:header="720" w:footer="720" w:gutter="0"/>
          <w:cols w:num="2" w:space="720" w:equalWidth="0">
            <w:col w:w="4842" w:space="40"/>
            <w:col w:w="3058"/>
          </w:cols>
        </w:sectPr>
      </w:pPr>
    </w:p>
    <w:p w14:paraId="2FE42D89" w14:textId="6DEC8AD9" w:rsidR="00C35EBD" w:rsidRPr="00C35EBD" w:rsidRDefault="008605AA" w:rsidP="00CC56EC">
      <w:pPr>
        <w:tabs>
          <w:tab w:val="left" w:pos="0"/>
          <w:tab w:val="left" w:pos="760"/>
          <w:tab w:val="left" w:pos="1134"/>
        </w:tabs>
        <w:ind w:firstLine="709"/>
        <w:jc w:val="center"/>
        <w:rPr>
          <w:b/>
          <w:sz w:val="32"/>
          <w:szCs w:val="32"/>
        </w:rPr>
      </w:pPr>
      <w:r>
        <w:rPr>
          <w:b/>
          <w:sz w:val="32"/>
          <w:szCs w:val="32"/>
        </w:rPr>
        <w:lastRenderedPageBreak/>
        <w:t>Л</w:t>
      </w:r>
      <w:r w:rsidR="00C35EBD" w:rsidRPr="00C35EBD">
        <w:rPr>
          <w:b/>
          <w:sz w:val="32"/>
          <w:szCs w:val="32"/>
        </w:rPr>
        <w:t>итератур</w:t>
      </w:r>
      <w:r>
        <w:rPr>
          <w:b/>
          <w:sz w:val="32"/>
          <w:szCs w:val="32"/>
        </w:rPr>
        <w:t>а</w:t>
      </w:r>
    </w:p>
    <w:p w14:paraId="0D38C247" w14:textId="77777777" w:rsidR="00C35EBD" w:rsidRDefault="00C35EBD" w:rsidP="00454479">
      <w:pPr>
        <w:pStyle w:val="af"/>
        <w:tabs>
          <w:tab w:val="left" w:pos="0"/>
          <w:tab w:val="left" w:pos="760"/>
          <w:tab w:val="left" w:pos="1134"/>
        </w:tabs>
        <w:ind w:left="0" w:firstLine="709"/>
        <w:jc w:val="both"/>
        <w:rPr>
          <w:sz w:val="32"/>
          <w:szCs w:val="32"/>
          <w:lang w:val="ru-RU"/>
        </w:rPr>
      </w:pPr>
    </w:p>
    <w:p w14:paraId="73EC6B40" w14:textId="71679420" w:rsidR="00047FFC" w:rsidRPr="002E3872" w:rsidRDefault="00C35EBD" w:rsidP="000F12D2">
      <w:pPr>
        <w:pStyle w:val="af"/>
        <w:numPr>
          <w:ilvl w:val="0"/>
          <w:numId w:val="162"/>
        </w:numPr>
        <w:tabs>
          <w:tab w:val="decimal" w:pos="0"/>
          <w:tab w:val="left" w:pos="993"/>
        </w:tabs>
        <w:ind w:left="0" w:firstLine="709"/>
        <w:jc w:val="both"/>
        <w:rPr>
          <w:sz w:val="32"/>
          <w:szCs w:val="32"/>
          <w:lang w:val="ru-RU"/>
        </w:rPr>
      </w:pPr>
      <w:r w:rsidRPr="002E3872">
        <w:rPr>
          <w:sz w:val="32"/>
          <w:szCs w:val="32"/>
          <w:lang w:val="ru-RU"/>
        </w:rPr>
        <w:t>А</w:t>
      </w:r>
      <w:r w:rsidR="00047FFC" w:rsidRPr="002E3872">
        <w:rPr>
          <w:sz w:val="32"/>
          <w:szCs w:val="32"/>
          <w:lang w:val="ru-RU"/>
        </w:rPr>
        <w:t xml:space="preserve">налитическая химия: </w:t>
      </w:r>
      <w:r w:rsidR="00CF6956" w:rsidRPr="002E3872">
        <w:rPr>
          <w:sz w:val="32"/>
          <w:szCs w:val="32"/>
          <w:lang w:val="ru-RU"/>
        </w:rPr>
        <w:t>у</w:t>
      </w:r>
      <w:r w:rsidR="00047FFC" w:rsidRPr="002E3872">
        <w:rPr>
          <w:sz w:val="32"/>
          <w:szCs w:val="32"/>
          <w:lang w:val="ru-RU"/>
        </w:rPr>
        <w:t xml:space="preserve">чебник/ </w:t>
      </w:r>
      <w:r w:rsidR="00CF6956" w:rsidRPr="002E3872">
        <w:rPr>
          <w:sz w:val="32"/>
          <w:szCs w:val="32"/>
          <w:lang w:val="ru-RU"/>
        </w:rPr>
        <w:t>п</w:t>
      </w:r>
      <w:r w:rsidR="00047FFC" w:rsidRPr="002E3872">
        <w:rPr>
          <w:sz w:val="32"/>
          <w:szCs w:val="32"/>
          <w:lang w:val="ru-RU"/>
        </w:rPr>
        <w:t xml:space="preserve">од ред. Ищенко А.А. </w:t>
      </w:r>
      <w:r w:rsidR="00CF6956" w:rsidRPr="002E3872">
        <w:rPr>
          <w:sz w:val="32"/>
          <w:szCs w:val="32"/>
          <w:lang w:val="ru-RU"/>
        </w:rPr>
        <w:t>–</w:t>
      </w:r>
      <w:r w:rsidR="00CF6956" w:rsidRPr="002E3872">
        <w:rPr>
          <w:color w:val="000000"/>
          <w:sz w:val="32"/>
          <w:szCs w:val="32"/>
          <w:lang w:val="ru-RU"/>
        </w:rPr>
        <w:t xml:space="preserve"> </w:t>
      </w:r>
      <w:r w:rsidR="00047FFC" w:rsidRPr="002E3872">
        <w:rPr>
          <w:sz w:val="32"/>
          <w:szCs w:val="32"/>
          <w:lang w:val="ru-RU"/>
        </w:rPr>
        <w:t>М</w:t>
      </w:r>
      <w:r w:rsidR="000A1403" w:rsidRPr="002E3872">
        <w:rPr>
          <w:sz w:val="32"/>
          <w:szCs w:val="32"/>
          <w:lang w:val="ru-RU"/>
        </w:rPr>
        <w:t>осква</w:t>
      </w:r>
      <w:r w:rsidR="00047FFC" w:rsidRPr="002E3872">
        <w:rPr>
          <w:sz w:val="32"/>
          <w:szCs w:val="32"/>
          <w:lang w:val="ru-RU"/>
        </w:rPr>
        <w:t xml:space="preserve">: </w:t>
      </w:r>
      <w:r w:rsidR="00047FFC" w:rsidRPr="000F12D2">
        <w:rPr>
          <w:sz w:val="32"/>
          <w:szCs w:val="32"/>
        </w:rPr>
        <w:t>Academia</w:t>
      </w:r>
      <w:r w:rsidR="00047FFC" w:rsidRPr="002E3872">
        <w:rPr>
          <w:sz w:val="32"/>
          <w:szCs w:val="32"/>
          <w:lang w:val="ru-RU"/>
        </w:rPr>
        <w:t xml:space="preserve">, 2017. </w:t>
      </w:r>
      <w:r w:rsidR="00CF6956" w:rsidRPr="002E3872">
        <w:rPr>
          <w:sz w:val="32"/>
          <w:szCs w:val="32"/>
          <w:lang w:val="ru-RU"/>
        </w:rPr>
        <w:t>–</w:t>
      </w:r>
      <w:r w:rsidR="00CF6956" w:rsidRPr="002E3872">
        <w:rPr>
          <w:color w:val="000000"/>
          <w:sz w:val="32"/>
          <w:szCs w:val="32"/>
          <w:lang w:val="ru-RU"/>
        </w:rPr>
        <w:t xml:space="preserve"> </w:t>
      </w:r>
      <w:r w:rsidR="00047FFC" w:rsidRPr="002E3872">
        <w:rPr>
          <w:sz w:val="32"/>
          <w:szCs w:val="32"/>
          <w:lang w:val="ru-RU"/>
        </w:rPr>
        <w:t xml:space="preserve">512 </w:t>
      </w:r>
      <w:r w:rsidR="00047FFC" w:rsidRPr="000F12D2">
        <w:rPr>
          <w:sz w:val="32"/>
          <w:szCs w:val="32"/>
        </w:rPr>
        <w:t>c</w:t>
      </w:r>
      <w:r w:rsidR="00047FFC" w:rsidRPr="002E3872">
        <w:rPr>
          <w:sz w:val="32"/>
          <w:szCs w:val="32"/>
          <w:lang w:val="ru-RU"/>
        </w:rPr>
        <w:t>.</w:t>
      </w:r>
    </w:p>
    <w:p w14:paraId="13F4F8E9" w14:textId="3EE1A444" w:rsidR="00047FFC" w:rsidRPr="002E3872" w:rsidRDefault="00047FFC" w:rsidP="000F12D2">
      <w:pPr>
        <w:pStyle w:val="af"/>
        <w:numPr>
          <w:ilvl w:val="0"/>
          <w:numId w:val="162"/>
        </w:numPr>
        <w:tabs>
          <w:tab w:val="decimal" w:pos="0"/>
          <w:tab w:val="left" w:pos="993"/>
        </w:tabs>
        <w:ind w:left="0" w:firstLine="709"/>
        <w:jc w:val="both"/>
        <w:rPr>
          <w:sz w:val="32"/>
          <w:szCs w:val="32"/>
          <w:lang w:val="ru-RU"/>
        </w:rPr>
      </w:pPr>
      <w:r w:rsidRPr="002E3872">
        <w:rPr>
          <w:sz w:val="32"/>
          <w:szCs w:val="32"/>
          <w:lang w:val="ru-RU"/>
        </w:rPr>
        <w:t xml:space="preserve">Александрова, Э.А. Аналитическая химия в 2 кн. </w:t>
      </w:r>
      <w:r w:rsidRPr="00EF6EE4">
        <w:rPr>
          <w:sz w:val="32"/>
          <w:szCs w:val="32"/>
          <w:lang w:val="ru-RU"/>
        </w:rPr>
        <w:t xml:space="preserve">Кн. 1. </w:t>
      </w:r>
      <w:r w:rsidRPr="002E3872">
        <w:rPr>
          <w:sz w:val="32"/>
          <w:szCs w:val="32"/>
          <w:lang w:val="ru-RU"/>
        </w:rPr>
        <w:t xml:space="preserve">Химические методы анализа: </w:t>
      </w:r>
      <w:r w:rsidR="00CF6956" w:rsidRPr="002E3872">
        <w:rPr>
          <w:sz w:val="32"/>
          <w:szCs w:val="32"/>
          <w:lang w:val="ru-RU"/>
        </w:rPr>
        <w:t>у</w:t>
      </w:r>
      <w:r w:rsidRPr="002E3872">
        <w:rPr>
          <w:sz w:val="32"/>
          <w:szCs w:val="32"/>
          <w:lang w:val="ru-RU"/>
        </w:rPr>
        <w:t xml:space="preserve">чебник и практикум/ Э.А. Александрова, Н.Г. </w:t>
      </w:r>
      <w:proofErr w:type="spellStart"/>
      <w:r w:rsidRPr="002E3872">
        <w:rPr>
          <w:sz w:val="32"/>
          <w:szCs w:val="32"/>
          <w:lang w:val="ru-RU"/>
        </w:rPr>
        <w:t>Гайдукова</w:t>
      </w:r>
      <w:proofErr w:type="spellEnd"/>
      <w:r w:rsidRPr="002E3872">
        <w:rPr>
          <w:sz w:val="32"/>
          <w:szCs w:val="32"/>
          <w:lang w:val="ru-RU"/>
        </w:rPr>
        <w:t xml:space="preserve">.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 Люберцы: </w:t>
      </w:r>
      <w:proofErr w:type="spellStart"/>
      <w:r w:rsidRPr="002E3872">
        <w:rPr>
          <w:sz w:val="32"/>
          <w:szCs w:val="32"/>
          <w:lang w:val="ru-RU"/>
        </w:rPr>
        <w:t>Юрайт</w:t>
      </w:r>
      <w:proofErr w:type="spellEnd"/>
      <w:r w:rsidRPr="002E3872">
        <w:rPr>
          <w:sz w:val="32"/>
          <w:szCs w:val="32"/>
          <w:lang w:val="ru-RU"/>
        </w:rPr>
        <w:t xml:space="preserve">, 2016.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551 </w:t>
      </w:r>
      <w:r w:rsidRPr="000F12D2">
        <w:rPr>
          <w:sz w:val="32"/>
          <w:szCs w:val="32"/>
        </w:rPr>
        <w:t>c</w:t>
      </w:r>
      <w:r w:rsidRPr="002E3872">
        <w:rPr>
          <w:sz w:val="32"/>
          <w:szCs w:val="32"/>
          <w:lang w:val="ru-RU"/>
        </w:rPr>
        <w:t>.</w:t>
      </w:r>
    </w:p>
    <w:p w14:paraId="123363F7" w14:textId="77777777" w:rsidR="000F12D2" w:rsidRPr="000F12D2" w:rsidRDefault="00047FFC" w:rsidP="000F12D2">
      <w:pPr>
        <w:pStyle w:val="af"/>
        <w:numPr>
          <w:ilvl w:val="0"/>
          <w:numId w:val="162"/>
        </w:numPr>
        <w:tabs>
          <w:tab w:val="decimal" w:pos="0"/>
          <w:tab w:val="left" w:pos="993"/>
        </w:tabs>
        <w:ind w:left="0" w:firstLine="709"/>
        <w:jc w:val="both"/>
        <w:rPr>
          <w:sz w:val="32"/>
          <w:szCs w:val="32"/>
        </w:rPr>
      </w:pPr>
      <w:r w:rsidRPr="002E3872">
        <w:rPr>
          <w:sz w:val="32"/>
          <w:szCs w:val="32"/>
          <w:lang w:val="ru-RU"/>
        </w:rPr>
        <w:t xml:space="preserve">Алов, Н.В. Аналитическая химия и физико-химические методы анализа. </w:t>
      </w:r>
      <w:r w:rsidRPr="000F12D2">
        <w:rPr>
          <w:sz w:val="32"/>
          <w:szCs w:val="32"/>
        </w:rPr>
        <w:t xml:space="preserve">В 2-х </w:t>
      </w:r>
      <w:proofErr w:type="spellStart"/>
      <w:r w:rsidRPr="000F12D2">
        <w:rPr>
          <w:sz w:val="32"/>
          <w:szCs w:val="32"/>
        </w:rPr>
        <w:t>т.Аналитическая</w:t>
      </w:r>
      <w:proofErr w:type="spellEnd"/>
      <w:r w:rsidRPr="000F12D2">
        <w:rPr>
          <w:sz w:val="32"/>
          <w:szCs w:val="32"/>
        </w:rPr>
        <w:t xml:space="preserve"> </w:t>
      </w:r>
      <w:proofErr w:type="spellStart"/>
      <w:r w:rsidRPr="000F12D2">
        <w:rPr>
          <w:sz w:val="32"/>
          <w:szCs w:val="32"/>
        </w:rPr>
        <w:t>химия</w:t>
      </w:r>
      <w:proofErr w:type="spellEnd"/>
      <w:r w:rsidRPr="000F12D2">
        <w:rPr>
          <w:sz w:val="32"/>
          <w:szCs w:val="32"/>
        </w:rPr>
        <w:t xml:space="preserve"> </w:t>
      </w:r>
    </w:p>
    <w:p w14:paraId="52360833" w14:textId="3C61E24C" w:rsidR="00047FFC" w:rsidRPr="000F12D2" w:rsidRDefault="00047FFC" w:rsidP="000F12D2">
      <w:pPr>
        <w:tabs>
          <w:tab w:val="decimal" w:pos="0"/>
          <w:tab w:val="left" w:pos="993"/>
        </w:tabs>
        <w:ind w:firstLine="709"/>
        <w:jc w:val="both"/>
        <w:rPr>
          <w:sz w:val="32"/>
          <w:szCs w:val="32"/>
        </w:rPr>
      </w:pPr>
      <w:r w:rsidRPr="000F12D2">
        <w:rPr>
          <w:sz w:val="32"/>
          <w:szCs w:val="32"/>
        </w:rPr>
        <w:t xml:space="preserve">и физико-химические методы анализа: </w:t>
      </w:r>
      <w:r w:rsidR="00A810EE" w:rsidRPr="000F12D2">
        <w:rPr>
          <w:sz w:val="32"/>
          <w:szCs w:val="32"/>
        </w:rPr>
        <w:t>у</w:t>
      </w:r>
      <w:r w:rsidRPr="000F12D2">
        <w:rPr>
          <w:sz w:val="32"/>
          <w:szCs w:val="32"/>
        </w:rPr>
        <w:t xml:space="preserve">чеб. для студ. учреждений </w:t>
      </w:r>
      <w:proofErr w:type="spellStart"/>
      <w:r w:rsidRPr="000F12D2">
        <w:rPr>
          <w:sz w:val="32"/>
          <w:szCs w:val="32"/>
        </w:rPr>
        <w:t>высш</w:t>
      </w:r>
      <w:proofErr w:type="spellEnd"/>
      <w:r w:rsidRPr="000F12D2">
        <w:rPr>
          <w:sz w:val="32"/>
          <w:szCs w:val="32"/>
        </w:rPr>
        <w:t xml:space="preserve">. проф. образования/ Н.В. Алов. </w:t>
      </w:r>
      <w:r w:rsidR="00CF6956" w:rsidRPr="000F12D2">
        <w:rPr>
          <w:sz w:val="32"/>
          <w:szCs w:val="32"/>
        </w:rPr>
        <w:t>–</w:t>
      </w:r>
      <w:r w:rsidR="00CF6956" w:rsidRPr="000F12D2">
        <w:rPr>
          <w:color w:val="000000"/>
          <w:sz w:val="32"/>
          <w:szCs w:val="32"/>
        </w:rPr>
        <w:t xml:space="preserve"> </w:t>
      </w:r>
      <w:r w:rsidRPr="000F12D2">
        <w:rPr>
          <w:sz w:val="32"/>
          <w:szCs w:val="32"/>
        </w:rPr>
        <w:t xml:space="preserve"> </w:t>
      </w:r>
      <w:r w:rsidR="000A1403" w:rsidRPr="000F12D2">
        <w:rPr>
          <w:sz w:val="32"/>
          <w:szCs w:val="32"/>
        </w:rPr>
        <w:t>Москва</w:t>
      </w:r>
      <w:r w:rsidRPr="000F12D2">
        <w:rPr>
          <w:sz w:val="32"/>
          <w:szCs w:val="32"/>
        </w:rPr>
        <w:t xml:space="preserve">: ИЦ Академия, 2012. </w:t>
      </w:r>
      <w:r w:rsidR="00CF6956" w:rsidRPr="000F12D2">
        <w:rPr>
          <w:sz w:val="32"/>
          <w:szCs w:val="32"/>
        </w:rPr>
        <w:t>–</w:t>
      </w:r>
      <w:r w:rsidR="00CF6956" w:rsidRPr="000F12D2">
        <w:rPr>
          <w:color w:val="000000"/>
          <w:sz w:val="32"/>
          <w:szCs w:val="32"/>
        </w:rPr>
        <w:t xml:space="preserve"> </w:t>
      </w:r>
      <w:r w:rsidRPr="000F12D2">
        <w:rPr>
          <w:sz w:val="32"/>
          <w:szCs w:val="32"/>
        </w:rPr>
        <w:t>768 c.</w:t>
      </w:r>
    </w:p>
    <w:p w14:paraId="3B9C26C5" w14:textId="1F489750" w:rsidR="00C35EBD" w:rsidRPr="002E3872" w:rsidRDefault="00C35EBD" w:rsidP="000F12D2">
      <w:pPr>
        <w:pStyle w:val="af"/>
        <w:numPr>
          <w:ilvl w:val="0"/>
          <w:numId w:val="162"/>
        </w:numPr>
        <w:tabs>
          <w:tab w:val="decimal" w:pos="0"/>
          <w:tab w:val="left" w:pos="993"/>
        </w:tabs>
        <w:ind w:left="0" w:firstLine="709"/>
        <w:jc w:val="both"/>
        <w:rPr>
          <w:sz w:val="32"/>
          <w:szCs w:val="32"/>
          <w:lang w:val="ru-RU"/>
        </w:rPr>
      </w:pPr>
      <w:r w:rsidRPr="002E3872">
        <w:rPr>
          <w:sz w:val="32"/>
          <w:szCs w:val="32"/>
          <w:lang w:val="ru-RU"/>
        </w:rPr>
        <w:t xml:space="preserve">Булатов, М.И. Аналитическая химия. Методы идентификации и определения веществ: </w:t>
      </w:r>
      <w:r w:rsidR="00A810EE" w:rsidRPr="002E3872">
        <w:rPr>
          <w:sz w:val="32"/>
          <w:szCs w:val="32"/>
          <w:lang w:val="ru-RU"/>
        </w:rPr>
        <w:t>у</w:t>
      </w:r>
      <w:r w:rsidRPr="002E3872">
        <w:rPr>
          <w:sz w:val="32"/>
          <w:szCs w:val="32"/>
          <w:lang w:val="ru-RU"/>
        </w:rPr>
        <w:t xml:space="preserve">чебник/ М.И. Булатов, А.А. Ганеев и др. </w:t>
      </w:r>
      <w:r w:rsidR="00CF6956" w:rsidRPr="002E3872">
        <w:rPr>
          <w:sz w:val="32"/>
          <w:szCs w:val="32"/>
          <w:lang w:val="ru-RU"/>
        </w:rPr>
        <w:t>–</w:t>
      </w:r>
      <w:r w:rsidRPr="002E3872">
        <w:rPr>
          <w:sz w:val="32"/>
          <w:szCs w:val="32"/>
          <w:lang w:val="ru-RU"/>
        </w:rPr>
        <w:t xml:space="preserve"> СПб.: Лань, 2019.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584 </w:t>
      </w:r>
      <w:r w:rsidRPr="000F12D2">
        <w:rPr>
          <w:sz w:val="32"/>
          <w:szCs w:val="32"/>
        </w:rPr>
        <w:t>c</w:t>
      </w:r>
      <w:r w:rsidRPr="002E3872">
        <w:rPr>
          <w:sz w:val="32"/>
          <w:szCs w:val="32"/>
          <w:lang w:val="ru-RU"/>
        </w:rPr>
        <w:t>.</w:t>
      </w:r>
    </w:p>
    <w:p w14:paraId="545D1E35" w14:textId="5B2115A7" w:rsidR="00C35EBD" w:rsidRPr="002E3872" w:rsidRDefault="00C35EBD" w:rsidP="000F12D2">
      <w:pPr>
        <w:pStyle w:val="af"/>
        <w:numPr>
          <w:ilvl w:val="0"/>
          <w:numId w:val="162"/>
        </w:numPr>
        <w:tabs>
          <w:tab w:val="decimal" w:pos="0"/>
          <w:tab w:val="left" w:pos="993"/>
        </w:tabs>
        <w:ind w:left="0" w:firstLine="709"/>
        <w:jc w:val="both"/>
        <w:rPr>
          <w:sz w:val="32"/>
          <w:szCs w:val="32"/>
          <w:lang w:val="ru-RU"/>
        </w:rPr>
      </w:pPr>
      <w:proofErr w:type="spellStart"/>
      <w:r w:rsidRPr="002E3872">
        <w:rPr>
          <w:sz w:val="32"/>
          <w:szCs w:val="32"/>
          <w:lang w:val="ru-RU"/>
        </w:rPr>
        <w:t>Валова</w:t>
      </w:r>
      <w:proofErr w:type="spellEnd"/>
      <w:r w:rsidRPr="002E3872">
        <w:rPr>
          <w:sz w:val="32"/>
          <w:szCs w:val="32"/>
          <w:lang w:val="ru-RU"/>
        </w:rPr>
        <w:t xml:space="preserve">, (Копылова) В.Д. Аналитическая химия и физико-химические методы анализа: </w:t>
      </w:r>
      <w:r w:rsidR="00A810EE" w:rsidRPr="002E3872">
        <w:rPr>
          <w:sz w:val="32"/>
          <w:szCs w:val="32"/>
          <w:lang w:val="ru-RU"/>
        </w:rPr>
        <w:t>п</w:t>
      </w:r>
      <w:r w:rsidRPr="002E3872">
        <w:rPr>
          <w:sz w:val="32"/>
          <w:szCs w:val="32"/>
          <w:lang w:val="ru-RU"/>
        </w:rPr>
        <w:t xml:space="preserve">рактикум/ (Копылова) В.Д. </w:t>
      </w:r>
      <w:proofErr w:type="spellStart"/>
      <w:r w:rsidRPr="002E3872">
        <w:rPr>
          <w:sz w:val="32"/>
          <w:szCs w:val="32"/>
          <w:lang w:val="ru-RU"/>
        </w:rPr>
        <w:t>Валова</w:t>
      </w:r>
      <w:proofErr w:type="spellEnd"/>
      <w:r w:rsidRPr="002E3872">
        <w:rPr>
          <w:sz w:val="32"/>
          <w:szCs w:val="32"/>
          <w:lang w:val="ru-RU"/>
        </w:rPr>
        <w:t xml:space="preserve">. </w:t>
      </w:r>
      <w:r w:rsidR="00CF6956" w:rsidRPr="002E3872">
        <w:rPr>
          <w:sz w:val="32"/>
          <w:szCs w:val="32"/>
          <w:lang w:val="ru-RU"/>
        </w:rPr>
        <w:t>–</w:t>
      </w:r>
      <w:r w:rsidR="00CF6956" w:rsidRPr="002E3872">
        <w:rPr>
          <w:color w:val="000000"/>
          <w:sz w:val="32"/>
          <w:szCs w:val="32"/>
          <w:lang w:val="ru-RU"/>
        </w:rPr>
        <w:t xml:space="preserve"> </w:t>
      </w:r>
      <w:r w:rsidR="000A1403" w:rsidRPr="002E3872">
        <w:rPr>
          <w:sz w:val="32"/>
          <w:szCs w:val="32"/>
          <w:lang w:val="ru-RU"/>
        </w:rPr>
        <w:t>Москва</w:t>
      </w:r>
      <w:r w:rsidRPr="002E3872">
        <w:rPr>
          <w:sz w:val="32"/>
          <w:szCs w:val="32"/>
          <w:lang w:val="ru-RU"/>
        </w:rPr>
        <w:t xml:space="preserve">: Дашков и К, 2013.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 200 </w:t>
      </w:r>
      <w:r w:rsidRPr="000F12D2">
        <w:rPr>
          <w:sz w:val="32"/>
          <w:szCs w:val="32"/>
        </w:rPr>
        <w:t>c</w:t>
      </w:r>
      <w:r w:rsidRPr="002E3872">
        <w:rPr>
          <w:sz w:val="32"/>
          <w:szCs w:val="32"/>
          <w:lang w:val="ru-RU"/>
        </w:rPr>
        <w:t>.</w:t>
      </w:r>
    </w:p>
    <w:p w14:paraId="16212077" w14:textId="5A8824C7" w:rsidR="00C35EBD" w:rsidRPr="002E3872" w:rsidRDefault="00C35EBD" w:rsidP="000F12D2">
      <w:pPr>
        <w:pStyle w:val="af"/>
        <w:numPr>
          <w:ilvl w:val="0"/>
          <w:numId w:val="162"/>
        </w:numPr>
        <w:tabs>
          <w:tab w:val="decimal" w:pos="0"/>
          <w:tab w:val="left" w:pos="993"/>
        </w:tabs>
        <w:ind w:left="0" w:firstLine="709"/>
        <w:jc w:val="both"/>
        <w:rPr>
          <w:sz w:val="32"/>
          <w:szCs w:val="32"/>
          <w:lang w:val="ru-RU"/>
        </w:rPr>
      </w:pPr>
      <w:r w:rsidRPr="002E3872">
        <w:rPr>
          <w:sz w:val="32"/>
          <w:szCs w:val="32"/>
          <w:lang w:val="ru-RU"/>
        </w:rPr>
        <w:t xml:space="preserve">Вершинин, В.И. Аналитическая химия: </w:t>
      </w:r>
      <w:r w:rsidR="009D18BE" w:rsidRPr="002E3872">
        <w:rPr>
          <w:sz w:val="32"/>
          <w:szCs w:val="32"/>
          <w:lang w:val="ru-RU"/>
        </w:rPr>
        <w:t>у</w:t>
      </w:r>
      <w:r w:rsidRPr="002E3872">
        <w:rPr>
          <w:sz w:val="32"/>
          <w:szCs w:val="32"/>
          <w:lang w:val="ru-RU"/>
        </w:rPr>
        <w:t xml:space="preserve">чебник/ В.И. Вершинин, И.В. Власова, И.А. Никифорова.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 СПб.: Лань, 2017.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 428 </w:t>
      </w:r>
      <w:r w:rsidRPr="000F12D2">
        <w:rPr>
          <w:sz w:val="32"/>
          <w:szCs w:val="32"/>
        </w:rPr>
        <w:t>c</w:t>
      </w:r>
      <w:r w:rsidRPr="002E3872">
        <w:rPr>
          <w:sz w:val="32"/>
          <w:szCs w:val="32"/>
          <w:lang w:val="ru-RU"/>
        </w:rPr>
        <w:t>.</w:t>
      </w:r>
    </w:p>
    <w:p w14:paraId="36AF669A" w14:textId="06DFC9C5" w:rsidR="00A810EE" w:rsidRPr="002E3872" w:rsidRDefault="00C35EBD" w:rsidP="000F12D2">
      <w:pPr>
        <w:pStyle w:val="af"/>
        <w:numPr>
          <w:ilvl w:val="0"/>
          <w:numId w:val="162"/>
        </w:numPr>
        <w:tabs>
          <w:tab w:val="decimal" w:pos="0"/>
          <w:tab w:val="left" w:pos="993"/>
        </w:tabs>
        <w:ind w:left="0" w:firstLine="709"/>
        <w:jc w:val="both"/>
        <w:rPr>
          <w:sz w:val="32"/>
          <w:szCs w:val="32"/>
          <w:lang w:val="ru-RU"/>
        </w:rPr>
      </w:pPr>
      <w:r w:rsidRPr="002E3872">
        <w:rPr>
          <w:sz w:val="32"/>
          <w:szCs w:val="32"/>
          <w:lang w:val="ru-RU"/>
        </w:rPr>
        <w:t xml:space="preserve">Вершинин, В.И. Аналитическая химия: </w:t>
      </w:r>
      <w:r w:rsidR="009D18BE" w:rsidRPr="002E3872">
        <w:rPr>
          <w:sz w:val="32"/>
          <w:szCs w:val="32"/>
          <w:lang w:val="ru-RU"/>
        </w:rPr>
        <w:t>у</w:t>
      </w:r>
      <w:r w:rsidRPr="002E3872">
        <w:rPr>
          <w:sz w:val="32"/>
          <w:szCs w:val="32"/>
          <w:lang w:val="ru-RU"/>
        </w:rPr>
        <w:t xml:space="preserve">чебник/ В.И. Вершинин, И.В. Власова, И.А. Никифорова.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СПб.: Лань, 2019.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 428 </w:t>
      </w:r>
      <w:r w:rsidRPr="000F12D2">
        <w:rPr>
          <w:sz w:val="32"/>
          <w:szCs w:val="32"/>
        </w:rPr>
        <w:t>c</w:t>
      </w:r>
      <w:r w:rsidRPr="002E3872">
        <w:rPr>
          <w:sz w:val="32"/>
          <w:szCs w:val="32"/>
          <w:lang w:val="ru-RU"/>
        </w:rPr>
        <w:t>.</w:t>
      </w:r>
    </w:p>
    <w:p w14:paraId="3457C330" w14:textId="3027B1CF" w:rsidR="000F12D2" w:rsidRPr="000F12D2" w:rsidRDefault="00A810EE" w:rsidP="000F12D2">
      <w:pPr>
        <w:pStyle w:val="af"/>
        <w:numPr>
          <w:ilvl w:val="0"/>
          <w:numId w:val="162"/>
        </w:numPr>
        <w:tabs>
          <w:tab w:val="decimal" w:pos="0"/>
          <w:tab w:val="left" w:pos="993"/>
        </w:tabs>
        <w:ind w:left="0" w:firstLine="709"/>
        <w:jc w:val="both"/>
        <w:rPr>
          <w:sz w:val="32"/>
          <w:szCs w:val="32"/>
          <w:lang w:val="ru-RU"/>
        </w:rPr>
      </w:pPr>
      <w:r w:rsidRPr="000F12D2">
        <w:rPr>
          <w:sz w:val="32"/>
          <w:szCs w:val="32"/>
          <w:lang w:val="ru-RU"/>
        </w:rPr>
        <w:t xml:space="preserve">Грибанова, О.В. Общая и неорганическая химия: учебное пособие/ О.В. Грибанова. - </w:t>
      </w:r>
      <w:proofErr w:type="spellStart"/>
      <w:r w:rsidRPr="000F12D2">
        <w:rPr>
          <w:sz w:val="32"/>
          <w:szCs w:val="32"/>
          <w:lang w:val="ru-RU"/>
        </w:rPr>
        <w:t>Рн</w:t>
      </w:r>
      <w:proofErr w:type="spellEnd"/>
      <w:r w:rsidRPr="000F12D2">
        <w:rPr>
          <w:sz w:val="32"/>
          <w:szCs w:val="32"/>
          <w:lang w:val="ru-RU"/>
        </w:rPr>
        <w:t xml:space="preserve">/Д: Феникс, 2019. </w:t>
      </w:r>
      <w:r w:rsidR="00CF6956" w:rsidRPr="000F12D2">
        <w:rPr>
          <w:sz w:val="32"/>
          <w:szCs w:val="32"/>
          <w:lang w:val="ru-RU"/>
        </w:rPr>
        <w:t>–</w:t>
      </w:r>
      <w:r w:rsidR="00CF6956" w:rsidRPr="000F12D2">
        <w:rPr>
          <w:color w:val="000000"/>
          <w:sz w:val="32"/>
          <w:szCs w:val="32"/>
          <w:lang w:val="ru-RU"/>
        </w:rPr>
        <w:t xml:space="preserve"> </w:t>
      </w:r>
      <w:r w:rsidRPr="000F12D2">
        <w:rPr>
          <w:sz w:val="32"/>
          <w:szCs w:val="32"/>
          <w:lang w:val="ru-RU"/>
        </w:rPr>
        <w:t>416</w:t>
      </w:r>
      <w:r w:rsidRPr="000F12D2">
        <w:rPr>
          <w:sz w:val="32"/>
          <w:szCs w:val="32"/>
        </w:rPr>
        <w:t>c</w:t>
      </w:r>
      <w:r w:rsidRPr="000F12D2">
        <w:rPr>
          <w:sz w:val="32"/>
          <w:szCs w:val="32"/>
          <w:lang w:val="ru-RU"/>
        </w:rPr>
        <w:t>.</w:t>
      </w:r>
      <w:r w:rsidRPr="000F12D2">
        <w:rPr>
          <w:sz w:val="32"/>
          <w:szCs w:val="32"/>
          <w:lang w:val="ru-RU"/>
        </w:rPr>
        <w:br/>
      </w:r>
      <w:r w:rsidR="000F12D2">
        <w:rPr>
          <w:sz w:val="32"/>
          <w:szCs w:val="32"/>
          <w:lang w:val="ru-RU"/>
        </w:rPr>
        <w:t xml:space="preserve">         9. </w:t>
      </w:r>
      <w:r w:rsidRPr="000F12D2">
        <w:rPr>
          <w:sz w:val="32"/>
          <w:szCs w:val="32"/>
          <w:lang w:val="ru-RU"/>
        </w:rPr>
        <w:t xml:space="preserve">Дунаев, С.Ф. Общая химия: учебник/ С.Ф. Дунаев. </w:t>
      </w:r>
      <w:r w:rsidR="00CF6956" w:rsidRPr="000F12D2">
        <w:rPr>
          <w:sz w:val="32"/>
          <w:szCs w:val="32"/>
          <w:lang w:val="ru-RU"/>
        </w:rPr>
        <w:t>–</w:t>
      </w:r>
      <w:r w:rsidR="00CF6956" w:rsidRPr="000F12D2">
        <w:rPr>
          <w:color w:val="000000"/>
          <w:sz w:val="32"/>
          <w:szCs w:val="32"/>
          <w:lang w:val="ru-RU"/>
        </w:rPr>
        <w:t xml:space="preserve"> </w:t>
      </w:r>
      <w:r w:rsidRPr="000F12D2">
        <w:rPr>
          <w:sz w:val="32"/>
          <w:szCs w:val="32"/>
          <w:lang w:val="ru-RU"/>
        </w:rPr>
        <w:t xml:space="preserve"> </w:t>
      </w:r>
      <w:r w:rsidR="000A1403" w:rsidRPr="000F12D2">
        <w:rPr>
          <w:sz w:val="32"/>
          <w:szCs w:val="32"/>
          <w:lang w:val="ru-RU"/>
        </w:rPr>
        <w:t>Москва</w:t>
      </w:r>
      <w:r w:rsidRPr="000F12D2">
        <w:rPr>
          <w:sz w:val="32"/>
          <w:szCs w:val="32"/>
          <w:lang w:val="ru-RU"/>
        </w:rPr>
        <w:t xml:space="preserve">: Академия, 2018. </w:t>
      </w:r>
      <w:r w:rsidR="00CF6956" w:rsidRPr="000F12D2">
        <w:rPr>
          <w:sz w:val="32"/>
          <w:szCs w:val="32"/>
          <w:lang w:val="ru-RU"/>
        </w:rPr>
        <w:t>–</w:t>
      </w:r>
      <w:r w:rsidR="00CF6956" w:rsidRPr="000F12D2">
        <w:rPr>
          <w:color w:val="000000"/>
          <w:sz w:val="32"/>
          <w:szCs w:val="32"/>
          <w:lang w:val="ru-RU"/>
        </w:rPr>
        <w:t xml:space="preserve"> </w:t>
      </w:r>
      <w:r w:rsidRPr="000F12D2">
        <w:rPr>
          <w:sz w:val="32"/>
          <w:szCs w:val="32"/>
          <w:lang w:val="ru-RU"/>
        </w:rPr>
        <w:t xml:space="preserve">160 </w:t>
      </w:r>
      <w:r w:rsidRPr="000F12D2">
        <w:rPr>
          <w:sz w:val="32"/>
          <w:szCs w:val="32"/>
        </w:rPr>
        <w:t>c</w:t>
      </w:r>
      <w:r w:rsidRPr="000F12D2">
        <w:rPr>
          <w:sz w:val="32"/>
          <w:szCs w:val="32"/>
          <w:lang w:val="ru-RU"/>
        </w:rPr>
        <w:t>.</w:t>
      </w:r>
    </w:p>
    <w:p w14:paraId="1A03A9B3" w14:textId="4997557E" w:rsidR="00A810EE" w:rsidRPr="002E3872" w:rsidRDefault="00A810EE" w:rsidP="000F12D2">
      <w:pPr>
        <w:pStyle w:val="af"/>
        <w:numPr>
          <w:ilvl w:val="0"/>
          <w:numId w:val="155"/>
        </w:numPr>
        <w:tabs>
          <w:tab w:val="decimal" w:pos="0"/>
          <w:tab w:val="left" w:pos="1134"/>
        </w:tabs>
        <w:ind w:left="0" w:firstLine="709"/>
        <w:jc w:val="both"/>
        <w:rPr>
          <w:sz w:val="32"/>
          <w:szCs w:val="32"/>
          <w:lang w:val="ru-RU"/>
        </w:rPr>
      </w:pPr>
      <w:r w:rsidRPr="000F12D2">
        <w:rPr>
          <w:sz w:val="32"/>
          <w:szCs w:val="32"/>
          <w:lang w:val="ru-RU"/>
        </w:rPr>
        <w:t xml:space="preserve">Общая и неорганическая химия: учебное пособие/ </w:t>
      </w:r>
      <w:r w:rsidR="00CF6956" w:rsidRPr="000F12D2">
        <w:rPr>
          <w:sz w:val="32"/>
          <w:szCs w:val="32"/>
          <w:lang w:val="ru-RU"/>
        </w:rPr>
        <w:t>п</w:t>
      </w:r>
      <w:r w:rsidRPr="000F12D2">
        <w:rPr>
          <w:sz w:val="32"/>
          <w:szCs w:val="32"/>
          <w:lang w:val="ru-RU"/>
        </w:rPr>
        <w:t xml:space="preserve">од ред. </w:t>
      </w:r>
      <w:r w:rsidRPr="002E3872">
        <w:rPr>
          <w:sz w:val="32"/>
          <w:szCs w:val="32"/>
          <w:lang w:val="ru-RU"/>
        </w:rPr>
        <w:t xml:space="preserve">Денисова В.В., Таланова В.М. </w:t>
      </w:r>
      <w:r w:rsidR="00CF6956" w:rsidRPr="002E3872">
        <w:rPr>
          <w:sz w:val="32"/>
          <w:szCs w:val="32"/>
          <w:lang w:val="ru-RU"/>
        </w:rPr>
        <w:t>–</w:t>
      </w:r>
      <w:r w:rsidR="00CF6956" w:rsidRPr="002E3872">
        <w:rPr>
          <w:color w:val="000000"/>
          <w:sz w:val="32"/>
          <w:szCs w:val="32"/>
          <w:lang w:val="ru-RU"/>
        </w:rPr>
        <w:t xml:space="preserve"> </w:t>
      </w:r>
      <w:proofErr w:type="spellStart"/>
      <w:r w:rsidRPr="002E3872">
        <w:rPr>
          <w:sz w:val="32"/>
          <w:szCs w:val="32"/>
          <w:lang w:val="ru-RU"/>
        </w:rPr>
        <w:t>Рн</w:t>
      </w:r>
      <w:proofErr w:type="spellEnd"/>
      <w:r w:rsidRPr="002E3872">
        <w:rPr>
          <w:sz w:val="32"/>
          <w:szCs w:val="32"/>
          <w:lang w:val="ru-RU"/>
        </w:rPr>
        <w:t xml:space="preserve">/Д: Феникс, 2018. </w:t>
      </w:r>
      <w:r w:rsidR="00CF6956" w:rsidRPr="002E3872">
        <w:rPr>
          <w:sz w:val="32"/>
          <w:szCs w:val="32"/>
          <w:lang w:val="ru-RU"/>
        </w:rPr>
        <w:t>–</w:t>
      </w:r>
      <w:r w:rsidR="00CF6956" w:rsidRPr="002E3872">
        <w:rPr>
          <w:color w:val="000000"/>
          <w:sz w:val="32"/>
          <w:szCs w:val="32"/>
          <w:lang w:val="ru-RU"/>
        </w:rPr>
        <w:t xml:space="preserve"> </w:t>
      </w:r>
      <w:r w:rsidRPr="002E3872">
        <w:rPr>
          <w:sz w:val="32"/>
          <w:szCs w:val="32"/>
          <w:lang w:val="ru-RU"/>
        </w:rPr>
        <w:t xml:space="preserve">144 </w:t>
      </w:r>
      <w:r w:rsidRPr="000F12D2">
        <w:rPr>
          <w:sz w:val="32"/>
          <w:szCs w:val="32"/>
        </w:rPr>
        <w:t>c</w:t>
      </w:r>
      <w:r w:rsidRPr="002E3872">
        <w:rPr>
          <w:sz w:val="32"/>
          <w:szCs w:val="32"/>
          <w:lang w:val="ru-RU"/>
        </w:rPr>
        <w:t>.</w:t>
      </w:r>
    </w:p>
    <w:p w14:paraId="7EE465F4" w14:textId="6BC955A0" w:rsidR="00A810EE" w:rsidRPr="000F12D2" w:rsidRDefault="00A810EE" w:rsidP="000F12D2">
      <w:pPr>
        <w:pStyle w:val="af"/>
        <w:numPr>
          <w:ilvl w:val="0"/>
          <w:numId w:val="155"/>
        </w:numPr>
        <w:tabs>
          <w:tab w:val="decimal" w:pos="0"/>
          <w:tab w:val="left" w:pos="1134"/>
        </w:tabs>
        <w:ind w:left="0" w:firstLine="709"/>
        <w:jc w:val="both"/>
        <w:rPr>
          <w:sz w:val="32"/>
          <w:szCs w:val="32"/>
          <w:lang w:val="ru-RU"/>
        </w:rPr>
      </w:pPr>
      <w:r w:rsidRPr="000F12D2">
        <w:rPr>
          <w:sz w:val="32"/>
          <w:szCs w:val="32"/>
          <w:lang w:val="ru-RU"/>
        </w:rPr>
        <w:t xml:space="preserve">Глинка, Н.Л. Общая химия в 2 ч. Часть 2: учебник для академического бакалавриата/ Н.Л. Глинка. </w:t>
      </w:r>
      <w:r w:rsidR="007A5D39" w:rsidRPr="000F12D2">
        <w:rPr>
          <w:sz w:val="32"/>
          <w:szCs w:val="32"/>
          <w:lang w:val="ru-RU"/>
        </w:rPr>
        <w:t>–</w:t>
      </w:r>
      <w:r w:rsidR="007A5D39" w:rsidRPr="000F12D2">
        <w:rPr>
          <w:color w:val="000000"/>
          <w:sz w:val="32"/>
          <w:szCs w:val="32"/>
          <w:lang w:val="ru-RU"/>
        </w:rPr>
        <w:t xml:space="preserve"> </w:t>
      </w:r>
      <w:r w:rsidRPr="000F12D2">
        <w:rPr>
          <w:sz w:val="32"/>
          <w:szCs w:val="32"/>
          <w:lang w:val="ru-RU"/>
        </w:rPr>
        <w:t xml:space="preserve"> Люберцы: </w:t>
      </w:r>
      <w:proofErr w:type="spellStart"/>
      <w:r w:rsidRPr="000F12D2">
        <w:rPr>
          <w:sz w:val="32"/>
          <w:szCs w:val="32"/>
          <w:lang w:val="ru-RU"/>
        </w:rPr>
        <w:t>Юрайт</w:t>
      </w:r>
      <w:proofErr w:type="spellEnd"/>
      <w:r w:rsidRPr="000F12D2">
        <w:rPr>
          <w:sz w:val="32"/>
          <w:szCs w:val="32"/>
          <w:lang w:val="ru-RU"/>
        </w:rPr>
        <w:t xml:space="preserve">, 2016. </w:t>
      </w:r>
      <w:r w:rsidR="007A5D39" w:rsidRPr="000F12D2">
        <w:rPr>
          <w:sz w:val="32"/>
          <w:szCs w:val="32"/>
          <w:lang w:val="ru-RU"/>
        </w:rPr>
        <w:t>–</w:t>
      </w:r>
      <w:r w:rsidR="007A5D39" w:rsidRPr="000F12D2">
        <w:rPr>
          <w:color w:val="000000"/>
          <w:sz w:val="32"/>
          <w:szCs w:val="32"/>
          <w:lang w:val="ru-RU"/>
        </w:rPr>
        <w:t xml:space="preserve"> </w:t>
      </w:r>
      <w:r w:rsidRPr="000F12D2">
        <w:rPr>
          <w:sz w:val="32"/>
          <w:szCs w:val="32"/>
          <w:lang w:val="ru-RU"/>
        </w:rPr>
        <w:t xml:space="preserve">380 </w:t>
      </w:r>
      <w:r w:rsidRPr="000F12D2">
        <w:rPr>
          <w:sz w:val="32"/>
          <w:szCs w:val="32"/>
        </w:rPr>
        <w:t>c</w:t>
      </w:r>
      <w:r w:rsidRPr="000F12D2">
        <w:rPr>
          <w:sz w:val="32"/>
          <w:szCs w:val="32"/>
          <w:lang w:val="ru-RU"/>
        </w:rPr>
        <w:t>.</w:t>
      </w:r>
    </w:p>
    <w:p w14:paraId="1A308632" w14:textId="07DBC631" w:rsidR="00A810EE" w:rsidRPr="000F12D2" w:rsidRDefault="00A810EE" w:rsidP="000F12D2">
      <w:pPr>
        <w:pStyle w:val="af"/>
        <w:numPr>
          <w:ilvl w:val="0"/>
          <w:numId w:val="155"/>
        </w:numPr>
        <w:tabs>
          <w:tab w:val="decimal" w:pos="0"/>
          <w:tab w:val="left" w:pos="1276"/>
        </w:tabs>
        <w:ind w:left="0" w:firstLine="709"/>
        <w:jc w:val="both"/>
        <w:rPr>
          <w:sz w:val="32"/>
          <w:szCs w:val="32"/>
          <w:lang w:val="ru-RU"/>
        </w:rPr>
      </w:pPr>
      <w:proofErr w:type="spellStart"/>
      <w:r w:rsidRPr="000F12D2">
        <w:rPr>
          <w:sz w:val="32"/>
          <w:szCs w:val="32"/>
          <w:lang w:val="ru-RU"/>
        </w:rPr>
        <w:lastRenderedPageBreak/>
        <w:t>Нараев</w:t>
      </w:r>
      <w:proofErr w:type="spellEnd"/>
      <w:r w:rsidRPr="000F12D2">
        <w:rPr>
          <w:sz w:val="32"/>
          <w:szCs w:val="32"/>
          <w:lang w:val="ru-RU"/>
        </w:rPr>
        <w:t>, В.Н. Общая химия: учебное пособие/В.Н.</w:t>
      </w:r>
      <w:r w:rsidR="000F12D2">
        <w:rPr>
          <w:sz w:val="32"/>
          <w:szCs w:val="32"/>
          <w:lang w:val="ru-RU"/>
        </w:rPr>
        <w:t xml:space="preserve"> </w:t>
      </w:r>
      <w:proofErr w:type="spellStart"/>
      <w:r w:rsidRPr="000F12D2">
        <w:rPr>
          <w:sz w:val="32"/>
          <w:szCs w:val="32"/>
          <w:lang w:val="ru-RU"/>
        </w:rPr>
        <w:t>Нараев</w:t>
      </w:r>
      <w:proofErr w:type="spellEnd"/>
      <w:r w:rsidRPr="000F12D2">
        <w:rPr>
          <w:sz w:val="32"/>
          <w:szCs w:val="32"/>
          <w:lang w:val="ru-RU"/>
        </w:rPr>
        <w:t xml:space="preserve">, Е.А. Александрова, Т.Б. Пахомова. </w:t>
      </w:r>
      <w:r w:rsidR="007A5D39" w:rsidRPr="000F12D2">
        <w:rPr>
          <w:sz w:val="32"/>
          <w:szCs w:val="32"/>
          <w:lang w:val="ru-RU"/>
        </w:rPr>
        <w:t>–</w:t>
      </w:r>
      <w:r w:rsidR="007A5D39" w:rsidRPr="000F12D2">
        <w:rPr>
          <w:color w:val="000000"/>
          <w:sz w:val="32"/>
          <w:szCs w:val="32"/>
          <w:lang w:val="ru-RU"/>
        </w:rPr>
        <w:t xml:space="preserve"> </w:t>
      </w:r>
      <w:r w:rsidRPr="000F12D2">
        <w:rPr>
          <w:sz w:val="32"/>
          <w:szCs w:val="32"/>
          <w:lang w:val="ru-RU"/>
        </w:rPr>
        <w:t xml:space="preserve"> СПб.: Лань, 2018. </w:t>
      </w:r>
      <w:r w:rsidR="007A5D39" w:rsidRPr="000F12D2">
        <w:rPr>
          <w:sz w:val="32"/>
          <w:szCs w:val="32"/>
          <w:lang w:val="ru-RU"/>
        </w:rPr>
        <w:t>–</w:t>
      </w:r>
      <w:r w:rsidR="007A5D39" w:rsidRPr="000F12D2">
        <w:rPr>
          <w:color w:val="000000"/>
          <w:sz w:val="32"/>
          <w:szCs w:val="32"/>
          <w:lang w:val="ru-RU"/>
        </w:rPr>
        <w:t xml:space="preserve"> </w:t>
      </w:r>
      <w:r w:rsidRPr="000F12D2">
        <w:rPr>
          <w:sz w:val="32"/>
          <w:szCs w:val="32"/>
          <w:lang w:val="ru-RU"/>
        </w:rPr>
        <w:t xml:space="preserve">164 </w:t>
      </w:r>
      <w:r w:rsidRPr="000F12D2">
        <w:rPr>
          <w:sz w:val="32"/>
          <w:szCs w:val="32"/>
        </w:rPr>
        <w:t>c</w:t>
      </w:r>
      <w:r w:rsidRPr="000F12D2">
        <w:rPr>
          <w:sz w:val="32"/>
          <w:szCs w:val="32"/>
          <w:lang w:val="ru-RU"/>
        </w:rPr>
        <w:t>.</w:t>
      </w:r>
    </w:p>
    <w:p w14:paraId="41743D70" w14:textId="5934D3F4" w:rsidR="00047FFC" w:rsidRPr="000F12D2" w:rsidRDefault="007244C7" w:rsidP="000F12D2">
      <w:pPr>
        <w:pStyle w:val="af"/>
        <w:numPr>
          <w:ilvl w:val="0"/>
          <w:numId w:val="155"/>
        </w:numPr>
        <w:tabs>
          <w:tab w:val="decimal" w:pos="0"/>
          <w:tab w:val="left" w:pos="1134"/>
        </w:tabs>
        <w:ind w:left="0" w:firstLine="709"/>
        <w:jc w:val="both"/>
        <w:rPr>
          <w:sz w:val="32"/>
          <w:szCs w:val="32"/>
          <w:lang w:val="ru-RU"/>
        </w:rPr>
      </w:pPr>
      <w:r>
        <w:rPr>
          <w:sz w:val="32"/>
          <w:szCs w:val="32"/>
          <w:lang w:val="ru-RU"/>
        </w:rPr>
        <w:t xml:space="preserve"> </w:t>
      </w:r>
      <w:proofErr w:type="spellStart"/>
      <w:r w:rsidR="00A810EE" w:rsidRPr="000F12D2">
        <w:rPr>
          <w:sz w:val="32"/>
          <w:szCs w:val="32"/>
          <w:lang w:val="ru-RU"/>
        </w:rPr>
        <w:t>Росин</w:t>
      </w:r>
      <w:proofErr w:type="spellEnd"/>
      <w:r w:rsidR="00A810EE" w:rsidRPr="000F12D2">
        <w:rPr>
          <w:sz w:val="32"/>
          <w:szCs w:val="32"/>
          <w:lang w:val="ru-RU"/>
        </w:rPr>
        <w:t xml:space="preserve">, И.В. Общая и неорганическая химия в 3 т. </w:t>
      </w:r>
      <w:r w:rsidR="000F12D2">
        <w:rPr>
          <w:sz w:val="32"/>
          <w:szCs w:val="32"/>
          <w:lang w:val="ru-RU"/>
        </w:rPr>
        <w:t>Т</w:t>
      </w:r>
      <w:r w:rsidR="00A810EE" w:rsidRPr="000F12D2">
        <w:rPr>
          <w:sz w:val="32"/>
          <w:szCs w:val="32"/>
          <w:lang w:val="ru-RU"/>
        </w:rPr>
        <w:t>.1.</w:t>
      </w:r>
      <w:r w:rsidR="000F12D2">
        <w:rPr>
          <w:sz w:val="32"/>
          <w:szCs w:val="32"/>
          <w:lang w:val="ru-RU"/>
        </w:rPr>
        <w:t xml:space="preserve"> </w:t>
      </w:r>
      <w:r w:rsidR="00A810EE" w:rsidRPr="000F12D2">
        <w:rPr>
          <w:sz w:val="32"/>
          <w:szCs w:val="32"/>
          <w:lang w:val="ru-RU"/>
        </w:rPr>
        <w:t xml:space="preserve">Общая химия: учебник для академического бакалавриата/ И.В. </w:t>
      </w:r>
      <w:proofErr w:type="spellStart"/>
      <w:r w:rsidR="00A810EE" w:rsidRPr="000F12D2">
        <w:rPr>
          <w:sz w:val="32"/>
          <w:szCs w:val="32"/>
          <w:lang w:val="ru-RU"/>
        </w:rPr>
        <w:t>Росин</w:t>
      </w:r>
      <w:proofErr w:type="spellEnd"/>
      <w:r w:rsidR="00A810EE" w:rsidRPr="000F12D2">
        <w:rPr>
          <w:sz w:val="32"/>
          <w:szCs w:val="32"/>
          <w:lang w:val="ru-RU"/>
        </w:rPr>
        <w:t xml:space="preserve">, Л.Д. Томина. </w:t>
      </w:r>
      <w:r w:rsidR="007A5D39" w:rsidRPr="000F12D2">
        <w:rPr>
          <w:sz w:val="32"/>
          <w:szCs w:val="32"/>
          <w:lang w:val="ru-RU"/>
        </w:rPr>
        <w:t>–</w:t>
      </w:r>
      <w:r w:rsidR="007A5D39" w:rsidRPr="000F12D2">
        <w:rPr>
          <w:color w:val="000000"/>
          <w:sz w:val="32"/>
          <w:szCs w:val="32"/>
          <w:lang w:val="ru-RU"/>
        </w:rPr>
        <w:t xml:space="preserve"> </w:t>
      </w:r>
      <w:r w:rsidR="00A810EE" w:rsidRPr="000F12D2">
        <w:rPr>
          <w:sz w:val="32"/>
          <w:szCs w:val="32"/>
          <w:lang w:val="ru-RU"/>
        </w:rPr>
        <w:t xml:space="preserve"> Люберцы: </w:t>
      </w:r>
      <w:proofErr w:type="spellStart"/>
      <w:r w:rsidR="00A810EE" w:rsidRPr="000F12D2">
        <w:rPr>
          <w:sz w:val="32"/>
          <w:szCs w:val="32"/>
          <w:lang w:val="ru-RU"/>
        </w:rPr>
        <w:t>Юрайт</w:t>
      </w:r>
      <w:proofErr w:type="spellEnd"/>
      <w:r w:rsidR="00A810EE" w:rsidRPr="000F12D2">
        <w:rPr>
          <w:sz w:val="32"/>
          <w:szCs w:val="32"/>
          <w:lang w:val="ru-RU"/>
        </w:rPr>
        <w:t xml:space="preserve">, 2016. </w:t>
      </w:r>
      <w:r w:rsidR="007A5D39" w:rsidRPr="000F12D2">
        <w:rPr>
          <w:sz w:val="32"/>
          <w:szCs w:val="32"/>
          <w:lang w:val="ru-RU"/>
        </w:rPr>
        <w:t>–</w:t>
      </w:r>
      <w:r w:rsidR="007A5D39" w:rsidRPr="000F12D2">
        <w:rPr>
          <w:color w:val="000000"/>
          <w:sz w:val="32"/>
          <w:szCs w:val="32"/>
          <w:lang w:val="ru-RU"/>
        </w:rPr>
        <w:t xml:space="preserve"> </w:t>
      </w:r>
      <w:r w:rsidR="00A810EE" w:rsidRPr="000F12D2">
        <w:rPr>
          <w:sz w:val="32"/>
          <w:szCs w:val="32"/>
          <w:lang w:val="ru-RU"/>
        </w:rPr>
        <w:t xml:space="preserve"> 426 </w:t>
      </w:r>
      <w:r w:rsidR="00A810EE" w:rsidRPr="000F12D2">
        <w:rPr>
          <w:sz w:val="32"/>
          <w:szCs w:val="32"/>
        </w:rPr>
        <w:t>c</w:t>
      </w:r>
      <w:r w:rsidR="00A810EE" w:rsidRPr="000F12D2">
        <w:rPr>
          <w:sz w:val="32"/>
          <w:szCs w:val="32"/>
          <w:lang w:val="ru-RU"/>
        </w:rPr>
        <w:t>.</w:t>
      </w:r>
    </w:p>
    <w:p w14:paraId="3D7366C4" w14:textId="4013DFB0" w:rsidR="00047FFC" w:rsidRPr="00047FFC" w:rsidRDefault="00047FFC" w:rsidP="000F12D2">
      <w:pPr>
        <w:tabs>
          <w:tab w:val="decimal" w:pos="0"/>
          <w:tab w:val="left" w:pos="1134"/>
          <w:tab w:val="left" w:pos="1276"/>
        </w:tabs>
        <w:spacing w:line="240" w:lineRule="auto"/>
        <w:ind w:firstLine="709"/>
        <w:jc w:val="both"/>
        <w:rPr>
          <w:sz w:val="32"/>
          <w:szCs w:val="32"/>
        </w:rPr>
      </w:pPr>
    </w:p>
    <w:p w14:paraId="557947DD" w14:textId="0D2A4180" w:rsidR="00047FFC" w:rsidRPr="00047FFC" w:rsidRDefault="00047FFC" w:rsidP="000F12D2">
      <w:pPr>
        <w:tabs>
          <w:tab w:val="decimal" w:pos="0"/>
          <w:tab w:val="left" w:pos="1134"/>
        </w:tabs>
        <w:spacing w:line="240" w:lineRule="auto"/>
        <w:ind w:firstLine="709"/>
        <w:jc w:val="both"/>
        <w:rPr>
          <w:sz w:val="32"/>
          <w:szCs w:val="32"/>
        </w:rPr>
      </w:pPr>
    </w:p>
    <w:p w14:paraId="773EB00C" w14:textId="77777777" w:rsidR="00B27931" w:rsidRDefault="00B27931" w:rsidP="00454479">
      <w:pPr>
        <w:pStyle w:val="2"/>
        <w:ind w:firstLine="709"/>
        <w:jc w:val="both"/>
        <w:rPr>
          <w:spacing w:val="60"/>
          <w:sz w:val="32"/>
          <w:szCs w:val="32"/>
        </w:rPr>
      </w:pPr>
      <w:bookmarkStart w:id="39" w:name="_Toc68460410"/>
      <w:bookmarkStart w:id="40" w:name="_Toc298341858"/>
      <w:bookmarkStart w:id="41" w:name="_Toc314834841"/>
      <w:bookmarkStart w:id="42" w:name="_Toc319751223"/>
      <w:bookmarkStart w:id="43" w:name="_Toc335859132"/>
      <w:bookmarkStart w:id="44" w:name="_Toc335898032"/>
      <w:bookmarkStart w:id="45" w:name="_Toc336681017"/>
    </w:p>
    <w:p w14:paraId="3AF4C6FA" w14:textId="77777777" w:rsidR="00B27931" w:rsidRDefault="00B27931" w:rsidP="00454479">
      <w:pPr>
        <w:pStyle w:val="2"/>
        <w:ind w:firstLine="709"/>
        <w:jc w:val="both"/>
        <w:rPr>
          <w:spacing w:val="60"/>
          <w:sz w:val="32"/>
          <w:szCs w:val="32"/>
        </w:rPr>
      </w:pPr>
    </w:p>
    <w:p w14:paraId="5B824028" w14:textId="77777777" w:rsidR="00B27931" w:rsidRDefault="00B27931" w:rsidP="00454479">
      <w:pPr>
        <w:pStyle w:val="2"/>
        <w:ind w:firstLine="709"/>
        <w:jc w:val="both"/>
        <w:rPr>
          <w:spacing w:val="60"/>
          <w:sz w:val="32"/>
          <w:szCs w:val="32"/>
        </w:rPr>
      </w:pPr>
    </w:p>
    <w:p w14:paraId="53CE8DAB" w14:textId="77777777" w:rsidR="00B27931" w:rsidRDefault="00B27931" w:rsidP="00454479">
      <w:pPr>
        <w:pStyle w:val="2"/>
        <w:ind w:firstLine="709"/>
        <w:jc w:val="both"/>
        <w:rPr>
          <w:spacing w:val="60"/>
          <w:sz w:val="32"/>
          <w:szCs w:val="32"/>
        </w:rPr>
      </w:pPr>
    </w:p>
    <w:p w14:paraId="361DC4A5" w14:textId="77777777" w:rsidR="00B27931" w:rsidRDefault="00B27931" w:rsidP="00454479">
      <w:pPr>
        <w:pStyle w:val="2"/>
        <w:ind w:firstLine="709"/>
        <w:jc w:val="both"/>
        <w:rPr>
          <w:spacing w:val="60"/>
          <w:sz w:val="32"/>
          <w:szCs w:val="32"/>
        </w:rPr>
      </w:pPr>
    </w:p>
    <w:p w14:paraId="2F0DBA85" w14:textId="77777777" w:rsidR="00B27931" w:rsidRDefault="00B27931" w:rsidP="00454479">
      <w:pPr>
        <w:pStyle w:val="2"/>
        <w:ind w:firstLine="709"/>
        <w:jc w:val="both"/>
        <w:rPr>
          <w:spacing w:val="60"/>
          <w:sz w:val="32"/>
          <w:szCs w:val="32"/>
        </w:rPr>
      </w:pPr>
    </w:p>
    <w:p w14:paraId="3CB94C38" w14:textId="77777777" w:rsidR="00B27931" w:rsidRDefault="00B27931" w:rsidP="00454479">
      <w:pPr>
        <w:pStyle w:val="2"/>
        <w:ind w:firstLine="709"/>
        <w:jc w:val="both"/>
        <w:rPr>
          <w:spacing w:val="60"/>
          <w:sz w:val="32"/>
          <w:szCs w:val="32"/>
        </w:rPr>
      </w:pPr>
    </w:p>
    <w:p w14:paraId="2BADDA42" w14:textId="77777777" w:rsidR="00B27931" w:rsidRDefault="00B27931" w:rsidP="00454479">
      <w:pPr>
        <w:pStyle w:val="2"/>
        <w:ind w:firstLine="709"/>
        <w:jc w:val="both"/>
        <w:rPr>
          <w:spacing w:val="60"/>
          <w:sz w:val="32"/>
          <w:szCs w:val="32"/>
        </w:rPr>
      </w:pPr>
    </w:p>
    <w:p w14:paraId="1E942D88" w14:textId="77777777" w:rsidR="00CC56EC" w:rsidRDefault="00CC56EC" w:rsidP="00454479">
      <w:pPr>
        <w:pStyle w:val="2"/>
        <w:ind w:firstLine="709"/>
        <w:jc w:val="both"/>
        <w:rPr>
          <w:spacing w:val="60"/>
          <w:sz w:val="32"/>
          <w:szCs w:val="32"/>
        </w:rPr>
      </w:pPr>
    </w:p>
    <w:p w14:paraId="35A38749" w14:textId="77777777" w:rsidR="00CC56EC" w:rsidRDefault="00CC56EC" w:rsidP="00454479">
      <w:pPr>
        <w:pStyle w:val="2"/>
        <w:ind w:firstLine="709"/>
        <w:jc w:val="both"/>
        <w:rPr>
          <w:spacing w:val="60"/>
          <w:sz w:val="32"/>
          <w:szCs w:val="32"/>
        </w:rPr>
      </w:pPr>
    </w:p>
    <w:p w14:paraId="5D89BCEE" w14:textId="77777777" w:rsidR="00CC56EC" w:rsidRDefault="00CC56EC" w:rsidP="00454479">
      <w:pPr>
        <w:pStyle w:val="2"/>
        <w:ind w:firstLine="709"/>
        <w:jc w:val="both"/>
        <w:rPr>
          <w:spacing w:val="60"/>
          <w:sz w:val="32"/>
          <w:szCs w:val="32"/>
        </w:rPr>
      </w:pPr>
    </w:p>
    <w:p w14:paraId="0821E642" w14:textId="77777777" w:rsidR="00CC56EC" w:rsidRDefault="00CC56EC" w:rsidP="00454479">
      <w:pPr>
        <w:pStyle w:val="2"/>
        <w:ind w:firstLine="709"/>
        <w:jc w:val="both"/>
        <w:rPr>
          <w:spacing w:val="60"/>
          <w:sz w:val="32"/>
          <w:szCs w:val="32"/>
        </w:rPr>
      </w:pPr>
    </w:p>
    <w:p w14:paraId="178B25C1" w14:textId="77777777" w:rsidR="00CC56EC" w:rsidRDefault="00CC56EC" w:rsidP="00454479">
      <w:pPr>
        <w:pStyle w:val="2"/>
        <w:ind w:firstLine="709"/>
        <w:jc w:val="both"/>
        <w:rPr>
          <w:spacing w:val="60"/>
          <w:sz w:val="32"/>
          <w:szCs w:val="32"/>
        </w:rPr>
      </w:pPr>
    </w:p>
    <w:p w14:paraId="5034244B" w14:textId="68A48CC9" w:rsidR="00CC56EC" w:rsidRDefault="00CC56EC" w:rsidP="00454479">
      <w:pPr>
        <w:pStyle w:val="2"/>
        <w:ind w:firstLine="709"/>
        <w:jc w:val="both"/>
        <w:rPr>
          <w:spacing w:val="60"/>
          <w:sz w:val="32"/>
          <w:szCs w:val="32"/>
        </w:rPr>
      </w:pPr>
    </w:p>
    <w:p w14:paraId="0BB9DD2E" w14:textId="5905FC1D" w:rsidR="00EF472C" w:rsidRDefault="00EF472C" w:rsidP="00454479">
      <w:pPr>
        <w:pStyle w:val="2"/>
        <w:ind w:firstLine="709"/>
        <w:jc w:val="both"/>
        <w:rPr>
          <w:spacing w:val="60"/>
          <w:sz w:val="32"/>
          <w:szCs w:val="32"/>
        </w:rPr>
      </w:pPr>
    </w:p>
    <w:p w14:paraId="55A5B84E" w14:textId="77777777" w:rsidR="002B0755" w:rsidRDefault="002B0755" w:rsidP="00454479">
      <w:pPr>
        <w:pStyle w:val="2"/>
        <w:ind w:firstLine="709"/>
        <w:jc w:val="both"/>
        <w:rPr>
          <w:spacing w:val="60"/>
          <w:sz w:val="32"/>
          <w:szCs w:val="32"/>
        </w:rPr>
      </w:pPr>
    </w:p>
    <w:p w14:paraId="08B0DF7D" w14:textId="2C8FBFBB" w:rsidR="00A664F2" w:rsidRPr="00B27931" w:rsidRDefault="00B27931" w:rsidP="00CC56EC">
      <w:pPr>
        <w:pStyle w:val="2"/>
        <w:ind w:firstLine="709"/>
        <w:jc w:val="right"/>
        <w:rPr>
          <w:spacing w:val="60"/>
          <w:sz w:val="32"/>
          <w:szCs w:val="32"/>
        </w:rPr>
      </w:pPr>
      <w:r w:rsidRPr="00803B9D">
        <w:rPr>
          <w:spacing w:val="60"/>
          <w:sz w:val="32"/>
          <w:szCs w:val="32"/>
        </w:rPr>
        <w:lastRenderedPageBreak/>
        <w:t>П</w:t>
      </w:r>
      <w:r w:rsidR="00A664F2" w:rsidRPr="00803B9D">
        <w:rPr>
          <w:spacing w:val="60"/>
          <w:sz w:val="32"/>
          <w:szCs w:val="32"/>
        </w:rPr>
        <w:t>риложение</w:t>
      </w:r>
      <w:r w:rsidR="00A664F2" w:rsidRPr="00803B9D">
        <w:rPr>
          <w:sz w:val="32"/>
          <w:szCs w:val="32"/>
        </w:rPr>
        <w:t xml:space="preserve"> 1</w:t>
      </w:r>
      <w:bookmarkEnd w:id="39"/>
      <w:r w:rsidR="00A664F2" w:rsidRPr="00803B9D">
        <w:rPr>
          <w:sz w:val="32"/>
          <w:szCs w:val="32"/>
        </w:rPr>
        <w:t xml:space="preserve"> </w:t>
      </w:r>
    </w:p>
    <w:p w14:paraId="047A6873" w14:textId="133E9BB7" w:rsidR="00A664F2" w:rsidRPr="00803B9D" w:rsidRDefault="00DE61DC" w:rsidP="00454479">
      <w:pPr>
        <w:pStyle w:val="2"/>
        <w:ind w:firstLine="709"/>
        <w:jc w:val="both"/>
        <w:rPr>
          <w:sz w:val="32"/>
          <w:szCs w:val="32"/>
        </w:rPr>
      </w:pPr>
      <w:bookmarkStart w:id="46" w:name="_Toc68460411"/>
      <w:r>
        <w:rPr>
          <w:sz w:val="32"/>
          <w:szCs w:val="32"/>
        </w:rPr>
        <w:t xml:space="preserve">   </w:t>
      </w:r>
      <w:r w:rsidR="00A664F2" w:rsidRPr="00803B9D">
        <w:rPr>
          <w:sz w:val="32"/>
          <w:szCs w:val="32"/>
        </w:rPr>
        <w:t>Названия кислот и их кислотных остатков</w:t>
      </w:r>
      <w:bookmarkEnd w:id="40"/>
      <w:bookmarkEnd w:id="41"/>
      <w:bookmarkEnd w:id="42"/>
      <w:bookmarkEnd w:id="43"/>
      <w:bookmarkEnd w:id="44"/>
      <w:bookmarkEnd w:id="45"/>
      <w:bookmarkEnd w:id="46"/>
    </w:p>
    <w:tbl>
      <w:tblPr>
        <w:tblW w:w="8647" w:type="dxa"/>
        <w:tblInd w:w="28" w:type="dxa"/>
        <w:tblLayout w:type="fixed"/>
        <w:tblCellMar>
          <w:left w:w="28" w:type="dxa"/>
          <w:right w:w="28" w:type="dxa"/>
        </w:tblCellMar>
        <w:tblLook w:val="0000" w:firstRow="0" w:lastRow="0" w:firstColumn="0" w:lastColumn="0" w:noHBand="0" w:noVBand="0"/>
      </w:tblPr>
      <w:tblGrid>
        <w:gridCol w:w="1527"/>
        <w:gridCol w:w="2584"/>
        <w:gridCol w:w="2410"/>
        <w:gridCol w:w="2126"/>
      </w:tblGrid>
      <w:tr w:rsidR="00A664F2" w:rsidRPr="009C00A0" w14:paraId="7814537B" w14:textId="77777777" w:rsidTr="009C00A0">
        <w:tc>
          <w:tcPr>
            <w:tcW w:w="4111" w:type="dxa"/>
            <w:gridSpan w:val="2"/>
            <w:tcBorders>
              <w:top w:val="single" w:sz="4" w:space="0" w:color="000000"/>
              <w:left w:val="single" w:sz="4" w:space="0" w:color="000000"/>
              <w:bottom w:val="single" w:sz="4" w:space="0" w:color="auto"/>
            </w:tcBorders>
          </w:tcPr>
          <w:p w14:paraId="6705B36E" w14:textId="464894CB" w:rsidR="00A664F2" w:rsidRPr="009C00A0" w:rsidRDefault="00A664F2" w:rsidP="00EF6EE4">
            <w:pPr>
              <w:snapToGrid w:val="0"/>
              <w:jc w:val="center"/>
            </w:pPr>
            <w:r w:rsidRPr="009C00A0">
              <w:t>Кислота</w:t>
            </w:r>
          </w:p>
        </w:tc>
        <w:tc>
          <w:tcPr>
            <w:tcW w:w="4536" w:type="dxa"/>
            <w:gridSpan w:val="2"/>
            <w:tcBorders>
              <w:top w:val="single" w:sz="4" w:space="0" w:color="000000"/>
              <w:left w:val="single" w:sz="4" w:space="0" w:color="000000"/>
              <w:bottom w:val="single" w:sz="4" w:space="0" w:color="auto"/>
              <w:right w:val="single" w:sz="4" w:space="0" w:color="000000"/>
            </w:tcBorders>
          </w:tcPr>
          <w:p w14:paraId="60C170E1" w14:textId="77777777" w:rsidR="00A664F2" w:rsidRPr="009C00A0" w:rsidRDefault="00A664F2" w:rsidP="00EF6EE4">
            <w:pPr>
              <w:snapToGrid w:val="0"/>
              <w:jc w:val="center"/>
            </w:pPr>
            <w:r w:rsidRPr="009C00A0">
              <w:t>Анион кислотного остатка</w:t>
            </w:r>
          </w:p>
        </w:tc>
      </w:tr>
      <w:tr w:rsidR="00A664F2" w:rsidRPr="009C00A0" w14:paraId="29A221DD" w14:textId="77777777" w:rsidTr="009C00A0">
        <w:trPr>
          <w:trHeight w:val="378"/>
        </w:trPr>
        <w:tc>
          <w:tcPr>
            <w:tcW w:w="1527" w:type="dxa"/>
            <w:tcBorders>
              <w:top w:val="single" w:sz="4" w:space="0" w:color="auto"/>
              <w:left w:val="single" w:sz="4" w:space="0" w:color="000000"/>
              <w:bottom w:val="single" w:sz="4" w:space="0" w:color="000000"/>
            </w:tcBorders>
          </w:tcPr>
          <w:p w14:paraId="3ED39D87" w14:textId="77777777" w:rsidR="00A664F2" w:rsidRPr="009C00A0" w:rsidRDefault="00A664F2" w:rsidP="00454479">
            <w:pPr>
              <w:snapToGrid w:val="0"/>
              <w:jc w:val="both"/>
            </w:pPr>
            <w:r w:rsidRPr="009C00A0">
              <w:t>формула</w:t>
            </w:r>
          </w:p>
        </w:tc>
        <w:tc>
          <w:tcPr>
            <w:tcW w:w="2584" w:type="dxa"/>
            <w:tcBorders>
              <w:top w:val="single" w:sz="4" w:space="0" w:color="auto"/>
              <w:left w:val="single" w:sz="4" w:space="0" w:color="000000"/>
              <w:bottom w:val="single" w:sz="4" w:space="0" w:color="000000"/>
            </w:tcBorders>
          </w:tcPr>
          <w:p w14:paraId="574F2A05" w14:textId="77777777" w:rsidR="00A664F2" w:rsidRPr="009C00A0" w:rsidRDefault="00A664F2" w:rsidP="00EF6EE4">
            <w:pPr>
              <w:snapToGrid w:val="0"/>
              <w:jc w:val="center"/>
            </w:pPr>
            <w:r w:rsidRPr="009C00A0">
              <w:t>название</w:t>
            </w:r>
          </w:p>
        </w:tc>
        <w:tc>
          <w:tcPr>
            <w:tcW w:w="2410" w:type="dxa"/>
            <w:tcBorders>
              <w:top w:val="single" w:sz="4" w:space="0" w:color="auto"/>
              <w:left w:val="single" w:sz="4" w:space="0" w:color="000000"/>
              <w:bottom w:val="single" w:sz="4" w:space="0" w:color="000000"/>
            </w:tcBorders>
          </w:tcPr>
          <w:p w14:paraId="130BE3D3" w14:textId="77777777" w:rsidR="00A664F2" w:rsidRPr="009C00A0" w:rsidRDefault="00A664F2" w:rsidP="00EF6EE4">
            <w:pPr>
              <w:snapToGrid w:val="0"/>
              <w:jc w:val="center"/>
            </w:pPr>
            <w:r w:rsidRPr="009C00A0">
              <w:t>формула</w:t>
            </w:r>
          </w:p>
        </w:tc>
        <w:tc>
          <w:tcPr>
            <w:tcW w:w="2126" w:type="dxa"/>
            <w:tcBorders>
              <w:top w:val="single" w:sz="4" w:space="0" w:color="auto"/>
              <w:left w:val="single" w:sz="4" w:space="0" w:color="000000"/>
              <w:bottom w:val="single" w:sz="4" w:space="0" w:color="000000"/>
              <w:right w:val="single" w:sz="4" w:space="0" w:color="000000"/>
            </w:tcBorders>
          </w:tcPr>
          <w:p w14:paraId="4A2FDF9B" w14:textId="77777777" w:rsidR="00A664F2" w:rsidRPr="009C00A0" w:rsidRDefault="00A664F2" w:rsidP="00454479">
            <w:pPr>
              <w:snapToGrid w:val="0"/>
              <w:jc w:val="both"/>
            </w:pPr>
            <w:r w:rsidRPr="009C00A0">
              <w:t>название</w:t>
            </w:r>
          </w:p>
        </w:tc>
      </w:tr>
      <w:tr w:rsidR="00A664F2" w:rsidRPr="009C00A0" w14:paraId="445EAAF5" w14:textId="77777777" w:rsidTr="009C00A0">
        <w:tc>
          <w:tcPr>
            <w:tcW w:w="1527" w:type="dxa"/>
            <w:tcBorders>
              <w:top w:val="single" w:sz="4" w:space="0" w:color="000000"/>
              <w:left w:val="single" w:sz="4" w:space="0" w:color="000000"/>
              <w:bottom w:val="single" w:sz="4" w:space="0" w:color="000000"/>
            </w:tcBorders>
          </w:tcPr>
          <w:p w14:paraId="4BF9EBFC" w14:textId="77777777" w:rsidR="00A664F2" w:rsidRPr="009C00A0" w:rsidRDefault="00A664F2" w:rsidP="00454479">
            <w:pPr>
              <w:snapToGrid w:val="0"/>
              <w:jc w:val="both"/>
              <w:rPr>
                <w:lang w:val="en-US"/>
              </w:rPr>
            </w:pPr>
            <w:r w:rsidRPr="009C00A0">
              <w:rPr>
                <w:lang w:val="en-US"/>
              </w:rPr>
              <w:t>HCl</w:t>
            </w:r>
          </w:p>
        </w:tc>
        <w:tc>
          <w:tcPr>
            <w:tcW w:w="2584" w:type="dxa"/>
            <w:tcBorders>
              <w:top w:val="single" w:sz="4" w:space="0" w:color="000000"/>
              <w:left w:val="single" w:sz="4" w:space="0" w:color="000000"/>
              <w:bottom w:val="single" w:sz="4" w:space="0" w:color="000000"/>
            </w:tcBorders>
          </w:tcPr>
          <w:p w14:paraId="4DDEEE13" w14:textId="77777777" w:rsidR="00A664F2" w:rsidRPr="009C00A0" w:rsidRDefault="00A664F2" w:rsidP="00454479">
            <w:pPr>
              <w:snapToGrid w:val="0"/>
              <w:jc w:val="both"/>
            </w:pPr>
            <w:proofErr w:type="spellStart"/>
            <w:r w:rsidRPr="009C00A0">
              <w:rPr>
                <w:spacing w:val="-2"/>
              </w:rPr>
              <w:t>хлороводородная</w:t>
            </w:r>
            <w:proofErr w:type="spellEnd"/>
            <w:r w:rsidRPr="009C00A0">
              <w:rPr>
                <w:spacing w:val="-2"/>
              </w:rPr>
              <w:t xml:space="preserve"> (соляная)</w:t>
            </w:r>
          </w:p>
        </w:tc>
        <w:tc>
          <w:tcPr>
            <w:tcW w:w="2410" w:type="dxa"/>
            <w:tcBorders>
              <w:top w:val="single" w:sz="4" w:space="0" w:color="000000"/>
              <w:left w:val="single" w:sz="4" w:space="0" w:color="000000"/>
              <w:bottom w:val="single" w:sz="4" w:space="0" w:color="000000"/>
            </w:tcBorders>
          </w:tcPr>
          <w:p w14:paraId="7C602C56" w14:textId="77777777" w:rsidR="00A664F2" w:rsidRPr="009C00A0" w:rsidRDefault="00A664F2" w:rsidP="009E5DE5">
            <w:pPr>
              <w:snapToGrid w:val="0"/>
              <w:ind w:firstLine="114"/>
              <w:jc w:val="both"/>
              <w:rPr>
                <w:vertAlign w:val="superscript"/>
              </w:rPr>
            </w:pPr>
            <w:r w:rsidRPr="009C00A0">
              <w:rPr>
                <w:lang w:val="en-US"/>
              </w:rPr>
              <w:t>Cl</w:t>
            </w:r>
            <w:r w:rsidRPr="009C00A0">
              <w:rPr>
                <w:vertAlign w:val="superscript"/>
              </w:rPr>
              <w:t>–</w:t>
            </w:r>
            <w:r w:rsidRPr="009C00A0">
              <w:rPr>
                <w:vertAlign w:val="superscript"/>
                <w:lang w:val="en-US"/>
              </w:rPr>
              <w:t>1</w:t>
            </w:r>
          </w:p>
        </w:tc>
        <w:tc>
          <w:tcPr>
            <w:tcW w:w="2126" w:type="dxa"/>
            <w:tcBorders>
              <w:top w:val="single" w:sz="4" w:space="0" w:color="000000"/>
              <w:left w:val="single" w:sz="4" w:space="0" w:color="000000"/>
              <w:bottom w:val="single" w:sz="4" w:space="0" w:color="000000"/>
              <w:right w:val="single" w:sz="4" w:space="0" w:color="000000"/>
            </w:tcBorders>
          </w:tcPr>
          <w:p w14:paraId="1091CC7E" w14:textId="77777777" w:rsidR="00A664F2" w:rsidRPr="009C00A0" w:rsidRDefault="00A664F2" w:rsidP="00454479">
            <w:pPr>
              <w:snapToGrid w:val="0"/>
              <w:jc w:val="both"/>
            </w:pPr>
            <w:r w:rsidRPr="009C00A0">
              <w:t>хлорид</w:t>
            </w:r>
          </w:p>
        </w:tc>
      </w:tr>
      <w:tr w:rsidR="00A664F2" w:rsidRPr="009C00A0" w14:paraId="19698302" w14:textId="77777777" w:rsidTr="009C00A0">
        <w:tc>
          <w:tcPr>
            <w:tcW w:w="1527" w:type="dxa"/>
            <w:tcBorders>
              <w:top w:val="single" w:sz="4" w:space="0" w:color="000000"/>
              <w:left w:val="single" w:sz="4" w:space="0" w:color="000000"/>
              <w:bottom w:val="single" w:sz="4" w:space="0" w:color="000000"/>
            </w:tcBorders>
          </w:tcPr>
          <w:p w14:paraId="7ED140C8" w14:textId="77777777" w:rsidR="00A664F2" w:rsidRPr="009C00A0" w:rsidRDefault="00A664F2" w:rsidP="00454479">
            <w:pPr>
              <w:snapToGrid w:val="0"/>
              <w:jc w:val="both"/>
              <w:rPr>
                <w:lang w:val="en-US"/>
              </w:rPr>
            </w:pPr>
            <w:r w:rsidRPr="009C00A0">
              <w:rPr>
                <w:lang w:val="en-US"/>
              </w:rPr>
              <w:t>HI</w:t>
            </w:r>
          </w:p>
        </w:tc>
        <w:tc>
          <w:tcPr>
            <w:tcW w:w="2584" w:type="dxa"/>
            <w:tcBorders>
              <w:top w:val="single" w:sz="4" w:space="0" w:color="000000"/>
              <w:left w:val="single" w:sz="4" w:space="0" w:color="000000"/>
              <w:bottom w:val="single" w:sz="4" w:space="0" w:color="000000"/>
            </w:tcBorders>
          </w:tcPr>
          <w:p w14:paraId="3CAF394F" w14:textId="77777777" w:rsidR="00A664F2" w:rsidRPr="009C00A0" w:rsidRDefault="00A664F2" w:rsidP="00454479">
            <w:pPr>
              <w:snapToGrid w:val="0"/>
              <w:jc w:val="both"/>
            </w:pPr>
            <w:proofErr w:type="spellStart"/>
            <w:r w:rsidRPr="009C00A0">
              <w:t>йодоводородная</w:t>
            </w:r>
            <w:proofErr w:type="spellEnd"/>
          </w:p>
        </w:tc>
        <w:tc>
          <w:tcPr>
            <w:tcW w:w="2410" w:type="dxa"/>
            <w:tcBorders>
              <w:top w:val="single" w:sz="4" w:space="0" w:color="000000"/>
              <w:left w:val="single" w:sz="4" w:space="0" w:color="000000"/>
              <w:bottom w:val="single" w:sz="4" w:space="0" w:color="000000"/>
            </w:tcBorders>
          </w:tcPr>
          <w:p w14:paraId="293660E5" w14:textId="77777777" w:rsidR="00A664F2" w:rsidRPr="009C00A0" w:rsidRDefault="00A664F2" w:rsidP="009E5DE5">
            <w:pPr>
              <w:snapToGrid w:val="0"/>
              <w:ind w:firstLine="114"/>
              <w:jc w:val="both"/>
              <w:rPr>
                <w:vertAlign w:val="superscript"/>
                <w:lang w:val="en-US"/>
              </w:rPr>
            </w:pPr>
            <w:r w:rsidRPr="009C00A0">
              <w:rPr>
                <w:lang w:val="en-US"/>
              </w:rPr>
              <w:t>I</w:t>
            </w:r>
            <w:r w:rsidRPr="009C00A0">
              <w:rPr>
                <w:vertAlign w:val="superscript"/>
              </w:rPr>
              <w:t>–</w:t>
            </w:r>
            <w:r w:rsidRPr="009C00A0">
              <w:rPr>
                <w:vertAlign w:val="superscript"/>
                <w:lang w:val="en-US"/>
              </w:rPr>
              <w:t>1</w:t>
            </w:r>
          </w:p>
        </w:tc>
        <w:tc>
          <w:tcPr>
            <w:tcW w:w="2126" w:type="dxa"/>
            <w:tcBorders>
              <w:top w:val="single" w:sz="4" w:space="0" w:color="000000"/>
              <w:left w:val="single" w:sz="4" w:space="0" w:color="000000"/>
              <w:bottom w:val="single" w:sz="4" w:space="0" w:color="000000"/>
              <w:right w:val="single" w:sz="4" w:space="0" w:color="000000"/>
            </w:tcBorders>
          </w:tcPr>
          <w:p w14:paraId="262FF8D3" w14:textId="77777777" w:rsidR="00A664F2" w:rsidRPr="009C00A0" w:rsidRDefault="00A664F2" w:rsidP="00454479">
            <w:pPr>
              <w:snapToGrid w:val="0"/>
              <w:jc w:val="both"/>
            </w:pPr>
            <w:r w:rsidRPr="009C00A0">
              <w:t>йодид</w:t>
            </w:r>
          </w:p>
        </w:tc>
      </w:tr>
      <w:tr w:rsidR="00A664F2" w:rsidRPr="009C00A0" w14:paraId="24398055" w14:textId="77777777" w:rsidTr="009C00A0">
        <w:tc>
          <w:tcPr>
            <w:tcW w:w="1527" w:type="dxa"/>
            <w:tcBorders>
              <w:top w:val="single" w:sz="4" w:space="0" w:color="000000"/>
              <w:left w:val="single" w:sz="4" w:space="0" w:color="000000"/>
              <w:bottom w:val="single" w:sz="4" w:space="0" w:color="000000"/>
            </w:tcBorders>
          </w:tcPr>
          <w:p w14:paraId="7FD39AB8" w14:textId="77777777" w:rsidR="00A664F2" w:rsidRPr="009C00A0" w:rsidRDefault="00A664F2" w:rsidP="00454479">
            <w:pPr>
              <w:snapToGrid w:val="0"/>
              <w:jc w:val="both"/>
              <w:rPr>
                <w:lang w:val="en-US"/>
              </w:rPr>
            </w:pPr>
            <w:r w:rsidRPr="009C00A0">
              <w:rPr>
                <w:lang w:val="en-US"/>
              </w:rPr>
              <w:t>HBr</w:t>
            </w:r>
          </w:p>
        </w:tc>
        <w:tc>
          <w:tcPr>
            <w:tcW w:w="2584" w:type="dxa"/>
            <w:tcBorders>
              <w:top w:val="single" w:sz="4" w:space="0" w:color="000000"/>
              <w:left w:val="single" w:sz="4" w:space="0" w:color="000000"/>
              <w:bottom w:val="single" w:sz="4" w:space="0" w:color="000000"/>
            </w:tcBorders>
          </w:tcPr>
          <w:p w14:paraId="73E3917B" w14:textId="77777777" w:rsidR="00A664F2" w:rsidRPr="009C00A0" w:rsidRDefault="00A664F2" w:rsidP="00454479">
            <w:pPr>
              <w:snapToGrid w:val="0"/>
              <w:jc w:val="both"/>
            </w:pPr>
            <w:proofErr w:type="spellStart"/>
            <w:r w:rsidRPr="009C00A0">
              <w:rPr>
                <w:spacing w:val="-4"/>
              </w:rPr>
              <w:t>бромоводородная</w:t>
            </w:r>
            <w:proofErr w:type="spellEnd"/>
          </w:p>
        </w:tc>
        <w:tc>
          <w:tcPr>
            <w:tcW w:w="2410" w:type="dxa"/>
            <w:tcBorders>
              <w:top w:val="single" w:sz="4" w:space="0" w:color="000000"/>
              <w:left w:val="single" w:sz="4" w:space="0" w:color="000000"/>
              <w:bottom w:val="single" w:sz="4" w:space="0" w:color="000000"/>
            </w:tcBorders>
          </w:tcPr>
          <w:p w14:paraId="7C5119A2" w14:textId="77777777" w:rsidR="00A664F2" w:rsidRPr="009C00A0" w:rsidRDefault="00A664F2" w:rsidP="009E5DE5">
            <w:pPr>
              <w:snapToGrid w:val="0"/>
              <w:ind w:firstLine="114"/>
              <w:jc w:val="both"/>
              <w:rPr>
                <w:vertAlign w:val="superscript"/>
                <w:lang w:val="en-US"/>
              </w:rPr>
            </w:pPr>
            <w:r w:rsidRPr="009C00A0">
              <w:rPr>
                <w:lang w:val="en-US"/>
              </w:rPr>
              <w:t>Br</w:t>
            </w:r>
            <w:r w:rsidRPr="009C00A0">
              <w:rPr>
                <w:vertAlign w:val="superscript"/>
              </w:rPr>
              <w:t>–</w:t>
            </w:r>
            <w:r w:rsidRPr="009C00A0">
              <w:rPr>
                <w:vertAlign w:val="superscript"/>
                <w:lang w:val="en-US"/>
              </w:rPr>
              <w:t>1</w:t>
            </w:r>
          </w:p>
        </w:tc>
        <w:tc>
          <w:tcPr>
            <w:tcW w:w="2126" w:type="dxa"/>
            <w:tcBorders>
              <w:top w:val="single" w:sz="4" w:space="0" w:color="000000"/>
              <w:left w:val="single" w:sz="4" w:space="0" w:color="000000"/>
              <w:bottom w:val="single" w:sz="4" w:space="0" w:color="000000"/>
              <w:right w:val="single" w:sz="4" w:space="0" w:color="000000"/>
            </w:tcBorders>
          </w:tcPr>
          <w:p w14:paraId="4E516917" w14:textId="77777777" w:rsidR="00A664F2" w:rsidRPr="009C00A0" w:rsidRDefault="00A664F2" w:rsidP="00454479">
            <w:pPr>
              <w:snapToGrid w:val="0"/>
              <w:jc w:val="both"/>
            </w:pPr>
            <w:r w:rsidRPr="009C00A0">
              <w:t>бромид</w:t>
            </w:r>
          </w:p>
        </w:tc>
      </w:tr>
      <w:tr w:rsidR="00A664F2" w:rsidRPr="009C00A0" w14:paraId="58574365" w14:textId="77777777" w:rsidTr="009C00A0">
        <w:tc>
          <w:tcPr>
            <w:tcW w:w="1527" w:type="dxa"/>
            <w:tcBorders>
              <w:top w:val="single" w:sz="4" w:space="0" w:color="000000"/>
              <w:left w:val="single" w:sz="4" w:space="0" w:color="000000"/>
              <w:bottom w:val="single" w:sz="4" w:space="0" w:color="000000"/>
            </w:tcBorders>
          </w:tcPr>
          <w:p w14:paraId="4CFD02B6" w14:textId="77777777" w:rsidR="00A664F2" w:rsidRPr="009C00A0" w:rsidRDefault="00A664F2" w:rsidP="00454479">
            <w:pPr>
              <w:snapToGrid w:val="0"/>
              <w:jc w:val="both"/>
              <w:rPr>
                <w:lang w:val="en-US"/>
              </w:rPr>
            </w:pPr>
            <w:r w:rsidRPr="009C00A0">
              <w:rPr>
                <w:lang w:val="en-US"/>
              </w:rPr>
              <w:t>HF</w:t>
            </w:r>
          </w:p>
        </w:tc>
        <w:tc>
          <w:tcPr>
            <w:tcW w:w="2584" w:type="dxa"/>
            <w:tcBorders>
              <w:top w:val="single" w:sz="4" w:space="0" w:color="000000"/>
              <w:left w:val="single" w:sz="4" w:space="0" w:color="000000"/>
              <w:bottom w:val="single" w:sz="4" w:space="0" w:color="000000"/>
            </w:tcBorders>
          </w:tcPr>
          <w:p w14:paraId="215DE50C" w14:textId="77777777" w:rsidR="00A664F2" w:rsidRPr="009C00A0" w:rsidRDefault="00A664F2" w:rsidP="00454479">
            <w:pPr>
              <w:snapToGrid w:val="0"/>
              <w:jc w:val="both"/>
            </w:pPr>
            <w:r w:rsidRPr="009C00A0">
              <w:rPr>
                <w:spacing w:val="-2"/>
              </w:rPr>
              <w:t>фтороводородная (плавиковая)</w:t>
            </w:r>
          </w:p>
        </w:tc>
        <w:tc>
          <w:tcPr>
            <w:tcW w:w="2410" w:type="dxa"/>
            <w:tcBorders>
              <w:top w:val="single" w:sz="4" w:space="0" w:color="000000"/>
              <w:left w:val="single" w:sz="4" w:space="0" w:color="000000"/>
              <w:bottom w:val="single" w:sz="4" w:space="0" w:color="000000"/>
            </w:tcBorders>
          </w:tcPr>
          <w:p w14:paraId="2A28CA8A" w14:textId="77777777" w:rsidR="00A664F2" w:rsidRPr="009C00A0" w:rsidRDefault="00A664F2" w:rsidP="009E5DE5">
            <w:pPr>
              <w:snapToGrid w:val="0"/>
              <w:ind w:firstLine="114"/>
              <w:jc w:val="both"/>
              <w:rPr>
                <w:vertAlign w:val="superscript"/>
                <w:lang w:val="en-US"/>
              </w:rPr>
            </w:pPr>
            <w:r w:rsidRPr="009C00A0">
              <w:rPr>
                <w:lang w:val="en-US"/>
              </w:rPr>
              <w:t>F</w:t>
            </w:r>
            <w:r w:rsidRPr="009C00A0">
              <w:rPr>
                <w:vertAlign w:val="superscript"/>
              </w:rPr>
              <w:t>–</w:t>
            </w:r>
            <w:r w:rsidRPr="009C00A0">
              <w:rPr>
                <w:vertAlign w:val="superscript"/>
                <w:lang w:val="en-US"/>
              </w:rPr>
              <w:t>1</w:t>
            </w:r>
          </w:p>
        </w:tc>
        <w:tc>
          <w:tcPr>
            <w:tcW w:w="2126" w:type="dxa"/>
            <w:tcBorders>
              <w:top w:val="single" w:sz="4" w:space="0" w:color="000000"/>
              <w:left w:val="single" w:sz="4" w:space="0" w:color="000000"/>
              <w:bottom w:val="single" w:sz="4" w:space="0" w:color="000000"/>
              <w:right w:val="single" w:sz="4" w:space="0" w:color="000000"/>
            </w:tcBorders>
          </w:tcPr>
          <w:p w14:paraId="79EEC70D" w14:textId="77777777" w:rsidR="00A664F2" w:rsidRPr="009C00A0" w:rsidRDefault="00A664F2" w:rsidP="00454479">
            <w:pPr>
              <w:snapToGrid w:val="0"/>
              <w:jc w:val="both"/>
            </w:pPr>
            <w:r w:rsidRPr="009C00A0">
              <w:t>фторид</w:t>
            </w:r>
          </w:p>
        </w:tc>
      </w:tr>
      <w:tr w:rsidR="00A664F2" w:rsidRPr="009C00A0" w14:paraId="20D96996" w14:textId="77777777" w:rsidTr="009C00A0">
        <w:tc>
          <w:tcPr>
            <w:tcW w:w="1527" w:type="dxa"/>
            <w:tcBorders>
              <w:top w:val="single" w:sz="4" w:space="0" w:color="000000"/>
              <w:left w:val="single" w:sz="4" w:space="0" w:color="000000"/>
              <w:bottom w:val="single" w:sz="4" w:space="0" w:color="000000"/>
            </w:tcBorders>
          </w:tcPr>
          <w:p w14:paraId="26C15555" w14:textId="77777777" w:rsidR="00A664F2" w:rsidRPr="009C00A0" w:rsidRDefault="00A664F2" w:rsidP="00454479">
            <w:pPr>
              <w:snapToGrid w:val="0"/>
              <w:jc w:val="both"/>
              <w:rPr>
                <w:lang w:val="en-US"/>
              </w:rPr>
            </w:pPr>
            <w:r w:rsidRPr="009C00A0">
              <w:rPr>
                <w:lang w:val="en-US"/>
              </w:rPr>
              <w:t>HClO</w:t>
            </w:r>
            <w:r w:rsidRPr="009C00A0">
              <w:rPr>
                <w:vertAlign w:val="subscript"/>
                <w:lang w:val="en-US"/>
              </w:rPr>
              <w:t>4</w:t>
            </w:r>
          </w:p>
        </w:tc>
        <w:tc>
          <w:tcPr>
            <w:tcW w:w="2584" w:type="dxa"/>
            <w:tcBorders>
              <w:top w:val="single" w:sz="4" w:space="0" w:color="000000"/>
              <w:left w:val="single" w:sz="4" w:space="0" w:color="000000"/>
              <w:bottom w:val="single" w:sz="4" w:space="0" w:color="000000"/>
            </w:tcBorders>
          </w:tcPr>
          <w:p w14:paraId="61F356F9" w14:textId="77777777" w:rsidR="00A664F2" w:rsidRPr="009C00A0" w:rsidRDefault="00A664F2" w:rsidP="00454479">
            <w:pPr>
              <w:snapToGrid w:val="0"/>
              <w:jc w:val="both"/>
            </w:pPr>
            <w:r w:rsidRPr="009C00A0">
              <w:t>хлорная</w:t>
            </w:r>
          </w:p>
        </w:tc>
        <w:tc>
          <w:tcPr>
            <w:tcW w:w="2410" w:type="dxa"/>
            <w:tcBorders>
              <w:top w:val="single" w:sz="4" w:space="0" w:color="000000"/>
              <w:left w:val="single" w:sz="4" w:space="0" w:color="000000"/>
              <w:bottom w:val="single" w:sz="4" w:space="0" w:color="000000"/>
            </w:tcBorders>
          </w:tcPr>
          <w:p w14:paraId="4F5C7808" w14:textId="77777777" w:rsidR="00A664F2" w:rsidRPr="009C00A0" w:rsidRDefault="00A664F2" w:rsidP="009E5DE5">
            <w:pPr>
              <w:snapToGrid w:val="0"/>
              <w:ind w:firstLine="114"/>
              <w:jc w:val="both"/>
              <w:rPr>
                <w:lang w:val="en-US"/>
              </w:rPr>
            </w:pPr>
            <w:proofErr w:type="spellStart"/>
            <w:r w:rsidRPr="009C00A0">
              <w:rPr>
                <w:lang w:val="en-US"/>
              </w:rPr>
              <w:t>ClO</w:t>
            </w:r>
            <w:proofErr w:type="spellEnd"/>
            <w:r w:rsidRPr="009C00A0">
              <w:rPr>
                <w:position w:val="-12"/>
                <w:lang w:val="en-US"/>
              </w:rPr>
              <w:object w:dxaOrig="260" w:dyaOrig="440" w14:anchorId="17D652F6">
                <v:shape id="_x0000_i1028" type="#_x0000_t75" style="width:11.25pt;height:22.5pt" o:ole="">
                  <v:imagedata r:id="rId112" o:title=""/>
                </v:shape>
                <o:OLEObject Type="Embed" ProgID="Equation.DSMT4" ShapeID="_x0000_i1028" DrawAspect="Content" ObjectID="_1686134026" r:id="rId113"/>
              </w:object>
            </w:r>
          </w:p>
        </w:tc>
        <w:tc>
          <w:tcPr>
            <w:tcW w:w="2126" w:type="dxa"/>
            <w:tcBorders>
              <w:top w:val="single" w:sz="4" w:space="0" w:color="000000"/>
              <w:left w:val="single" w:sz="4" w:space="0" w:color="000000"/>
              <w:bottom w:val="single" w:sz="4" w:space="0" w:color="000000"/>
              <w:right w:val="single" w:sz="4" w:space="0" w:color="000000"/>
            </w:tcBorders>
          </w:tcPr>
          <w:p w14:paraId="2975A220" w14:textId="77777777" w:rsidR="00A664F2" w:rsidRPr="009C00A0" w:rsidRDefault="00A664F2" w:rsidP="00454479">
            <w:pPr>
              <w:snapToGrid w:val="0"/>
              <w:jc w:val="both"/>
            </w:pPr>
            <w:r w:rsidRPr="009C00A0">
              <w:t>перхлорат</w:t>
            </w:r>
          </w:p>
        </w:tc>
      </w:tr>
      <w:tr w:rsidR="00A664F2" w:rsidRPr="009C00A0" w14:paraId="4590097E" w14:textId="77777777" w:rsidTr="009C00A0">
        <w:tc>
          <w:tcPr>
            <w:tcW w:w="1527" w:type="dxa"/>
            <w:tcBorders>
              <w:top w:val="single" w:sz="4" w:space="0" w:color="000000"/>
              <w:left w:val="single" w:sz="4" w:space="0" w:color="000000"/>
              <w:bottom w:val="single" w:sz="4" w:space="0" w:color="000000"/>
            </w:tcBorders>
          </w:tcPr>
          <w:p w14:paraId="4FB46FAA" w14:textId="77777777" w:rsidR="00A664F2" w:rsidRPr="009C00A0" w:rsidRDefault="00A664F2" w:rsidP="00454479">
            <w:pPr>
              <w:snapToGrid w:val="0"/>
              <w:jc w:val="both"/>
            </w:pPr>
            <w:proofErr w:type="spellStart"/>
            <w:r w:rsidRPr="009C00A0">
              <w:rPr>
                <w:lang w:val="en-US"/>
              </w:rPr>
              <w:t>HClO</w:t>
            </w:r>
            <w:proofErr w:type="spellEnd"/>
            <w:r w:rsidRPr="009C00A0">
              <w:rPr>
                <w:vertAlign w:val="subscript"/>
              </w:rPr>
              <w:t>3</w:t>
            </w:r>
          </w:p>
        </w:tc>
        <w:tc>
          <w:tcPr>
            <w:tcW w:w="2584" w:type="dxa"/>
            <w:tcBorders>
              <w:top w:val="single" w:sz="4" w:space="0" w:color="000000"/>
              <w:left w:val="single" w:sz="4" w:space="0" w:color="000000"/>
              <w:bottom w:val="single" w:sz="4" w:space="0" w:color="000000"/>
            </w:tcBorders>
          </w:tcPr>
          <w:p w14:paraId="582CB43C" w14:textId="77777777" w:rsidR="00A664F2" w:rsidRPr="009C00A0" w:rsidRDefault="00A664F2" w:rsidP="00454479">
            <w:pPr>
              <w:snapToGrid w:val="0"/>
              <w:jc w:val="both"/>
            </w:pPr>
            <w:r w:rsidRPr="009C00A0">
              <w:rPr>
                <w:spacing w:val="-2"/>
              </w:rPr>
              <w:t>хлористая</w:t>
            </w:r>
          </w:p>
        </w:tc>
        <w:tc>
          <w:tcPr>
            <w:tcW w:w="2410" w:type="dxa"/>
            <w:tcBorders>
              <w:top w:val="single" w:sz="4" w:space="0" w:color="000000"/>
              <w:left w:val="single" w:sz="4" w:space="0" w:color="000000"/>
              <w:bottom w:val="single" w:sz="4" w:space="0" w:color="000000"/>
            </w:tcBorders>
          </w:tcPr>
          <w:p w14:paraId="460B35B7" w14:textId="138C28DD" w:rsidR="00A664F2" w:rsidRPr="00EF472C" w:rsidRDefault="00EF472C" w:rsidP="009E5DE5">
            <w:pPr>
              <w:snapToGrid w:val="0"/>
              <w:ind w:firstLine="114"/>
              <w:jc w:val="both"/>
            </w:pPr>
            <w:proofErr w:type="spellStart"/>
            <w:r w:rsidRPr="009C00A0">
              <w:rPr>
                <w:lang w:val="en-US"/>
              </w:rPr>
              <w:t>ClO</w:t>
            </w:r>
            <w:proofErr w:type="spellEnd"/>
            <w:r w:rsidRPr="00EF472C">
              <w:rPr>
                <w:vertAlign w:val="subscript"/>
              </w:rPr>
              <w:t>3</w:t>
            </w:r>
            <w:r w:rsidRPr="00EF472C">
              <w:rPr>
                <w:vertAlign w:val="superscript"/>
              </w:rPr>
              <w:t>-1</w:t>
            </w:r>
          </w:p>
        </w:tc>
        <w:tc>
          <w:tcPr>
            <w:tcW w:w="2126" w:type="dxa"/>
            <w:tcBorders>
              <w:top w:val="single" w:sz="4" w:space="0" w:color="000000"/>
              <w:left w:val="single" w:sz="4" w:space="0" w:color="000000"/>
              <w:bottom w:val="single" w:sz="4" w:space="0" w:color="000000"/>
              <w:right w:val="single" w:sz="4" w:space="0" w:color="000000"/>
            </w:tcBorders>
          </w:tcPr>
          <w:p w14:paraId="3718981B" w14:textId="77777777" w:rsidR="00A664F2" w:rsidRPr="009C00A0" w:rsidRDefault="00A664F2" w:rsidP="00454479">
            <w:pPr>
              <w:snapToGrid w:val="0"/>
              <w:jc w:val="both"/>
            </w:pPr>
            <w:r w:rsidRPr="009C00A0">
              <w:t>хлорат</w:t>
            </w:r>
          </w:p>
        </w:tc>
      </w:tr>
      <w:tr w:rsidR="00A664F2" w:rsidRPr="009C00A0" w14:paraId="52ED01DA" w14:textId="77777777" w:rsidTr="009C00A0">
        <w:tc>
          <w:tcPr>
            <w:tcW w:w="1527" w:type="dxa"/>
            <w:tcBorders>
              <w:top w:val="single" w:sz="4" w:space="0" w:color="000000"/>
              <w:left w:val="single" w:sz="4" w:space="0" w:color="000000"/>
              <w:bottom w:val="single" w:sz="4" w:space="0" w:color="000000"/>
            </w:tcBorders>
          </w:tcPr>
          <w:p w14:paraId="41C8FDC4" w14:textId="77777777" w:rsidR="00A664F2" w:rsidRPr="009C00A0" w:rsidRDefault="00A664F2" w:rsidP="00454479">
            <w:pPr>
              <w:snapToGrid w:val="0"/>
              <w:jc w:val="both"/>
              <w:rPr>
                <w:lang w:val="en-US"/>
              </w:rPr>
            </w:pPr>
            <w:proofErr w:type="spellStart"/>
            <w:r w:rsidRPr="009C00A0">
              <w:rPr>
                <w:lang w:val="en-US"/>
              </w:rPr>
              <w:t>HClO</w:t>
            </w:r>
            <w:proofErr w:type="spellEnd"/>
            <w:r w:rsidRPr="009C00A0">
              <w:rPr>
                <w:vertAlign w:val="subscript"/>
              </w:rPr>
              <w:t>2</w:t>
            </w:r>
          </w:p>
        </w:tc>
        <w:tc>
          <w:tcPr>
            <w:tcW w:w="2584" w:type="dxa"/>
            <w:tcBorders>
              <w:top w:val="single" w:sz="4" w:space="0" w:color="000000"/>
              <w:left w:val="single" w:sz="4" w:space="0" w:color="000000"/>
              <w:bottom w:val="single" w:sz="4" w:space="0" w:color="000000"/>
            </w:tcBorders>
          </w:tcPr>
          <w:p w14:paraId="56BC1D9F" w14:textId="77777777" w:rsidR="00A664F2" w:rsidRPr="009C00A0" w:rsidRDefault="00A664F2" w:rsidP="00454479">
            <w:pPr>
              <w:snapToGrid w:val="0"/>
              <w:jc w:val="both"/>
            </w:pPr>
            <w:r w:rsidRPr="009C00A0">
              <w:rPr>
                <w:spacing w:val="-2"/>
              </w:rPr>
              <w:t>хлорноватая</w:t>
            </w:r>
          </w:p>
        </w:tc>
        <w:tc>
          <w:tcPr>
            <w:tcW w:w="2410" w:type="dxa"/>
            <w:tcBorders>
              <w:top w:val="single" w:sz="4" w:space="0" w:color="000000"/>
              <w:left w:val="single" w:sz="4" w:space="0" w:color="000000"/>
              <w:bottom w:val="single" w:sz="4" w:space="0" w:color="000000"/>
            </w:tcBorders>
          </w:tcPr>
          <w:p w14:paraId="09C9394D" w14:textId="71180EA4" w:rsidR="00A664F2" w:rsidRPr="00EF472C" w:rsidRDefault="00EF472C" w:rsidP="009E5DE5">
            <w:pPr>
              <w:snapToGrid w:val="0"/>
              <w:ind w:firstLine="114"/>
              <w:jc w:val="both"/>
            </w:pPr>
            <w:proofErr w:type="spellStart"/>
            <w:r w:rsidRPr="009C00A0">
              <w:rPr>
                <w:lang w:val="en-US"/>
              </w:rPr>
              <w:t>ClO</w:t>
            </w:r>
            <w:proofErr w:type="spellEnd"/>
            <w:r w:rsidRPr="00EF472C">
              <w:rPr>
                <w:vertAlign w:val="subscript"/>
              </w:rPr>
              <w:t>2</w:t>
            </w:r>
            <w:r w:rsidRPr="00EF472C">
              <w:rPr>
                <w:vertAlign w:val="superscript"/>
              </w:rPr>
              <w:t>-1</w:t>
            </w:r>
          </w:p>
        </w:tc>
        <w:tc>
          <w:tcPr>
            <w:tcW w:w="2126" w:type="dxa"/>
            <w:tcBorders>
              <w:top w:val="single" w:sz="4" w:space="0" w:color="000000"/>
              <w:left w:val="single" w:sz="4" w:space="0" w:color="000000"/>
              <w:bottom w:val="single" w:sz="4" w:space="0" w:color="000000"/>
              <w:right w:val="single" w:sz="4" w:space="0" w:color="000000"/>
            </w:tcBorders>
          </w:tcPr>
          <w:p w14:paraId="07A7FEF7" w14:textId="77777777" w:rsidR="00A664F2" w:rsidRPr="009C00A0" w:rsidRDefault="00A664F2" w:rsidP="00454479">
            <w:pPr>
              <w:snapToGrid w:val="0"/>
              <w:jc w:val="both"/>
            </w:pPr>
            <w:r w:rsidRPr="009C00A0">
              <w:t>хлорит</w:t>
            </w:r>
          </w:p>
        </w:tc>
      </w:tr>
      <w:tr w:rsidR="00A664F2" w:rsidRPr="009C00A0" w14:paraId="447F7F45" w14:textId="77777777" w:rsidTr="009C00A0">
        <w:tc>
          <w:tcPr>
            <w:tcW w:w="1527" w:type="dxa"/>
            <w:tcBorders>
              <w:top w:val="single" w:sz="4" w:space="0" w:color="000000"/>
              <w:left w:val="single" w:sz="4" w:space="0" w:color="000000"/>
              <w:bottom w:val="single" w:sz="4" w:space="0" w:color="000000"/>
            </w:tcBorders>
          </w:tcPr>
          <w:p w14:paraId="696CE3E8" w14:textId="77777777" w:rsidR="00A664F2" w:rsidRPr="009C00A0" w:rsidRDefault="00A664F2" w:rsidP="00454479">
            <w:pPr>
              <w:snapToGrid w:val="0"/>
              <w:jc w:val="both"/>
              <w:rPr>
                <w:lang w:val="en-US"/>
              </w:rPr>
            </w:pPr>
            <w:proofErr w:type="spellStart"/>
            <w:r w:rsidRPr="009C00A0">
              <w:rPr>
                <w:lang w:val="en-US"/>
              </w:rPr>
              <w:t>HClO</w:t>
            </w:r>
            <w:proofErr w:type="spellEnd"/>
          </w:p>
        </w:tc>
        <w:tc>
          <w:tcPr>
            <w:tcW w:w="2584" w:type="dxa"/>
            <w:tcBorders>
              <w:top w:val="single" w:sz="4" w:space="0" w:color="000000"/>
              <w:left w:val="single" w:sz="4" w:space="0" w:color="000000"/>
              <w:bottom w:val="single" w:sz="4" w:space="0" w:color="000000"/>
            </w:tcBorders>
          </w:tcPr>
          <w:p w14:paraId="117021B6" w14:textId="77777777" w:rsidR="00A664F2" w:rsidRPr="009C00A0" w:rsidRDefault="00A664F2" w:rsidP="00454479">
            <w:pPr>
              <w:snapToGrid w:val="0"/>
              <w:jc w:val="both"/>
            </w:pPr>
            <w:r w:rsidRPr="009C00A0">
              <w:t>хлорноватистая</w:t>
            </w:r>
          </w:p>
        </w:tc>
        <w:tc>
          <w:tcPr>
            <w:tcW w:w="2410" w:type="dxa"/>
            <w:tcBorders>
              <w:top w:val="single" w:sz="4" w:space="0" w:color="000000"/>
              <w:left w:val="single" w:sz="4" w:space="0" w:color="000000"/>
              <w:bottom w:val="single" w:sz="4" w:space="0" w:color="000000"/>
            </w:tcBorders>
          </w:tcPr>
          <w:p w14:paraId="15CA0236" w14:textId="77777777" w:rsidR="00A664F2" w:rsidRPr="009C00A0" w:rsidRDefault="00A664F2" w:rsidP="009E5DE5">
            <w:pPr>
              <w:snapToGrid w:val="0"/>
              <w:ind w:firstLine="114"/>
              <w:jc w:val="both"/>
              <w:rPr>
                <w:vertAlign w:val="superscript"/>
                <w:lang w:val="en-US"/>
              </w:rPr>
            </w:pPr>
            <w:proofErr w:type="spellStart"/>
            <w:r w:rsidRPr="009C00A0">
              <w:rPr>
                <w:lang w:val="en-US"/>
              </w:rPr>
              <w:t>ClO</w:t>
            </w:r>
            <w:proofErr w:type="spellEnd"/>
            <w:r w:rsidRPr="009C00A0">
              <w:rPr>
                <w:vertAlign w:val="superscript"/>
              </w:rPr>
              <w:t>–</w:t>
            </w:r>
            <w:r w:rsidRPr="009C00A0">
              <w:rPr>
                <w:vertAlign w:val="superscript"/>
                <w:lang w:val="en-US"/>
              </w:rPr>
              <w:t>1</w:t>
            </w:r>
          </w:p>
        </w:tc>
        <w:tc>
          <w:tcPr>
            <w:tcW w:w="2126" w:type="dxa"/>
            <w:tcBorders>
              <w:top w:val="single" w:sz="4" w:space="0" w:color="000000"/>
              <w:left w:val="single" w:sz="4" w:space="0" w:color="000000"/>
              <w:bottom w:val="single" w:sz="4" w:space="0" w:color="000000"/>
              <w:right w:val="single" w:sz="4" w:space="0" w:color="000000"/>
            </w:tcBorders>
          </w:tcPr>
          <w:p w14:paraId="01C382D9" w14:textId="77777777" w:rsidR="00A664F2" w:rsidRPr="009C00A0" w:rsidRDefault="00A664F2" w:rsidP="00454479">
            <w:pPr>
              <w:snapToGrid w:val="0"/>
              <w:jc w:val="both"/>
            </w:pPr>
            <w:r w:rsidRPr="009C00A0">
              <w:t>гипохлорит</w:t>
            </w:r>
          </w:p>
        </w:tc>
      </w:tr>
      <w:tr w:rsidR="00A664F2" w:rsidRPr="009C00A0" w14:paraId="6719DA84" w14:textId="77777777" w:rsidTr="009C00A0">
        <w:tc>
          <w:tcPr>
            <w:tcW w:w="8647" w:type="dxa"/>
            <w:gridSpan w:val="4"/>
            <w:tcBorders>
              <w:top w:val="single" w:sz="4" w:space="0" w:color="000000"/>
              <w:left w:val="single" w:sz="4" w:space="0" w:color="000000"/>
              <w:bottom w:val="single" w:sz="4" w:space="0" w:color="000000"/>
              <w:right w:val="single" w:sz="4" w:space="0" w:color="000000"/>
            </w:tcBorders>
          </w:tcPr>
          <w:p w14:paraId="0ED045FE" w14:textId="182C9579" w:rsidR="00A664F2" w:rsidRPr="009C00A0" w:rsidRDefault="00A664F2" w:rsidP="009E5DE5">
            <w:pPr>
              <w:snapToGrid w:val="0"/>
              <w:ind w:firstLine="114"/>
            </w:pPr>
            <w:r w:rsidRPr="009C00A0">
              <w:t xml:space="preserve">Аналогично для </w:t>
            </w:r>
            <w:r w:rsidRPr="009C00A0">
              <w:rPr>
                <w:lang w:val="en-US"/>
              </w:rPr>
              <w:t>Br</w:t>
            </w:r>
            <w:r w:rsidRPr="009C00A0">
              <w:t xml:space="preserve"> и </w:t>
            </w:r>
            <w:r w:rsidRPr="009C00A0">
              <w:rPr>
                <w:lang w:val="en-US"/>
              </w:rPr>
              <w:t>I</w:t>
            </w:r>
          </w:p>
        </w:tc>
      </w:tr>
      <w:tr w:rsidR="00A664F2" w:rsidRPr="009C00A0" w14:paraId="69C51603" w14:textId="77777777" w:rsidTr="009C00A0">
        <w:tc>
          <w:tcPr>
            <w:tcW w:w="1527" w:type="dxa"/>
            <w:tcBorders>
              <w:top w:val="single" w:sz="4" w:space="0" w:color="000000"/>
              <w:left w:val="single" w:sz="4" w:space="0" w:color="000000"/>
              <w:bottom w:val="single" w:sz="4" w:space="0" w:color="000000"/>
            </w:tcBorders>
          </w:tcPr>
          <w:p w14:paraId="65E0F176" w14:textId="77777777" w:rsidR="00A664F2" w:rsidRPr="009C00A0" w:rsidRDefault="00A664F2" w:rsidP="00454479">
            <w:pPr>
              <w:snapToGrid w:val="0"/>
              <w:jc w:val="both"/>
              <w:rPr>
                <w:vertAlign w:val="subscript"/>
                <w:lang w:val="en-US"/>
              </w:rPr>
            </w:pPr>
            <w:r w:rsidRPr="009C00A0">
              <w:rPr>
                <w:lang w:val="en-US"/>
              </w:rPr>
              <w:t>HMnO</w:t>
            </w:r>
            <w:r w:rsidRPr="009C00A0">
              <w:rPr>
                <w:vertAlign w:val="subscript"/>
                <w:lang w:val="en-US"/>
              </w:rPr>
              <w:t>4</w:t>
            </w:r>
          </w:p>
        </w:tc>
        <w:tc>
          <w:tcPr>
            <w:tcW w:w="2584" w:type="dxa"/>
            <w:tcBorders>
              <w:top w:val="single" w:sz="4" w:space="0" w:color="000000"/>
              <w:left w:val="single" w:sz="4" w:space="0" w:color="000000"/>
              <w:bottom w:val="single" w:sz="4" w:space="0" w:color="000000"/>
            </w:tcBorders>
          </w:tcPr>
          <w:p w14:paraId="019C3136" w14:textId="77777777" w:rsidR="00A664F2" w:rsidRPr="009C00A0" w:rsidRDefault="00A664F2" w:rsidP="00454479">
            <w:pPr>
              <w:snapToGrid w:val="0"/>
              <w:jc w:val="both"/>
            </w:pPr>
            <w:r w:rsidRPr="009C00A0">
              <w:t>марганцевая</w:t>
            </w:r>
          </w:p>
        </w:tc>
        <w:tc>
          <w:tcPr>
            <w:tcW w:w="2410" w:type="dxa"/>
            <w:tcBorders>
              <w:top w:val="single" w:sz="4" w:space="0" w:color="000000"/>
              <w:left w:val="single" w:sz="4" w:space="0" w:color="000000"/>
              <w:bottom w:val="single" w:sz="4" w:space="0" w:color="000000"/>
            </w:tcBorders>
          </w:tcPr>
          <w:p w14:paraId="601882F6" w14:textId="77777777" w:rsidR="00A664F2" w:rsidRPr="009C00A0" w:rsidRDefault="00A664F2" w:rsidP="009E5DE5">
            <w:pPr>
              <w:snapToGrid w:val="0"/>
              <w:ind w:firstLine="114"/>
              <w:rPr>
                <w:vertAlign w:val="superscript"/>
                <w:lang w:val="en-US"/>
              </w:rPr>
            </w:pPr>
            <w:proofErr w:type="spellStart"/>
            <w:r w:rsidRPr="009C00A0">
              <w:rPr>
                <w:lang w:val="en-US"/>
              </w:rPr>
              <w:t>MnO</w:t>
            </w:r>
            <w:proofErr w:type="spellEnd"/>
            <w:r w:rsidRPr="009C00A0">
              <w:rPr>
                <w:position w:val="-12"/>
                <w:lang w:val="en-US"/>
              </w:rPr>
              <w:object w:dxaOrig="260" w:dyaOrig="440" w14:anchorId="14396C74">
                <v:shape id="_x0000_i1029" type="#_x0000_t75" style="width:11.25pt;height:22.5pt" o:ole="">
                  <v:imagedata r:id="rId112" o:title=""/>
                </v:shape>
                <o:OLEObject Type="Embed" ProgID="Equation.DSMT4" ShapeID="_x0000_i1029" DrawAspect="Content" ObjectID="_1686134027" r:id="rId114"/>
              </w:object>
            </w:r>
          </w:p>
        </w:tc>
        <w:tc>
          <w:tcPr>
            <w:tcW w:w="2126" w:type="dxa"/>
            <w:tcBorders>
              <w:top w:val="single" w:sz="4" w:space="0" w:color="000000"/>
              <w:left w:val="single" w:sz="4" w:space="0" w:color="000000"/>
              <w:bottom w:val="single" w:sz="4" w:space="0" w:color="000000"/>
              <w:right w:val="single" w:sz="4" w:space="0" w:color="000000"/>
            </w:tcBorders>
          </w:tcPr>
          <w:p w14:paraId="276506DD" w14:textId="77777777" w:rsidR="00A664F2" w:rsidRPr="009C00A0" w:rsidRDefault="00A664F2" w:rsidP="00454479">
            <w:pPr>
              <w:snapToGrid w:val="0"/>
              <w:jc w:val="both"/>
            </w:pPr>
            <w:r w:rsidRPr="009C00A0">
              <w:t>перманганат</w:t>
            </w:r>
          </w:p>
        </w:tc>
      </w:tr>
      <w:tr w:rsidR="00A664F2" w:rsidRPr="009C00A0" w14:paraId="4CBD8FBF" w14:textId="77777777" w:rsidTr="009C00A0">
        <w:tc>
          <w:tcPr>
            <w:tcW w:w="1527" w:type="dxa"/>
            <w:tcBorders>
              <w:top w:val="single" w:sz="4" w:space="0" w:color="000000"/>
              <w:left w:val="single" w:sz="4" w:space="0" w:color="000000"/>
              <w:bottom w:val="single" w:sz="4" w:space="0" w:color="000000"/>
            </w:tcBorders>
          </w:tcPr>
          <w:p w14:paraId="48EA671A"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2</w:t>
            </w:r>
            <w:r w:rsidRPr="009C00A0">
              <w:rPr>
                <w:lang w:val="en-US"/>
              </w:rPr>
              <w:t>SO</w:t>
            </w:r>
            <w:r w:rsidRPr="009C00A0">
              <w:rPr>
                <w:vertAlign w:val="subscript"/>
                <w:lang w:val="en-US"/>
              </w:rPr>
              <w:t>4</w:t>
            </w:r>
          </w:p>
        </w:tc>
        <w:tc>
          <w:tcPr>
            <w:tcW w:w="2584" w:type="dxa"/>
            <w:tcBorders>
              <w:top w:val="single" w:sz="4" w:space="0" w:color="000000"/>
              <w:left w:val="single" w:sz="4" w:space="0" w:color="000000"/>
              <w:bottom w:val="single" w:sz="4" w:space="0" w:color="000000"/>
            </w:tcBorders>
          </w:tcPr>
          <w:p w14:paraId="63822D81" w14:textId="77777777" w:rsidR="00A664F2" w:rsidRPr="009C00A0" w:rsidRDefault="00A664F2" w:rsidP="00454479">
            <w:pPr>
              <w:snapToGrid w:val="0"/>
              <w:jc w:val="both"/>
            </w:pPr>
            <w:r w:rsidRPr="009C00A0">
              <w:t>серная</w:t>
            </w:r>
          </w:p>
        </w:tc>
        <w:tc>
          <w:tcPr>
            <w:tcW w:w="2410" w:type="dxa"/>
            <w:tcBorders>
              <w:top w:val="single" w:sz="4" w:space="0" w:color="000000"/>
              <w:left w:val="single" w:sz="4" w:space="0" w:color="000000"/>
              <w:bottom w:val="single" w:sz="4" w:space="0" w:color="000000"/>
            </w:tcBorders>
          </w:tcPr>
          <w:p w14:paraId="14189EA2" w14:textId="77777777" w:rsidR="00A664F2" w:rsidRPr="009C00A0" w:rsidRDefault="00A664F2" w:rsidP="009E5DE5">
            <w:pPr>
              <w:snapToGrid w:val="0"/>
              <w:ind w:firstLine="114"/>
              <w:rPr>
                <w:vertAlign w:val="superscript"/>
                <w:lang w:val="en-US"/>
              </w:rPr>
            </w:pPr>
            <w:r w:rsidRPr="009C00A0">
              <w:rPr>
                <w:lang w:val="en-US"/>
              </w:rPr>
              <w:t>SO</w:t>
            </w:r>
            <w:r w:rsidRPr="009C00A0">
              <w:rPr>
                <w:position w:val="-12"/>
                <w:lang w:val="en-US"/>
              </w:rPr>
              <w:object w:dxaOrig="260" w:dyaOrig="440" w14:anchorId="7A0263BF">
                <v:shape id="_x0000_i1030" type="#_x0000_t75" style="width:11.25pt;height:22.5pt" o:ole="">
                  <v:imagedata r:id="rId115" o:title=""/>
                </v:shape>
                <o:OLEObject Type="Embed" ProgID="Equation.DSMT4" ShapeID="_x0000_i1030" DrawAspect="Content" ObjectID="_1686134028" r:id="rId116"/>
              </w:object>
            </w:r>
          </w:p>
        </w:tc>
        <w:tc>
          <w:tcPr>
            <w:tcW w:w="2126" w:type="dxa"/>
            <w:tcBorders>
              <w:top w:val="single" w:sz="4" w:space="0" w:color="000000"/>
              <w:left w:val="single" w:sz="4" w:space="0" w:color="000000"/>
              <w:bottom w:val="single" w:sz="4" w:space="0" w:color="000000"/>
              <w:right w:val="single" w:sz="4" w:space="0" w:color="000000"/>
            </w:tcBorders>
          </w:tcPr>
          <w:p w14:paraId="0F8A6E7E" w14:textId="77777777" w:rsidR="00A664F2" w:rsidRPr="009C00A0" w:rsidRDefault="00A664F2" w:rsidP="00454479">
            <w:pPr>
              <w:snapToGrid w:val="0"/>
              <w:jc w:val="both"/>
            </w:pPr>
            <w:r w:rsidRPr="009C00A0">
              <w:t>сульфат</w:t>
            </w:r>
          </w:p>
        </w:tc>
      </w:tr>
      <w:tr w:rsidR="00A664F2" w:rsidRPr="009C00A0" w14:paraId="78908DB6" w14:textId="77777777" w:rsidTr="009C00A0">
        <w:tc>
          <w:tcPr>
            <w:tcW w:w="1527" w:type="dxa"/>
            <w:tcBorders>
              <w:top w:val="single" w:sz="4" w:space="0" w:color="000000"/>
              <w:left w:val="single" w:sz="4" w:space="0" w:color="000000"/>
              <w:bottom w:val="single" w:sz="4" w:space="0" w:color="000000"/>
            </w:tcBorders>
          </w:tcPr>
          <w:p w14:paraId="1F40602A"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2</w:t>
            </w:r>
            <w:r w:rsidRPr="009C00A0">
              <w:rPr>
                <w:lang w:val="en-US"/>
              </w:rPr>
              <w:t>SO</w:t>
            </w:r>
            <w:r w:rsidRPr="009C00A0">
              <w:rPr>
                <w:vertAlign w:val="subscript"/>
                <w:lang w:val="en-US"/>
              </w:rPr>
              <w:t>3</w:t>
            </w:r>
          </w:p>
        </w:tc>
        <w:tc>
          <w:tcPr>
            <w:tcW w:w="2584" w:type="dxa"/>
            <w:tcBorders>
              <w:top w:val="single" w:sz="4" w:space="0" w:color="000000"/>
              <w:left w:val="single" w:sz="4" w:space="0" w:color="000000"/>
              <w:bottom w:val="single" w:sz="4" w:space="0" w:color="000000"/>
            </w:tcBorders>
          </w:tcPr>
          <w:p w14:paraId="03B5F391" w14:textId="77777777" w:rsidR="00A664F2" w:rsidRPr="009C00A0" w:rsidRDefault="00A664F2" w:rsidP="00454479">
            <w:pPr>
              <w:snapToGrid w:val="0"/>
              <w:jc w:val="both"/>
            </w:pPr>
            <w:r w:rsidRPr="009C00A0">
              <w:t>сернистая</w:t>
            </w:r>
          </w:p>
        </w:tc>
        <w:tc>
          <w:tcPr>
            <w:tcW w:w="2410" w:type="dxa"/>
            <w:tcBorders>
              <w:top w:val="single" w:sz="4" w:space="0" w:color="000000"/>
              <w:left w:val="single" w:sz="4" w:space="0" w:color="000000"/>
              <w:bottom w:val="single" w:sz="4" w:space="0" w:color="000000"/>
            </w:tcBorders>
          </w:tcPr>
          <w:p w14:paraId="764DC003" w14:textId="77777777" w:rsidR="00A664F2" w:rsidRPr="009C00A0" w:rsidRDefault="00A664F2" w:rsidP="009E5DE5">
            <w:pPr>
              <w:snapToGrid w:val="0"/>
              <w:ind w:firstLine="114"/>
              <w:rPr>
                <w:vertAlign w:val="superscript"/>
                <w:lang w:val="en-US"/>
              </w:rPr>
            </w:pPr>
            <w:r w:rsidRPr="009C00A0">
              <w:rPr>
                <w:lang w:val="en-US"/>
              </w:rPr>
              <w:t>SO</w:t>
            </w:r>
            <w:r w:rsidRPr="009C00A0">
              <w:rPr>
                <w:position w:val="-12"/>
                <w:lang w:val="en-US"/>
              </w:rPr>
              <w:object w:dxaOrig="260" w:dyaOrig="440" w14:anchorId="48B98CC6">
                <v:shape id="_x0000_i1031" type="#_x0000_t75" style="width:11.25pt;height:22.5pt" o:ole="">
                  <v:imagedata r:id="rId117" o:title=""/>
                </v:shape>
                <o:OLEObject Type="Embed" ProgID="Equation.DSMT4" ShapeID="_x0000_i1031" DrawAspect="Content" ObjectID="_1686134029" r:id="rId118"/>
              </w:object>
            </w:r>
          </w:p>
        </w:tc>
        <w:tc>
          <w:tcPr>
            <w:tcW w:w="2126" w:type="dxa"/>
            <w:tcBorders>
              <w:top w:val="single" w:sz="4" w:space="0" w:color="000000"/>
              <w:left w:val="single" w:sz="4" w:space="0" w:color="000000"/>
              <w:bottom w:val="single" w:sz="4" w:space="0" w:color="000000"/>
              <w:right w:val="single" w:sz="4" w:space="0" w:color="000000"/>
            </w:tcBorders>
          </w:tcPr>
          <w:p w14:paraId="1FCC3817" w14:textId="77777777" w:rsidR="00A664F2" w:rsidRPr="009C00A0" w:rsidRDefault="00A664F2" w:rsidP="00454479">
            <w:pPr>
              <w:snapToGrid w:val="0"/>
              <w:jc w:val="both"/>
            </w:pPr>
            <w:r w:rsidRPr="009C00A0">
              <w:t>сульфит</w:t>
            </w:r>
          </w:p>
        </w:tc>
      </w:tr>
      <w:tr w:rsidR="00A664F2" w:rsidRPr="009C00A0" w14:paraId="2E96E7C5" w14:textId="77777777" w:rsidTr="009C00A0">
        <w:tc>
          <w:tcPr>
            <w:tcW w:w="1527" w:type="dxa"/>
            <w:tcBorders>
              <w:top w:val="single" w:sz="4" w:space="0" w:color="000000"/>
              <w:left w:val="single" w:sz="4" w:space="0" w:color="000000"/>
              <w:bottom w:val="single" w:sz="4" w:space="0" w:color="000000"/>
            </w:tcBorders>
          </w:tcPr>
          <w:p w14:paraId="5C998AA2" w14:textId="77777777" w:rsidR="00A664F2" w:rsidRPr="009C00A0" w:rsidRDefault="00A664F2" w:rsidP="00454479">
            <w:pPr>
              <w:snapToGrid w:val="0"/>
              <w:jc w:val="both"/>
              <w:rPr>
                <w:lang w:val="en-US"/>
              </w:rPr>
            </w:pPr>
            <w:r w:rsidRPr="009C00A0">
              <w:rPr>
                <w:lang w:val="en-US"/>
              </w:rPr>
              <w:t>H</w:t>
            </w:r>
            <w:r w:rsidRPr="009C00A0">
              <w:rPr>
                <w:vertAlign w:val="subscript"/>
                <w:lang w:val="en-US"/>
              </w:rPr>
              <w:t>2</w:t>
            </w:r>
            <w:r w:rsidRPr="009C00A0">
              <w:rPr>
                <w:lang w:val="en-US"/>
              </w:rPr>
              <w:t>S</w:t>
            </w:r>
          </w:p>
        </w:tc>
        <w:tc>
          <w:tcPr>
            <w:tcW w:w="2584" w:type="dxa"/>
            <w:tcBorders>
              <w:top w:val="single" w:sz="4" w:space="0" w:color="000000"/>
              <w:left w:val="single" w:sz="4" w:space="0" w:color="000000"/>
              <w:bottom w:val="single" w:sz="4" w:space="0" w:color="000000"/>
            </w:tcBorders>
          </w:tcPr>
          <w:p w14:paraId="09684B16" w14:textId="77777777" w:rsidR="00A664F2" w:rsidRPr="009C00A0" w:rsidRDefault="00A664F2" w:rsidP="00454479">
            <w:pPr>
              <w:snapToGrid w:val="0"/>
              <w:jc w:val="both"/>
            </w:pPr>
            <w:r w:rsidRPr="009C00A0">
              <w:t>сероводородная</w:t>
            </w:r>
          </w:p>
        </w:tc>
        <w:tc>
          <w:tcPr>
            <w:tcW w:w="2410" w:type="dxa"/>
            <w:tcBorders>
              <w:top w:val="single" w:sz="4" w:space="0" w:color="000000"/>
              <w:left w:val="single" w:sz="4" w:space="0" w:color="000000"/>
              <w:bottom w:val="single" w:sz="4" w:space="0" w:color="000000"/>
            </w:tcBorders>
          </w:tcPr>
          <w:p w14:paraId="0115437E" w14:textId="77777777" w:rsidR="00A664F2" w:rsidRPr="009C00A0" w:rsidRDefault="00A664F2" w:rsidP="009E5DE5">
            <w:pPr>
              <w:snapToGrid w:val="0"/>
              <w:ind w:firstLine="114"/>
              <w:rPr>
                <w:vertAlign w:val="superscript"/>
                <w:lang w:val="en-US"/>
              </w:rPr>
            </w:pPr>
            <w:r w:rsidRPr="009C00A0">
              <w:rPr>
                <w:lang w:val="en-US"/>
              </w:rPr>
              <w:t>S</w:t>
            </w:r>
            <w:r w:rsidRPr="009C00A0">
              <w:rPr>
                <w:vertAlign w:val="superscript"/>
              </w:rPr>
              <w:t>–</w:t>
            </w:r>
            <w:r w:rsidRPr="009C00A0">
              <w:rPr>
                <w:vertAlign w:val="superscript"/>
                <w:lang w:val="en-US"/>
              </w:rPr>
              <w:t>2</w:t>
            </w:r>
          </w:p>
        </w:tc>
        <w:tc>
          <w:tcPr>
            <w:tcW w:w="2126" w:type="dxa"/>
            <w:tcBorders>
              <w:top w:val="single" w:sz="4" w:space="0" w:color="000000"/>
              <w:left w:val="single" w:sz="4" w:space="0" w:color="000000"/>
              <w:bottom w:val="single" w:sz="4" w:space="0" w:color="000000"/>
              <w:right w:val="single" w:sz="4" w:space="0" w:color="000000"/>
            </w:tcBorders>
          </w:tcPr>
          <w:p w14:paraId="27CAEA9A" w14:textId="77777777" w:rsidR="00A664F2" w:rsidRPr="009C00A0" w:rsidRDefault="00A664F2" w:rsidP="00454479">
            <w:pPr>
              <w:snapToGrid w:val="0"/>
              <w:jc w:val="both"/>
            </w:pPr>
            <w:r w:rsidRPr="009C00A0">
              <w:t>сульфид</w:t>
            </w:r>
          </w:p>
        </w:tc>
      </w:tr>
      <w:tr w:rsidR="00A664F2" w:rsidRPr="009C00A0" w14:paraId="48A3EF55" w14:textId="77777777" w:rsidTr="009C00A0">
        <w:tc>
          <w:tcPr>
            <w:tcW w:w="1527" w:type="dxa"/>
            <w:tcBorders>
              <w:top w:val="single" w:sz="4" w:space="0" w:color="000000"/>
              <w:left w:val="single" w:sz="4" w:space="0" w:color="000000"/>
              <w:bottom w:val="single" w:sz="4" w:space="0" w:color="000000"/>
            </w:tcBorders>
          </w:tcPr>
          <w:p w14:paraId="6E463D07"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2</w:t>
            </w:r>
            <w:r w:rsidRPr="009C00A0">
              <w:rPr>
                <w:lang w:val="en-US"/>
              </w:rPr>
              <w:t>S</w:t>
            </w:r>
            <w:r w:rsidRPr="009C00A0">
              <w:rPr>
                <w:vertAlign w:val="subscript"/>
                <w:lang w:val="en-US"/>
              </w:rPr>
              <w:t>2</w:t>
            </w:r>
            <w:r w:rsidRPr="009C00A0">
              <w:rPr>
                <w:lang w:val="en-US"/>
              </w:rPr>
              <w:t>O</w:t>
            </w:r>
            <w:r w:rsidRPr="009C00A0">
              <w:rPr>
                <w:vertAlign w:val="subscript"/>
                <w:lang w:val="en-US"/>
              </w:rPr>
              <w:t>3</w:t>
            </w:r>
          </w:p>
        </w:tc>
        <w:tc>
          <w:tcPr>
            <w:tcW w:w="2584" w:type="dxa"/>
            <w:tcBorders>
              <w:top w:val="single" w:sz="4" w:space="0" w:color="000000"/>
              <w:left w:val="single" w:sz="4" w:space="0" w:color="000000"/>
              <w:bottom w:val="single" w:sz="4" w:space="0" w:color="000000"/>
            </w:tcBorders>
          </w:tcPr>
          <w:p w14:paraId="17A0308A" w14:textId="77777777" w:rsidR="00A664F2" w:rsidRPr="009C00A0" w:rsidRDefault="00A664F2" w:rsidP="00454479">
            <w:pPr>
              <w:snapToGrid w:val="0"/>
              <w:jc w:val="both"/>
            </w:pPr>
            <w:r w:rsidRPr="009C00A0">
              <w:t>тиосерная</w:t>
            </w:r>
          </w:p>
        </w:tc>
        <w:tc>
          <w:tcPr>
            <w:tcW w:w="2410" w:type="dxa"/>
            <w:tcBorders>
              <w:top w:val="single" w:sz="4" w:space="0" w:color="000000"/>
              <w:left w:val="single" w:sz="4" w:space="0" w:color="000000"/>
              <w:bottom w:val="single" w:sz="4" w:space="0" w:color="000000"/>
            </w:tcBorders>
          </w:tcPr>
          <w:p w14:paraId="7772EB15" w14:textId="77777777" w:rsidR="00A664F2" w:rsidRPr="009C00A0" w:rsidRDefault="00A664F2" w:rsidP="009E5DE5">
            <w:pPr>
              <w:snapToGrid w:val="0"/>
              <w:ind w:firstLine="114"/>
              <w:rPr>
                <w:vertAlign w:val="superscript"/>
              </w:rPr>
            </w:pPr>
            <w:r w:rsidRPr="009C00A0">
              <w:rPr>
                <w:lang w:val="en-US"/>
              </w:rPr>
              <w:t>S</w:t>
            </w:r>
            <w:r w:rsidRPr="009C00A0">
              <w:rPr>
                <w:vertAlign w:val="subscript"/>
                <w:lang w:val="en-US"/>
              </w:rPr>
              <w:t>2</w:t>
            </w:r>
            <w:r w:rsidRPr="009C00A0">
              <w:rPr>
                <w:lang w:val="en-US"/>
              </w:rPr>
              <w:t>O</w:t>
            </w:r>
            <w:r w:rsidRPr="009C00A0">
              <w:rPr>
                <w:position w:val="-12"/>
                <w:lang w:val="en-US"/>
              </w:rPr>
              <w:object w:dxaOrig="260" w:dyaOrig="440" w14:anchorId="115A6179">
                <v:shape id="_x0000_i1032" type="#_x0000_t75" style="width:11.25pt;height:22.5pt" o:ole="">
                  <v:imagedata r:id="rId117" o:title=""/>
                </v:shape>
                <o:OLEObject Type="Embed" ProgID="Equation.DSMT4" ShapeID="_x0000_i1032" DrawAspect="Content" ObjectID="_1686134030" r:id="rId119"/>
              </w:object>
            </w:r>
          </w:p>
        </w:tc>
        <w:tc>
          <w:tcPr>
            <w:tcW w:w="2126" w:type="dxa"/>
            <w:tcBorders>
              <w:top w:val="single" w:sz="4" w:space="0" w:color="000000"/>
              <w:left w:val="single" w:sz="4" w:space="0" w:color="000000"/>
              <w:bottom w:val="single" w:sz="4" w:space="0" w:color="000000"/>
              <w:right w:val="single" w:sz="4" w:space="0" w:color="000000"/>
            </w:tcBorders>
          </w:tcPr>
          <w:p w14:paraId="0EB17360" w14:textId="77777777" w:rsidR="00A664F2" w:rsidRPr="009C00A0" w:rsidRDefault="00A664F2" w:rsidP="00454479">
            <w:pPr>
              <w:snapToGrid w:val="0"/>
              <w:jc w:val="both"/>
            </w:pPr>
            <w:r w:rsidRPr="009C00A0">
              <w:t>тиосульфат</w:t>
            </w:r>
          </w:p>
        </w:tc>
      </w:tr>
      <w:tr w:rsidR="00A664F2" w:rsidRPr="009C00A0" w14:paraId="20A8B2DF" w14:textId="77777777" w:rsidTr="009C00A0">
        <w:tc>
          <w:tcPr>
            <w:tcW w:w="1527" w:type="dxa"/>
            <w:tcBorders>
              <w:top w:val="single" w:sz="4" w:space="0" w:color="000000"/>
              <w:left w:val="single" w:sz="4" w:space="0" w:color="000000"/>
              <w:bottom w:val="single" w:sz="4" w:space="0" w:color="000000"/>
            </w:tcBorders>
          </w:tcPr>
          <w:p w14:paraId="54217854"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2</w:t>
            </w:r>
            <w:r w:rsidRPr="009C00A0">
              <w:rPr>
                <w:lang w:val="en-US"/>
              </w:rPr>
              <w:t>CrO</w:t>
            </w:r>
            <w:r w:rsidRPr="009C00A0">
              <w:rPr>
                <w:vertAlign w:val="subscript"/>
                <w:lang w:val="en-US"/>
              </w:rPr>
              <w:t>4</w:t>
            </w:r>
          </w:p>
        </w:tc>
        <w:tc>
          <w:tcPr>
            <w:tcW w:w="2584" w:type="dxa"/>
            <w:tcBorders>
              <w:top w:val="single" w:sz="4" w:space="0" w:color="000000"/>
              <w:left w:val="single" w:sz="4" w:space="0" w:color="000000"/>
              <w:bottom w:val="single" w:sz="4" w:space="0" w:color="000000"/>
            </w:tcBorders>
          </w:tcPr>
          <w:p w14:paraId="2312104D" w14:textId="77777777" w:rsidR="00A664F2" w:rsidRPr="009C00A0" w:rsidRDefault="00A664F2" w:rsidP="00454479">
            <w:pPr>
              <w:snapToGrid w:val="0"/>
              <w:jc w:val="both"/>
            </w:pPr>
            <w:r w:rsidRPr="009C00A0">
              <w:t>хромовая</w:t>
            </w:r>
          </w:p>
        </w:tc>
        <w:tc>
          <w:tcPr>
            <w:tcW w:w="2410" w:type="dxa"/>
            <w:tcBorders>
              <w:top w:val="single" w:sz="4" w:space="0" w:color="000000"/>
              <w:left w:val="single" w:sz="4" w:space="0" w:color="000000"/>
              <w:bottom w:val="single" w:sz="4" w:space="0" w:color="000000"/>
            </w:tcBorders>
          </w:tcPr>
          <w:p w14:paraId="07080F07" w14:textId="77777777" w:rsidR="00A664F2" w:rsidRPr="009C00A0" w:rsidRDefault="00A664F2" w:rsidP="009E5DE5">
            <w:pPr>
              <w:snapToGrid w:val="0"/>
              <w:ind w:firstLine="114"/>
              <w:rPr>
                <w:vertAlign w:val="superscript"/>
              </w:rPr>
            </w:pPr>
            <w:proofErr w:type="spellStart"/>
            <w:r w:rsidRPr="009C00A0">
              <w:rPr>
                <w:lang w:val="en-US"/>
              </w:rPr>
              <w:t>CrO</w:t>
            </w:r>
            <w:proofErr w:type="spellEnd"/>
            <w:r w:rsidRPr="009C00A0">
              <w:rPr>
                <w:position w:val="-12"/>
                <w:lang w:val="en-US"/>
              </w:rPr>
              <w:object w:dxaOrig="260" w:dyaOrig="440" w14:anchorId="535A14C1">
                <v:shape id="_x0000_i1033" type="#_x0000_t75" style="width:11.25pt;height:22.5pt" o:ole="">
                  <v:imagedata r:id="rId115" o:title=""/>
                </v:shape>
                <o:OLEObject Type="Embed" ProgID="Equation.DSMT4" ShapeID="_x0000_i1033" DrawAspect="Content" ObjectID="_1686134031" r:id="rId120"/>
              </w:object>
            </w:r>
          </w:p>
        </w:tc>
        <w:tc>
          <w:tcPr>
            <w:tcW w:w="2126" w:type="dxa"/>
            <w:tcBorders>
              <w:top w:val="single" w:sz="4" w:space="0" w:color="000000"/>
              <w:left w:val="single" w:sz="4" w:space="0" w:color="000000"/>
              <w:bottom w:val="single" w:sz="4" w:space="0" w:color="000000"/>
              <w:right w:val="single" w:sz="4" w:space="0" w:color="000000"/>
            </w:tcBorders>
          </w:tcPr>
          <w:p w14:paraId="5B3523BB" w14:textId="77777777" w:rsidR="00A664F2" w:rsidRPr="009C00A0" w:rsidRDefault="00A664F2" w:rsidP="00454479">
            <w:pPr>
              <w:snapToGrid w:val="0"/>
              <w:jc w:val="both"/>
            </w:pPr>
            <w:r w:rsidRPr="009C00A0">
              <w:t>хромат</w:t>
            </w:r>
          </w:p>
        </w:tc>
      </w:tr>
      <w:tr w:rsidR="00A664F2" w:rsidRPr="009C00A0" w14:paraId="39FB6C86" w14:textId="77777777" w:rsidTr="009C00A0">
        <w:tc>
          <w:tcPr>
            <w:tcW w:w="1527" w:type="dxa"/>
            <w:tcBorders>
              <w:top w:val="single" w:sz="4" w:space="0" w:color="000000"/>
              <w:left w:val="single" w:sz="4" w:space="0" w:color="000000"/>
              <w:bottom w:val="single" w:sz="4" w:space="0" w:color="000000"/>
            </w:tcBorders>
          </w:tcPr>
          <w:p w14:paraId="02E2EB1C"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2</w:t>
            </w:r>
            <w:r w:rsidRPr="009C00A0">
              <w:rPr>
                <w:lang w:val="en-US"/>
              </w:rPr>
              <w:t>Cr</w:t>
            </w:r>
            <w:r w:rsidRPr="009C00A0">
              <w:rPr>
                <w:vertAlign w:val="subscript"/>
                <w:lang w:val="en-US"/>
              </w:rPr>
              <w:t>2</w:t>
            </w:r>
            <w:r w:rsidRPr="009C00A0">
              <w:rPr>
                <w:lang w:val="en-US"/>
              </w:rPr>
              <w:t>O</w:t>
            </w:r>
            <w:r w:rsidRPr="009C00A0">
              <w:rPr>
                <w:vertAlign w:val="subscript"/>
                <w:lang w:val="en-US"/>
              </w:rPr>
              <w:t>7</w:t>
            </w:r>
          </w:p>
        </w:tc>
        <w:tc>
          <w:tcPr>
            <w:tcW w:w="2584" w:type="dxa"/>
            <w:tcBorders>
              <w:top w:val="single" w:sz="4" w:space="0" w:color="000000"/>
              <w:left w:val="single" w:sz="4" w:space="0" w:color="000000"/>
              <w:bottom w:val="single" w:sz="4" w:space="0" w:color="000000"/>
            </w:tcBorders>
          </w:tcPr>
          <w:p w14:paraId="56623955" w14:textId="77777777" w:rsidR="00A664F2" w:rsidRPr="009C00A0" w:rsidRDefault="00A664F2" w:rsidP="00454479">
            <w:pPr>
              <w:snapToGrid w:val="0"/>
              <w:jc w:val="both"/>
            </w:pPr>
            <w:r w:rsidRPr="009C00A0">
              <w:t>двухромовая</w:t>
            </w:r>
          </w:p>
        </w:tc>
        <w:tc>
          <w:tcPr>
            <w:tcW w:w="2410" w:type="dxa"/>
            <w:tcBorders>
              <w:top w:val="single" w:sz="4" w:space="0" w:color="000000"/>
              <w:left w:val="single" w:sz="4" w:space="0" w:color="000000"/>
              <w:bottom w:val="single" w:sz="4" w:space="0" w:color="000000"/>
            </w:tcBorders>
          </w:tcPr>
          <w:p w14:paraId="113E5983" w14:textId="77777777" w:rsidR="00A664F2" w:rsidRPr="009C00A0" w:rsidRDefault="00A664F2" w:rsidP="009E5DE5">
            <w:pPr>
              <w:snapToGrid w:val="0"/>
              <w:ind w:firstLine="114"/>
              <w:rPr>
                <w:vertAlign w:val="superscript"/>
              </w:rPr>
            </w:pPr>
            <w:r w:rsidRPr="009C00A0">
              <w:rPr>
                <w:lang w:val="en-US"/>
              </w:rPr>
              <w:t>Cr</w:t>
            </w:r>
            <w:r w:rsidRPr="009C00A0">
              <w:rPr>
                <w:vertAlign w:val="subscript"/>
                <w:lang w:val="en-US"/>
              </w:rPr>
              <w:t>2</w:t>
            </w:r>
            <w:r w:rsidRPr="009C00A0">
              <w:rPr>
                <w:lang w:val="en-US"/>
              </w:rPr>
              <w:t>O</w:t>
            </w:r>
            <w:r w:rsidRPr="009C00A0">
              <w:rPr>
                <w:position w:val="-12"/>
                <w:lang w:val="en-US"/>
              </w:rPr>
              <w:object w:dxaOrig="260" w:dyaOrig="440" w14:anchorId="41DB19FD">
                <v:shape id="_x0000_i1034" type="#_x0000_t75" style="width:11.25pt;height:22.5pt" o:ole="">
                  <v:imagedata r:id="rId121" o:title=""/>
                </v:shape>
                <o:OLEObject Type="Embed" ProgID="Equation.DSMT4" ShapeID="_x0000_i1034" DrawAspect="Content" ObjectID="_1686134032" r:id="rId122"/>
              </w:object>
            </w:r>
          </w:p>
        </w:tc>
        <w:tc>
          <w:tcPr>
            <w:tcW w:w="2126" w:type="dxa"/>
            <w:tcBorders>
              <w:top w:val="single" w:sz="4" w:space="0" w:color="000000"/>
              <w:left w:val="single" w:sz="4" w:space="0" w:color="000000"/>
              <w:bottom w:val="single" w:sz="4" w:space="0" w:color="000000"/>
              <w:right w:val="single" w:sz="4" w:space="0" w:color="000000"/>
            </w:tcBorders>
          </w:tcPr>
          <w:p w14:paraId="1FFCA2BA" w14:textId="77777777" w:rsidR="00A664F2" w:rsidRPr="009C00A0" w:rsidRDefault="00A664F2" w:rsidP="00454479">
            <w:pPr>
              <w:snapToGrid w:val="0"/>
              <w:jc w:val="both"/>
            </w:pPr>
            <w:r w:rsidRPr="009C00A0">
              <w:t>бихромат</w:t>
            </w:r>
          </w:p>
        </w:tc>
      </w:tr>
      <w:tr w:rsidR="00A664F2" w:rsidRPr="009C00A0" w14:paraId="3B1DB88D" w14:textId="77777777" w:rsidTr="009C00A0">
        <w:tc>
          <w:tcPr>
            <w:tcW w:w="1527" w:type="dxa"/>
            <w:tcBorders>
              <w:top w:val="single" w:sz="4" w:space="0" w:color="000000"/>
              <w:left w:val="single" w:sz="4" w:space="0" w:color="000000"/>
              <w:bottom w:val="single" w:sz="4" w:space="0" w:color="000000"/>
            </w:tcBorders>
          </w:tcPr>
          <w:p w14:paraId="7D7F17EF" w14:textId="77777777" w:rsidR="00A664F2" w:rsidRPr="009C00A0" w:rsidRDefault="00A664F2" w:rsidP="00454479">
            <w:pPr>
              <w:snapToGrid w:val="0"/>
              <w:jc w:val="both"/>
              <w:rPr>
                <w:vertAlign w:val="subscript"/>
                <w:lang w:val="en-US"/>
              </w:rPr>
            </w:pPr>
            <w:r w:rsidRPr="009C00A0">
              <w:rPr>
                <w:lang w:val="en-US"/>
              </w:rPr>
              <w:t>HNO</w:t>
            </w:r>
            <w:r w:rsidRPr="009C00A0">
              <w:rPr>
                <w:vertAlign w:val="subscript"/>
                <w:lang w:val="en-US"/>
              </w:rPr>
              <w:t>3</w:t>
            </w:r>
          </w:p>
        </w:tc>
        <w:tc>
          <w:tcPr>
            <w:tcW w:w="2584" w:type="dxa"/>
            <w:tcBorders>
              <w:top w:val="single" w:sz="4" w:space="0" w:color="000000"/>
              <w:left w:val="single" w:sz="4" w:space="0" w:color="000000"/>
              <w:bottom w:val="single" w:sz="4" w:space="0" w:color="000000"/>
            </w:tcBorders>
          </w:tcPr>
          <w:p w14:paraId="0FC62210" w14:textId="77777777" w:rsidR="00A664F2" w:rsidRPr="009C00A0" w:rsidRDefault="00A664F2" w:rsidP="00454479">
            <w:pPr>
              <w:snapToGrid w:val="0"/>
              <w:jc w:val="both"/>
            </w:pPr>
            <w:r w:rsidRPr="009C00A0">
              <w:t>азотная</w:t>
            </w:r>
          </w:p>
        </w:tc>
        <w:tc>
          <w:tcPr>
            <w:tcW w:w="2410" w:type="dxa"/>
            <w:tcBorders>
              <w:top w:val="single" w:sz="4" w:space="0" w:color="000000"/>
              <w:left w:val="single" w:sz="4" w:space="0" w:color="000000"/>
              <w:bottom w:val="single" w:sz="4" w:space="0" w:color="000000"/>
            </w:tcBorders>
          </w:tcPr>
          <w:p w14:paraId="3F158B91" w14:textId="77777777" w:rsidR="00A664F2" w:rsidRPr="009C00A0" w:rsidRDefault="00A664F2" w:rsidP="009E5DE5">
            <w:pPr>
              <w:snapToGrid w:val="0"/>
              <w:ind w:firstLine="114"/>
              <w:rPr>
                <w:vertAlign w:val="superscript"/>
              </w:rPr>
            </w:pPr>
            <w:r w:rsidRPr="009C00A0">
              <w:rPr>
                <w:lang w:val="en-US"/>
              </w:rPr>
              <w:t>NO</w:t>
            </w:r>
            <w:r w:rsidRPr="009C00A0">
              <w:rPr>
                <w:position w:val="-12"/>
                <w:lang w:val="en-US"/>
              </w:rPr>
              <w:object w:dxaOrig="260" w:dyaOrig="440" w14:anchorId="0D80CBA4">
                <v:shape id="_x0000_i1035" type="#_x0000_t75" style="width:11.25pt;height:22.5pt" o:ole="">
                  <v:imagedata r:id="rId123" o:title=""/>
                </v:shape>
                <o:OLEObject Type="Embed" ProgID="Equation.DSMT4" ShapeID="_x0000_i1035" DrawAspect="Content" ObjectID="_1686134033" r:id="rId124"/>
              </w:object>
            </w:r>
          </w:p>
        </w:tc>
        <w:tc>
          <w:tcPr>
            <w:tcW w:w="2126" w:type="dxa"/>
            <w:tcBorders>
              <w:top w:val="single" w:sz="4" w:space="0" w:color="000000"/>
              <w:left w:val="single" w:sz="4" w:space="0" w:color="000000"/>
              <w:bottom w:val="single" w:sz="4" w:space="0" w:color="000000"/>
              <w:right w:val="single" w:sz="4" w:space="0" w:color="000000"/>
            </w:tcBorders>
          </w:tcPr>
          <w:p w14:paraId="389805A7" w14:textId="77777777" w:rsidR="00A664F2" w:rsidRPr="009C00A0" w:rsidRDefault="00A664F2" w:rsidP="00454479">
            <w:pPr>
              <w:snapToGrid w:val="0"/>
              <w:jc w:val="both"/>
            </w:pPr>
            <w:r w:rsidRPr="009C00A0">
              <w:t>нитрат</w:t>
            </w:r>
          </w:p>
        </w:tc>
      </w:tr>
      <w:tr w:rsidR="00A664F2" w:rsidRPr="009C00A0" w14:paraId="1263BD75" w14:textId="77777777" w:rsidTr="009C00A0">
        <w:tc>
          <w:tcPr>
            <w:tcW w:w="1527" w:type="dxa"/>
            <w:tcBorders>
              <w:top w:val="single" w:sz="4" w:space="0" w:color="000000"/>
              <w:left w:val="single" w:sz="4" w:space="0" w:color="000000"/>
              <w:bottom w:val="single" w:sz="4" w:space="0" w:color="000000"/>
            </w:tcBorders>
          </w:tcPr>
          <w:p w14:paraId="7E3DCDBD" w14:textId="77777777" w:rsidR="00A664F2" w:rsidRPr="009C00A0" w:rsidRDefault="00A664F2" w:rsidP="00454479">
            <w:pPr>
              <w:snapToGrid w:val="0"/>
              <w:jc w:val="both"/>
              <w:rPr>
                <w:vertAlign w:val="subscript"/>
                <w:lang w:val="en-US"/>
              </w:rPr>
            </w:pPr>
            <w:r w:rsidRPr="009C00A0">
              <w:rPr>
                <w:lang w:val="en-US"/>
              </w:rPr>
              <w:t>HNO</w:t>
            </w:r>
            <w:r w:rsidRPr="009C00A0">
              <w:rPr>
                <w:vertAlign w:val="subscript"/>
                <w:lang w:val="en-US"/>
              </w:rPr>
              <w:t>2</w:t>
            </w:r>
          </w:p>
        </w:tc>
        <w:tc>
          <w:tcPr>
            <w:tcW w:w="2584" w:type="dxa"/>
            <w:tcBorders>
              <w:top w:val="single" w:sz="4" w:space="0" w:color="000000"/>
              <w:left w:val="single" w:sz="4" w:space="0" w:color="000000"/>
              <w:bottom w:val="single" w:sz="4" w:space="0" w:color="000000"/>
            </w:tcBorders>
          </w:tcPr>
          <w:p w14:paraId="240AC7AB" w14:textId="77777777" w:rsidR="00A664F2" w:rsidRPr="009C00A0" w:rsidRDefault="00A664F2" w:rsidP="00454479">
            <w:pPr>
              <w:snapToGrid w:val="0"/>
              <w:jc w:val="both"/>
            </w:pPr>
            <w:r w:rsidRPr="009C00A0">
              <w:t>азотистая</w:t>
            </w:r>
          </w:p>
        </w:tc>
        <w:tc>
          <w:tcPr>
            <w:tcW w:w="2410" w:type="dxa"/>
            <w:tcBorders>
              <w:top w:val="single" w:sz="4" w:space="0" w:color="000000"/>
              <w:left w:val="single" w:sz="4" w:space="0" w:color="000000"/>
              <w:bottom w:val="single" w:sz="4" w:space="0" w:color="000000"/>
            </w:tcBorders>
          </w:tcPr>
          <w:p w14:paraId="4C9AB646" w14:textId="77777777" w:rsidR="00A664F2" w:rsidRPr="009C00A0" w:rsidRDefault="00A664F2" w:rsidP="009E5DE5">
            <w:pPr>
              <w:snapToGrid w:val="0"/>
              <w:ind w:firstLine="114"/>
              <w:rPr>
                <w:vertAlign w:val="superscript"/>
              </w:rPr>
            </w:pPr>
            <w:r w:rsidRPr="009C00A0">
              <w:rPr>
                <w:lang w:val="en-US"/>
              </w:rPr>
              <w:t>NO</w:t>
            </w:r>
            <w:r w:rsidRPr="009C00A0">
              <w:rPr>
                <w:position w:val="-12"/>
                <w:lang w:val="en-US"/>
              </w:rPr>
              <w:object w:dxaOrig="260" w:dyaOrig="440" w14:anchorId="2111060E">
                <v:shape id="_x0000_i1036" type="#_x0000_t75" style="width:11.25pt;height:22.5pt" o:ole="">
                  <v:imagedata r:id="rId125" o:title=""/>
                </v:shape>
                <o:OLEObject Type="Embed" ProgID="Equation.DSMT4" ShapeID="_x0000_i1036" DrawAspect="Content" ObjectID="_1686134034" r:id="rId126"/>
              </w:object>
            </w:r>
          </w:p>
        </w:tc>
        <w:tc>
          <w:tcPr>
            <w:tcW w:w="2126" w:type="dxa"/>
            <w:tcBorders>
              <w:top w:val="single" w:sz="4" w:space="0" w:color="000000"/>
              <w:left w:val="single" w:sz="4" w:space="0" w:color="000000"/>
              <w:bottom w:val="single" w:sz="4" w:space="0" w:color="000000"/>
              <w:right w:val="single" w:sz="4" w:space="0" w:color="000000"/>
            </w:tcBorders>
          </w:tcPr>
          <w:p w14:paraId="664F7C63" w14:textId="77777777" w:rsidR="00A664F2" w:rsidRPr="009C00A0" w:rsidRDefault="00A664F2" w:rsidP="00454479">
            <w:pPr>
              <w:snapToGrid w:val="0"/>
              <w:jc w:val="both"/>
            </w:pPr>
            <w:r w:rsidRPr="009C00A0">
              <w:t>нитрит</w:t>
            </w:r>
          </w:p>
        </w:tc>
      </w:tr>
      <w:tr w:rsidR="00A664F2" w:rsidRPr="009C00A0" w14:paraId="4E69DAA8" w14:textId="77777777" w:rsidTr="009C00A0">
        <w:tc>
          <w:tcPr>
            <w:tcW w:w="1527" w:type="dxa"/>
            <w:tcBorders>
              <w:top w:val="single" w:sz="4" w:space="0" w:color="000000"/>
              <w:left w:val="single" w:sz="4" w:space="0" w:color="000000"/>
              <w:bottom w:val="single" w:sz="4" w:space="0" w:color="000000"/>
            </w:tcBorders>
          </w:tcPr>
          <w:p w14:paraId="1767DCAA"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3</w:t>
            </w:r>
            <w:r w:rsidRPr="009C00A0">
              <w:rPr>
                <w:lang w:val="en-US"/>
              </w:rPr>
              <w:t>PO</w:t>
            </w:r>
            <w:r w:rsidRPr="009C00A0">
              <w:rPr>
                <w:vertAlign w:val="subscript"/>
                <w:lang w:val="en-US"/>
              </w:rPr>
              <w:t>4</w:t>
            </w:r>
          </w:p>
        </w:tc>
        <w:tc>
          <w:tcPr>
            <w:tcW w:w="2584" w:type="dxa"/>
            <w:tcBorders>
              <w:top w:val="single" w:sz="4" w:space="0" w:color="000000"/>
              <w:left w:val="single" w:sz="4" w:space="0" w:color="000000"/>
              <w:bottom w:val="single" w:sz="4" w:space="0" w:color="000000"/>
            </w:tcBorders>
          </w:tcPr>
          <w:p w14:paraId="06893137" w14:textId="77777777" w:rsidR="00A664F2" w:rsidRPr="009C00A0" w:rsidRDefault="00A664F2" w:rsidP="00454479">
            <w:pPr>
              <w:snapToGrid w:val="0"/>
              <w:jc w:val="both"/>
            </w:pPr>
            <w:r w:rsidRPr="009C00A0">
              <w:t>ортофосфорная</w:t>
            </w:r>
          </w:p>
        </w:tc>
        <w:tc>
          <w:tcPr>
            <w:tcW w:w="2410" w:type="dxa"/>
            <w:tcBorders>
              <w:top w:val="single" w:sz="4" w:space="0" w:color="000000"/>
              <w:left w:val="single" w:sz="4" w:space="0" w:color="000000"/>
              <w:bottom w:val="single" w:sz="4" w:space="0" w:color="000000"/>
            </w:tcBorders>
          </w:tcPr>
          <w:p w14:paraId="5831BB15" w14:textId="77777777" w:rsidR="00A664F2" w:rsidRPr="009C00A0" w:rsidRDefault="00A664F2" w:rsidP="009E5DE5">
            <w:pPr>
              <w:snapToGrid w:val="0"/>
              <w:ind w:firstLine="114"/>
              <w:rPr>
                <w:vertAlign w:val="superscript"/>
              </w:rPr>
            </w:pPr>
            <w:r w:rsidRPr="009C00A0">
              <w:rPr>
                <w:lang w:val="en-US"/>
              </w:rPr>
              <w:t>PO</w:t>
            </w:r>
            <w:r w:rsidRPr="009C00A0">
              <w:rPr>
                <w:position w:val="-12"/>
                <w:lang w:val="en-US"/>
              </w:rPr>
              <w:object w:dxaOrig="260" w:dyaOrig="440" w14:anchorId="252218C2">
                <v:shape id="_x0000_i1037" type="#_x0000_t75" style="width:11.25pt;height:22.5pt" o:ole="">
                  <v:imagedata r:id="rId127" o:title=""/>
                </v:shape>
                <o:OLEObject Type="Embed" ProgID="Equation.DSMT4" ShapeID="_x0000_i1037" DrawAspect="Content" ObjectID="_1686134035" r:id="rId128"/>
              </w:object>
            </w:r>
          </w:p>
        </w:tc>
        <w:tc>
          <w:tcPr>
            <w:tcW w:w="2126" w:type="dxa"/>
            <w:tcBorders>
              <w:top w:val="single" w:sz="4" w:space="0" w:color="000000"/>
              <w:left w:val="single" w:sz="4" w:space="0" w:color="000000"/>
              <w:bottom w:val="single" w:sz="4" w:space="0" w:color="000000"/>
              <w:right w:val="single" w:sz="4" w:space="0" w:color="000000"/>
            </w:tcBorders>
          </w:tcPr>
          <w:p w14:paraId="06E30600" w14:textId="77777777" w:rsidR="00A664F2" w:rsidRPr="009C00A0" w:rsidRDefault="00A664F2" w:rsidP="00454479">
            <w:pPr>
              <w:snapToGrid w:val="0"/>
              <w:jc w:val="both"/>
            </w:pPr>
            <w:proofErr w:type="spellStart"/>
            <w:r w:rsidRPr="009C00A0">
              <w:t>ортофосфат</w:t>
            </w:r>
            <w:proofErr w:type="spellEnd"/>
          </w:p>
        </w:tc>
      </w:tr>
      <w:tr w:rsidR="00A664F2" w:rsidRPr="009C00A0" w14:paraId="358C6269" w14:textId="77777777" w:rsidTr="009C00A0">
        <w:trPr>
          <w:trHeight w:val="478"/>
        </w:trPr>
        <w:tc>
          <w:tcPr>
            <w:tcW w:w="1527" w:type="dxa"/>
            <w:tcBorders>
              <w:top w:val="single" w:sz="4" w:space="0" w:color="000000"/>
              <w:left w:val="single" w:sz="4" w:space="0" w:color="000000"/>
              <w:bottom w:val="single" w:sz="4" w:space="0" w:color="000000"/>
            </w:tcBorders>
          </w:tcPr>
          <w:p w14:paraId="4DF642C3" w14:textId="77777777" w:rsidR="00A664F2" w:rsidRPr="009C00A0" w:rsidRDefault="00A664F2" w:rsidP="00454479">
            <w:pPr>
              <w:snapToGrid w:val="0"/>
              <w:jc w:val="both"/>
            </w:pPr>
            <w:r w:rsidRPr="009C00A0">
              <w:rPr>
                <w:lang w:val="en-US"/>
              </w:rPr>
              <w:t>H</w:t>
            </w:r>
            <w:r w:rsidRPr="009C00A0">
              <w:rPr>
                <w:vertAlign w:val="subscript"/>
              </w:rPr>
              <w:t>4</w:t>
            </w:r>
            <w:r w:rsidRPr="009C00A0">
              <w:rPr>
                <w:lang w:val="en-US"/>
              </w:rPr>
              <w:t>P</w:t>
            </w:r>
            <w:r w:rsidRPr="009C00A0">
              <w:rPr>
                <w:vertAlign w:val="subscript"/>
              </w:rPr>
              <w:t>2</w:t>
            </w:r>
            <w:r w:rsidRPr="009C00A0">
              <w:rPr>
                <w:lang w:val="en-US"/>
              </w:rPr>
              <w:t>O</w:t>
            </w:r>
            <w:r w:rsidRPr="009C00A0">
              <w:rPr>
                <w:vertAlign w:val="subscript"/>
              </w:rPr>
              <w:t>7</w:t>
            </w:r>
          </w:p>
        </w:tc>
        <w:tc>
          <w:tcPr>
            <w:tcW w:w="2584" w:type="dxa"/>
            <w:tcBorders>
              <w:top w:val="single" w:sz="4" w:space="0" w:color="000000"/>
              <w:left w:val="single" w:sz="4" w:space="0" w:color="000000"/>
              <w:bottom w:val="single" w:sz="4" w:space="0" w:color="000000"/>
            </w:tcBorders>
          </w:tcPr>
          <w:p w14:paraId="7B6C039C" w14:textId="77777777" w:rsidR="00A664F2" w:rsidRPr="009C00A0" w:rsidRDefault="00A664F2" w:rsidP="00454479">
            <w:pPr>
              <w:snapToGrid w:val="0"/>
              <w:jc w:val="both"/>
            </w:pPr>
            <w:proofErr w:type="spellStart"/>
            <w:r w:rsidRPr="009C00A0">
              <w:t>двуфосфорная</w:t>
            </w:r>
            <w:proofErr w:type="spellEnd"/>
          </w:p>
        </w:tc>
        <w:tc>
          <w:tcPr>
            <w:tcW w:w="2410" w:type="dxa"/>
            <w:tcBorders>
              <w:top w:val="single" w:sz="4" w:space="0" w:color="000000"/>
              <w:left w:val="single" w:sz="4" w:space="0" w:color="000000"/>
              <w:bottom w:val="single" w:sz="4" w:space="0" w:color="000000"/>
            </w:tcBorders>
          </w:tcPr>
          <w:p w14:paraId="79D37087" w14:textId="149231D0" w:rsidR="00A664F2" w:rsidRPr="00EF472C" w:rsidRDefault="00FC4C94" w:rsidP="009E5DE5">
            <w:pPr>
              <w:snapToGrid w:val="0"/>
              <w:ind w:firstLine="114"/>
              <w:rPr>
                <w:lang w:val="en-US"/>
              </w:rPr>
            </w:pPr>
            <m:oMathPara>
              <m:oMathParaPr>
                <m:jc m:val="left"/>
              </m:oMathParaPr>
              <m:oMath>
                <m:sSub>
                  <m:sSubPr>
                    <m:ctrlPr>
                      <w:rPr>
                        <w:rFonts w:ascii="Cambria Math" w:hAnsi="Cambria Math"/>
                        <w:lang w:val="en-US"/>
                      </w:rPr>
                    </m:ctrlPr>
                  </m:sSubPr>
                  <m:e>
                    <m:r>
                      <m:rPr>
                        <m:sty m:val="p"/>
                      </m:rPr>
                      <w:rPr>
                        <w:rFonts w:ascii="Cambria Math" w:hAnsi="Cambria Math"/>
                        <w:lang w:val="en-US"/>
                      </w:rPr>
                      <m:t xml:space="preserve"> P</m:t>
                    </m:r>
                  </m:e>
                  <m:sub>
                    <m:r>
                      <m:rPr>
                        <m:sty m:val="p"/>
                      </m:rPr>
                      <w:rPr>
                        <w:rFonts w:ascii="Cambria Math" w:hAnsi="Cambria Math"/>
                        <w:lang w:val="en-US"/>
                      </w:rPr>
                      <m:t>2</m:t>
                    </m:r>
                  </m:sub>
                </m:sSub>
                <m:sSubSup>
                  <m:sSubSupPr>
                    <m:ctrlPr>
                      <w:rPr>
                        <w:rFonts w:ascii="Cambria Math" w:hAnsi="Cambria Math"/>
                        <w:lang w:val="en-US"/>
                      </w:rPr>
                    </m:ctrlPr>
                  </m:sSubSupPr>
                  <m:e>
                    <m:r>
                      <m:rPr>
                        <m:sty m:val="p"/>
                      </m:rPr>
                      <w:rPr>
                        <w:rFonts w:ascii="Cambria Math" w:hAnsi="Cambria Math"/>
                        <w:lang w:val="en-US"/>
                      </w:rPr>
                      <m:t>O</m:t>
                    </m:r>
                  </m:e>
                  <m:sub>
                    <m:r>
                      <m:rPr>
                        <m:sty m:val="p"/>
                      </m:rPr>
                      <w:rPr>
                        <w:rFonts w:ascii="Cambria Math" w:hAnsi="Cambria Math"/>
                        <w:lang w:val="en-US"/>
                      </w:rPr>
                      <m:t>7</m:t>
                    </m:r>
                  </m:sub>
                  <m:sup>
                    <m:r>
                      <m:rPr>
                        <m:sty m:val="p"/>
                      </m:rPr>
                      <w:rPr>
                        <w:rFonts w:ascii="Cambria Math" w:hAnsi="Cambria Math"/>
                        <w:lang w:val="en-US"/>
                      </w:rPr>
                      <m:t>-4</m:t>
                    </m:r>
                  </m:sup>
                </m:sSubSup>
              </m:oMath>
            </m:oMathPara>
          </w:p>
        </w:tc>
        <w:tc>
          <w:tcPr>
            <w:tcW w:w="2126" w:type="dxa"/>
            <w:tcBorders>
              <w:top w:val="single" w:sz="4" w:space="0" w:color="000000"/>
              <w:left w:val="single" w:sz="4" w:space="0" w:color="000000"/>
              <w:bottom w:val="single" w:sz="4" w:space="0" w:color="000000"/>
              <w:right w:val="single" w:sz="4" w:space="0" w:color="000000"/>
            </w:tcBorders>
          </w:tcPr>
          <w:p w14:paraId="3F90EACC" w14:textId="77777777" w:rsidR="00A664F2" w:rsidRPr="009C00A0" w:rsidRDefault="00A664F2" w:rsidP="00454479">
            <w:pPr>
              <w:snapToGrid w:val="0"/>
              <w:jc w:val="both"/>
            </w:pPr>
            <w:proofErr w:type="spellStart"/>
            <w:r w:rsidRPr="009C00A0">
              <w:t>дифосфат</w:t>
            </w:r>
            <w:proofErr w:type="spellEnd"/>
          </w:p>
        </w:tc>
      </w:tr>
      <w:tr w:rsidR="00A664F2" w:rsidRPr="009C00A0" w14:paraId="71C7B31E" w14:textId="77777777" w:rsidTr="009C00A0">
        <w:tc>
          <w:tcPr>
            <w:tcW w:w="1527" w:type="dxa"/>
            <w:tcBorders>
              <w:top w:val="single" w:sz="4" w:space="0" w:color="000000"/>
              <w:left w:val="single" w:sz="4" w:space="0" w:color="000000"/>
              <w:bottom w:val="single" w:sz="4" w:space="0" w:color="000000"/>
            </w:tcBorders>
          </w:tcPr>
          <w:p w14:paraId="65A828DD" w14:textId="77777777" w:rsidR="00A664F2" w:rsidRPr="009C00A0" w:rsidRDefault="00A664F2" w:rsidP="00454479">
            <w:pPr>
              <w:snapToGrid w:val="0"/>
              <w:jc w:val="both"/>
              <w:rPr>
                <w:lang w:val="en-US"/>
              </w:rPr>
            </w:pPr>
            <w:r w:rsidRPr="009C00A0">
              <w:rPr>
                <w:lang w:val="en-US"/>
              </w:rPr>
              <w:t>H</w:t>
            </w:r>
            <w:r w:rsidRPr="009C00A0">
              <w:rPr>
                <w:vertAlign w:val="subscript"/>
                <w:lang w:val="en-US"/>
              </w:rPr>
              <w:t>3</w:t>
            </w:r>
            <w:r w:rsidRPr="009C00A0">
              <w:rPr>
                <w:lang w:val="en-US"/>
              </w:rPr>
              <w:t>AsO</w:t>
            </w:r>
            <w:r w:rsidRPr="009C00A0">
              <w:rPr>
                <w:vertAlign w:val="subscript"/>
                <w:lang w:val="en-US"/>
              </w:rPr>
              <w:t>4</w:t>
            </w:r>
          </w:p>
        </w:tc>
        <w:tc>
          <w:tcPr>
            <w:tcW w:w="2584" w:type="dxa"/>
            <w:tcBorders>
              <w:top w:val="single" w:sz="4" w:space="0" w:color="000000"/>
              <w:left w:val="single" w:sz="4" w:space="0" w:color="000000"/>
              <w:bottom w:val="single" w:sz="4" w:space="0" w:color="000000"/>
            </w:tcBorders>
          </w:tcPr>
          <w:p w14:paraId="7F349480" w14:textId="77777777" w:rsidR="00A664F2" w:rsidRPr="009C00A0" w:rsidRDefault="00A664F2" w:rsidP="00454479">
            <w:pPr>
              <w:snapToGrid w:val="0"/>
              <w:jc w:val="both"/>
            </w:pPr>
            <w:r w:rsidRPr="009C00A0">
              <w:t>мышьяковая</w:t>
            </w:r>
          </w:p>
        </w:tc>
        <w:tc>
          <w:tcPr>
            <w:tcW w:w="2410" w:type="dxa"/>
            <w:tcBorders>
              <w:top w:val="single" w:sz="4" w:space="0" w:color="000000"/>
              <w:left w:val="single" w:sz="4" w:space="0" w:color="000000"/>
              <w:bottom w:val="single" w:sz="4" w:space="0" w:color="000000"/>
            </w:tcBorders>
          </w:tcPr>
          <w:p w14:paraId="1F31FA1F" w14:textId="77777777" w:rsidR="00A664F2" w:rsidRPr="009C00A0" w:rsidRDefault="00A664F2" w:rsidP="009E5DE5">
            <w:pPr>
              <w:snapToGrid w:val="0"/>
              <w:ind w:firstLine="114"/>
              <w:rPr>
                <w:lang w:val="en-US"/>
              </w:rPr>
            </w:pPr>
            <w:proofErr w:type="spellStart"/>
            <w:r w:rsidRPr="009C00A0">
              <w:rPr>
                <w:lang w:val="en-US"/>
              </w:rPr>
              <w:t>AsO</w:t>
            </w:r>
            <w:proofErr w:type="spellEnd"/>
            <w:r w:rsidRPr="009C00A0">
              <w:rPr>
                <w:position w:val="-12"/>
                <w:lang w:val="en-US"/>
              </w:rPr>
              <w:object w:dxaOrig="260" w:dyaOrig="440" w14:anchorId="281CA3DE">
                <v:shape id="_x0000_i1038" type="#_x0000_t75" style="width:11.25pt;height:22.5pt" o:ole="">
                  <v:imagedata r:id="rId127" o:title=""/>
                </v:shape>
                <o:OLEObject Type="Embed" ProgID="Equation.DSMT4" ShapeID="_x0000_i1038" DrawAspect="Content" ObjectID="_1686134036" r:id="rId129"/>
              </w:object>
            </w:r>
          </w:p>
        </w:tc>
        <w:tc>
          <w:tcPr>
            <w:tcW w:w="2126" w:type="dxa"/>
            <w:tcBorders>
              <w:top w:val="single" w:sz="4" w:space="0" w:color="000000"/>
              <w:left w:val="single" w:sz="4" w:space="0" w:color="000000"/>
              <w:bottom w:val="single" w:sz="4" w:space="0" w:color="000000"/>
              <w:right w:val="single" w:sz="4" w:space="0" w:color="000000"/>
            </w:tcBorders>
          </w:tcPr>
          <w:p w14:paraId="5B554868" w14:textId="77777777" w:rsidR="00A664F2" w:rsidRPr="009C00A0" w:rsidRDefault="00A664F2" w:rsidP="00454479">
            <w:pPr>
              <w:snapToGrid w:val="0"/>
              <w:jc w:val="both"/>
            </w:pPr>
            <w:r w:rsidRPr="009C00A0">
              <w:t>арсенат</w:t>
            </w:r>
          </w:p>
        </w:tc>
      </w:tr>
      <w:tr w:rsidR="00A664F2" w:rsidRPr="009C00A0" w14:paraId="01745213" w14:textId="77777777" w:rsidTr="009C00A0">
        <w:tc>
          <w:tcPr>
            <w:tcW w:w="1527" w:type="dxa"/>
            <w:tcBorders>
              <w:top w:val="single" w:sz="4" w:space="0" w:color="000000"/>
              <w:left w:val="single" w:sz="4" w:space="0" w:color="000000"/>
              <w:bottom w:val="single" w:sz="4" w:space="0" w:color="000000"/>
            </w:tcBorders>
          </w:tcPr>
          <w:p w14:paraId="152F70F9"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2</w:t>
            </w:r>
            <w:r w:rsidRPr="009C00A0">
              <w:rPr>
                <w:lang w:val="en-US"/>
              </w:rPr>
              <w:t>CO</w:t>
            </w:r>
            <w:r w:rsidRPr="009C00A0">
              <w:rPr>
                <w:vertAlign w:val="subscript"/>
                <w:lang w:val="en-US"/>
              </w:rPr>
              <w:t>3</w:t>
            </w:r>
          </w:p>
        </w:tc>
        <w:tc>
          <w:tcPr>
            <w:tcW w:w="2584" w:type="dxa"/>
            <w:tcBorders>
              <w:top w:val="single" w:sz="4" w:space="0" w:color="000000"/>
              <w:left w:val="single" w:sz="4" w:space="0" w:color="000000"/>
              <w:bottom w:val="single" w:sz="4" w:space="0" w:color="000000"/>
            </w:tcBorders>
          </w:tcPr>
          <w:p w14:paraId="580DC9A9" w14:textId="77777777" w:rsidR="00A664F2" w:rsidRPr="009C00A0" w:rsidRDefault="00A664F2" w:rsidP="00454479">
            <w:pPr>
              <w:snapToGrid w:val="0"/>
              <w:jc w:val="both"/>
            </w:pPr>
            <w:r w:rsidRPr="009C00A0">
              <w:t>угольная</w:t>
            </w:r>
          </w:p>
        </w:tc>
        <w:tc>
          <w:tcPr>
            <w:tcW w:w="2410" w:type="dxa"/>
            <w:tcBorders>
              <w:top w:val="single" w:sz="4" w:space="0" w:color="000000"/>
              <w:left w:val="single" w:sz="4" w:space="0" w:color="000000"/>
              <w:bottom w:val="single" w:sz="4" w:space="0" w:color="000000"/>
            </w:tcBorders>
          </w:tcPr>
          <w:p w14:paraId="23FE43FE" w14:textId="77777777" w:rsidR="00A664F2" w:rsidRPr="009C00A0" w:rsidRDefault="00A664F2" w:rsidP="009E5DE5">
            <w:pPr>
              <w:snapToGrid w:val="0"/>
              <w:ind w:firstLine="114"/>
              <w:jc w:val="both"/>
              <w:rPr>
                <w:vertAlign w:val="superscript"/>
                <w:lang w:val="en-US"/>
              </w:rPr>
            </w:pPr>
            <w:r w:rsidRPr="009C00A0">
              <w:rPr>
                <w:lang w:val="en-US"/>
              </w:rPr>
              <w:t>CO</w:t>
            </w:r>
            <w:r w:rsidRPr="009C00A0">
              <w:rPr>
                <w:position w:val="-12"/>
                <w:lang w:val="en-US"/>
              </w:rPr>
              <w:object w:dxaOrig="260" w:dyaOrig="440" w14:anchorId="6DC749DF">
                <v:shape id="_x0000_i1039" type="#_x0000_t75" style="width:11.25pt;height:22.5pt" o:ole="">
                  <v:imagedata r:id="rId117" o:title=""/>
                </v:shape>
                <o:OLEObject Type="Embed" ProgID="Equation.DSMT4" ShapeID="_x0000_i1039" DrawAspect="Content" ObjectID="_1686134037" r:id="rId130"/>
              </w:object>
            </w:r>
          </w:p>
        </w:tc>
        <w:tc>
          <w:tcPr>
            <w:tcW w:w="2126" w:type="dxa"/>
            <w:tcBorders>
              <w:top w:val="single" w:sz="4" w:space="0" w:color="000000"/>
              <w:left w:val="single" w:sz="4" w:space="0" w:color="000000"/>
              <w:bottom w:val="single" w:sz="4" w:space="0" w:color="000000"/>
              <w:right w:val="single" w:sz="4" w:space="0" w:color="000000"/>
            </w:tcBorders>
          </w:tcPr>
          <w:p w14:paraId="6C833AD1" w14:textId="77777777" w:rsidR="00A664F2" w:rsidRPr="009C00A0" w:rsidRDefault="00A664F2" w:rsidP="00454479">
            <w:pPr>
              <w:snapToGrid w:val="0"/>
              <w:jc w:val="both"/>
            </w:pPr>
            <w:r w:rsidRPr="009C00A0">
              <w:t>карбонат</w:t>
            </w:r>
          </w:p>
        </w:tc>
      </w:tr>
      <w:tr w:rsidR="00A664F2" w:rsidRPr="009C00A0" w14:paraId="6C2A9EDA" w14:textId="77777777" w:rsidTr="009C00A0">
        <w:tc>
          <w:tcPr>
            <w:tcW w:w="1527" w:type="dxa"/>
            <w:tcBorders>
              <w:top w:val="single" w:sz="4" w:space="0" w:color="000000"/>
              <w:left w:val="single" w:sz="4" w:space="0" w:color="000000"/>
              <w:bottom w:val="single" w:sz="4" w:space="0" w:color="000000"/>
            </w:tcBorders>
          </w:tcPr>
          <w:p w14:paraId="667D56FA"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2</w:t>
            </w:r>
            <w:r w:rsidRPr="009C00A0">
              <w:rPr>
                <w:lang w:val="en-US"/>
              </w:rPr>
              <w:t>SiO</w:t>
            </w:r>
            <w:r w:rsidRPr="009C00A0">
              <w:rPr>
                <w:vertAlign w:val="subscript"/>
                <w:lang w:val="en-US"/>
              </w:rPr>
              <w:t>3</w:t>
            </w:r>
          </w:p>
        </w:tc>
        <w:tc>
          <w:tcPr>
            <w:tcW w:w="2584" w:type="dxa"/>
            <w:tcBorders>
              <w:top w:val="single" w:sz="4" w:space="0" w:color="000000"/>
              <w:left w:val="single" w:sz="4" w:space="0" w:color="000000"/>
              <w:bottom w:val="single" w:sz="4" w:space="0" w:color="000000"/>
            </w:tcBorders>
          </w:tcPr>
          <w:p w14:paraId="717E97E0" w14:textId="77777777" w:rsidR="00A664F2" w:rsidRPr="009C00A0" w:rsidRDefault="00A664F2" w:rsidP="00454479">
            <w:pPr>
              <w:snapToGrid w:val="0"/>
              <w:jc w:val="both"/>
            </w:pPr>
            <w:r w:rsidRPr="009C00A0">
              <w:t>кремневая</w:t>
            </w:r>
          </w:p>
        </w:tc>
        <w:tc>
          <w:tcPr>
            <w:tcW w:w="2410" w:type="dxa"/>
            <w:tcBorders>
              <w:top w:val="single" w:sz="4" w:space="0" w:color="000000"/>
              <w:left w:val="single" w:sz="4" w:space="0" w:color="000000"/>
              <w:bottom w:val="single" w:sz="4" w:space="0" w:color="000000"/>
            </w:tcBorders>
          </w:tcPr>
          <w:p w14:paraId="209556A0" w14:textId="77777777" w:rsidR="00A664F2" w:rsidRPr="009C00A0" w:rsidRDefault="00A664F2" w:rsidP="009E5DE5">
            <w:pPr>
              <w:snapToGrid w:val="0"/>
              <w:ind w:firstLine="114"/>
              <w:jc w:val="both"/>
              <w:rPr>
                <w:vertAlign w:val="superscript"/>
                <w:lang w:val="en-US"/>
              </w:rPr>
            </w:pPr>
            <w:proofErr w:type="spellStart"/>
            <w:r w:rsidRPr="009C00A0">
              <w:rPr>
                <w:lang w:val="en-US"/>
              </w:rPr>
              <w:t>SiO</w:t>
            </w:r>
            <w:proofErr w:type="spellEnd"/>
            <w:r w:rsidRPr="009C00A0">
              <w:rPr>
                <w:position w:val="-12"/>
                <w:lang w:val="en-US"/>
              </w:rPr>
              <w:object w:dxaOrig="260" w:dyaOrig="440" w14:anchorId="1169E221">
                <v:shape id="_x0000_i1040" type="#_x0000_t75" style="width:11.25pt;height:22.5pt" o:ole="">
                  <v:imagedata r:id="rId117" o:title=""/>
                </v:shape>
                <o:OLEObject Type="Embed" ProgID="Equation.DSMT4" ShapeID="_x0000_i1040" DrawAspect="Content" ObjectID="_1686134038" r:id="rId131"/>
              </w:object>
            </w:r>
          </w:p>
        </w:tc>
        <w:tc>
          <w:tcPr>
            <w:tcW w:w="2126" w:type="dxa"/>
            <w:tcBorders>
              <w:top w:val="single" w:sz="4" w:space="0" w:color="000000"/>
              <w:left w:val="single" w:sz="4" w:space="0" w:color="000000"/>
              <w:bottom w:val="single" w:sz="4" w:space="0" w:color="000000"/>
              <w:right w:val="single" w:sz="4" w:space="0" w:color="000000"/>
            </w:tcBorders>
          </w:tcPr>
          <w:p w14:paraId="1C29017B" w14:textId="77777777" w:rsidR="00A664F2" w:rsidRPr="009C00A0" w:rsidRDefault="00A664F2" w:rsidP="00454479">
            <w:pPr>
              <w:snapToGrid w:val="0"/>
              <w:jc w:val="both"/>
            </w:pPr>
            <w:r w:rsidRPr="009C00A0">
              <w:t>силикат</w:t>
            </w:r>
          </w:p>
        </w:tc>
      </w:tr>
      <w:tr w:rsidR="00A664F2" w:rsidRPr="009C00A0" w14:paraId="3138A797" w14:textId="77777777" w:rsidTr="009C00A0">
        <w:tc>
          <w:tcPr>
            <w:tcW w:w="1527" w:type="dxa"/>
            <w:tcBorders>
              <w:top w:val="single" w:sz="4" w:space="0" w:color="000000"/>
              <w:left w:val="single" w:sz="4" w:space="0" w:color="000000"/>
              <w:bottom w:val="single" w:sz="4" w:space="0" w:color="000000"/>
            </w:tcBorders>
          </w:tcPr>
          <w:p w14:paraId="3A1D02DD" w14:textId="77777777" w:rsidR="00A664F2" w:rsidRPr="009C00A0" w:rsidRDefault="00A664F2" w:rsidP="00454479">
            <w:pPr>
              <w:snapToGrid w:val="0"/>
              <w:jc w:val="both"/>
              <w:rPr>
                <w:vertAlign w:val="subscript"/>
                <w:lang w:val="en-US"/>
              </w:rPr>
            </w:pPr>
            <w:r w:rsidRPr="009C00A0">
              <w:rPr>
                <w:lang w:val="en-US"/>
              </w:rPr>
              <w:t>H</w:t>
            </w:r>
            <w:r w:rsidRPr="009C00A0">
              <w:rPr>
                <w:vertAlign w:val="subscript"/>
                <w:lang w:val="en-US"/>
              </w:rPr>
              <w:t>3</w:t>
            </w:r>
            <w:r w:rsidRPr="009C00A0">
              <w:rPr>
                <w:lang w:val="en-US"/>
              </w:rPr>
              <w:t>BO</w:t>
            </w:r>
            <w:r w:rsidRPr="009C00A0">
              <w:rPr>
                <w:vertAlign w:val="subscript"/>
                <w:lang w:val="en-US"/>
              </w:rPr>
              <w:t>3</w:t>
            </w:r>
          </w:p>
        </w:tc>
        <w:tc>
          <w:tcPr>
            <w:tcW w:w="2584" w:type="dxa"/>
            <w:tcBorders>
              <w:top w:val="single" w:sz="4" w:space="0" w:color="000000"/>
              <w:left w:val="single" w:sz="4" w:space="0" w:color="000000"/>
              <w:bottom w:val="single" w:sz="4" w:space="0" w:color="000000"/>
            </w:tcBorders>
          </w:tcPr>
          <w:p w14:paraId="0603A0E5" w14:textId="77777777" w:rsidR="00A664F2" w:rsidRPr="009C00A0" w:rsidRDefault="00A664F2" w:rsidP="00454479">
            <w:pPr>
              <w:snapToGrid w:val="0"/>
              <w:jc w:val="both"/>
            </w:pPr>
            <w:r w:rsidRPr="009C00A0">
              <w:t>ортоборная</w:t>
            </w:r>
          </w:p>
        </w:tc>
        <w:tc>
          <w:tcPr>
            <w:tcW w:w="2410" w:type="dxa"/>
            <w:tcBorders>
              <w:top w:val="single" w:sz="4" w:space="0" w:color="000000"/>
              <w:left w:val="single" w:sz="4" w:space="0" w:color="000000"/>
              <w:bottom w:val="single" w:sz="4" w:space="0" w:color="000000"/>
            </w:tcBorders>
          </w:tcPr>
          <w:p w14:paraId="5440250A" w14:textId="77777777" w:rsidR="00A664F2" w:rsidRPr="009C00A0" w:rsidRDefault="00A664F2" w:rsidP="009E5DE5">
            <w:pPr>
              <w:snapToGrid w:val="0"/>
              <w:ind w:firstLine="114"/>
              <w:jc w:val="both"/>
              <w:rPr>
                <w:vertAlign w:val="superscript"/>
              </w:rPr>
            </w:pPr>
            <w:r w:rsidRPr="009C00A0">
              <w:rPr>
                <w:lang w:val="en-US"/>
              </w:rPr>
              <w:t>BO</w:t>
            </w:r>
            <w:r w:rsidRPr="009C00A0">
              <w:rPr>
                <w:position w:val="-12"/>
                <w:lang w:val="en-US"/>
              </w:rPr>
              <w:object w:dxaOrig="260" w:dyaOrig="440" w14:anchorId="2614D80B">
                <v:shape id="_x0000_i1041" type="#_x0000_t75" style="width:11.25pt;height:22.5pt" o:ole="">
                  <v:imagedata r:id="rId132" o:title=""/>
                </v:shape>
                <o:OLEObject Type="Embed" ProgID="Equation.DSMT4" ShapeID="_x0000_i1041" DrawAspect="Content" ObjectID="_1686134039" r:id="rId133"/>
              </w:object>
            </w:r>
          </w:p>
        </w:tc>
        <w:tc>
          <w:tcPr>
            <w:tcW w:w="2126" w:type="dxa"/>
            <w:tcBorders>
              <w:top w:val="single" w:sz="4" w:space="0" w:color="000000"/>
              <w:left w:val="single" w:sz="4" w:space="0" w:color="000000"/>
              <w:bottom w:val="single" w:sz="4" w:space="0" w:color="000000"/>
              <w:right w:val="single" w:sz="4" w:space="0" w:color="000000"/>
            </w:tcBorders>
          </w:tcPr>
          <w:p w14:paraId="3BD9E526" w14:textId="77777777" w:rsidR="00A664F2" w:rsidRPr="009C00A0" w:rsidRDefault="00A664F2" w:rsidP="00454479">
            <w:pPr>
              <w:snapToGrid w:val="0"/>
              <w:jc w:val="both"/>
            </w:pPr>
            <w:proofErr w:type="spellStart"/>
            <w:r w:rsidRPr="009C00A0">
              <w:t>ортоборат</w:t>
            </w:r>
            <w:proofErr w:type="spellEnd"/>
          </w:p>
        </w:tc>
      </w:tr>
      <w:tr w:rsidR="00A664F2" w:rsidRPr="009C00A0" w14:paraId="3E52550D" w14:textId="77777777" w:rsidTr="009C00A0">
        <w:tc>
          <w:tcPr>
            <w:tcW w:w="1527" w:type="dxa"/>
            <w:tcBorders>
              <w:top w:val="single" w:sz="4" w:space="0" w:color="000000"/>
              <w:left w:val="single" w:sz="4" w:space="0" w:color="000000"/>
              <w:bottom w:val="single" w:sz="4" w:space="0" w:color="000000"/>
            </w:tcBorders>
          </w:tcPr>
          <w:p w14:paraId="65821BF4" w14:textId="77777777" w:rsidR="00A664F2" w:rsidRPr="009C00A0" w:rsidRDefault="00A664F2" w:rsidP="00454479">
            <w:pPr>
              <w:snapToGrid w:val="0"/>
              <w:jc w:val="both"/>
              <w:rPr>
                <w:lang w:val="en-US"/>
              </w:rPr>
            </w:pPr>
            <w:r w:rsidRPr="009C00A0">
              <w:rPr>
                <w:lang w:val="en-US"/>
              </w:rPr>
              <w:t>HCN</w:t>
            </w:r>
          </w:p>
        </w:tc>
        <w:tc>
          <w:tcPr>
            <w:tcW w:w="2584" w:type="dxa"/>
            <w:tcBorders>
              <w:top w:val="single" w:sz="4" w:space="0" w:color="000000"/>
              <w:left w:val="single" w:sz="4" w:space="0" w:color="000000"/>
              <w:bottom w:val="single" w:sz="4" w:space="0" w:color="000000"/>
            </w:tcBorders>
          </w:tcPr>
          <w:p w14:paraId="4B774026" w14:textId="77777777" w:rsidR="00A664F2" w:rsidRPr="009C00A0" w:rsidRDefault="00A664F2" w:rsidP="00454479">
            <w:pPr>
              <w:snapToGrid w:val="0"/>
              <w:jc w:val="both"/>
            </w:pPr>
            <w:proofErr w:type="spellStart"/>
            <w:r w:rsidRPr="009C00A0">
              <w:rPr>
                <w:spacing w:val="-2"/>
              </w:rPr>
              <w:t>циановодородная</w:t>
            </w:r>
            <w:proofErr w:type="spellEnd"/>
          </w:p>
        </w:tc>
        <w:tc>
          <w:tcPr>
            <w:tcW w:w="2410" w:type="dxa"/>
            <w:tcBorders>
              <w:top w:val="single" w:sz="4" w:space="0" w:color="000000"/>
              <w:left w:val="single" w:sz="4" w:space="0" w:color="000000"/>
              <w:bottom w:val="single" w:sz="4" w:space="0" w:color="000000"/>
            </w:tcBorders>
          </w:tcPr>
          <w:p w14:paraId="4EDB8039" w14:textId="77777777" w:rsidR="00A664F2" w:rsidRDefault="00A664F2" w:rsidP="009E5DE5">
            <w:pPr>
              <w:snapToGrid w:val="0"/>
              <w:ind w:firstLine="114"/>
              <w:jc w:val="both"/>
              <w:rPr>
                <w:lang w:val="en-US"/>
              </w:rPr>
            </w:pPr>
            <w:r w:rsidRPr="009C00A0">
              <w:rPr>
                <w:lang w:val="en-US"/>
              </w:rPr>
              <w:t>CN</w:t>
            </w:r>
            <w:r w:rsidRPr="009C00A0">
              <w:rPr>
                <w:vertAlign w:val="superscript"/>
              </w:rPr>
              <w:t>–</w:t>
            </w:r>
            <w:r w:rsidRPr="009C00A0">
              <w:rPr>
                <w:vertAlign w:val="superscript"/>
                <w:lang w:val="en-US"/>
              </w:rPr>
              <w:t>1</w:t>
            </w:r>
          </w:p>
          <w:p w14:paraId="38E4C9D9" w14:textId="410DF0CB" w:rsidR="00EF472C" w:rsidRPr="00EF472C" w:rsidRDefault="00EF472C" w:rsidP="009E5DE5">
            <w:pPr>
              <w:ind w:firstLine="114"/>
              <w:rPr>
                <w:lang w:val="en-US"/>
              </w:rPr>
            </w:pPr>
          </w:p>
        </w:tc>
        <w:tc>
          <w:tcPr>
            <w:tcW w:w="2126" w:type="dxa"/>
            <w:tcBorders>
              <w:top w:val="single" w:sz="4" w:space="0" w:color="000000"/>
              <w:left w:val="single" w:sz="4" w:space="0" w:color="000000"/>
              <w:bottom w:val="single" w:sz="4" w:space="0" w:color="000000"/>
              <w:right w:val="single" w:sz="4" w:space="0" w:color="000000"/>
            </w:tcBorders>
          </w:tcPr>
          <w:p w14:paraId="3C204DB8" w14:textId="77777777" w:rsidR="00A664F2" w:rsidRPr="009C00A0" w:rsidRDefault="00A664F2" w:rsidP="00454479">
            <w:pPr>
              <w:snapToGrid w:val="0"/>
              <w:jc w:val="both"/>
            </w:pPr>
            <w:r w:rsidRPr="009C00A0">
              <w:t>цианид</w:t>
            </w:r>
          </w:p>
        </w:tc>
      </w:tr>
    </w:tbl>
    <w:p w14:paraId="767B7401" w14:textId="77777777" w:rsidR="00A664F2" w:rsidRPr="00DE61DC" w:rsidRDefault="00A664F2" w:rsidP="00CC56EC">
      <w:pPr>
        <w:pStyle w:val="2"/>
        <w:ind w:firstLine="709"/>
        <w:jc w:val="right"/>
        <w:rPr>
          <w:sz w:val="32"/>
          <w:szCs w:val="32"/>
        </w:rPr>
      </w:pPr>
      <w:r w:rsidRPr="00DE61DC">
        <w:rPr>
          <w:spacing w:val="60"/>
          <w:sz w:val="32"/>
          <w:szCs w:val="32"/>
        </w:rPr>
        <w:lastRenderedPageBreak/>
        <w:t>Приложение</w:t>
      </w:r>
      <w:r w:rsidRPr="00DE61DC">
        <w:rPr>
          <w:sz w:val="32"/>
          <w:szCs w:val="32"/>
        </w:rPr>
        <w:t xml:space="preserve"> 2 </w:t>
      </w:r>
    </w:p>
    <w:p w14:paraId="791E4B63" w14:textId="729E7A55" w:rsidR="00A664F2" w:rsidRDefault="00A664F2" w:rsidP="00454479">
      <w:pPr>
        <w:ind w:right="-569"/>
        <w:jc w:val="both"/>
        <w:rPr>
          <w:b/>
          <w:sz w:val="32"/>
          <w:szCs w:val="32"/>
        </w:rPr>
      </w:pPr>
      <w:r w:rsidRPr="009C00A0">
        <w:rPr>
          <w:b/>
          <w:sz w:val="32"/>
          <w:szCs w:val="32"/>
        </w:rPr>
        <w:t>Тривиальные и технические названия некоторых веществ</w:t>
      </w:r>
    </w:p>
    <w:p w14:paraId="44C7F681" w14:textId="77777777" w:rsidR="00EF6EE4" w:rsidRPr="00EF6EE4" w:rsidRDefault="00EF6EE4" w:rsidP="00454479">
      <w:pPr>
        <w:ind w:right="-569"/>
        <w:jc w:val="both"/>
        <w:rPr>
          <w:b/>
          <w:sz w:val="12"/>
          <w:szCs w:val="1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350"/>
      </w:tblGrid>
      <w:tr w:rsidR="00A664F2" w:rsidRPr="00DE61DC" w14:paraId="20601E51" w14:textId="77777777" w:rsidTr="009C00A0">
        <w:tc>
          <w:tcPr>
            <w:tcW w:w="2263" w:type="dxa"/>
            <w:tcBorders>
              <w:bottom w:val="nil"/>
            </w:tcBorders>
            <w:shd w:val="clear" w:color="auto" w:fill="auto"/>
          </w:tcPr>
          <w:p w14:paraId="1A3F0D14" w14:textId="77777777" w:rsidR="00A664F2" w:rsidRPr="00DE61DC" w:rsidRDefault="00A664F2" w:rsidP="00454479">
            <w:pPr>
              <w:jc w:val="both"/>
              <w:rPr>
                <w:sz w:val="32"/>
                <w:szCs w:val="32"/>
                <w:vertAlign w:val="subscript"/>
                <w:lang w:val="en-US"/>
              </w:rPr>
            </w:pPr>
            <w:r w:rsidRPr="00DE61DC">
              <w:rPr>
                <w:sz w:val="32"/>
                <w:szCs w:val="32"/>
                <w:lang w:val="en-US"/>
              </w:rPr>
              <w:t>Na</w:t>
            </w:r>
            <w:r w:rsidRPr="00DE61DC">
              <w:rPr>
                <w:sz w:val="32"/>
                <w:szCs w:val="32"/>
                <w:vertAlign w:val="subscript"/>
                <w:lang w:val="en-US"/>
              </w:rPr>
              <w:t>2</w:t>
            </w:r>
            <w:r w:rsidRPr="00DE61DC">
              <w:rPr>
                <w:sz w:val="32"/>
                <w:szCs w:val="32"/>
                <w:lang w:val="en-US"/>
              </w:rPr>
              <w:t>CO</w:t>
            </w:r>
            <w:r w:rsidRPr="00DE61DC">
              <w:rPr>
                <w:sz w:val="32"/>
                <w:szCs w:val="32"/>
                <w:vertAlign w:val="subscript"/>
                <w:lang w:val="en-US"/>
              </w:rPr>
              <w:t>3</w:t>
            </w:r>
          </w:p>
        </w:tc>
        <w:tc>
          <w:tcPr>
            <w:tcW w:w="6350" w:type="dxa"/>
            <w:tcBorders>
              <w:bottom w:val="nil"/>
            </w:tcBorders>
            <w:shd w:val="clear" w:color="auto" w:fill="auto"/>
          </w:tcPr>
          <w:p w14:paraId="7FE57255" w14:textId="77777777" w:rsidR="00A664F2" w:rsidRPr="00DE61DC" w:rsidRDefault="00A664F2" w:rsidP="00454479">
            <w:pPr>
              <w:jc w:val="both"/>
              <w:rPr>
                <w:sz w:val="32"/>
                <w:szCs w:val="32"/>
              </w:rPr>
            </w:pPr>
            <w:r w:rsidRPr="00DE61DC">
              <w:rPr>
                <w:sz w:val="32"/>
                <w:szCs w:val="32"/>
              </w:rPr>
              <w:t>сода кальцинированная</w:t>
            </w:r>
          </w:p>
        </w:tc>
      </w:tr>
      <w:tr w:rsidR="00A664F2" w:rsidRPr="00DE61DC" w14:paraId="23919312" w14:textId="77777777" w:rsidTr="009C00A0">
        <w:tc>
          <w:tcPr>
            <w:tcW w:w="2263" w:type="dxa"/>
            <w:tcBorders>
              <w:top w:val="nil"/>
              <w:bottom w:val="nil"/>
            </w:tcBorders>
            <w:shd w:val="clear" w:color="auto" w:fill="auto"/>
          </w:tcPr>
          <w:p w14:paraId="2277D195" w14:textId="77777777" w:rsidR="00A664F2" w:rsidRPr="00DE61DC" w:rsidRDefault="00A664F2" w:rsidP="00454479">
            <w:pPr>
              <w:jc w:val="both"/>
              <w:rPr>
                <w:sz w:val="32"/>
                <w:szCs w:val="32"/>
              </w:rPr>
            </w:pPr>
            <w:r w:rsidRPr="00DE61DC">
              <w:rPr>
                <w:sz w:val="32"/>
                <w:szCs w:val="32"/>
                <w:lang w:val="en-US"/>
              </w:rPr>
              <w:t>Na</w:t>
            </w:r>
            <w:r w:rsidRPr="00DE61DC">
              <w:rPr>
                <w:sz w:val="32"/>
                <w:szCs w:val="32"/>
                <w:vertAlign w:val="subscript"/>
                <w:lang w:val="en-US"/>
              </w:rPr>
              <w:t>2</w:t>
            </w:r>
            <w:r w:rsidRPr="00DE61DC">
              <w:rPr>
                <w:sz w:val="32"/>
                <w:szCs w:val="32"/>
                <w:lang w:val="en-US"/>
              </w:rPr>
              <w:t>CO</w:t>
            </w:r>
            <w:r w:rsidRPr="00DE61DC">
              <w:rPr>
                <w:sz w:val="32"/>
                <w:szCs w:val="32"/>
                <w:vertAlign w:val="subscript"/>
                <w:lang w:val="en-US"/>
              </w:rPr>
              <w:t>3</w:t>
            </w:r>
            <w:r w:rsidRPr="00DE61DC">
              <w:rPr>
                <w:sz w:val="32"/>
                <w:szCs w:val="32"/>
                <w:lang w:val="en-US"/>
              </w:rPr>
              <w:t>·10H</w:t>
            </w:r>
            <w:r w:rsidRPr="00DE61DC">
              <w:rPr>
                <w:sz w:val="32"/>
                <w:szCs w:val="32"/>
                <w:vertAlign w:val="subscript"/>
                <w:lang w:val="en-US"/>
              </w:rPr>
              <w:t>2</w:t>
            </w:r>
            <w:r w:rsidRPr="00DE61DC">
              <w:rPr>
                <w:sz w:val="32"/>
                <w:szCs w:val="32"/>
                <w:lang w:val="en-US"/>
              </w:rPr>
              <w:t>O</w:t>
            </w:r>
          </w:p>
        </w:tc>
        <w:tc>
          <w:tcPr>
            <w:tcW w:w="6350" w:type="dxa"/>
            <w:tcBorders>
              <w:top w:val="nil"/>
              <w:bottom w:val="nil"/>
            </w:tcBorders>
            <w:shd w:val="clear" w:color="auto" w:fill="auto"/>
          </w:tcPr>
          <w:p w14:paraId="69B017E5" w14:textId="219AD180" w:rsidR="00A664F2" w:rsidRPr="00DE61DC" w:rsidRDefault="00A664F2" w:rsidP="00454479">
            <w:pPr>
              <w:jc w:val="both"/>
              <w:rPr>
                <w:sz w:val="32"/>
                <w:szCs w:val="32"/>
              </w:rPr>
            </w:pPr>
            <w:r w:rsidRPr="00DE61DC">
              <w:rPr>
                <w:sz w:val="32"/>
                <w:szCs w:val="32"/>
              </w:rPr>
              <w:t xml:space="preserve">сода кристаллическая </w:t>
            </w:r>
          </w:p>
        </w:tc>
      </w:tr>
      <w:tr w:rsidR="00A664F2" w:rsidRPr="00DE61DC" w14:paraId="4F319D0A" w14:textId="77777777" w:rsidTr="009C00A0">
        <w:tc>
          <w:tcPr>
            <w:tcW w:w="2263" w:type="dxa"/>
            <w:tcBorders>
              <w:top w:val="nil"/>
              <w:bottom w:val="nil"/>
            </w:tcBorders>
            <w:shd w:val="clear" w:color="auto" w:fill="auto"/>
          </w:tcPr>
          <w:p w14:paraId="22C3DC14" w14:textId="77777777" w:rsidR="00A664F2" w:rsidRPr="00DE61DC" w:rsidRDefault="00A664F2" w:rsidP="00454479">
            <w:pPr>
              <w:jc w:val="both"/>
              <w:rPr>
                <w:sz w:val="32"/>
                <w:szCs w:val="32"/>
              </w:rPr>
            </w:pPr>
            <w:r w:rsidRPr="00DE61DC">
              <w:rPr>
                <w:sz w:val="32"/>
                <w:szCs w:val="32"/>
                <w:lang w:val="en-US"/>
              </w:rPr>
              <w:t>NaHCO</w:t>
            </w:r>
            <w:r w:rsidRPr="00DE61DC">
              <w:rPr>
                <w:sz w:val="32"/>
                <w:szCs w:val="32"/>
                <w:vertAlign w:val="subscript"/>
                <w:lang w:val="en-US"/>
              </w:rPr>
              <w:t>3</w:t>
            </w:r>
          </w:p>
        </w:tc>
        <w:tc>
          <w:tcPr>
            <w:tcW w:w="6350" w:type="dxa"/>
            <w:tcBorders>
              <w:top w:val="nil"/>
              <w:bottom w:val="nil"/>
            </w:tcBorders>
            <w:shd w:val="clear" w:color="auto" w:fill="auto"/>
          </w:tcPr>
          <w:p w14:paraId="4EDEAA21" w14:textId="77777777" w:rsidR="00A664F2" w:rsidRPr="00DE61DC" w:rsidRDefault="00A664F2" w:rsidP="00454479">
            <w:pPr>
              <w:jc w:val="both"/>
              <w:rPr>
                <w:sz w:val="32"/>
                <w:szCs w:val="32"/>
              </w:rPr>
            </w:pPr>
            <w:r w:rsidRPr="00DE61DC">
              <w:rPr>
                <w:sz w:val="32"/>
                <w:szCs w:val="32"/>
              </w:rPr>
              <w:t>сода пищевая (питьевая, двууглекислая)</w:t>
            </w:r>
          </w:p>
        </w:tc>
      </w:tr>
      <w:tr w:rsidR="00A664F2" w:rsidRPr="00DE61DC" w14:paraId="0C3239E8" w14:textId="77777777" w:rsidTr="009C00A0">
        <w:tc>
          <w:tcPr>
            <w:tcW w:w="2263" w:type="dxa"/>
            <w:tcBorders>
              <w:top w:val="nil"/>
              <w:bottom w:val="nil"/>
            </w:tcBorders>
            <w:shd w:val="clear" w:color="auto" w:fill="auto"/>
          </w:tcPr>
          <w:p w14:paraId="3D62556F" w14:textId="77777777" w:rsidR="00A664F2" w:rsidRPr="00DE61DC" w:rsidRDefault="00A664F2" w:rsidP="00454479">
            <w:pPr>
              <w:jc w:val="both"/>
              <w:rPr>
                <w:sz w:val="32"/>
                <w:szCs w:val="32"/>
                <w:lang w:val="en-US"/>
              </w:rPr>
            </w:pPr>
            <w:r w:rsidRPr="00DE61DC">
              <w:rPr>
                <w:sz w:val="32"/>
                <w:szCs w:val="32"/>
                <w:lang w:val="en-US"/>
              </w:rPr>
              <w:t>NaOH</w:t>
            </w:r>
          </w:p>
        </w:tc>
        <w:tc>
          <w:tcPr>
            <w:tcW w:w="6350" w:type="dxa"/>
            <w:tcBorders>
              <w:top w:val="nil"/>
              <w:bottom w:val="nil"/>
            </w:tcBorders>
            <w:shd w:val="clear" w:color="auto" w:fill="auto"/>
          </w:tcPr>
          <w:p w14:paraId="00746423" w14:textId="77777777" w:rsidR="00A664F2" w:rsidRPr="00DE61DC" w:rsidRDefault="00A664F2" w:rsidP="00454479">
            <w:pPr>
              <w:jc w:val="both"/>
              <w:rPr>
                <w:sz w:val="32"/>
                <w:szCs w:val="32"/>
              </w:rPr>
            </w:pPr>
            <w:r w:rsidRPr="00DE61DC">
              <w:rPr>
                <w:sz w:val="32"/>
                <w:szCs w:val="32"/>
              </w:rPr>
              <w:t>едкий натр, каустическая сода, каустик</w:t>
            </w:r>
          </w:p>
        </w:tc>
      </w:tr>
      <w:tr w:rsidR="00A664F2" w:rsidRPr="00DE61DC" w14:paraId="6537BD90" w14:textId="77777777" w:rsidTr="009C00A0">
        <w:tc>
          <w:tcPr>
            <w:tcW w:w="2263" w:type="dxa"/>
            <w:tcBorders>
              <w:top w:val="nil"/>
              <w:bottom w:val="nil"/>
            </w:tcBorders>
            <w:shd w:val="clear" w:color="auto" w:fill="auto"/>
          </w:tcPr>
          <w:p w14:paraId="7DE42CAE" w14:textId="77777777" w:rsidR="00A664F2" w:rsidRPr="00DE61DC" w:rsidRDefault="00A664F2" w:rsidP="00454479">
            <w:pPr>
              <w:jc w:val="both"/>
              <w:rPr>
                <w:sz w:val="32"/>
                <w:szCs w:val="32"/>
                <w:lang w:val="en-US"/>
              </w:rPr>
            </w:pPr>
            <w:r w:rsidRPr="00DE61DC">
              <w:rPr>
                <w:sz w:val="32"/>
                <w:szCs w:val="32"/>
                <w:lang w:val="en-US"/>
              </w:rPr>
              <w:t>Na</w:t>
            </w:r>
            <w:r w:rsidRPr="00DE61DC">
              <w:rPr>
                <w:sz w:val="32"/>
                <w:szCs w:val="32"/>
                <w:vertAlign w:val="subscript"/>
                <w:lang w:val="en-US"/>
              </w:rPr>
              <w:t>2</w:t>
            </w:r>
            <w:r w:rsidRPr="00DE61DC">
              <w:rPr>
                <w:sz w:val="32"/>
                <w:szCs w:val="32"/>
                <w:lang w:val="en-US"/>
              </w:rPr>
              <w:t>SiO</w:t>
            </w:r>
            <w:r w:rsidRPr="00DE61DC">
              <w:rPr>
                <w:sz w:val="32"/>
                <w:szCs w:val="32"/>
                <w:vertAlign w:val="subscript"/>
                <w:lang w:val="en-US"/>
              </w:rPr>
              <w:t>3</w:t>
            </w:r>
          </w:p>
        </w:tc>
        <w:tc>
          <w:tcPr>
            <w:tcW w:w="6350" w:type="dxa"/>
            <w:tcBorders>
              <w:top w:val="nil"/>
              <w:bottom w:val="nil"/>
            </w:tcBorders>
            <w:shd w:val="clear" w:color="auto" w:fill="auto"/>
          </w:tcPr>
          <w:p w14:paraId="35930BC8" w14:textId="77777777" w:rsidR="00A664F2" w:rsidRPr="00DE61DC" w:rsidRDefault="00A664F2" w:rsidP="00454479">
            <w:pPr>
              <w:jc w:val="both"/>
              <w:rPr>
                <w:sz w:val="32"/>
                <w:szCs w:val="32"/>
              </w:rPr>
            </w:pPr>
            <w:r w:rsidRPr="00DE61DC">
              <w:rPr>
                <w:sz w:val="32"/>
                <w:szCs w:val="32"/>
              </w:rPr>
              <w:t>жидкое стекло</w:t>
            </w:r>
          </w:p>
        </w:tc>
      </w:tr>
      <w:tr w:rsidR="00A664F2" w:rsidRPr="00DE61DC" w14:paraId="1E513526" w14:textId="77777777" w:rsidTr="009C00A0">
        <w:tc>
          <w:tcPr>
            <w:tcW w:w="2263" w:type="dxa"/>
            <w:tcBorders>
              <w:top w:val="nil"/>
              <w:bottom w:val="nil"/>
            </w:tcBorders>
            <w:shd w:val="clear" w:color="auto" w:fill="auto"/>
          </w:tcPr>
          <w:p w14:paraId="26702936" w14:textId="77777777" w:rsidR="00A664F2" w:rsidRPr="00DE61DC" w:rsidRDefault="00A664F2" w:rsidP="00454479">
            <w:pPr>
              <w:jc w:val="both"/>
              <w:rPr>
                <w:sz w:val="32"/>
                <w:szCs w:val="32"/>
                <w:vertAlign w:val="subscript"/>
              </w:rPr>
            </w:pPr>
            <w:r w:rsidRPr="00DE61DC">
              <w:rPr>
                <w:sz w:val="32"/>
                <w:szCs w:val="32"/>
                <w:lang w:val="en-US"/>
              </w:rPr>
              <w:t>Na</w:t>
            </w:r>
            <w:r w:rsidRPr="00DE61DC">
              <w:rPr>
                <w:sz w:val="32"/>
                <w:szCs w:val="32"/>
                <w:vertAlign w:val="subscript"/>
                <w:lang w:val="en-US"/>
              </w:rPr>
              <w:t>3</w:t>
            </w:r>
            <w:r w:rsidRPr="00DE61DC">
              <w:rPr>
                <w:sz w:val="32"/>
                <w:szCs w:val="32"/>
                <w:lang w:val="en-US"/>
              </w:rPr>
              <w:t>[AlF</w:t>
            </w:r>
            <w:r w:rsidRPr="00DE61DC">
              <w:rPr>
                <w:sz w:val="32"/>
                <w:szCs w:val="32"/>
                <w:vertAlign w:val="subscript"/>
                <w:lang w:val="en-US"/>
              </w:rPr>
              <w:t>6</w:t>
            </w:r>
            <w:r w:rsidRPr="00DE61DC">
              <w:rPr>
                <w:sz w:val="32"/>
                <w:szCs w:val="32"/>
                <w:lang w:val="en-US"/>
              </w:rPr>
              <w:t>]</w:t>
            </w:r>
          </w:p>
        </w:tc>
        <w:tc>
          <w:tcPr>
            <w:tcW w:w="6350" w:type="dxa"/>
            <w:tcBorders>
              <w:top w:val="nil"/>
              <w:bottom w:val="nil"/>
            </w:tcBorders>
            <w:shd w:val="clear" w:color="auto" w:fill="auto"/>
          </w:tcPr>
          <w:p w14:paraId="37E9C5AC" w14:textId="77777777" w:rsidR="00A664F2" w:rsidRPr="00DE61DC" w:rsidRDefault="00A664F2" w:rsidP="00454479">
            <w:pPr>
              <w:jc w:val="both"/>
              <w:rPr>
                <w:sz w:val="32"/>
                <w:szCs w:val="32"/>
              </w:rPr>
            </w:pPr>
            <w:r w:rsidRPr="00DE61DC">
              <w:rPr>
                <w:sz w:val="32"/>
                <w:szCs w:val="32"/>
              </w:rPr>
              <w:t>криолит</w:t>
            </w:r>
          </w:p>
        </w:tc>
      </w:tr>
      <w:tr w:rsidR="00A664F2" w:rsidRPr="00DE61DC" w14:paraId="0FE90491" w14:textId="77777777" w:rsidTr="009C00A0">
        <w:tc>
          <w:tcPr>
            <w:tcW w:w="2263" w:type="dxa"/>
            <w:tcBorders>
              <w:top w:val="nil"/>
              <w:bottom w:val="nil"/>
            </w:tcBorders>
            <w:shd w:val="clear" w:color="auto" w:fill="auto"/>
          </w:tcPr>
          <w:p w14:paraId="2C70A83B" w14:textId="77777777" w:rsidR="00A664F2" w:rsidRPr="00DE61DC" w:rsidRDefault="00A664F2" w:rsidP="00454479">
            <w:pPr>
              <w:jc w:val="both"/>
              <w:rPr>
                <w:sz w:val="32"/>
                <w:szCs w:val="32"/>
                <w:lang w:val="en-US"/>
              </w:rPr>
            </w:pPr>
            <w:r w:rsidRPr="00DE61DC">
              <w:rPr>
                <w:sz w:val="32"/>
                <w:szCs w:val="32"/>
                <w:lang w:val="en-US"/>
              </w:rPr>
              <w:t>NaCl</w:t>
            </w:r>
          </w:p>
        </w:tc>
        <w:tc>
          <w:tcPr>
            <w:tcW w:w="6350" w:type="dxa"/>
            <w:tcBorders>
              <w:top w:val="nil"/>
              <w:bottom w:val="nil"/>
            </w:tcBorders>
            <w:shd w:val="clear" w:color="auto" w:fill="auto"/>
          </w:tcPr>
          <w:p w14:paraId="78F2A676" w14:textId="77777777" w:rsidR="00A664F2" w:rsidRPr="00DE61DC" w:rsidRDefault="00A664F2" w:rsidP="00454479">
            <w:pPr>
              <w:jc w:val="both"/>
              <w:rPr>
                <w:sz w:val="32"/>
                <w:szCs w:val="32"/>
              </w:rPr>
            </w:pPr>
            <w:r w:rsidRPr="00DE61DC">
              <w:rPr>
                <w:sz w:val="32"/>
                <w:szCs w:val="32"/>
              </w:rPr>
              <w:t>поваренная соль (каменная, пищевая)</w:t>
            </w:r>
          </w:p>
        </w:tc>
      </w:tr>
      <w:tr w:rsidR="00A664F2" w:rsidRPr="00DE61DC" w14:paraId="515BFB45" w14:textId="77777777" w:rsidTr="009C00A0">
        <w:tc>
          <w:tcPr>
            <w:tcW w:w="2263" w:type="dxa"/>
            <w:tcBorders>
              <w:top w:val="nil"/>
              <w:bottom w:val="nil"/>
            </w:tcBorders>
            <w:shd w:val="clear" w:color="auto" w:fill="auto"/>
          </w:tcPr>
          <w:p w14:paraId="7960E05A" w14:textId="77777777" w:rsidR="00A664F2" w:rsidRPr="00DE61DC" w:rsidRDefault="00A664F2" w:rsidP="00454479">
            <w:pPr>
              <w:jc w:val="both"/>
              <w:rPr>
                <w:sz w:val="32"/>
                <w:szCs w:val="32"/>
                <w:vertAlign w:val="subscript"/>
                <w:lang w:val="en-US"/>
              </w:rPr>
            </w:pPr>
            <w:r w:rsidRPr="00DE61DC">
              <w:rPr>
                <w:sz w:val="32"/>
                <w:szCs w:val="32"/>
                <w:lang w:val="en-US"/>
              </w:rPr>
              <w:t>K</w:t>
            </w:r>
            <w:r w:rsidRPr="00DE61DC">
              <w:rPr>
                <w:sz w:val="32"/>
                <w:szCs w:val="32"/>
                <w:vertAlign w:val="subscript"/>
                <w:lang w:val="en-US"/>
              </w:rPr>
              <w:t>2</w:t>
            </w:r>
            <w:r w:rsidRPr="00DE61DC">
              <w:rPr>
                <w:sz w:val="32"/>
                <w:szCs w:val="32"/>
                <w:lang w:val="en-US"/>
              </w:rPr>
              <w:t>CO</w:t>
            </w:r>
            <w:r w:rsidRPr="00DE61DC">
              <w:rPr>
                <w:sz w:val="32"/>
                <w:szCs w:val="32"/>
                <w:vertAlign w:val="subscript"/>
                <w:lang w:val="en-US"/>
              </w:rPr>
              <w:t>3</w:t>
            </w:r>
          </w:p>
        </w:tc>
        <w:tc>
          <w:tcPr>
            <w:tcW w:w="6350" w:type="dxa"/>
            <w:tcBorders>
              <w:top w:val="nil"/>
              <w:bottom w:val="nil"/>
            </w:tcBorders>
            <w:shd w:val="clear" w:color="auto" w:fill="auto"/>
          </w:tcPr>
          <w:p w14:paraId="148BC6F2" w14:textId="77777777" w:rsidR="00A664F2" w:rsidRPr="00DE61DC" w:rsidRDefault="00A664F2" w:rsidP="00454479">
            <w:pPr>
              <w:jc w:val="both"/>
              <w:rPr>
                <w:sz w:val="32"/>
                <w:szCs w:val="32"/>
              </w:rPr>
            </w:pPr>
            <w:r w:rsidRPr="00DE61DC">
              <w:rPr>
                <w:sz w:val="32"/>
                <w:szCs w:val="32"/>
              </w:rPr>
              <w:t>поташ</w:t>
            </w:r>
          </w:p>
        </w:tc>
      </w:tr>
      <w:tr w:rsidR="00A664F2" w:rsidRPr="00DE61DC" w14:paraId="3CA651C3" w14:textId="77777777" w:rsidTr="009C00A0">
        <w:tc>
          <w:tcPr>
            <w:tcW w:w="2263" w:type="dxa"/>
            <w:tcBorders>
              <w:top w:val="nil"/>
              <w:bottom w:val="nil"/>
            </w:tcBorders>
            <w:shd w:val="clear" w:color="auto" w:fill="auto"/>
          </w:tcPr>
          <w:p w14:paraId="50C3593C" w14:textId="77777777" w:rsidR="00A664F2" w:rsidRPr="00DE61DC" w:rsidRDefault="00A664F2" w:rsidP="00454479">
            <w:pPr>
              <w:jc w:val="both"/>
              <w:rPr>
                <w:sz w:val="32"/>
                <w:szCs w:val="32"/>
                <w:lang w:val="en-US"/>
              </w:rPr>
            </w:pPr>
            <w:r w:rsidRPr="00DE61DC">
              <w:rPr>
                <w:sz w:val="32"/>
                <w:szCs w:val="32"/>
                <w:lang w:val="en-US"/>
              </w:rPr>
              <w:t>KOH</w:t>
            </w:r>
          </w:p>
        </w:tc>
        <w:tc>
          <w:tcPr>
            <w:tcW w:w="6350" w:type="dxa"/>
            <w:tcBorders>
              <w:top w:val="nil"/>
              <w:bottom w:val="nil"/>
            </w:tcBorders>
            <w:shd w:val="clear" w:color="auto" w:fill="auto"/>
          </w:tcPr>
          <w:p w14:paraId="71434476" w14:textId="77777777" w:rsidR="00A664F2" w:rsidRPr="00DE61DC" w:rsidRDefault="00A664F2" w:rsidP="00454479">
            <w:pPr>
              <w:jc w:val="both"/>
              <w:rPr>
                <w:sz w:val="32"/>
                <w:szCs w:val="32"/>
              </w:rPr>
            </w:pPr>
            <w:r w:rsidRPr="00DE61DC">
              <w:rPr>
                <w:sz w:val="32"/>
                <w:szCs w:val="32"/>
              </w:rPr>
              <w:t>едкое кали</w:t>
            </w:r>
          </w:p>
        </w:tc>
      </w:tr>
      <w:tr w:rsidR="00A664F2" w:rsidRPr="00DE61DC" w14:paraId="08CCDC1E" w14:textId="77777777" w:rsidTr="009C00A0">
        <w:tc>
          <w:tcPr>
            <w:tcW w:w="2263" w:type="dxa"/>
            <w:tcBorders>
              <w:top w:val="nil"/>
              <w:bottom w:val="nil"/>
            </w:tcBorders>
            <w:shd w:val="clear" w:color="auto" w:fill="auto"/>
          </w:tcPr>
          <w:p w14:paraId="539B7916" w14:textId="77777777" w:rsidR="00A664F2" w:rsidRPr="00DE61DC" w:rsidRDefault="00A664F2" w:rsidP="00454479">
            <w:pPr>
              <w:jc w:val="both"/>
              <w:rPr>
                <w:sz w:val="32"/>
                <w:szCs w:val="32"/>
                <w:vertAlign w:val="subscript"/>
                <w:lang w:val="en-US"/>
              </w:rPr>
            </w:pPr>
            <w:r w:rsidRPr="00DE61DC">
              <w:rPr>
                <w:sz w:val="32"/>
                <w:szCs w:val="32"/>
                <w:lang w:val="en-US"/>
              </w:rPr>
              <w:t>KClO</w:t>
            </w:r>
            <w:r w:rsidRPr="00DE61DC">
              <w:rPr>
                <w:sz w:val="32"/>
                <w:szCs w:val="32"/>
                <w:vertAlign w:val="subscript"/>
                <w:lang w:val="en-US"/>
              </w:rPr>
              <w:t>3</w:t>
            </w:r>
          </w:p>
        </w:tc>
        <w:tc>
          <w:tcPr>
            <w:tcW w:w="6350" w:type="dxa"/>
            <w:tcBorders>
              <w:top w:val="nil"/>
              <w:bottom w:val="nil"/>
            </w:tcBorders>
            <w:shd w:val="clear" w:color="auto" w:fill="auto"/>
          </w:tcPr>
          <w:p w14:paraId="0E811344" w14:textId="77777777" w:rsidR="00A664F2" w:rsidRPr="00DE61DC" w:rsidRDefault="00A664F2" w:rsidP="00454479">
            <w:pPr>
              <w:jc w:val="both"/>
              <w:rPr>
                <w:sz w:val="32"/>
                <w:szCs w:val="32"/>
              </w:rPr>
            </w:pPr>
            <w:r w:rsidRPr="00DE61DC">
              <w:rPr>
                <w:sz w:val="32"/>
                <w:szCs w:val="32"/>
              </w:rPr>
              <w:t>бертолетова соль (хлорат калия)</w:t>
            </w:r>
          </w:p>
        </w:tc>
      </w:tr>
      <w:tr w:rsidR="00A664F2" w:rsidRPr="00DE61DC" w14:paraId="0931F154" w14:textId="77777777" w:rsidTr="009C00A0">
        <w:tc>
          <w:tcPr>
            <w:tcW w:w="2263" w:type="dxa"/>
            <w:tcBorders>
              <w:top w:val="nil"/>
              <w:bottom w:val="nil"/>
            </w:tcBorders>
            <w:shd w:val="clear" w:color="auto" w:fill="auto"/>
          </w:tcPr>
          <w:p w14:paraId="36251828" w14:textId="77777777" w:rsidR="00A664F2" w:rsidRPr="00DE61DC" w:rsidRDefault="00A664F2" w:rsidP="00454479">
            <w:pPr>
              <w:jc w:val="both"/>
              <w:rPr>
                <w:sz w:val="32"/>
                <w:szCs w:val="32"/>
                <w:vertAlign w:val="subscript"/>
                <w:lang w:val="en-US"/>
              </w:rPr>
            </w:pPr>
            <w:r w:rsidRPr="00DE61DC">
              <w:rPr>
                <w:sz w:val="32"/>
                <w:szCs w:val="32"/>
                <w:lang w:val="en-US"/>
              </w:rPr>
              <w:t>CaCO</w:t>
            </w:r>
            <w:r w:rsidRPr="00DE61DC">
              <w:rPr>
                <w:sz w:val="32"/>
                <w:szCs w:val="32"/>
                <w:vertAlign w:val="subscript"/>
                <w:lang w:val="en-US"/>
              </w:rPr>
              <w:t>3</w:t>
            </w:r>
          </w:p>
        </w:tc>
        <w:tc>
          <w:tcPr>
            <w:tcW w:w="6350" w:type="dxa"/>
            <w:tcBorders>
              <w:top w:val="nil"/>
              <w:bottom w:val="nil"/>
            </w:tcBorders>
            <w:shd w:val="clear" w:color="auto" w:fill="auto"/>
          </w:tcPr>
          <w:p w14:paraId="481C8548" w14:textId="77777777" w:rsidR="00A664F2" w:rsidRPr="00DE61DC" w:rsidRDefault="00A664F2" w:rsidP="00454479">
            <w:pPr>
              <w:jc w:val="both"/>
              <w:rPr>
                <w:sz w:val="32"/>
                <w:szCs w:val="32"/>
              </w:rPr>
            </w:pPr>
            <w:r w:rsidRPr="00DE61DC">
              <w:rPr>
                <w:sz w:val="32"/>
                <w:szCs w:val="32"/>
              </w:rPr>
              <w:t>мел, известняк, мрамор</w:t>
            </w:r>
          </w:p>
        </w:tc>
      </w:tr>
      <w:tr w:rsidR="00A664F2" w:rsidRPr="00DE61DC" w14:paraId="4C1FE2A5" w14:textId="77777777" w:rsidTr="009C00A0">
        <w:tc>
          <w:tcPr>
            <w:tcW w:w="2263" w:type="dxa"/>
            <w:tcBorders>
              <w:top w:val="nil"/>
              <w:bottom w:val="nil"/>
            </w:tcBorders>
            <w:shd w:val="clear" w:color="auto" w:fill="auto"/>
          </w:tcPr>
          <w:p w14:paraId="5C03D2A5" w14:textId="77777777" w:rsidR="00A664F2" w:rsidRPr="00DE61DC" w:rsidRDefault="00A664F2" w:rsidP="00454479">
            <w:pPr>
              <w:jc w:val="both"/>
              <w:rPr>
                <w:sz w:val="32"/>
                <w:szCs w:val="32"/>
                <w:lang w:val="en-US"/>
              </w:rPr>
            </w:pPr>
            <w:proofErr w:type="spellStart"/>
            <w:r w:rsidRPr="00DE61DC">
              <w:rPr>
                <w:sz w:val="32"/>
                <w:szCs w:val="32"/>
                <w:lang w:val="en-US"/>
              </w:rPr>
              <w:t>CaO</w:t>
            </w:r>
            <w:proofErr w:type="spellEnd"/>
          </w:p>
        </w:tc>
        <w:tc>
          <w:tcPr>
            <w:tcW w:w="6350" w:type="dxa"/>
            <w:tcBorders>
              <w:top w:val="nil"/>
              <w:bottom w:val="nil"/>
            </w:tcBorders>
            <w:shd w:val="clear" w:color="auto" w:fill="auto"/>
          </w:tcPr>
          <w:p w14:paraId="19B4E773" w14:textId="77777777" w:rsidR="00A664F2" w:rsidRPr="00DE61DC" w:rsidRDefault="00A664F2" w:rsidP="00454479">
            <w:pPr>
              <w:jc w:val="both"/>
              <w:rPr>
                <w:sz w:val="32"/>
                <w:szCs w:val="32"/>
              </w:rPr>
            </w:pPr>
            <w:r w:rsidRPr="00DE61DC">
              <w:rPr>
                <w:sz w:val="32"/>
                <w:szCs w:val="32"/>
              </w:rPr>
              <w:t>негашеная известь</w:t>
            </w:r>
          </w:p>
        </w:tc>
      </w:tr>
      <w:tr w:rsidR="00A664F2" w:rsidRPr="00DE61DC" w14:paraId="16455DA8" w14:textId="77777777" w:rsidTr="009C00A0">
        <w:tc>
          <w:tcPr>
            <w:tcW w:w="2263" w:type="dxa"/>
            <w:tcBorders>
              <w:top w:val="nil"/>
              <w:bottom w:val="nil"/>
            </w:tcBorders>
            <w:shd w:val="clear" w:color="auto" w:fill="auto"/>
          </w:tcPr>
          <w:p w14:paraId="7E46B2CC" w14:textId="77777777" w:rsidR="00A664F2" w:rsidRPr="00DE61DC" w:rsidRDefault="00A664F2" w:rsidP="00454479">
            <w:pPr>
              <w:jc w:val="both"/>
              <w:rPr>
                <w:sz w:val="32"/>
                <w:szCs w:val="32"/>
                <w:vertAlign w:val="subscript"/>
                <w:lang w:val="en-US"/>
              </w:rPr>
            </w:pPr>
            <w:r w:rsidRPr="00DE61DC">
              <w:rPr>
                <w:sz w:val="32"/>
                <w:szCs w:val="32"/>
                <w:lang w:val="en-US"/>
              </w:rPr>
              <w:t>Ca(OH)</w:t>
            </w:r>
            <w:r w:rsidRPr="00DE61DC">
              <w:rPr>
                <w:sz w:val="32"/>
                <w:szCs w:val="32"/>
                <w:vertAlign w:val="subscript"/>
                <w:lang w:val="en-US"/>
              </w:rPr>
              <w:t>2</w:t>
            </w:r>
          </w:p>
        </w:tc>
        <w:tc>
          <w:tcPr>
            <w:tcW w:w="6350" w:type="dxa"/>
            <w:tcBorders>
              <w:top w:val="nil"/>
              <w:bottom w:val="nil"/>
            </w:tcBorders>
            <w:shd w:val="clear" w:color="auto" w:fill="auto"/>
          </w:tcPr>
          <w:p w14:paraId="79463AA9" w14:textId="065D4AC9" w:rsidR="00A664F2" w:rsidRPr="00DE61DC" w:rsidRDefault="009C00A0" w:rsidP="00454479">
            <w:pPr>
              <w:jc w:val="both"/>
              <w:rPr>
                <w:sz w:val="32"/>
                <w:szCs w:val="32"/>
              </w:rPr>
            </w:pPr>
            <w:r>
              <w:rPr>
                <w:sz w:val="32"/>
                <w:szCs w:val="32"/>
              </w:rPr>
              <w:t>гашеная известь</w:t>
            </w:r>
            <w:r w:rsidR="00A664F2" w:rsidRPr="00DE61DC">
              <w:rPr>
                <w:sz w:val="32"/>
                <w:szCs w:val="32"/>
              </w:rPr>
              <w:t xml:space="preserve">, известковая вода </w:t>
            </w:r>
          </w:p>
        </w:tc>
      </w:tr>
      <w:tr w:rsidR="00A664F2" w:rsidRPr="00DE61DC" w14:paraId="76AFF3FC" w14:textId="77777777" w:rsidTr="009C00A0">
        <w:tc>
          <w:tcPr>
            <w:tcW w:w="2263" w:type="dxa"/>
            <w:tcBorders>
              <w:top w:val="nil"/>
              <w:bottom w:val="nil"/>
            </w:tcBorders>
            <w:shd w:val="clear" w:color="auto" w:fill="auto"/>
          </w:tcPr>
          <w:p w14:paraId="7E26BE09" w14:textId="77777777" w:rsidR="00A664F2" w:rsidRPr="00DE61DC" w:rsidRDefault="00A664F2" w:rsidP="00454479">
            <w:pPr>
              <w:jc w:val="both"/>
              <w:rPr>
                <w:sz w:val="32"/>
                <w:szCs w:val="32"/>
              </w:rPr>
            </w:pPr>
            <w:r w:rsidRPr="00DE61DC">
              <w:rPr>
                <w:sz w:val="32"/>
                <w:szCs w:val="32"/>
                <w:lang w:val="en-US"/>
              </w:rPr>
              <w:t>CaSO</w:t>
            </w:r>
            <w:r w:rsidRPr="00DE61DC">
              <w:rPr>
                <w:sz w:val="32"/>
                <w:szCs w:val="32"/>
                <w:vertAlign w:val="subscript"/>
                <w:lang w:val="en-US"/>
              </w:rPr>
              <w:t>4</w:t>
            </w:r>
            <w:r w:rsidRPr="00DE61DC">
              <w:rPr>
                <w:sz w:val="32"/>
                <w:szCs w:val="32"/>
                <w:lang w:val="en-US"/>
              </w:rPr>
              <w:t>·</w:t>
            </w:r>
            <w:r w:rsidRPr="00DE61DC">
              <w:rPr>
                <w:sz w:val="32"/>
                <w:szCs w:val="32"/>
              </w:rPr>
              <w:t>2</w:t>
            </w:r>
            <w:r w:rsidRPr="00DE61DC">
              <w:rPr>
                <w:sz w:val="32"/>
                <w:szCs w:val="32"/>
                <w:lang w:val="en-US"/>
              </w:rPr>
              <w:t>H</w:t>
            </w:r>
            <w:r w:rsidRPr="00DE61DC">
              <w:rPr>
                <w:sz w:val="32"/>
                <w:szCs w:val="32"/>
                <w:vertAlign w:val="subscript"/>
                <w:lang w:val="en-US"/>
              </w:rPr>
              <w:t>2</w:t>
            </w:r>
            <w:r w:rsidRPr="00DE61DC">
              <w:rPr>
                <w:sz w:val="32"/>
                <w:szCs w:val="32"/>
                <w:lang w:val="en-US"/>
              </w:rPr>
              <w:t>O</w:t>
            </w:r>
          </w:p>
        </w:tc>
        <w:tc>
          <w:tcPr>
            <w:tcW w:w="6350" w:type="dxa"/>
            <w:tcBorders>
              <w:top w:val="nil"/>
              <w:bottom w:val="nil"/>
            </w:tcBorders>
            <w:shd w:val="clear" w:color="auto" w:fill="auto"/>
          </w:tcPr>
          <w:p w14:paraId="2F554E77" w14:textId="13AD2C63" w:rsidR="00A664F2" w:rsidRPr="00DE61DC" w:rsidRDefault="00A664F2" w:rsidP="00454479">
            <w:pPr>
              <w:jc w:val="both"/>
              <w:rPr>
                <w:sz w:val="32"/>
                <w:szCs w:val="32"/>
              </w:rPr>
            </w:pPr>
            <w:r w:rsidRPr="00DE61DC">
              <w:rPr>
                <w:sz w:val="32"/>
                <w:szCs w:val="32"/>
              </w:rPr>
              <w:t xml:space="preserve">гипс </w:t>
            </w:r>
          </w:p>
        </w:tc>
      </w:tr>
      <w:tr w:rsidR="00A664F2" w:rsidRPr="00DE61DC" w14:paraId="4177B676" w14:textId="77777777" w:rsidTr="009C00A0">
        <w:tc>
          <w:tcPr>
            <w:tcW w:w="2263" w:type="dxa"/>
            <w:tcBorders>
              <w:top w:val="nil"/>
              <w:bottom w:val="nil"/>
            </w:tcBorders>
            <w:shd w:val="clear" w:color="auto" w:fill="auto"/>
          </w:tcPr>
          <w:p w14:paraId="572FF2B2" w14:textId="77777777" w:rsidR="00A664F2" w:rsidRPr="00DE61DC" w:rsidRDefault="00A664F2" w:rsidP="00454479">
            <w:pPr>
              <w:jc w:val="both"/>
              <w:rPr>
                <w:sz w:val="32"/>
                <w:szCs w:val="32"/>
                <w:vertAlign w:val="subscript"/>
                <w:lang w:val="en-US"/>
              </w:rPr>
            </w:pPr>
            <w:r w:rsidRPr="00DE61DC">
              <w:rPr>
                <w:sz w:val="32"/>
                <w:szCs w:val="32"/>
                <w:lang w:val="en-US"/>
              </w:rPr>
              <w:t>Fe</w:t>
            </w:r>
            <w:r w:rsidRPr="00DE61DC">
              <w:rPr>
                <w:sz w:val="32"/>
                <w:szCs w:val="32"/>
                <w:vertAlign w:val="subscript"/>
                <w:lang w:val="en-US"/>
              </w:rPr>
              <w:t>3</w:t>
            </w:r>
            <w:r w:rsidRPr="00DE61DC">
              <w:rPr>
                <w:sz w:val="32"/>
                <w:szCs w:val="32"/>
                <w:lang w:val="en-US"/>
              </w:rPr>
              <w:t>O</w:t>
            </w:r>
            <w:r w:rsidRPr="00DE61DC">
              <w:rPr>
                <w:sz w:val="32"/>
                <w:szCs w:val="32"/>
                <w:vertAlign w:val="subscript"/>
                <w:lang w:val="en-US"/>
              </w:rPr>
              <w:t>4</w:t>
            </w:r>
          </w:p>
        </w:tc>
        <w:tc>
          <w:tcPr>
            <w:tcW w:w="6350" w:type="dxa"/>
            <w:tcBorders>
              <w:top w:val="nil"/>
              <w:bottom w:val="nil"/>
            </w:tcBorders>
            <w:shd w:val="clear" w:color="auto" w:fill="auto"/>
          </w:tcPr>
          <w:p w14:paraId="657E8315" w14:textId="77777777" w:rsidR="00A664F2" w:rsidRPr="00DE61DC" w:rsidRDefault="00A664F2" w:rsidP="00454479">
            <w:pPr>
              <w:jc w:val="both"/>
              <w:rPr>
                <w:sz w:val="32"/>
                <w:szCs w:val="32"/>
              </w:rPr>
            </w:pPr>
            <w:r w:rsidRPr="00DE61DC">
              <w:rPr>
                <w:sz w:val="32"/>
                <w:szCs w:val="32"/>
              </w:rPr>
              <w:t>железная окалина</w:t>
            </w:r>
          </w:p>
        </w:tc>
      </w:tr>
      <w:tr w:rsidR="00A664F2" w:rsidRPr="00DE61DC" w14:paraId="3042B287" w14:textId="77777777" w:rsidTr="009C00A0">
        <w:tc>
          <w:tcPr>
            <w:tcW w:w="2263" w:type="dxa"/>
            <w:tcBorders>
              <w:top w:val="nil"/>
              <w:bottom w:val="nil"/>
            </w:tcBorders>
            <w:shd w:val="clear" w:color="auto" w:fill="auto"/>
          </w:tcPr>
          <w:p w14:paraId="289FB40C" w14:textId="77777777" w:rsidR="00A664F2" w:rsidRPr="00DE61DC" w:rsidRDefault="00A664F2" w:rsidP="00454479">
            <w:pPr>
              <w:jc w:val="both"/>
              <w:rPr>
                <w:sz w:val="32"/>
                <w:szCs w:val="32"/>
                <w:vertAlign w:val="subscript"/>
                <w:lang w:val="en-US"/>
              </w:rPr>
            </w:pPr>
            <w:r w:rsidRPr="00DE61DC">
              <w:rPr>
                <w:sz w:val="32"/>
                <w:szCs w:val="32"/>
                <w:lang w:val="en-US"/>
              </w:rPr>
              <w:t>FeCl</w:t>
            </w:r>
            <w:r w:rsidRPr="00DE61DC">
              <w:rPr>
                <w:sz w:val="32"/>
                <w:szCs w:val="32"/>
                <w:vertAlign w:val="subscript"/>
                <w:lang w:val="en-US"/>
              </w:rPr>
              <w:t>3</w:t>
            </w:r>
          </w:p>
        </w:tc>
        <w:tc>
          <w:tcPr>
            <w:tcW w:w="6350" w:type="dxa"/>
            <w:tcBorders>
              <w:top w:val="nil"/>
              <w:bottom w:val="nil"/>
            </w:tcBorders>
            <w:shd w:val="clear" w:color="auto" w:fill="auto"/>
          </w:tcPr>
          <w:p w14:paraId="11CAE869" w14:textId="77777777" w:rsidR="00A664F2" w:rsidRPr="00DE61DC" w:rsidRDefault="00A664F2" w:rsidP="00454479">
            <w:pPr>
              <w:jc w:val="both"/>
              <w:rPr>
                <w:sz w:val="32"/>
                <w:szCs w:val="32"/>
              </w:rPr>
            </w:pPr>
            <w:r w:rsidRPr="00DE61DC">
              <w:rPr>
                <w:sz w:val="32"/>
                <w:szCs w:val="32"/>
              </w:rPr>
              <w:t>хлорное железо</w:t>
            </w:r>
          </w:p>
        </w:tc>
      </w:tr>
      <w:tr w:rsidR="00A664F2" w:rsidRPr="00DE61DC" w14:paraId="52B6BBEB" w14:textId="77777777" w:rsidTr="009C00A0">
        <w:tc>
          <w:tcPr>
            <w:tcW w:w="2263" w:type="dxa"/>
            <w:tcBorders>
              <w:top w:val="nil"/>
              <w:bottom w:val="nil"/>
            </w:tcBorders>
            <w:shd w:val="clear" w:color="auto" w:fill="auto"/>
          </w:tcPr>
          <w:p w14:paraId="09C7A93B" w14:textId="77777777" w:rsidR="00A664F2" w:rsidRPr="00DE61DC" w:rsidRDefault="00A664F2" w:rsidP="00454479">
            <w:pPr>
              <w:jc w:val="both"/>
              <w:rPr>
                <w:sz w:val="32"/>
                <w:szCs w:val="32"/>
                <w:vertAlign w:val="subscript"/>
                <w:lang w:val="en-US"/>
              </w:rPr>
            </w:pPr>
            <w:r w:rsidRPr="00DE61DC">
              <w:rPr>
                <w:sz w:val="32"/>
                <w:szCs w:val="32"/>
                <w:lang w:val="en-US"/>
              </w:rPr>
              <w:t>FeCl</w:t>
            </w:r>
            <w:r w:rsidRPr="00DE61DC">
              <w:rPr>
                <w:sz w:val="32"/>
                <w:szCs w:val="32"/>
                <w:vertAlign w:val="subscript"/>
                <w:lang w:val="en-US"/>
              </w:rPr>
              <w:t>2</w:t>
            </w:r>
          </w:p>
        </w:tc>
        <w:tc>
          <w:tcPr>
            <w:tcW w:w="6350" w:type="dxa"/>
            <w:tcBorders>
              <w:top w:val="nil"/>
              <w:bottom w:val="nil"/>
            </w:tcBorders>
            <w:shd w:val="clear" w:color="auto" w:fill="auto"/>
          </w:tcPr>
          <w:p w14:paraId="4BB3FB26" w14:textId="77777777" w:rsidR="00A664F2" w:rsidRPr="00DE61DC" w:rsidRDefault="00A664F2" w:rsidP="00454479">
            <w:pPr>
              <w:jc w:val="both"/>
              <w:rPr>
                <w:sz w:val="32"/>
                <w:szCs w:val="32"/>
              </w:rPr>
            </w:pPr>
            <w:r w:rsidRPr="00DE61DC">
              <w:rPr>
                <w:sz w:val="32"/>
                <w:szCs w:val="32"/>
              </w:rPr>
              <w:t>хлористое железо</w:t>
            </w:r>
          </w:p>
        </w:tc>
      </w:tr>
      <w:tr w:rsidR="00A664F2" w:rsidRPr="00DE61DC" w14:paraId="7FA01C44" w14:textId="77777777" w:rsidTr="009C00A0">
        <w:tc>
          <w:tcPr>
            <w:tcW w:w="2263" w:type="dxa"/>
            <w:tcBorders>
              <w:top w:val="nil"/>
              <w:bottom w:val="nil"/>
            </w:tcBorders>
            <w:shd w:val="clear" w:color="auto" w:fill="auto"/>
          </w:tcPr>
          <w:p w14:paraId="4753FB6A" w14:textId="77777777" w:rsidR="00A664F2" w:rsidRPr="00DE61DC" w:rsidRDefault="00A664F2" w:rsidP="00454479">
            <w:pPr>
              <w:jc w:val="both"/>
              <w:rPr>
                <w:sz w:val="32"/>
                <w:szCs w:val="32"/>
                <w:vertAlign w:val="subscript"/>
                <w:lang w:val="en-US"/>
              </w:rPr>
            </w:pPr>
            <w:r w:rsidRPr="00DE61DC">
              <w:rPr>
                <w:sz w:val="32"/>
                <w:szCs w:val="32"/>
                <w:lang w:val="en-US"/>
              </w:rPr>
              <w:t>FeS</w:t>
            </w:r>
            <w:r w:rsidRPr="00DE61DC">
              <w:rPr>
                <w:sz w:val="32"/>
                <w:szCs w:val="32"/>
                <w:vertAlign w:val="subscript"/>
                <w:lang w:val="en-US"/>
              </w:rPr>
              <w:t>2</w:t>
            </w:r>
          </w:p>
        </w:tc>
        <w:tc>
          <w:tcPr>
            <w:tcW w:w="6350" w:type="dxa"/>
            <w:tcBorders>
              <w:top w:val="nil"/>
              <w:bottom w:val="nil"/>
            </w:tcBorders>
            <w:shd w:val="clear" w:color="auto" w:fill="auto"/>
          </w:tcPr>
          <w:p w14:paraId="7BE0F190" w14:textId="77777777" w:rsidR="00A664F2" w:rsidRPr="00DE61DC" w:rsidRDefault="00A664F2" w:rsidP="00454479">
            <w:pPr>
              <w:jc w:val="both"/>
              <w:rPr>
                <w:sz w:val="32"/>
                <w:szCs w:val="32"/>
              </w:rPr>
            </w:pPr>
            <w:r w:rsidRPr="00DE61DC">
              <w:rPr>
                <w:sz w:val="32"/>
                <w:szCs w:val="32"/>
              </w:rPr>
              <w:t>пирит, железный колчедан</w:t>
            </w:r>
          </w:p>
        </w:tc>
      </w:tr>
      <w:tr w:rsidR="00A664F2" w:rsidRPr="00DE61DC" w14:paraId="45B45EBF" w14:textId="77777777" w:rsidTr="009C00A0">
        <w:tc>
          <w:tcPr>
            <w:tcW w:w="2263" w:type="dxa"/>
            <w:tcBorders>
              <w:top w:val="nil"/>
              <w:bottom w:val="nil"/>
            </w:tcBorders>
            <w:shd w:val="clear" w:color="auto" w:fill="auto"/>
          </w:tcPr>
          <w:p w14:paraId="3C695FC1" w14:textId="77777777" w:rsidR="00A664F2" w:rsidRPr="00DE61DC" w:rsidRDefault="00A664F2" w:rsidP="00454479">
            <w:pPr>
              <w:jc w:val="both"/>
              <w:rPr>
                <w:sz w:val="32"/>
                <w:szCs w:val="32"/>
                <w:lang w:val="en-US"/>
              </w:rPr>
            </w:pPr>
            <w:r w:rsidRPr="00DE61DC">
              <w:rPr>
                <w:sz w:val="32"/>
                <w:szCs w:val="32"/>
                <w:lang w:val="en-US"/>
              </w:rPr>
              <w:t>CuSO</w:t>
            </w:r>
            <w:r w:rsidRPr="00DE61DC">
              <w:rPr>
                <w:sz w:val="32"/>
                <w:szCs w:val="32"/>
                <w:vertAlign w:val="subscript"/>
                <w:lang w:val="en-US"/>
              </w:rPr>
              <w:t>4</w:t>
            </w:r>
            <w:r w:rsidRPr="00DE61DC">
              <w:rPr>
                <w:sz w:val="32"/>
                <w:szCs w:val="32"/>
                <w:lang w:val="en-US"/>
              </w:rPr>
              <w:t>·5H</w:t>
            </w:r>
            <w:r w:rsidRPr="00DE61DC">
              <w:rPr>
                <w:sz w:val="32"/>
                <w:szCs w:val="32"/>
                <w:vertAlign w:val="subscript"/>
                <w:lang w:val="en-US"/>
              </w:rPr>
              <w:t>2</w:t>
            </w:r>
            <w:r w:rsidRPr="00DE61DC">
              <w:rPr>
                <w:sz w:val="32"/>
                <w:szCs w:val="32"/>
                <w:lang w:val="en-US"/>
              </w:rPr>
              <w:t>O</w:t>
            </w:r>
          </w:p>
        </w:tc>
        <w:tc>
          <w:tcPr>
            <w:tcW w:w="6350" w:type="dxa"/>
            <w:tcBorders>
              <w:top w:val="nil"/>
              <w:bottom w:val="nil"/>
            </w:tcBorders>
            <w:shd w:val="clear" w:color="auto" w:fill="auto"/>
          </w:tcPr>
          <w:p w14:paraId="318B3D1D" w14:textId="33B0760A" w:rsidR="00A664F2" w:rsidRPr="00DE61DC" w:rsidRDefault="00A664F2" w:rsidP="00454479">
            <w:pPr>
              <w:jc w:val="both"/>
              <w:rPr>
                <w:sz w:val="32"/>
                <w:szCs w:val="32"/>
              </w:rPr>
            </w:pPr>
            <w:r w:rsidRPr="00DE61DC">
              <w:rPr>
                <w:sz w:val="32"/>
                <w:szCs w:val="32"/>
              </w:rPr>
              <w:t>медный</w:t>
            </w:r>
            <w:r w:rsidR="009C00A0">
              <w:rPr>
                <w:sz w:val="32"/>
                <w:szCs w:val="32"/>
              </w:rPr>
              <w:t xml:space="preserve"> купорос </w:t>
            </w:r>
          </w:p>
        </w:tc>
      </w:tr>
      <w:tr w:rsidR="00A664F2" w:rsidRPr="00DE61DC" w14:paraId="7EA01D99" w14:textId="77777777" w:rsidTr="009C00A0">
        <w:tc>
          <w:tcPr>
            <w:tcW w:w="2263" w:type="dxa"/>
            <w:tcBorders>
              <w:top w:val="nil"/>
              <w:bottom w:val="nil"/>
            </w:tcBorders>
            <w:shd w:val="clear" w:color="auto" w:fill="auto"/>
          </w:tcPr>
          <w:p w14:paraId="33A39DBA" w14:textId="77777777" w:rsidR="00A664F2" w:rsidRPr="00DE61DC" w:rsidRDefault="00A664F2" w:rsidP="00454479">
            <w:pPr>
              <w:jc w:val="both"/>
              <w:rPr>
                <w:sz w:val="32"/>
                <w:szCs w:val="32"/>
                <w:vertAlign w:val="subscript"/>
                <w:lang w:val="en-US"/>
              </w:rPr>
            </w:pPr>
            <w:r w:rsidRPr="00DE61DC">
              <w:rPr>
                <w:sz w:val="32"/>
                <w:szCs w:val="32"/>
                <w:lang w:val="en-US"/>
              </w:rPr>
              <w:t>(</w:t>
            </w:r>
            <w:proofErr w:type="spellStart"/>
            <w:r w:rsidRPr="00DE61DC">
              <w:rPr>
                <w:sz w:val="32"/>
                <w:szCs w:val="32"/>
                <w:lang w:val="en-US"/>
              </w:rPr>
              <w:t>CuOH</w:t>
            </w:r>
            <w:proofErr w:type="spellEnd"/>
            <w:r w:rsidRPr="00DE61DC">
              <w:rPr>
                <w:sz w:val="32"/>
                <w:szCs w:val="32"/>
                <w:lang w:val="en-US"/>
              </w:rPr>
              <w:t>)</w:t>
            </w:r>
            <w:r w:rsidRPr="00DE61DC">
              <w:rPr>
                <w:sz w:val="32"/>
                <w:szCs w:val="32"/>
                <w:vertAlign w:val="subscript"/>
                <w:lang w:val="en-US"/>
              </w:rPr>
              <w:t>2</w:t>
            </w:r>
            <w:r w:rsidRPr="00DE61DC">
              <w:rPr>
                <w:sz w:val="32"/>
                <w:szCs w:val="32"/>
                <w:lang w:val="en-US"/>
              </w:rPr>
              <w:t>CO</w:t>
            </w:r>
            <w:r w:rsidRPr="00DE61DC">
              <w:rPr>
                <w:sz w:val="32"/>
                <w:szCs w:val="32"/>
                <w:vertAlign w:val="subscript"/>
                <w:lang w:val="en-US"/>
              </w:rPr>
              <w:t>3</w:t>
            </w:r>
          </w:p>
        </w:tc>
        <w:tc>
          <w:tcPr>
            <w:tcW w:w="6350" w:type="dxa"/>
            <w:tcBorders>
              <w:top w:val="nil"/>
              <w:bottom w:val="nil"/>
            </w:tcBorders>
            <w:shd w:val="clear" w:color="auto" w:fill="auto"/>
          </w:tcPr>
          <w:p w14:paraId="26E6C855" w14:textId="77777777" w:rsidR="00A664F2" w:rsidRPr="00DE61DC" w:rsidRDefault="00A664F2" w:rsidP="00454479">
            <w:pPr>
              <w:jc w:val="both"/>
              <w:rPr>
                <w:sz w:val="32"/>
                <w:szCs w:val="32"/>
              </w:rPr>
            </w:pPr>
            <w:r w:rsidRPr="00DE61DC">
              <w:rPr>
                <w:sz w:val="32"/>
                <w:szCs w:val="32"/>
              </w:rPr>
              <w:t>малахит</w:t>
            </w:r>
          </w:p>
        </w:tc>
      </w:tr>
      <w:tr w:rsidR="00A664F2" w:rsidRPr="00DE61DC" w14:paraId="2033BB93" w14:textId="77777777" w:rsidTr="009C00A0">
        <w:tc>
          <w:tcPr>
            <w:tcW w:w="2263" w:type="dxa"/>
            <w:tcBorders>
              <w:top w:val="nil"/>
              <w:bottom w:val="nil"/>
            </w:tcBorders>
            <w:shd w:val="clear" w:color="auto" w:fill="auto"/>
          </w:tcPr>
          <w:p w14:paraId="5F9C63AD" w14:textId="77777777" w:rsidR="00A664F2" w:rsidRPr="00DE61DC" w:rsidRDefault="00A664F2" w:rsidP="00454479">
            <w:pPr>
              <w:jc w:val="both"/>
              <w:rPr>
                <w:sz w:val="32"/>
                <w:szCs w:val="32"/>
                <w:vertAlign w:val="subscript"/>
                <w:lang w:val="en-US"/>
              </w:rPr>
            </w:pPr>
            <w:r w:rsidRPr="00DE61DC">
              <w:rPr>
                <w:sz w:val="32"/>
                <w:szCs w:val="32"/>
                <w:lang w:val="en-US"/>
              </w:rPr>
              <w:t>NH</w:t>
            </w:r>
            <w:r w:rsidRPr="00DE61DC">
              <w:rPr>
                <w:sz w:val="32"/>
                <w:szCs w:val="32"/>
                <w:vertAlign w:val="subscript"/>
                <w:lang w:val="en-US"/>
              </w:rPr>
              <w:t>3</w:t>
            </w:r>
          </w:p>
        </w:tc>
        <w:tc>
          <w:tcPr>
            <w:tcW w:w="6350" w:type="dxa"/>
            <w:tcBorders>
              <w:top w:val="nil"/>
              <w:bottom w:val="nil"/>
            </w:tcBorders>
            <w:shd w:val="clear" w:color="auto" w:fill="auto"/>
          </w:tcPr>
          <w:p w14:paraId="0DA8CFAC" w14:textId="77777777" w:rsidR="00A664F2" w:rsidRPr="00DE61DC" w:rsidRDefault="00A664F2" w:rsidP="00454479">
            <w:pPr>
              <w:jc w:val="both"/>
              <w:rPr>
                <w:sz w:val="32"/>
                <w:szCs w:val="32"/>
              </w:rPr>
            </w:pPr>
            <w:r w:rsidRPr="00DE61DC">
              <w:rPr>
                <w:sz w:val="32"/>
                <w:szCs w:val="32"/>
              </w:rPr>
              <w:t>аммиак</w:t>
            </w:r>
          </w:p>
        </w:tc>
      </w:tr>
      <w:tr w:rsidR="00A664F2" w:rsidRPr="00DE61DC" w14:paraId="7032E3F1" w14:textId="77777777" w:rsidTr="009C00A0">
        <w:tc>
          <w:tcPr>
            <w:tcW w:w="2263" w:type="dxa"/>
            <w:tcBorders>
              <w:top w:val="nil"/>
              <w:bottom w:val="nil"/>
            </w:tcBorders>
            <w:shd w:val="clear" w:color="auto" w:fill="auto"/>
          </w:tcPr>
          <w:p w14:paraId="7BAFB1D1" w14:textId="77777777" w:rsidR="00A664F2" w:rsidRPr="00DE61DC" w:rsidRDefault="00A664F2" w:rsidP="00454479">
            <w:pPr>
              <w:jc w:val="both"/>
              <w:rPr>
                <w:sz w:val="32"/>
                <w:szCs w:val="32"/>
                <w:lang w:val="en-US"/>
              </w:rPr>
            </w:pPr>
            <w:r w:rsidRPr="00DE61DC">
              <w:rPr>
                <w:sz w:val="32"/>
                <w:szCs w:val="32"/>
                <w:lang w:val="en-US"/>
              </w:rPr>
              <w:t>NH</w:t>
            </w:r>
            <w:r w:rsidRPr="00DE61DC">
              <w:rPr>
                <w:sz w:val="32"/>
                <w:szCs w:val="32"/>
                <w:vertAlign w:val="subscript"/>
                <w:lang w:val="en-US"/>
              </w:rPr>
              <w:t>4</w:t>
            </w:r>
            <w:r w:rsidRPr="00DE61DC">
              <w:rPr>
                <w:sz w:val="32"/>
                <w:szCs w:val="32"/>
                <w:lang w:val="en-US"/>
              </w:rPr>
              <w:t>Cl</w:t>
            </w:r>
          </w:p>
        </w:tc>
        <w:tc>
          <w:tcPr>
            <w:tcW w:w="6350" w:type="dxa"/>
            <w:tcBorders>
              <w:top w:val="nil"/>
              <w:bottom w:val="nil"/>
            </w:tcBorders>
            <w:shd w:val="clear" w:color="auto" w:fill="auto"/>
          </w:tcPr>
          <w:p w14:paraId="1E45A0B4" w14:textId="77777777" w:rsidR="00A664F2" w:rsidRPr="00DE61DC" w:rsidRDefault="00A664F2" w:rsidP="00454479">
            <w:pPr>
              <w:jc w:val="both"/>
              <w:rPr>
                <w:sz w:val="32"/>
                <w:szCs w:val="32"/>
              </w:rPr>
            </w:pPr>
            <w:r w:rsidRPr="00DE61DC">
              <w:rPr>
                <w:sz w:val="32"/>
                <w:szCs w:val="32"/>
              </w:rPr>
              <w:t>нашатырь</w:t>
            </w:r>
          </w:p>
        </w:tc>
      </w:tr>
      <w:tr w:rsidR="00A664F2" w:rsidRPr="00DE61DC" w14:paraId="7208EA34" w14:textId="77777777" w:rsidTr="009C00A0">
        <w:tc>
          <w:tcPr>
            <w:tcW w:w="2263" w:type="dxa"/>
            <w:tcBorders>
              <w:top w:val="nil"/>
              <w:bottom w:val="nil"/>
            </w:tcBorders>
            <w:shd w:val="clear" w:color="auto" w:fill="auto"/>
          </w:tcPr>
          <w:p w14:paraId="6B5F8A7C" w14:textId="77777777" w:rsidR="00A664F2" w:rsidRPr="00DE61DC" w:rsidRDefault="00A664F2" w:rsidP="00454479">
            <w:pPr>
              <w:jc w:val="both"/>
              <w:rPr>
                <w:sz w:val="32"/>
                <w:szCs w:val="32"/>
                <w:lang w:val="en-US"/>
              </w:rPr>
            </w:pPr>
            <w:r w:rsidRPr="00DE61DC">
              <w:rPr>
                <w:sz w:val="32"/>
                <w:szCs w:val="32"/>
                <w:lang w:val="en-US"/>
              </w:rPr>
              <w:t>NH</w:t>
            </w:r>
            <w:r w:rsidRPr="00DE61DC">
              <w:rPr>
                <w:sz w:val="32"/>
                <w:szCs w:val="32"/>
                <w:vertAlign w:val="subscript"/>
                <w:lang w:val="en-US"/>
              </w:rPr>
              <w:t>4</w:t>
            </w:r>
            <w:r w:rsidRPr="00DE61DC">
              <w:rPr>
                <w:sz w:val="32"/>
                <w:szCs w:val="32"/>
                <w:lang w:val="en-US"/>
              </w:rPr>
              <w:t>∙H</w:t>
            </w:r>
            <w:r w:rsidRPr="00DE61DC">
              <w:rPr>
                <w:sz w:val="32"/>
                <w:szCs w:val="32"/>
                <w:vertAlign w:val="subscript"/>
                <w:lang w:val="en-US"/>
              </w:rPr>
              <w:t>2</w:t>
            </w:r>
            <w:r w:rsidRPr="00DE61DC">
              <w:rPr>
                <w:sz w:val="32"/>
                <w:szCs w:val="32"/>
                <w:lang w:val="en-US"/>
              </w:rPr>
              <w:t>O</w:t>
            </w:r>
          </w:p>
        </w:tc>
        <w:tc>
          <w:tcPr>
            <w:tcW w:w="6350" w:type="dxa"/>
            <w:tcBorders>
              <w:top w:val="nil"/>
              <w:bottom w:val="nil"/>
            </w:tcBorders>
            <w:shd w:val="clear" w:color="auto" w:fill="auto"/>
          </w:tcPr>
          <w:p w14:paraId="4B50B3A7" w14:textId="77777777" w:rsidR="00A664F2" w:rsidRPr="00DE61DC" w:rsidRDefault="00A664F2" w:rsidP="00454479">
            <w:pPr>
              <w:jc w:val="both"/>
              <w:rPr>
                <w:sz w:val="32"/>
                <w:szCs w:val="32"/>
              </w:rPr>
            </w:pPr>
            <w:r w:rsidRPr="00DE61DC">
              <w:rPr>
                <w:sz w:val="32"/>
                <w:szCs w:val="32"/>
              </w:rPr>
              <w:t>нашатырный спирт</w:t>
            </w:r>
          </w:p>
        </w:tc>
      </w:tr>
      <w:tr w:rsidR="00A664F2" w:rsidRPr="00DE61DC" w14:paraId="641E582E" w14:textId="77777777" w:rsidTr="009C00A0">
        <w:tc>
          <w:tcPr>
            <w:tcW w:w="2263" w:type="dxa"/>
            <w:tcBorders>
              <w:top w:val="nil"/>
              <w:bottom w:val="nil"/>
            </w:tcBorders>
            <w:shd w:val="clear" w:color="auto" w:fill="auto"/>
          </w:tcPr>
          <w:p w14:paraId="5B0DB33E" w14:textId="77777777" w:rsidR="00A664F2" w:rsidRPr="00DE61DC" w:rsidRDefault="00A664F2" w:rsidP="00454479">
            <w:pPr>
              <w:jc w:val="both"/>
              <w:rPr>
                <w:sz w:val="32"/>
                <w:szCs w:val="32"/>
                <w:vertAlign w:val="subscript"/>
                <w:lang w:val="en-US"/>
              </w:rPr>
            </w:pPr>
            <w:r w:rsidRPr="00DE61DC">
              <w:rPr>
                <w:sz w:val="32"/>
                <w:szCs w:val="32"/>
                <w:lang w:val="en-US"/>
              </w:rPr>
              <w:t>NH</w:t>
            </w:r>
            <w:r w:rsidRPr="00DE61DC">
              <w:rPr>
                <w:sz w:val="32"/>
                <w:szCs w:val="32"/>
                <w:vertAlign w:val="subscript"/>
                <w:lang w:val="en-US"/>
              </w:rPr>
              <w:t>4</w:t>
            </w:r>
            <w:r w:rsidRPr="00DE61DC">
              <w:rPr>
                <w:sz w:val="32"/>
                <w:szCs w:val="32"/>
                <w:lang w:val="en-US"/>
              </w:rPr>
              <w:t>NO</w:t>
            </w:r>
            <w:r w:rsidRPr="00DE61DC">
              <w:rPr>
                <w:sz w:val="32"/>
                <w:szCs w:val="32"/>
                <w:vertAlign w:val="subscript"/>
                <w:lang w:val="en-US"/>
              </w:rPr>
              <w:t>3</w:t>
            </w:r>
          </w:p>
        </w:tc>
        <w:tc>
          <w:tcPr>
            <w:tcW w:w="6350" w:type="dxa"/>
            <w:tcBorders>
              <w:top w:val="nil"/>
              <w:bottom w:val="nil"/>
            </w:tcBorders>
            <w:shd w:val="clear" w:color="auto" w:fill="auto"/>
          </w:tcPr>
          <w:p w14:paraId="37A23029" w14:textId="77777777" w:rsidR="00A664F2" w:rsidRPr="00DE61DC" w:rsidRDefault="00A664F2" w:rsidP="00454479">
            <w:pPr>
              <w:jc w:val="both"/>
              <w:rPr>
                <w:sz w:val="32"/>
                <w:szCs w:val="32"/>
              </w:rPr>
            </w:pPr>
            <w:r w:rsidRPr="00DE61DC">
              <w:rPr>
                <w:sz w:val="32"/>
                <w:szCs w:val="32"/>
              </w:rPr>
              <w:t>аммиачная селитра</w:t>
            </w:r>
          </w:p>
        </w:tc>
      </w:tr>
      <w:tr w:rsidR="00A664F2" w:rsidRPr="00DE61DC" w14:paraId="4581F83D" w14:textId="77777777" w:rsidTr="009C00A0">
        <w:tc>
          <w:tcPr>
            <w:tcW w:w="2263" w:type="dxa"/>
            <w:tcBorders>
              <w:top w:val="nil"/>
              <w:bottom w:val="nil"/>
            </w:tcBorders>
            <w:shd w:val="clear" w:color="auto" w:fill="auto"/>
          </w:tcPr>
          <w:p w14:paraId="7B29BAE4" w14:textId="77777777" w:rsidR="00A664F2" w:rsidRPr="00DE61DC" w:rsidRDefault="00A664F2" w:rsidP="00454479">
            <w:pPr>
              <w:jc w:val="both"/>
              <w:rPr>
                <w:sz w:val="32"/>
                <w:szCs w:val="32"/>
                <w:lang w:val="en-US"/>
              </w:rPr>
            </w:pPr>
            <w:r w:rsidRPr="00DE61DC">
              <w:rPr>
                <w:sz w:val="32"/>
                <w:szCs w:val="32"/>
                <w:lang w:val="en-US"/>
              </w:rPr>
              <w:t>NaNO</w:t>
            </w:r>
            <w:r w:rsidRPr="00DE61DC">
              <w:rPr>
                <w:sz w:val="32"/>
                <w:szCs w:val="32"/>
                <w:vertAlign w:val="subscript"/>
                <w:lang w:val="en-US"/>
              </w:rPr>
              <w:t>3</w:t>
            </w:r>
          </w:p>
        </w:tc>
        <w:tc>
          <w:tcPr>
            <w:tcW w:w="6350" w:type="dxa"/>
            <w:tcBorders>
              <w:top w:val="nil"/>
              <w:bottom w:val="nil"/>
            </w:tcBorders>
            <w:shd w:val="clear" w:color="auto" w:fill="auto"/>
          </w:tcPr>
          <w:p w14:paraId="0AF3C966" w14:textId="77777777" w:rsidR="00A664F2" w:rsidRPr="00DE61DC" w:rsidRDefault="00A664F2" w:rsidP="00454479">
            <w:pPr>
              <w:jc w:val="both"/>
              <w:rPr>
                <w:sz w:val="32"/>
                <w:szCs w:val="32"/>
              </w:rPr>
            </w:pPr>
            <w:r w:rsidRPr="00DE61DC">
              <w:rPr>
                <w:sz w:val="32"/>
                <w:szCs w:val="32"/>
              </w:rPr>
              <w:t>натриевая селитра</w:t>
            </w:r>
          </w:p>
        </w:tc>
      </w:tr>
      <w:tr w:rsidR="00A664F2" w:rsidRPr="00DE61DC" w14:paraId="4D0AAA1D" w14:textId="77777777" w:rsidTr="009C00A0">
        <w:tc>
          <w:tcPr>
            <w:tcW w:w="2263" w:type="dxa"/>
            <w:tcBorders>
              <w:top w:val="nil"/>
              <w:bottom w:val="nil"/>
            </w:tcBorders>
            <w:shd w:val="clear" w:color="auto" w:fill="auto"/>
          </w:tcPr>
          <w:p w14:paraId="261D201E" w14:textId="77777777" w:rsidR="00A664F2" w:rsidRPr="00DE61DC" w:rsidRDefault="00A664F2" w:rsidP="00454479">
            <w:pPr>
              <w:jc w:val="both"/>
              <w:rPr>
                <w:sz w:val="32"/>
                <w:szCs w:val="32"/>
                <w:lang w:val="en-US"/>
              </w:rPr>
            </w:pPr>
            <w:r w:rsidRPr="00DE61DC">
              <w:rPr>
                <w:sz w:val="32"/>
                <w:szCs w:val="32"/>
                <w:lang w:val="en-US"/>
              </w:rPr>
              <w:t>KNO</w:t>
            </w:r>
            <w:r w:rsidRPr="00DE61DC">
              <w:rPr>
                <w:sz w:val="32"/>
                <w:szCs w:val="32"/>
                <w:vertAlign w:val="subscript"/>
                <w:lang w:val="en-US"/>
              </w:rPr>
              <w:t>3</w:t>
            </w:r>
          </w:p>
        </w:tc>
        <w:tc>
          <w:tcPr>
            <w:tcW w:w="6350" w:type="dxa"/>
            <w:tcBorders>
              <w:top w:val="nil"/>
              <w:bottom w:val="nil"/>
            </w:tcBorders>
            <w:shd w:val="clear" w:color="auto" w:fill="auto"/>
          </w:tcPr>
          <w:p w14:paraId="4665DE36" w14:textId="77777777" w:rsidR="00A664F2" w:rsidRPr="00DE61DC" w:rsidRDefault="00A664F2" w:rsidP="00454479">
            <w:pPr>
              <w:jc w:val="both"/>
              <w:rPr>
                <w:sz w:val="32"/>
                <w:szCs w:val="32"/>
              </w:rPr>
            </w:pPr>
            <w:r w:rsidRPr="00DE61DC">
              <w:rPr>
                <w:sz w:val="32"/>
                <w:szCs w:val="32"/>
              </w:rPr>
              <w:t>калиевая селитра</w:t>
            </w:r>
          </w:p>
        </w:tc>
      </w:tr>
      <w:tr w:rsidR="00A664F2" w:rsidRPr="00DE61DC" w14:paraId="245E9B60" w14:textId="77777777" w:rsidTr="009C00A0">
        <w:tc>
          <w:tcPr>
            <w:tcW w:w="2263" w:type="dxa"/>
            <w:tcBorders>
              <w:top w:val="nil"/>
              <w:bottom w:val="nil"/>
            </w:tcBorders>
            <w:shd w:val="clear" w:color="auto" w:fill="auto"/>
          </w:tcPr>
          <w:p w14:paraId="2D2CF4FA" w14:textId="77777777" w:rsidR="00A664F2" w:rsidRPr="00DE61DC" w:rsidRDefault="00A664F2" w:rsidP="00454479">
            <w:pPr>
              <w:jc w:val="both"/>
              <w:rPr>
                <w:sz w:val="32"/>
                <w:szCs w:val="32"/>
                <w:lang w:val="en-US"/>
              </w:rPr>
            </w:pPr>
            <w:r w:rsidRPr="00DE61DC">
              <w:rPr>
                <w:sz w:val="32"/>
                <w:szCs w:val="32"/>
                <w:lang w:val="en-US"/>
              </w:rPr>
              <w:t>CO</w:t>
            </w:r>
          </w:p>
        </w:tc>
        <w:tc>
          <w:tcPr>
            <w:tcW w:w="6350" w:type="dxa"/>
            <w:tcBorders>
              <w:top w:val="nil"/>
              <w:bottom w:val="nil"/>
            </w:tcBorders>
            <w:shd w:val="clear" w:color="auto" w:fill="auto"/>
          </w:tcPr>
          <w:p w14:paraId="30BED783" w14:textId="77777777" w:rsidR="00A664F2" w:rsidRPr="00DE61DC" w:rsidRDefault="00A664F2" w:rsidP="00454479">
            <w:pPr>
              <w:jc w:val="both"/>
              <w:rPr>
                <w:sz w:val="32"/>
                <w:szCs w:val="32"/>
              </w:rPr>
            </w:pPr>
            <w:r w:rsidRPr="00DE61DC">
              <w:rPr>
                <w:sz w:val="32"/>
                <w:szCs w:val="32"/>
              </w:rPr>
              <w:t>угарный газ</w:t>
            </w:r>
          </w:p>
        </w:tc>
      </w:tr>
      <w:tr w:rsidR="00A664F2" w:rsidRPr="00DE61DC" w14:paraId="6FE2C921" w14:textId="77777777" w:rsidTr="009C00A0">
        <w:tc>
          <w:tcPr>
            <w:tcW w:w="2263" w:type="dxa"/>
            <w:tcBorders>
              <w:top w:val="nil"/>
              <w:bottom w:val="nil"/>
            </w:tcBorders>
            <w:shd w:val="clear" w:color="auto" w:fill="auto"/>
          </w:tcPr>
          <w:p w14:paraId="5C7B8319" w14:textId="77777777" w:rsidR="00A664F2" w:rsidRPr="00DE61DC" w:rsidRDefault="00A664F2" w:rsidP="00454479">
            <w:pPr>
              <w:jc w:val="both"/>
              <w:rPr>
                <w:sz w:val="32"/>
                <w:szCs w:val="32"/>
                <w:vertAlign w:val="subscript"/>
                <w:lang w:val="en-US"/>
              </w:rPr>
            </w:pPr>
            <w:r w:rsidRPr="00DE61DC">
              <w:rPr>
                <w:sz w:val="32"/>
                <w:szCs w:val="32"/>
                <w:lang w:val="en-US"/>
              </w:rPr>
              <w:t>CO</w:t>
            </w:r>
            <w:r w:rsidRPr="00DE61DC">
              <w:rPr>
                <w:sz w:val="32"/>
                <w:szCs w:val="32"/>
                <w:vertAlign w:val="subscript"/>
                <w:lang w:val="en-US"/>
              </w:rPr>
              <w:t>2</w:t>
            </w:r>
          </w:p>
        </w:tc>
        <w:tc>
          <w:tcPr>
            <w:tcW w:w="6350" w:type="dxa"/>
            <w:tcBorders>
              <w:top w:val="nil"/>
              <w:bottom w:val="nil"/>
            </w:tcBorders>
            <w:shd w:val="clear" w:color="auto" w:fill="auto"/>
          </w:tcPr>
          <w:p w14:paraId="09612C07" w14:textId="77777777" w:rsidR="00A664F2" w:rsidRPr="00DE61DC" w:rsidRDefault="00A664F2" w:rsidP="00454479">
            <w:pPr>
              <w:jc w:val="both"/>
              <w:rPr>
                <w:sz w:val="32"/>
                <w:szCs w:val="32"/>
              </w:rPr>
            </w:pPr>
            <w:r w:rsidRPr="00DE61DC">
              <w:rPr>
                <w:sz w:val="32"/>
                <w:szCs w:val="32"/>
              </w:rPr>
              <w:t>углекислый газ, угольный ангидрид</w:t>
            </w:r>
          </w:p>
        </w:tc>
      </w:tr>
      <w:tr w:rsidR="00A664F2" w:rsidRPr="00DE61DC" w14:paraId="1DCB830E" w14:textId="77777777" w:rsidTr="009C00A0">
        <w:tc>
          <w:tcPr>
            <w:tcW w:w="2263" w:type="dxa"/>
            <w:tcBorders>
              <w:top w:val="nil"/>
              <w:bottom w:val="nil"/>
            </w:tcBorders>
            <w:shd w:val="clear" w:color="auto" w:fill="auto"/>
          </w:tcPr>
          <w:p w14:paraId="6A4AE6DB" w14:textId="77777777" w:rsidR="00A664F2" w:rsidRPr="00DE61DC" w:rsidRDefault="00A664F2" w:rsidP="00454479">
            <w:pPr>
              <w:jc w:val="both"/>
              <w:rPr>
                <w:sz w:val="32"/>
                <w:szCs w:val="32"/>
                <w:vertAlign w:val="subscript"/>
                <w:lang w:val="en-US"/>
              </w:rPr>
            </w:pPr>
            <w:r w:rsidRPr="00DE61DC">
              <w:rPr>
                <w:sz w:val="32"/>
                <w:szCs w:val="32"/>
                <w:lang w:val="en-US"/>
              </w:rPr>
              <w:t>SO</w:t>
            </w:r>
            <w:r w:rsidRPr="00DE61DC">
              <w:rPr>
                <w:sz w:val="32"/>
                <w:szCs w:val="32"/>
                <w:vertAlign w:val="subscript"/>
                <w:lang w:val="en-US"/>
              </w:rPr>
              <w:t>3</w:t>
            </w:r>
          </w:p>
        </w:tc>
        <w:tc>
          <w:tcPr>
            <w:tcW w:w="6350" w:type="dxa"/>
            <w:tcBorders>
              <w:top w:val="nil"/>
              <w:bottom w:val="nil"/>
            </w:tcBorders>
            <w:shd w:val="clear" w:color="auto" w:fill="auto"/>
          </w:tcPr>
          <w:p w14:paraId="568740BD" w14:textId="77777777" w:rsidR="00A664F2" w:rsidRPr="00DE61DC" w:rsidRDefault="00A664F2" w:rsidP="00454479">
            <w:pPr>
              <w:jc w:val="both"/>
              <w:rPr>
                <w:sz w:val="32"/>
                <w:szCs w:val="32"/>
              </w:rPr>
            </w:pPr>
            <w:r w:rsidRPr="00DE61DC">
              <w:rPr>
                <w:sz w:val="32"/>
                <w:szCs w:val="32"/>
              </w:rPr>
              <w:t>серный ангидрид</w:t>
            </w:r>
          </w:p>
        </w:tc>
      </w:tr>
      <w:tr w:rsidR="00A664F2" w:rsidRPr="00DE61DC" w14:paraId="2624A722" w14:textId="77777777" w:rsidTr="009C00A0">
        <w:tc>
          <w:tcPr>
            <w:tcW w:w="2263" w:type="dxa"/>
            <w:tcBorders>
              <w:top w:val="nil"/>
              <w:bottom w:val="nil"/>
            </w:tcBorders>
            <w:shd w:val="clear" w:color="auto" w:fill="auto"/>
          </w:tcPr>
          <w:p w14:paraId="236F753F" w14:textId="77777777" w:rsidR="00A664F2" w:rsidRPr="00DE61DC" w:rsidRDefault="00A664F2" w:rsidP="00454479">
            <w:pPr>
              <w:jc w:val="both"/>
              <w:rPr>
                <w:sz w:val="32"/>
                <w:szCs w:val="32"/>
                <w:vertAlign w:val="subscript"/>
                <w:lang w:val="en-US"/>
              </w:rPr>
            </w:pPr>
            <w:r w:rsidRPr="00DE61DC">
              <w:rPr>
                <w:sz w:val="32"/>
                <w:szCs w:val="32"/>
                <w:lang w:val="en-US"/>
              </w:rPr>
              <w:t>SO</w:t>
            </w:r>
            <w:r w:rsidRPr="00DE61DC">
              <w:rPr>
                <w:sz w:val="32"/>
                <w:szCs w:val="32"/>
                <w:vertAlign w:val="subscript"/>
                <w:lang w:val="en-US"/>
              </w:rPr>
              <w:t>2</w:t>
            </w:r>
          </w:p>
        </w:tc>
        <w:tc>
          <w:tcPr>
            <w:tcW w:w="6350" w:type="dxa"/>
            <w:tcBorders>
              <w:top w:val="nil"/>
              <w:bottom w:val="nil"/>
            </w:tcBorders>
            <w:shd w:val="clear" w:color="auto" w:fill="auto"/>
          </w:tcPr>
          <w:p w14:paraId="05F1BE78" w14:textId="77777777" w:rsidR="00A664F2" w:rsidRPr="00DE61DC" w:rsidRDefault="00A664F2" w:rsidP="00454479">
            <w:pPr>
              <w:jc w:val="both"/>
              <w:rPr>
                <w:sz w:val="32"/>
                <w:szCs w:val="32"/>
              </w:rPr>
            </w:pPr>
            <w:r w:rsidRPr="00DE61DC">
              <w:rPr>
                <w:sz w:val="32"/>
                <w:szCs w:val="32"/>
              </w:rPr>
              <w:t>сернистый ангидрид, сернистый газ</w:t>
            </w:r>
          </w:p>
        </w:tc>
      </w:tr>
      <w:tr w:rsidR="00A664F2" w:rsidRPr="00DE61DC" w14:paraId="72BE8F3C" w14:textId="77777777" w:rsidTr="009C00A0">
        <w:tc>
          <w:tcPr>
            <w:tcW w:w="2263" w:type="dxa"/>
            <w:tcBorders>
              <w:top w:val="nil"/>
              <w:bottom w:val="single" w:sz="4" w:space="0" w:color="auto"/>
            </w:tcBorders>
            <w:shd w:val="clear" w:color="auto" w:fill="auto"/>
          </w:tcPr>
          <w:p w14:paraId="672C9D43" w14:textId="77777777" w:rsidR="00A664F2" w:rsidRPr="00DE61DC" w:rsidRDefault="00A664F2" w:rsidP="00454479">
            <w:pPr>
              <w:jc w:val="both"/>
              <w:rPr>
                <w:sz w:val="32"/>
                <w:szCs w:val="32"/>
                <w:vertAlign w:val="subscript"/>
                <w:lang w:val="en-US"/>
              </w:rPr>
            </w:pPr>
            <w:r w:rsidRPr="00DE61DC">
              <w:rPr>
                <w:sz w:val="32"/>
                <w:szCs w:val="32"/>
                <w:lang w:val="en-US"/>
              </w:rPr>
              <w:t>SiO</w:t>
            </w:r>
            <w:r w:rsidRPr="00DE61DC">
              <w:rPr>
                <w:sz w:val="32"/>
                <w:szCs w:val="32"/>
                <w:vertAlign w:val="subscript"/>
                <w:lang w:val="en-US"/>
              </w:rPr>
              <w:t>2</w:t>
            </w:r>
          </w:p>
        </w:tc>
        <w:tc>
          <w:tcPr>
            <w:tcW w:w="6350" w:type="dxa"/>
            <w:tcBorders>
              <w:top w:val="nil"/>
              <w:bottom w:val="single" w:sz="4" w:space="0" w:color="auto"/>
            </w:tcBorders>
            <w:shd w:val="clear" w:color="auto" w:fill="auto"/>
          </w:tcPr>
          <w:p w14:paraId="359A1258" w14:textId="77777777" w:rsidR="00A664F2" w:rsidRPr="00DE61DC" w:rsidRDefault="00A664F2" w:rsidP="00454479">
            <w:pPr>
              <w:jc w:val="both"/>
              <w:rPr>
                <w:sz w:val="32"/>
                <w:szCs w:val="32"/>
              </w:rPr>
            </w:pPr>
            <w:r w:rsidRPr="00DE61DC">
              <w:rPr>
                <w:sz w:val="32"/>
                <w:szCs w:val="32"/>
              </w:rPr>
              <w:t>кварц, песок, кремнезем, силикагель</w:t>
            </w:r>
          </w:p>
        </w:tc>
      </w:tr>
    </w:tbl>
    <w:p w14:paraId="0B3335D6" w14:textId="46A50ADD" w:rsidR="00292E51" w:rsidRDefault="00292E51" w:rsidP="00454479">
      <w:pPr>
        <w:spacing w:line="240" w:lineRule="auto"/>
        <w:ind w:firstLine="709"/>
        <w:jc w:val="both"/>
        <w:rPr>
          <w:sz w:val="32"/>
          <w:szCs w:val="32"/>
        </w:rPr>
      </w:pPr>
    </w:p>
    <w:p w14:paraId="6F880B0C" w14:textId="77777777" w:rsidR="00292E51" w:rsidRPr="00B90CD7" w:rsidRDefault="00292E51" w:rsidP="00292E51">
      <w:pPr>
        <w:ind w:firstLine="567"/>
        <w:jc w:val="center"/>
        <w:rPr>
          <w:sz w:val="32"/>
          <w:szCs w:val="32"/>
        </w:rPr>
      </w:pPr>
      <w:r w:rsidRPr="00B90CD7">
        <w:rPr>
          <w:sz w:val="32"/>
          <w:szCs w:val="32"/>
        </w:rPr>
        <w:t xml:space="preserve">Юлия Владимировна </w:t>
      </w:r>
      <w:proofErr w:type="spellStart"/>
      <w:r w:rsidRPr="00B90CD7">
        <w:rPr>
          <w:sz w:val="32"/>
          <w:szCs w:val="32"/>
        </w:rPr>
        <w:t>Блинохватова</w:t>
      </w:r>
      <w:proofErr w:type="spellEnd"/>
      <w:r>
        <w:rPr>
          <w:sz w:val="32"/>
          <w:szCs w:val="32"/>
        </w:rPr>
        <w:t>,</w:t>
      </w:r>
    </w:p>
    <w:p w14:paraId="5430D94E" w14:textId="6457DBFA" w:rsidR="00292E51" w:rsidRPr="00B90CD7" w:rsidRDefault="00292E51" w:rsidP="00292E51">
      <w:pPr>
        <w:ind w:firstLine="567"/>
        <w:jc w:val="center"/>
        <w:rPr>
          <w:sz w:val="32"/>
          <w:szCs w:val="32"/>
        </w:rPr>
      </w:pPr>
      <w:r>
        <w:rPr>
          <w:sz w:val="32"/>
          <w:szCs w:val="32"/>
        </w:rPr>
        <w:t xml:space="preserve">Алла Владимировна </w:t>
      </w:r>
      <w:proofErr w:type="spellStart"/>
      <w:r>
        <w:rPr>
          <w:sz w:val="32"/>
          <w:szCs w:val="32"/>
        </w:rPr>
        <w:t>Нуштаева</w:t>
      </w:r>
      <w:proofErr w:type="spellEnd"/>
      <w:r>
        <w:rPr>
          <w:sz w:val="32"/>
          <w:szCs w:val="32"/>
        </w:rPr>
        <w:t>,</w:t>
      </w:r>
    </w:p>
    <w:p w14:paraId="6B2EB368" w14:textId="66589548" w:rsidR="00292E51" w:rsidRDefault="00292E51" w:rsidP="00292E51">
      <w:pPr>
        <w:ind w:firstLine="567"/>
        <w:jc w:val="center"/>
        <w:rPr>
          <w:sz w:val="32"/>
          <w:szCs w:val="32"/>
        </w:rPr>
      </w:pPr>
      <w:r>
        <w:rPr>
          <w:sz w:val="32"/>
          <w:szCs w:val="32"/>
        </w:rPr>
        <w:t>Александр Юрьевич Кузнецов,</w:t>
      </w:r>
    </w:p>
    <w:p w14:paraId="07B7F199" w14:textId="199EE4C2" w:rsidR="00292E51" w:rsidRDefault="00292E51" w:rsidP="00292E51">
      <w:pPr>
        <w:ind w:firstLine="567"/>
        <w:jc w:val="center"/>
        <w:rPr>
          <w:sz w:val="32"/>
          <w:szCs w:val="32"/>
        </w:rPr>
      </w:pPr>
      <w:r w:rsidRPr="00B90CD7">
        <w:rPr>
          <w:sz w:val="32"/>
          <w:szCs w:val="32"/>
        </w:rPr>
        <w:t>Николай Петрович</w:t>
      </w:r>
      <w:r w:rsidRPr="001E3AE4">
        <w:rPr>
          <w:sz w:val="32"/>
          <w:szCs w:val="32"/>
        </w:rPr>
        <w:t xml:space="preserve"> </w:t>
      </w:r>
      <w:proofErr w:type="spellStart"/>
      <w:r w:rsidRPr="00B90CD7">
        <w:rPr>
          <w:sz w:val="32"/>
          <w:szCs w:val="32"/>
        </w:rPr>
        <w:t>Чекаев</w:t>
      </w:r>
      <w:proofErr w:type="spellEnd"/>
    </w:p>
    <w:p w14:paraId="710D74FA" w14:textId="77777777" w:rsidR="00292E51" w:rsidRPr="00B90CD7" w:rsidRDefault="00292E51" w:rsidP="00292E51">
      <w:pPr>
        <w:ind w:firstLine="567"/>
        <w:jc w:val="center"/>
        <w:rPr>
          <w:sz w:val="32"/>
          <w:szCs w:val="32"/>
        </w:rPr>
      </w:pPr>
    </w:p>
    <w:p w14:paraId="69112C53" w14:textId="77777777" w:rsidR="002E3872" w:rsidRDefault="002E3872" w:rsidP="00292E51">
      <w:pPr>
        <w:ind w:firstLine="567"/>
        <w:jc w:val="center"/>
        <w:rPr>
          <w:b/>
          <w:smallCaps/>
          <w:sz w:val="32"/>
          <w:szCs w:val="32"/>
        </w:rPr>
      </w:pPr>
    </w:p>
    <w:p w14:paraId="447EF025" w14:textId="77777777" w:rsidR="00FA02DF" w:rsidRPr="009E1D09" w:rsidRDefault="00FA02DF" w:rsidP="00FA02DF">
      <w:pPr>
        <w:spacing w:line="240" w:lineRule="auto"/>
        <w:jc w:val="center"/>
        <w:rPr>
          <w:b/>
          <w:smallCaps/>
          <w:sz w:val="40"/>
          <w:szCs w:val="40"/>
        </w:rPr>
      </w:pPr>
      <w:r w:rsidRPr="009E1D09">
        <w:rPr>
          <w:b/>
          <w:smallCaps/>
          <w:sz w:val="40"/>
          <w:szCs w:val="40"/>
        </w:rPr>
        <w:t>химия</w:t>
      </w:r>
    </w:p>
    <w:p w14:paraId="54CF9E7F" w14:textId="77777777" w:rsidR="00FA02DF" w:rsidRPr="009E1D09" w:rsidRDefault="00FA02DF" w:rsidP="00FA02DF">
      <w:pPr>
        <w:spacing w:line="240" w:lineRule="auto"/>
        <w:jc w:val="center"/>
        <w:rPr>
          <w:b/>
          <w:sz w:val="40"/>
          <w:szCs w:val="40"/>
        </w:rPr>
      </w:pPr>
    </w:p>
    <w:p w14:paraId="3C004CEC" w14:textId="77777777" w:rsidR="00FA02DF" w:rsidRPr="0032060A" w:rsidRDefault="00FA02DF" w:rsidP="00FA02DF">
      <w:pPr>
        <w:spacing w:line="240" w:lineRule="auto"/>
        <w:jc w:val="center"/>
        <w:rPr>
          <w:sz w:val="32"/>
          <w:szCs w:val="32"/>
        </w:rPr>
      </w:pPr>
      <w:r w:rsidRPr="0032060A">
        <w:rPr>
          <w:sz w:val="32"/>
          <w:szCs w:val="32"/>
        </w:rPr>
        <w:t>Учебное пособие для</w:t>
      </w:r>
      <w:r>
        <w:rPr>
          <w:sz w:val="32"/>
          <w:szCs w:val="32"/>
        </w:rPr>
        <w:t xml:space="preserve"> </w:t>
      </w:r>
      <w:r w:rsidRPr="0032060A">
        <w:rPr>
          <w:sz w:val="32"/>
          <w:szCs w:val="32"/>
        </w:rPr>
        <w:t>студентов</w:t>
      </w:r>
      <w:r>
        <w:rPr>
          <w:sz w:val="32"/>
          <w:szCs w:val="32"/>
        </w:rPr>
        <w:t>,</w:t>
      </w:r>
      <w:r w:rsidRPr="0032060A">
        <w:rPr>
          <w:sz w:val="32"/>
          <w:szCs w:val="32"/>
        </w:rPr>
        <w:t xml:space="preserve"> </w:t>
      </w:r>
    </w:p>
    <w:p w14:paraId="7293CAF4" w14:textId="77777777" w:rsidR="00FA02DF" w:rsidRDefault="00FA02DF" w:rsidP="00FA02DF">
      <w:pPr>
        <w:spacing w:line="240" w:lineRule="auto"/>
        <w:jc w:val="center"/>
        <w:rPr>
          <w:sz w:val="32"/>
          <w:szCs w:val="32"/>
        </w:rPr>
      </w:pPr>
      <w:r w:rsidRPr="0032060A">
        <w:rPr>
          <w:sz w:val="32"/>
          <w:szCs w:val="32"/>
        </w:rPr>
        <w:t>обучающихся</w:t>
      </w:r>
      <w:r>
        <w:rPr>
          <w:sz w:val="32"/>
          <w:szCs w:val="32"/>
        </w:rPr>
        <w:t xml:space="preserve"> </w:t>
      </w:r>
      <w:r w:rsidRPr="0032060A">
        <w:rPr>
          <w:sz w:val="32"/>
          <w:szCs w:val="32"/>
        </w:rPr>
        <w:t>по направлени</w:t>
      </w:r>
      <w:r>
        <w:rPr>
          <w:sz w:val="32"/>
          <w:szCs w:val="32"/>
        </w:rPr>
        <w:t xml:space="preserve">ям </w:t>
      </w:r>
      <w:r w:rsidRPr="0032060A">
        <w:rPr>
          <w:sz w:val="32"/>
          <w:szCs w:val="32"/>
        </w:rPr>
        <w:t xml:space="preserve">подготовки </w:t>
      </w:r>
    </w:p>
    <w:p w14:paraId="2ADDEEF3" w14:textId="622916F5" w:rsidR="00FA02DF" w:rsidRPr="0032060A" w:rsidRDefault="00FA02DF" w:rsidP="00FA02DF">
      <w:pPr>
        <w:spacing w:line="240" w:lineRule="auto"/>
        <w:jc w:val="center"/>
        <w:rPr>
          <w:sz w:val="32"/>
          <w:szCs w:val="32"/>
        </w:rPr>
      </w:pPr>
      <w:r>
        <w:rPr>
          <w:sz w:val="32"/>
          <w:szCs w:val="32"/>
        </w:rPr>
        <w:t>35.0</w:t>
      </w:r>
      <w:r w:rsidR="00E26AE0">
        <w:rPr>
          <w:sz w:val="32"/>
          <w:szCs w:val="32"/>
        </w:rPr>
        <w:t>3</w:t>
      </w:r>
      <w:r>
        <w:rPr>
          <w:sz w:val="32"/>
          <w:szCs w:val="32"/>
        </w:rPr>
        <w:t>.0</w:t>
      </w:r>
      <w:r w:rsidR="00E26AE0">
        <w:rPr>
          <w:sz w:val="32"/>
          <w:szCs w:val="32"/>
        </w:rPr>
        <w:t>4</w:t>
      </w:r>
      <w:r>
        <w:rPr>
          <w:sz w:val="32"/>
          <w:szCs w:val="32"/>
        </w:rPr>
        <w:t xml:space="preserve"> Агрономия, 35.03.01 Лесное дело</w:t>
      </w:r>
    </w:p>
    <w:p w14:paraId="1F24A0F1" w14:textId="77777777" w:rsidR="00FA02DF" w:rsidRDefault="00FA02DF" w:rsidP="00FA02DF">
      <w:pPr>
        <w:spacing w:line="240" w:lineRule="auto"/>
        <w:jc w:val="center"/>
        <w:rPr>
          <w:rFonts w:eastAsia="Times New Roman"/>
          <w:sz w:val="32"/>
          <w:szCs w:val="32"/>
          <w:lang w:eastAsia="ru-RU"/>
        </w:rPr>
      </w:pPr>
      <w:r w:rsidRPr="0032060A">
        <w:rPr>
          <w:rFonts w:eastAsia="Calibri"/>
          <w:sz w:val="32"/>
          <w:szCs w:val="32"/>
          <w:lang w:eastAsia="zh-CN"/>
        </w:rPr>
        <w:t xml:space="preserve">35.03.07 </w:t>
      </w:r>
      <w:r w:rsidRPr="0032060A">
        <w:rPr>
          <w:rFonts w:eastAsia="Times New Roman"/>
          <w:sz w:val="32"/>
          <w:szCs w:val="32"/>
          <w:lang w:eastAsia="ru-RU"/>
        </w:rPr>
        <w:t>Технология производства и переработки</w:t>
      </w:r>
    </w:p>
    <w:p w14:paraId="5B3F0E06" w14:textId="77777777" w:rsidR="00FA02DF" w:rsidRDefault="00FA02DF" w:rsidP="00FA02DF">
      <w:pPr>
        <w:spacing w:line="240" w:lineRule="auto"/>
        <w:jc w:val="center"/>
        <w:rPr>
          <w:rFonts w:eastAsia="Times New Roman"/>
          <w:sz w:val="32"/>
          <w:szCs w:val="32"/>
          <w:lang w:eastAsia="ru-RU"/>
        </w:rPr>
      </w:pPr>
      <w:r w:rsidRPr="0032060A">
        <w:rPr>
          <w:rFonts w:eastAsia="Times New Roman"/>
          <w:sz w:val="32"/>
          <w:szCs w:val="32"/>
          <w:lang w:eastAsia="ru-RU"/>
        </w:rPr>
        <w:t xml:space="preserve"> сельскохозяйственной продукции</w:t>
      </w:r>
      <w:r>
        <w:rPr>
          <w:rFonts w:eastAsia="Times New Roman"/>
          <w:sz w:val="32"/>
          <w:szCs w:val="32"/>
          <w:lang w:eastAsia="ru-RU"/>
        </w:rPr>
        <w:t xml:space="preserve">, </w:t>
      </w:r>
    </w:p>
    <w:p w14:paraId="1D09D92B" w14:textId="77777777" w:rsidR="00FA02DF" w:rsidRPr="0032060A" w:rsidRDefault="00FA02DF" w:rsidP="00FA02DF">
      <w:pPr>
        <w:spacing w:line="240" w:lineRule="auto"/>
        <w:jc w:val="center"/>
        <w:rPr>
          <w:sz w:val="32"/>
          <w:szCs w:val="32"/>
        </w:rPr>
      </w:pPr>
      <w:r w:rsidRPr="0032060A">
        <w:rPr>
          <w:sz w:val="32"/>
          <w:szCs w:val="32"/>
        </w:rPr>
        <w:t>36.03.02 Зоотехния</w:t>
      </w:r>
    </w:p>
    <w:p w14:paraId="1DDD0A0F" w14:textId="77777777" w:rsidR="00FA02DF" w:rsidRPr="0032060A" w:rsidRDefault="00FA02DF" w:rsidP="00FA02DF">
      <w:pPr>
        <w:spacing w:line="240" w:lineRule="auto"/>
        <w:ind w:firstLine="709"/>
        <w:jc w:val="center"/>
        <w:rPr>
          <w:b/>
          <w:caps/>
          <w:sz w:val="32"/>
          <w:szCs w:val="32"/>
        </w:rPr>
      </w:pPr>
    </w:p>
    <w:p w14:paraId="43D7A735" w14:textId="77777777" w:rsidR="00FA02DF" w:rsidRDefault="00FA02DF" w:rsidP="00FA02DF">
      <w:pPr>
        <w:spacing w:line="240" w:lineRule="auto"/>
        <w:ind w:firstLine="709"/>
        <w:jc w:val="both"/>
        <w:rPr>
          <w:sz w:val="32"/>
          <w:szCs w:val="32"/>
        </w:rPr>
      </w:pPr>
    </w:p>
    <w:p w14:paraId="15CFBDB5" w14:textId="77777777" w:rsidR="00FA02DF" w:rsidRPr="0032060A" w:rsidRDefault="00FA02DF" w:rsidP="00FA02DF">
      <w:pPr>
        <w:spacing w:line="240" w:lineRule="auto"/>
        <w:jc w:val="center"/>
        <w:rPr>
          <w:b/>
          <w:caps/>
          <w:sz w:val="32"/>
          <w:szCs w:val="32"/>
        </w:rPr>
      </w:pPr>
      <w:r>
        <w:rPr>
          <w:b/>
          <w:caps/>
          <w:sz w:val="32"/>
          <w:szCs w:val="32"/>
        </w:rPr>
        <w:t>Часть</w:t>
      </w:r>
      <w:r>
        <w:rPr>
          <w:b/>
          <w:sz w:val="32"/>
          <w:szCs w:val="32"/>
        </w:rPr>
        <w:t xml:space="preserve"> 1. Неорганическая и аналитическая химия</w:t>
      </w:r>
    </w:p>
    <w:p w14:paraId="36FAB77B" w14:textId="77777777" w:rsidR="00292E51" w:rsidRPr="0032060A" w:rsidRDefault="00292E51" w:rsidP="00292E51">
      <w:pPr>
        <w:spacing w:line="240" w:lineRule="auto"/>
        <w:jc w:val="center"/>
        <w:rPr>
          <w:sz w:val="32"/>
          <w:szCs w:val="32"/>
        </w:rPr>
      </w:pPr>
    </w:p>
    <w:p w14:paraId="34F36A27" w14:textId="77777777" w:rsidR="002E3872" w:rsidRDefault="002E3872" w:rsidP="00292E51">
      <w:pPr>
        <w:ind w:firstLine="567"/>
        <w:jc w:val="center"/>
        <w:rPr>
          <w:sz w:val="32"/>
          <w:szCs w:val="32"/>
        </w:rPr>
      </w:pPr>
    </w:p>
    <w:p w14:paraId="793C27DE" w14:textId="77777777" w:rsidR="002E3872" w:rsidRPr="00B90CD7" w:rsidRDefault="002E3872" w:rsidP="00292E51">
      <w:pPr>
        <w:ind w:firstLine="567"/>
        <w:jc w:val="center"/>
        <w:rPr>
          <w:sz w:val="32"/>
          <w:szCs w:val="32"/>
        </w:rPr>
      </w:pPr>
    </w:p>
    <w:p w14:paraId="5E559D77" w14:textId="77777777" w:rsidR="00292E51" w:rsidRPr="00B90CD7" w:rsidRDefault="00292E51" w:rsidP="00292E51">
      <w:pPr>
        <w:ind w:firstLine="567"/>
        <w:jc w:val="center"/>
        <w:rPr>
          <w:sz w:val="32"/>
          <w:szCs w:val="32"/>
        </w:rPr>
      </w:pPr>
    </w:p>
    <w:tbl>
      <w:tblPr>
        <w:tblW w:w="0" w:type="auto"/>
        <w:tblLook w:val="00A0" w:firstRow="1" w:lastRow="0" w:firstColumn="1" w:lastColumn="0" w:noHBand="0" w:noVBand="0"/>
      </w:tblPr>
      <w:tblGrid>
        <w:gridCol w:w="5188"/>
        <w:gridCol w:w="2964"/>
      </w:tblGrid>
      <w:tr w:rsidR="00292E51" w:rsidRPr="00B90CD7" w14:paraId="7EB3F42D" w14:textId="77777777" w:rsidTr="002E3872">
        <w:tc>
          <w:tcPr>
            <w:tcW w:w="6062" w:type="dxa"/>
          </w:tcPr>
          <w:p w14:paraId="1586D6CB" w14:textId="77777777" w:rsidR="00292E51" w:rsidRPr="00B90CD7" w:rsidRDefault="00292E51" w:rsidP="00292E51">
            <w:pPr>
              <w:ind w:firstLine="567"/>
              <w:rPr>
                <w:sz w:val="32"/>
                <w:szCs w:val="32"/>
              </w:rPr>
            </w:pPr>
            <w:r w:rsidRPr="00B90CD7">
              <w:rPr>
                <w:sz w:val="32"/>
                <w:szCs w:val="32"/>
              </w:rPr>
              <w:t>Составитель</w:t>
            </w:r>
          </w:p>
        </w:tc>
        <w:tc>
          <w:tcPr>
            <w:tcW w:w="3260" w:type="dxa"/>
          </w:tcPr>
          <w:p w14:paraId="70EAE72F" w14:textId="77777777" w:rsidR="00292E51" w:rsidRPr="00B90CD7" w:rsidRDefault="00292E51" w:rsidP="00907D0C">
            <w:pPr>
              <w:ind w:right="-108"/>
              <w:rPr>
                <w:sz w:val="32"/>
                <w:szCs w:val="32"/>
              </w:rPr>
            </w:pPr>
            <w:r w:rsidRPr="00B90CD7">
              <w:rPr>
                <w:sz w:val="32"/>
                <w:szCs w:val="32"/>
              </w:rPr>
              <w:t xml:space="preserve">Ю.В. </w:t>
            </w:r>
            <w:proofErr w:type="spellStart"/>
            <w:r w:rsidRPr="00B90CD7">
              <w:rPr>
                <w:sz w:val="32"/>
                <w:szCs w:val="32"/>
              </w:rPr>
              <w:t>Блинохватова</w:t>
            </w:r>
            <w:proofErr w:type="spellEnd"/>
          </w:p>
        </w:tc>
      </w:tr>
      <w:tr w:rsidR="00292E51" w:rsidRPr="00B90CD7" w14:paraId="4A8E0712" w14:textId="77777777" w:rsidTr="002E3872">
        <w:tc>
          <w:tcPr>
            <w:tcW w:w="6062" w:type="dxa"/>
          </w:tcPr>
          <w:p w14:paraId="58AB5729" w14:textId="77777777" w:rsidR="00292E51" w:rsidRPr="00B90CD7" w:rsidRDefault="00292E51" w:rsidP="00292E51">
            <w:pPr>
              <w:ind w:firstLine="567"/>
              <w:rPr>
                <w:sz w:val="32"/>
                <w:szCs w:val="32"/>
              </w:rPr>
            </w:pPr>
            <w:r w:rsidRPr="00B90CD7">
              <w:rPr>
                <w:sz w:val="32"/>
                <w:szCs w:val="32"/>
              </w:rPr>
              <w:t>Компьютерный набор</w:t>
            </w:r>
          </w:p>
        </w:tc>
        <w:tc>
          <w:tcPr>
            <w:tcW w:w="3260" w:type="dxa"/>
          </w:tcPr>
          <w:p w14:paraId="403BA0A1" w14:textId="77777777" w:rsidR="00292E51" w:rsidRPr="00B90CD7" w:rsidRDefault="00292E51" w:rsidP="00907D0C">
            <w:pPr>
              <w:ind w:right="-108"/>
              <w:rPr>
                <w:sz w:val="32"/>
                <w:szCs w:val="32"/>
              </w:rPr>
            </w:pPr>
            <w:r w:rsidRPr="00B90CD7">
              <w:rPr>
                <w:sz w:val="32"/>
                <w:szCs w:val="32"/>
              </w:rPr>
              <w:t xml:space="preserve">Ю.В. </w:t>
            </w:r>
            <w:proofErr w:type="spellStart"/>
            <w:r w:rsidRPr="00B90CD7">
              <w:rPr>
                <w:sz w:val="32"/>
                <w:szCs w:val="32"/>
              </w:rPr>
              <w:t>Блинохватова</w:t>
            </w:r>
            <w:proofErr w:type="spellEnd"/>
          </w:p>
        </w:tc>
      </w:tr>
    </w:tbl>
    <w:p w14:paraId="45B21B6D" w14:textId="77777777" w:rsidR="00292E51" w:rsidRPr="00B90CD7" w:rsidRDefault="00292E51" w:rsidP="00292E51">
      <w:pPr>
        <w:ind w:firstLine="567"/>
        <w:jc w:val="center"/>
        <w:rPr>
          <w:sz w:val="32"/>
          <w:szCs w:val="32"/>
        </w:rPr>
      </w:pPr>
    </w:p>
    <w:p w14:paraId="5CD2EEED" w14:textId="77777777" w:rsidR="00292E51" w:rsidRPr="00B90CD7" w:rsidRDefault="00292E51" w:rsidP="00292E51">
      <w:pPr>
        <w:ind w:firstLine="567"/>
        <w:jc w:val="center"/>
        <w:rPr>
          <w:sz w:val="32"/>
          <w:szCs w:val="32"/>
        </w:rPr>
      </w:pPr>
    </w:p>
    <w:tbl>
      <w:tblPr>
        <w:tblW w:w="9072" w:type="dxa"/>
        <w:tblBorders>
          <w:top w:val="single" w:sz="4" w:space="0" w:color="000000"/>
          <w:bottom w:val="single" w:sz="4" w:space="0" w:color="000000"/>
        </w:tblBorders>
        <w:tblLook w:val="00A0" w:firstRow="1" w:lastRow="0" w:firstColumn="1" w:lastColumn="0" w:noHBand="0" w:noVBand="0"/>
      </w:tblPr>
      <w:tblGrid>
        <w:gridCol w:w="3030"/>
        <w:gridCol w:w="2342"/>
        <w:gridCol w:w="440"/>
        <w:gridCol w:w="3260"/>
      </w:tblGrid>
      <w:tr w:rsidR="00292E51" w:rsidRPr="00B90CD7" w14:paraId="76E6F2C0" w14:textId="77777777" w:rsidTr="002E3872">
        <w:tc>
          <w:tcPr>
            <w:tcW w:w="3030" w:type="dxa"/>
            <w:tcBorders>
              <w:top w:val="single" w:sz="4" w:space="0" w:color="000000"/>
            </w:tcBorders>
          </w:tcPr>
          <w:p w14:paraId="2324DB22" w14:textId="77777777" w:rsidR="00292E51" w:rsidRPr="00B90CD7" w:rsidRDefault="00292E51" w:rsidP="002E3872">
            <w:pPr>
              <w:ind w:firstLine="37"/>
              <w:jc w:val="center"/>
              <w:rPr>
                <w:sz w:val="32"/>
                <w:szCs w:val="32"/>
              </w:rPr>
            </w:pPr>
            <w:r w:rsidRPr="00B90CD7">
              <w:rPr>
                <w:sz w:val="32"/>
                <w:szCs w:val="32"/>
              </w:rPr>
              <w:t>Подписано в печать</w:t>
            </w:r>
          </w:p>
        </w:tc>
        <w:tc>
          <w:tcPr>
            <w:tcW w:w="2782" w:type="dxa"/>
            <w:gridSpan w:val="2"/>
            <w:tcBorders>
              <w:top w:val="single" w:sz="4" w:space="0" w:color="000000"/>
            </w:tcBorders>
          </w:tcPr>
          <w:p w14:paraId="57F76371" w14:textId="77777777" w:rsidR="00292E51" w:rsidRPr="00B90CD7" w:rsidRDefault="00292E51" w:rsidP="002E3872">
            <w:pPr>
              <w:ind w:firstLine="567"/>
              <w:jc w:val="center"/>
              <w:rPr>
                <w:sz w:val="32"/>
                <w:szCs w:val="32"/>
              </w:rPr>
            </w:pPr>
          </w:p>
        </w:tc>
        <w:tc>
          <w:tcPr>
            <w:tcW w:w="3260" w:type="dxa"/>
            <w:tcBorders>
              <w:top w:val="single" w:sz="4" w:space="0" w:color="000000"/>
            </w:tcBorders>
          </w:tcPr>
          <w:p w14:paraId="48AED9D1" w14:textId="77777777" w:rsidR="00292E51" w:rsidRPr="00B90CD7" w:rsidRDefault="00292E51" w:rsidP="002E3872">
            <w:pPr>
              <w:ind w:right="-259"/>
              <w:jc w:val="both"/>
              <w:rPr>
                <w:sz w:val="32"/>
                <w:szCs w:val="32"/>
              </w:rPr>
            </w:pPr>
            <w:r w:rsidRPr="00B90CD7">
              <w:rPr>
                <w:sz w:val="32"/>
                <w:szCs w:val="32"/>
              </w:rPr>
              <w:t>Формат 60×84 1/16</w:t>
            </w:r>
          </w:p>
        </w:tc>
      </w:tr>
      <w:tr w:rsidR="00292E51" w:rsidRPr="00B90CD7" w14:paraId="1583E29B" w14:textId="77777777" w:rsidTr="002E3872">
        <w:tc>
          <w:tcPr>
            <w:tcW w:w="3030" w:type="dxa"/>
          </w:tcPr>
          <w:p w14:paraId="14FBA910" w14:textId="77777777" w:rsidR="00292E51" w:rsidRPr="00B90CD7" w:rsidRDefault="00292E51" w:rsidP="002E3872">
            <w:pPr>
              <w:ind w:firstLine="37"/>
              <w:jc w:val="center"/>
              <w:rPr>
                <w:sz w:val="32"/>
                <w:szCs w:val="32"/>
              </w:rPr>
            </w:pPr>
            <w:r w:rsidRPr="00B90CD7">
              <w:rPr>
                <w:sz w:val="32"/>
                <w:szCs w:val="32"/>
              </w:rPr>
              <w:t xml:space="preserve">Бумага </w:t>
            </w:r>
            <w:proofErr w:type="spellStart"/>
            <w:r w:rsidRPr="00B90CD7">
              <w:rPr>
                <w:sz w:val="32"/>
                <w:szCs w:val="32"/>
              </w:rPr>
              <w:t>SvetoCopy</w:t>
            </w:r>
            <w:proofErr w:type="spellEnd"/>
          </w:p>
        </w:tc>
        <w:tc>
          <w:tcPr>
            <w:tcW w:w="2342" w:type="dxa"/>
          </w:tcPr>
          <w:p w14:paraId="1591814A" w14:textId="77777777" w:rsidR="00292E51" w:rsidRPr="00B90CD7" w:rsidRDefault="00292E51" w:rsidP="002E3872">
            <w:pPr>
              <w:ind w:firstLine="567"/>
              <w:jc w:val="center"/>
              <w:rPr>
                <w:sz w:val="32"/>
                <w:szCs w:val="32"/>
              </w:rPr>
            </w:pPr>
          </w:p>
        </w:tc>
        <w:tc>
          <w:tcPr>
            <w:tcW w:w="3700" w:type="dxa"/>
            <w:gridSpan w:val="2"/>
          </w:tcPr>
          <w:p w14:paraId="0A19A963" w14:textId="77777777" w:rsidR="00292E51" w:rsidRPr="00B90CD7" w:rsidRDefault="00292E51" w:rsidP="002E3872">
            <w:pPr>
              <w:ind w:left="-253" w:firstLine="253"/>
              <w:jc w:val="both"/>
              <w:rPr>
                <w:sz w:val="32"/>
                <w:szCs w:val="32"/>
              </w:rPr>
            </w:pPr>
            <w:r w:rsidRPr="00B90CD7">
              <w:rPr>
                <w:sz w:val="32"/>
                <w:szCs w:val="32"/>
              </w:rPr>
              <w:t xml:space="preserve">Отпечатано на </w:t>
            </w:r>
            <w:proofErr w:type="spellStart"/>
            <w:r w:rsidRPr="00B90CD7">
              <w:rPr>
                <w:sz w:val="32"/>
                <w:szCs w:val="32"/>
              </w:rPr>
              <w:t>ризографе</w:t>
            </w:r>
            <w:proofErr w:type="spellEnd"/>
          </w:p>
        </w:tc>
      </w:tr>
      <w:tr w:rsidR="00292E51" w:rsidRPr="00B90CD7" w14:paraId="2C91CE4B" w14:textId="77777777" w:rsidTr="002E3872">
        <w:tc>
          <w:tcPr>
            <w:tcW w:w="3030" w:type="dxa"/>
            <w:tcBorders>
              <w:bottom w:val="single" w:sz="4" w:space="0" w:color="000000"/>
            </w:tcBorders>
          </w:tcPr>
          <w:p w14:paraId="7F990B27" w14:textId="77777777" w:rsidR="00292E51" w:rsidRPr="00B90CD7" w:rsidRDefault="00292E51" w:rsidP="002E3872">
            <w:pPr>
              <w:ind w:firstLine="37"/>
              <w:jc w:val="center"/>
              <w:rPr>
                <w:sz w:val="32"/>
                <w:szCs w:val="32"/>
              </w:rPr>
            </w:pPr>
            <w:proofErr w:type="spellStart"/>
            <w:r w:rsidRPr="00B90CD7">
              <w:rPr>
                <w:sz w:val="32"/>
                <w:szCs w:val="32"/>
              </w:rPr>
              <w:t>Усл</w:t>
            </w:r>
            <w:proofErr w:type="spellEnd"/>
            <w:r w:rsidRPr="00B90CD7">
              <w:rPr>
                <w:sz w:val="32"/>
                <w:szCs w:val="32"/>
              </w:rPr>
              <w:t xml:space="preserve">. </w:t>
            </w:r>
            <w:proofErr w:type="spellStart"/>
            <w:r w:rsidRPr="00B90CD7">
              <w:rPr>
                <w:sz w:val="32"/>
                <w:szCs w:val="32"/>
              </w:rPr>
              <w:t>печ</w:t>
            </w:r>
            <w:proofErr w:type="spellEnd"/>
            <w:r w:rsidRPr="00B90CD7">
              <w:rPr>
                <w:sz w:val="32"/>
                <w:szCs w:val="32"/>
              </w:rPr>
              <w:t>. л.</w:t>
            </w:r>
          </w:p>
        </w:tc>
        <w:tc>
          <w:tcPr>
            <w:tcW w:w="2782" w:type="dxa"/>
            <w:gridSpan w:val="2"/>
            <w:tcBorders>
              <w:bottom w:val="single" w:sz="4" w:space="0" w:color="000000"/>
            </w:tcBorders>
          </w:tcPr>
          <w:p w14:paraId="2D4DD5E0" w14:textId="77777777" w:rsidR="00292E51" w:rsidRDefault="00292E51" w:rsidP="002E3872">
            <w:pPr>
              <w:ind w:firstLine="567"/>
              <w:jc w:val="center"/>
              <w:rPr>
                <w:sz w:val="32"/>
                <w:szCs w:val="32"/>
              </w:rPr>
            </w:pPr>
          </w:p>
          <w:p w14:paraId="1E12ABD9" w14:textId="62F84D54" w:rsidR="00292E51" w:rsidRPr="00B90CD7" w:rsidRDefault="00292E51" w:rsidP="002E3872">
            <w:pPr>
              <w:ind w:hanging="24"/>
              <w:jc w:val="center"/>
              <w:rPr>
                <w:sz w:val="32"/>
                <w:szCs w:val="32"/>
              </w:rPr>
            </w:pPr>
            <w:r w:rsidRPr="00B90CD7">
              <w:rPr>
                <w:sz w:val="32"/>
                <w:szCs w:val="32"/>
              </w:rPr>
              <w:t xml:space="preserve">Тираж </w:t>
            </w:r>
            <w:r>
              <w:rPr>
                <w:sz w:val="32"/>
                <w:szCs w:val="32"/>
              </w:rPr>
              <w:t>15</w:t>
            </w:r>
            <w:r w:rsidRPr="00B90CD7">
              <w:rPr>
                <w:sz w:val="32"/>
                <w:szCs w:val="32"/>
              </w:rPr>
              <w:t>0</w:t>
            </w:r>
            <w:r>
              <w:rPr>
                <w:sz w:val="32"/>
                <w:szCs w:val="32"/>
              </w:rPr>
              <w:t xml:space="preserve"> </w:t>
            </w:r>
            <w:r w:rsidRPr="00B90CD7">
              <w:rPr>
                <w:sz w:val="32"/>
                <w:szCs w:val="32"/>
              </w:rPr>
              <w:t>экз.</w:t>
            </w:r>
          </w:p>
        </w:tc>
        <w:tc>
          <w:tcPr>
            <w:tcW w:w="3260" w:type="dxa"/>
            <w:tcBorders>
              <w:bottom w:val="single" w:sz="4" w:space="0" w:color="000000"/>
            </w:tcBorders>
          </w:tcPr>
          <w:p w14:paraId="4D576385" w14:textId="77777777" w:rsidR="00292E51" w:rsidRPr="00B90CD7" w:rsidRDefault="00292E51" w:rsidP="002E3872">
            <w:pPr>
              <w:ind w:left="-253" w:firstLine="253"/>
              <w:jc w:val="both"/>
              <w:rPr>
                <w:sz w:val="32"/>
                <w:szCs w:val="32"/>
              </w:rPr>
            </w:pPr>
            <w:r w:rsidRPr="00B90CD7">
              <w:rPr>
                <w:sz w:val="32"/>
                <w:szCs w:val="32"/>
              </w:rPr>
              <w:t>Заказ №</w:t>
            </w:r>
          </w:p>
        </w:tc>
      </w:tr>
    </w:tbl>
    <w:p w14:paraId="70A3D914" w14:textId="77777777" w:rsidR="00292E51" w:rsidRPr="00B90CD7" w:rsidRDefault="00292E51" w:rsidP="00292E51">
      <w:pPr>
        <w:ind w:firstLine="567"/>
        <w:jc w:val="center"/>
        <w:rPr>
          <w:sz w:val="32"/>
          <w:szCs w:val="32"/>
        </w:rPr>
      </w:pPr>
    </w:p>
    <w:p w14:paraId="58CBB931" w14:textId="77777777" w:rsidR="00292E51" w:rsidRPr="00B90CD7" w:rsidRDefault="00292E51" w:rsidP="00292E51">
      <w:pPr>
        <w:ind w:firstLine="567"/>
        <w:jc w:val="center"/>
        <w:rPr>
          <w:sz w:val="32"/>
          <w:szCs w:val="32"/>
        </w:rPr>
      </w:pPr>
      <w:r w:rsidRPr="00B90CD7">
        <w:rPr>
          <w:sz w:val="32"/>
          <w:szCs w:val="32"/>
        </w:rPr>
        <w:t>РИО ПГАУ</w:t>
      </w:r>
    </w:p>
    <w:p w14:paraId="1A8C806B" w14:textId="77777777" w:rsidR="00292E51" w:rsidRPr="00B90CD7" w:rsidRDefault="00292E51" w:rsidP="00292E51">
      <w:pPr>
        <w:ind w:firstLine="567"/>
        <w:jc w:val="center"/>
        <w:rPr>
          <w:sz w:val="32"/>
          <w:szCs w:val="32"/>
        </w:rPr>
      </w:pPr>
      <w:r w:rsidRPr="00B90CD7">
        <w:rPr>
          <w:sz w:val="32"/>
          <w:szCs w:val="32"/>
        </w:rPr>
        <w:t>440014, г. Пенза, ул. Ботаническая, 30</w:t>
      </w:r>
    </w:p>
    <w:p w14:paraId="1B2746C4" w14:textId="77777777" w:rsidR="00292E51" w:rsidRPr="00B90CD7" w:rsidRDefault="00292E51" w:rsidP="00292E51">
      <w:pPr>
        <w:spacing w:line="237" w:lineRule="auto"/>
        <w:ind w:firstLine="567"/>
        <w:jc w:val="both"/>
        <w:rPr>
          <w:bCs/>
          <w:sz w:val="32"/>
          <w:szCs w:val="32"/>
        </w:rPr>
      </w:pPr>
      <w:r>
        <w:rPr>
          <w:noProof/>
          <w:sz w:val="32"/>
          <w:szCs w:val="32"/>
          <w:lang w:eastAsia="ru-RU"/>
        </w:rPr>
        <mc:AlternateContent>
          <mc:Choice Requires="wps">
            <w:drawing>
              <wp:anchor distT="0" distB="0" distL="114300" distR="114300" simplePos="0" relativeHeight="251671552" behindDoc="0" locked="0" layoutInCell="1" allowOverlap="1" wp14:anchorId="4CD28207" wp14:editId="21CA5301">
                <wp:simplePos x="0" y="0"/>
                <wp:positionH relativeFrom="column">
                  <wp:posOffset>2863215</wp:posOffset>
                </wp:positionH>
                <wp:positionV relativeFrom="paragraph">
                  <wp:posOffset>170180</wp:posOffset>
                </wp:positionV>
                <wp:extent cx="510540" cy="104775"/>
                <wp:effectExtent l="0" t="0" r="0" b="1270"/>
                <wp:wrapNone/>
                <wp:docPr id="4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054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857DE" id="Rectangle 151" o:spid="_x0000_s1026" style="position:absolute;margin-left:225.45pt;margin-top:13.4pt;width:40.2pt;height:8.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" stroked="f"/>
            </w:pict>
          </mc:Fallback>
        </mc:AlternateContent>
      </w:r>
    </w:p>
    <w:p w14:paraId="032D6AE6" w14:textId="77777777" w:rsidR="00FA02DF" w:rsidRPr="00FA02DF" w:rsidRDefault="00FA02DF" w:rsidP="00FA02DF">
      <w:pPr>
        <w:rPr>
          <w:sz w:val="32"/>
          <w:szCs w:val="32"/>
        </w:rPr>
      </w:pPr>
    </w:p>
    <w:sectPr w:rsidR="00FA02DF" w:rsidRPr="00FA02DF" w:rsidSect="00352D6C">
      <w:headerReference w:type="even" r:id="rId134"/>
      <w:headerReference w:type="default" r:id="rId135"/>
      <w:footerReference w:type="even" r:id="rId136"/>
      <w:footerReference w:type="default" r:id="rId137"/>
      <w:headerReference w:type="first" r:id="rId138"/>
      <w:footerReference w:type="first" r:id="rId139"/>
      <w:type w:val="nextColumn"/>
      <w:pgSz w:w="11906" w:h="16838"/>
      <w:pgMar w:top="1418" w:right="1985" w:bottom="1418" w:left="1985"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41369" w14:textId="77777777" w:rsidR="00440ABA" w:rsidRDefault="00440ABA">
      <w:pPr>
        <w:spacing w:line="240" w:lineRule="auto"/>
      </w:pPr>
      <w:r>
        <w:separator/>
      </w:r>
    </w:p>
  </w:endnote>
  <w:endnote w:type="continuationSeparator" w:id="0">
    <w:p w14:paraId="0847D5FD" w14:textId="77777777" w:rsidR="00440ABA" w:rsidRDefault="00440A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A053" w14:textId="77777777" w:rsidR="00440ABA" w:rsidRDefault="00440ABA" w:rsidP="001758F7">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0A8A7562" w14:textId="77777777" w:rsidR="00440ABA" w:rsidRDefault="00440ABA" w:rsidP="001758F7">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0A8E" w14:textId="77777777" w:rsidR="00440ABA" w:rsidRDefault="00440ABA" w:rsidP="001758F7">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6C18E" w14:textId="77777777" w:rsidR="00440ABA" w:rsidRDefault="00440ABA" w:rsidP="001758F7">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6CCC5679" w14:textId="77777777" w:rsidR="00440ABA" w:rsidRDefault="00440ABA" w:rsidP="001758F7">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5D070" w14:textId="77777777" w:rsidR="00440ABA" w:rsidRDefault="00440ABA" w:rsidP="001758F7">
    <w:pPr>
      <w:pStyle w:val="a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636933"/>
      <w:docPartObj>
        <w:docPartGallery w:val="Page Numbers (Bottom of Page)"/>
        <w:docPartUnique/>
      </w:docPartObj>
    </w:sdtPr>
    <w:sdtEndPr/>
    <w:sdtContent>
      <w:p w14:paraId="3449A6B4" w14:textId="294945B8" w:rsidR="00440ABA" w:rsidRDefault="00440ABA">
        <w:pPr>
          <w:pStyle w:val="aa"/>
          <w:jc w:val="center"/>
        </w:pPr>
        <w:r>
          <w:fldChar w:fldCharType="begin"/>
        </w:r>
        <w:r>
          <w:instrText>PAGE   \* MERGEFORMAT</w:instrText>
        </w:r>
        <w:r>
          <w:fldChar w:fldCharType="separate"/>
        </w:r>
        <w:r w:rsidRPr="00DB4D9E">
          <w:rPr>
            <w:noProof/>
            <w:lang w:val="ru-RU"/>
          </w:rPr>
          <w:t>13</w:t>
        </w:r>
        <w:r>
          <w:fldChar w:fldCharType="end"/>
        </w:r>
      </w:p>
    </w:sdtContent>
  </w:sdt>
  <w:p w14:paraId="0848B572" w14:textId="4D1DFFE2" w:rsidR="00440ABA" w:rsidRDefault="00440ABA">
    <w:pPr>
      <w:pStyle w:val="a8"/>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343B" w14:textId="77777777" w:rsidR="00440ABA" w:rsidRDefault="00440ABA" w:rsidP="00DE61DC">
    <w:pPr>
      <w:pStyle w:val="aa"/>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1540ADDA" w14:textId="77777777" w:rsidR="00440ABA" w:rsidRDefault="00440ABA" w:rsidP="00DE61DC">
    <w:pPr>
      <w:ind w:right="360"/>
    </w:pPr>
  </w:p>
  <w:p w14:paraId="6D5A45AE" w14:textId="77777777" w:rsidR="00440ABA" w:rsidRDefault="00440AB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150508"/>
      <w:docPartObj>
        <w:docPartGallery w:val="Page Numbers (Bottom of Page)"/>
        <w:docPartUnique/>
      </w:docPartObj>
    </w:sdtPr>
    <w:sdtEndPr/>
    <w:sdtContent>
      <w:p w14:paraId="17F8BBAB" w14:textId="22FACAE7" w:rsidR="00440ABA" w:rsidRDefault="00440ABA">
        <w:pPr>
          <w:pStyle w:val="aa"/>
          <w:jc w:val="center"/>
        </w:pPr>
        <w:r>
          <w:fldChar w:fldCharType="begin"/>
        </w:r>
        <w:r>
          <w:instrText>PAGE   \* MERGEFORMAT</w:instrText>
        </w:r>
        <w:r>
          <w:fldChar w:fldCharType="separate"/>
        </w:r>
        <w:r w:rsidRPr="00DB4D9E">
          <w:rPr>
            <w:noProof/>
            <w:lang w:val="ru-RU"/>
          </w:rPr>
          <w:t>190</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AD7D" w14:textId="77777777" w:rsidR="00440ABA" w:rsidRDefault="00440ABA">
    <w:pPr>
      <w:pStyle w:val="aa"/>
    </w:pPr>
  </w:p>
  <w:p w14:paraId="167B4E55" w14:textId="7DA9BB1A" w:rsidR="00440ABA" w:rsidRPr="003F5F23" w:rsidRDefault="00440ABA" w:rsidP="003F5F23">
    <w:pPr>
      <w:jc w:val="center"/>
      <w:rPr>
        <w:sz w:val="20"/>
        <w:szCs w:val="20"/>
      </w:rPr>
    </w:pPr>
    <w:r>
      <w:rPr>
        <w:sz w:val="20"/>
        <w:szCs w:val="20"/>
      </w:rPr>
      <w:t>184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34AFA" w14:textId="77777777" w:rsidR="00440ABA" w:rsidRDefault="00440ABA">
      <w:pPr>
        <w:spacing w:line="240" w:lineRule="auto"/>
      </w:pPr>
      <w:r>
        <w:separator/>
      </w:r>
    </w:p>
  </w:footnote>
  <w:footnote w:type="continuationSeparator" w:id="0">
    <w:p w14:paraId="63F414E7" w14:textId="77777777" w:rsidR="00440ABA" w:rsidRDefault="00440A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B696" w14:textId="77777777" w:rsidR="00440ABA" w:rsidRDefault="00440ABA">
    <w:pPr>
      <w:pStyle w:val="ac"/>
    </w:pPr>
  </w:p>
  <w:p w14:paraId="42D9684A" w14:textId="77777777" w:rsidR="00440ABA" w:rsidRDefault="00440A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E418" w14:textId="77777777" w:rsidR="00440ABA" w:rsidRDefault="00440AB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6C4C" w14:textId="77777777" w:rsidR="00440ABA" w:rsidRDefault="00440ABA">
    <w:pPr>
      <w:pStyle w:val="ac"/>
    </w:pPr>
  </w:p>
  <w:p w14:paraId="285E660B" w14:textId="77777777" w:rsidR="00440ABA" w:rsidRDefault="00440A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6F02166"/>
    <w:lvl w:ilvl="0">
      <w:numFmt w:val="bullet"/>
      <w:lvlText w:val="*"/>
      <w:lvlJc w:val="left"/>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1E1F"/>
    <w:multiLevelType w:val="hybridMultilevel"/>
    <w:tmpl w:val="8D7657F6"/>
    <w:lvl w:ilvl="0" w:tplc="08C6D502">
      <w:start w:val="22"/>
      <w:numFmt w:val="upperLetter"/>
      <w:lvlText w:val="%1"/>
      <w:lvlJc w:val="left"/>
      <w:rPr>
        <w:rFonts w:cs="Times New Roman"/>
        <w:i/>
      </w:rPr>
    </w:lvl>
    <w:lvl w:ilvl="1" w:tplc="EFAE92E6">
      <w:numFmt w:val="decimal"/>
      <w:lvlText w:val=""/>
      <w:lvlJc w:val="left"/>
      <w:rPr>
        <w:rFonts w:cs="Times New Roman"/>
      </w:rPr>
    </w:lvl>
    <w:lvl w:ilvl="2" w:tplc="254EAEC2">
      <w:numFmt w:val="decimal"/>
      <w:lvlText w:val=""/>
      <w:lvlJc w:val="left"/>
      <w:rPr>
        <w:rFonts w:cs="Times New Roman"/>
      </w:rPr>
    </w:lvl>
    <w:lvl w:ilvl="3" w:tplc="E2A0C02C">
      <w:numFmt w:val="decimal"/>
      <w:lvlText w:val=""/>
      <w:lvlJc w:val="left"/>
      <w:rPr>
        <w:rFonts w:cs="Times New Roman"/>
      </w:rPr>
    </w:lvl>
    <w:lvl w:ilvl="4" w:tplc="09DE011C">
      <w:numFmt w:val="decimal"/>
      <w:lvlText w:val=""/>
      <w:lvlJc w:val="left"/>
      <w:rPr>
        <w:rFonts w:cs="Times New Roman"/>
      </w:rPr>
    </w:lvl>
    <w:lvl w:ilvl="5" w:tplc="0FE63DFC">
      <w:numFmt w:val="decimal"/>
      <w:lvlText w:val=""/>
      <w:lvlJc w:val="left"/>
      <w:rPr>
        <w:rFonts w:cs="Times New Roman"/>
      </w:rPr>
    </w:lvl>
    <w:lvl w:ilvl="6" w:tplc="48B0D454">
      <w:numFmt w:val="decimal"/>
      <w:lvlText w:val=""/>
      <w:lvlJc w:val="left"/>
      <w:rPr>
        <w:rFonts w:cs="Times New Roman"/>
      </w:rPr>
    </w:lvl>
    <w:lvl w:ilvl="7" w:tplc="47BC48B8">
      <w:numFmt w:val="decimal"/>
      <w:lvlText w:val=""/>
      <w:lvlJc w:val="left"/>
      <w:rPr>
        <w:rFonts w:cs="Times New Roman"/>
      </w:rPr>
    </w:lvl>
    <w:lvl w:ilvl="8" w:tplc="08C01576">
      <w:numFmt w:val="decimal"/>
      <w:lvlText w:val=""/>
      <w:lvlJc w:val="left"/>
      <w:rPr>
        <w:rFonts w:cs="Times New Roman"/>
      </w:rPr>
    </w:lvl>
  </w:abstractNum>
  <w:abstractNum w:abstractNumId="3" w15:restartNumberingAfterBreak="0">
    <w:nsid w:val="00004DC8"/>
    <w:multiLevelType w:val="hybridMultilevel"/>
    <w:tmpl w:val="C532BAE6"/>
    <w:lvl w:ilvl="0" w:tplc="B24C8E4E">
      <w:start w:val="1"/>
      <w:numFmt w:val="bullet"/>
      <w:lvlText w:val="Х"/>
      <w:lvlJc w:val="left"/>
      <w:rPr>
        <w:i/>
      </w:rPr>
    </w:lvl>
    <w:lvl w:ilvl="1" w:tplc="5B5AEA92">
      <w:numFmt w:val="decimal"/>
      <w:lvlText w:val=""/>
      <w:lvlJc w:val="left"/>
      <w:rPr>
        <w:rFonts w:cs="Times New Roman"/>
      </w:rPr>
    </w:lvl>
    <w:lvl w:ilvl="2" w:tplc="676E5724">
      <w:numFmt w:val="decimal"/>
      <w:lvlText w:val=""/>
      <w:lvlJc w:val="left"/>
      <w:rPr>
        <w:rFonts w:cs="Times New Roman"/>
      </w:rPr>
    </w:lvl>
    <w:lvl w:ilvl="3" w:tplc="8B247296">
      <w:numFmt w:val="decimal"/>
      <w:lvlText w:val=""/>
      <w:lvlJc w:val="left"/>
      <w:rPr>
        <w:rFonts w:cs="Times New Roman"/>
      </w:rPr>
    </w:lvl>
    <w:lvl w:ilvl="4" w:tplc="44CA59BA">
      <w:numFmt w:val="decimal"/>
      <w:lvlText w:val=""/>
      <w:lvlJc w:val="left"/>
      <w:rPr>
        <w:rFonts w:cs="Times New Roman"/>
      </w:rPr>
    </w:lvl>
    <w:lvl w:ilvl="5" w:tplc="8C2E6264">
      <w:numFmt w:val="decimal"/>
      <w:lvlText w:val=""/>
      <w:lvlJc w:val="left"/>
      <w:rPr>
        <w:rFonts w:cs="Times New Roman"/>
      </w:rPr>
    </w:lvl>
    <w:lvl w:ilvl="6" w:tplc="1AFA500C">
      <w:numFmt w:val="decimal"/>
      <w:lvlText w:val=""/>
      <w:lvlJc w:val="left"/>
      <w:rPr>
        <w:rFonts w:cs="Times New Roman"/>
      </w:rPr>
    </w:lvl>
    <w:lvl w:ilvl="7" w:tplc="4A24BAAE">
      <w:numFmt w:val="decimal"/>
      <w:lvlText w:val=""/>
      <w:lvlJc w:val="left"/>
      <w:rPr>
        <w:rFonts w:cs="Times New Roman"/>
      </w:rPr>
    </w:lvl>
    <w:lvl w:ilvl="8" w:tplc="36468D7A">
      <w:numFmt w:val="decimal"/>
      <w:lvlText w:val=""/>
      <w:lvlJc w:val="left"/>
      <w:rPr>
        <w:rFonts w:cs="Times New Roman"/>
      </w:rPr>
    </w:lvl>
  </w:abstractNum>
  <w:abstractNum w:abstractNumId="4" w15:restartNumberingAfterBreak="0">
    <w:nsid w:val="00006443"/>
    <w:multiLevelType w:val="hybridMultilevel"/>
    <w:tmpl w:val="20F83416"/>
    <w:lvl w:ilvl="0" w:tplc="A920A3A2">
      <w:start w:val="1"/>
      <w:numFmt w:val="bullet"/>
      <w:lvlText w:val="Х"/>
      <w:lvlJc w:val="left"/>
    </w:lvl>
    <w:lvl w:ilvl="1" w:tplc="2D00B7C8">
      <w:numFmt w:val="decimal"/>
      <w:lvlText w:val=""/>
      <w:lvlJc w:val="left"/>
      <w:rPr>
        <w:rFonts w:cs="Times New Roman"/>
      </w:rPr>
    </w:lvl>
    <w:lvl w:ilvl="2" w:tplc="09C0630E">
      <w:numFmt w:val="decimal"/>
      <w:lvlText w:val=""/>
      <w:lvlJc w:val="left"/>
      <w:rPr>
        <w:rFonts w:cs="Times New Roman"/>
      </w:rPr>
    </w:lvl>
    <w:lvl w:ilvl="3" w:tplc="65F250AC">
      <w:numFmt w:val="decimal"/>
      <w:lvlText w:val=""/>
      <w:lvlJc w:val="left"/>
      <w:rPr>
        <w:rFonts w:cs="Times New Roman"/>
      </w:rPr>
    </w:lvl>
    <w:lvl w:ilvl="4" w:tplc="6A280052">
      <w:numFmt w:val="decimal"/>
      <w:lvlText w:val=""/>
      <w:lvlJc w:val="left"/>
      <w:rPr>
        <w:rFonts w:cs="Times New Roman"/>
      </w:rPr>
    </w:lvl>
    <w:lvl w:ilvl="5" w:tplc="865ACAA2">
      <w:numFmt w:val="decimal"/>
      <w:lvlText w:val=""/>
      <w:lvlJc w:val="left"/>
      <w:rPr>
        <w:rFonts w:cs="Times New Roman"/>
      </w:rPr>
    </w:lvl>
    <w:lvl w:ilvl="6" w:tplc="288495D4">
      <w:numFmt w:val="decimal"/>
      <w:lvlText w:val=""/>
      <w:lvlJc w:val="left"/>
      <w:rPr>
        <w:rFonts w:cs="Times New Roman"/>
      </w:rPr>
    </w:lvl>
    <w:lvl w:ilvl="7" w:tplc="753027CC">
      <w:numFmt w:val="decimal"/>
      <w:lvlText w:val=""/>
      <w:lvlJc w:val="left"/>
      <w:rPr>
        <w:rFonts w:cs="Times New Roman"/>
      </w:rPr>
    </w:lvl>
    <w:lvl w:ilvl="8" w:tplc="2C261972">
      <w:numFmt w:val="decimal"/>
      <w:lvlText w:val=""/>
      <w:lvlJc w:val="left"/>
      <w:rPr>
        <w:rFonts w:cs="Times New Roman"/>
      </w:rPr>
    </w:lvl>
  </w:abstractNum>
  <w:abstractNum w:abstractNumId="5" w15:restartNumberingAfterBreak="0">
    <w:nsid w:val="00006E5D"/>
    <w:multiLevelType w:val="hybridMultilevel"/>
    <w:tmpl w:val="1FBCBFD4"/>
    <w:lvl w:ilvl="0" w:tplc="AA40011E">
      <w:start w:val="1"/>
      <w:numFmt w:val="decimal"/>
      <w:lvlText w:val="%1."/>
      <w:lvlJc w:val="left"/>
      <w:rPr>
        <w:rFonts w:ascii="Times New Roman" w:eastAsia="Times New Roman" w:hAnsi="Times New Roman" w:cs="Times New Roman"/>
      </w:rPr>
    </w:lvl>
    <w:lvl w:ilvl="1" w:tplc="B8D8F040">
      <w:start w:val="1"/>
      <w:numFmt w:val="bullet"/>
      <w:lvlText w:val="υ"/>
      <w:lvlJc w:val="left"/>
    </w:lvl>
    <w:lvl w:ilvl="2" w:tplc="5E8EFBEA">
      <w:numFmt w:val="decimal"/>
      <w:lvlText w:val=""/>
      <w:lvlJc w:val="left"/>
      <w:rPr>
        <w:rFonts w:cs="Times New Roman"/>
      </w:rPr>
    </w:lvl>
    <w:lvl w:ilvl="3" w:tplc="D96CBDCA">
      <w:numFmt w:val="decimal"/>
      <w:lvlText w:val=""/>
      <w:lvlJc w:val="left"/>
      <w:rPr>
        <w:rFonts w:cs="Times New Roman"/>
      </w:rPr>
    </w:lvl>
    <w:lvl w:ilvl="4" w:tplc="92182962">
      <w:numFmt w:val="decimal"/>
      <w:lvlText w:val=""/>
      <w:lvlJc w:val="left"/>
      <w:rPr>
        <w:rFonts w:cs="Times New Roman"/>
      </w:rPr>
    </w:lvl>
    <w:lvl w:ilvl="5" w:tplc="1E089404">
      <w:numFmt w:val="decimal"/>
      <w:lvlText w:val=""/>
      <w:lvlJc w:val="left"/>
      <w:rPr>
        <w:rFonts w:cs="Times New Roman"/>
      </w:rPr>
    </w:lvl>
    <w:lvl w:ilvl="6" w:tplc="FAAEB100">
      <w:numFmt w:val="decimal"/>
      <w:lvlText w:val=""/>
      <w:lvlJc w:val="left"/>
      <w:rPr>
        <w:rFonts w:cs="Times New Roman"/>
      </w:rPr>
    </w:lvl>
    <w:lvl w:ilvl="7" w:tplc="FE66567E">
      <w:numFmt w:val="decimal"/>
      <w:lvlText w:val=""/>
      <w:lvlJc w:val="left"/>
      <w:rPr>
        <w:rFonts w:cs="Times New Roman"/>
      </w:rPr>
    </w:lvl>
    <w:lvl w:ilvl="8" w:tplc="8A72D638">
      <w:numFmt w:val="decimal"/>
      <w:lvlText w:val=""/>
      <w:lvlJc w:val="left"/>
      <w:rPr>
        <w:rFonts w:cs="Times New Roman"/>
      </w:rPr>
    </w:lvl>
  </w:abstractNum>
  <w:abstractNum w:abstractNumId="6" w15:restartNumberingAfterBreak="0">
    <w:nsid w:val="00007F96"/>
    <w:multiLevelType w:val="hybridMultilevel"/>
    <w:tmpl w:val="756C3EC0"/>
    <w:lvl w:ilvl="0" w:tplc="771C0B6E">
      <w:start w:val="1"/>
      <w:numFmt w:val="decimal"/>
      <w:lvlText w:val="%1"/>
      <w:lvlJc w:val="left"/>
      <w:rPr>
        <w:rFonts w:cs="Times New Roman"/>
      </w:rPr>
    </w:lvl>
    <w:lvl w:ilvl="1" w:tplc="C4DCA126">
      <w:start w:val="1"/>
      <w:numFmt w:val="bullet"/>
      <w:lvlText w:val="ω"/>
      <w:lvlJc w:val="left"/>
    </w:lvl>
    <w:lvl w:ilvl="2" w:tplc="D3B67454">
      <w:start w:val="13"/>
      <w:numFmt w:val="lowerLetter"/>
      <w:lvlText w:val="%3"/>
      <w:lvlJc w:val="left"/>
      <w:rPr>
        <w:rFonts w:cs="Times New Roman"/>
        <w:i/>
      </w:rPr>
    </w:lvl>
    <w:lvl w:ilvl="3" w:tplc="C9B00BE2">
      <w:numFmt w:val="decimal"/>
      <w:lvlText w:val=""/>
      <w:lvlJc w:val="left"/>
      <w:rPr>
        <w:rFonts w:cs="Times New Roman"/>
      </w:rPr>
    </w:lvl>
    <w:lvl w:ilvl="4" w:tplc="456A7C9C">
      <w:numFmt w:val="decimal"/>
      <w:lvlText w:val=""/>
      <w:lvlJc w:val="left"/>
      <w:rPr>
        <w:rFonts w:cs="Times New Roman"/>
      </w:rPr>
    </w:lvl>
    <w:lvl w:ilvl="5" w:tplc="DE223BAA">
      <w:numFmt w:val="decimal"/>
      <w:lvlText w:val=""/>
      <w:lvlJc w:val="left"/>
      <w:rPr>
        <w:rFonts w:cs="Times New Roman"/>
      </w:rPr>
    </w:lvl>
    <w:lvl w:ilvl="6" w:tplc="509CC718">
      <w:numFmt w:val="decimal"/>
      <w:lvlText w:val=""/>
      <w:lvlJc w:val="left"/>
      <w:rPr>
        <w:rFonts w:cs="Times New Roman"/>
      </w:rPr>
    </w:lvl>
    <w:lvl w:ilvl="7" w:tplc="79869768">
      <w:numFmt w:val="decimal"/>
      <w:lvlText w:val=""/>
      <w:lvlJc w:val="left"/>
      <w:rPr>
        <w:rFonts w:cs="Times New Roman"/>
      </w:rPr>
    </w:lvl>
    <w:lvl w:ilvl="8" w:tplc="160C119E">
      <w:numFmt w:val="decimal"/>
      <w:lvlText w:val=""/>
      <w:lvlJc w:val="left"/>
      <w:rPr>
        <w:rFonts w:cs="Times New Roman"/>
      </w:rPr>
    </w:lvl>
  </w:abstractNum>
  <w:abstractNum w:abstractNumId="7" w15:restartNumberingAfterBreak="0">
    <w:nsid w:val="00B964AE"/>
    <w:multiLevelType w:val="multilevel"/>
    <w:tmpl w:val="5F827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9C3B48"/>
    <w:multiLevelType w:val="multilevel"/>
    <w:tmpl w:val="187A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96345E"/>
    <w:multiLevelType w:val="multilevel"/>
    <w:tmpl w:val="60A6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26484B"/>
    <w:multiLevelType w:val="multilevel"/>
    <w:tmpl w:val="5A28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4A6C33"/>
    <w:multiLevelType w:val="hybridMultilevel"/>
    <w:tmpl w:val="791E0ECE"/>
    <w:lvl w:ilvl="0" w:tplc="3F3C6B66">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7130B4B"/>
    <w:multiLevelType w:val="multilevel"/>
    <w:tmpl w:val="E6FA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1F6592"/>
    <w:multiLevelType w:val="multilevel"/>
    <w:tmpl w:val="D0FE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786508D"/>
    <w:multiLevelType w:val="singleLevel"/>
    <w:tmpl w:val="CDD4E784"/>
    <w:lvl w:ilvl="0">
      <w:start w:val="1"/>
      <w:numFmt w:val="decimal"/>
      <w:lvlText w:val="%1."/>
      <w:legacy w:legacy="1" w:legacySpace="0" w:legacyIndent="398"/>
      <w:lvlJc w:val="left"/>
      <w:rPr>
        <w:rFonts w:ascii="Times New Roman" w:hAnsi="Times New Roman" w:cs="Times New Roman" w:hint="default"/>
      </w:rPr>
    </w:lvl>
  </w:abstractNum>
  <w:abstractNum w:abstractNumId="15" w15:restartNumberingAfterBreak="0">
    <w:nsid w:val="07BB45BF"/>
    <w:multiLevelType w:val="multilevel"/>
    <w:tmpl w:val="3A16BF82"/>
    <w:lvl w:ilvl="0">
      <w:start w:val="1"/>
      <w:numFmt w:val="decimal"/>
      <w:lvlText w:val="%1."/>
      <w:lvlJc w:val="left"/>
      <w:pPr>
        <w:tabs>
          <w:tab w:val="num" w:pos="928"/>
        </w:tabs>
        <w:ind w:left="928" w:hanging="360"/>
      </w:pPr>
      <w:rPr>
        <w:b w:val="0"/>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16" w15:restartNumberingAfterBreak="0">
    <w:nsid w:val="087E6ADC"/>
    <w:multiLevelType w:val="multilevel"/>
    <w:tmpl w:val="7652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87F2B22"/>
    <w:multiLevelType w:val="hybridMultilevel"/>
    <w:tmpl w:val="E7B0E6DE"/>
    <w:lvl w:ilvl="0" w:tplc="7A92BA12">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E56349"/>
    <w:multiLevelType w:val="multilevel"/>
    <w:tmpl w:val="4B48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9663EB4"/>
    <w:multiLevelType w:val="multilevel"/>
    <w:tmpl w:val="8758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B002E2F"/>
    <w:multiLevelType w:val="hybridMultilevel"/>
    <w:tmpl w:val="EAE87ADC"/>
    <w:lvl w:ilvl="0" w:tplc="0419000F">
      <w:start w:val="1"/>
      <w:numFmt w:val="decimal"/>
      <w:lvlText w:val="%1."/>
      <w:lvlJc w:val="left"/>
      <w:pPr>
        <w:ind w:left="1070"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0BE155D1"/>
    <w:multiLevelType w:val="multilevel"/>
    <w:tmpl w:val="D368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BFD24B6"/>
    <w:multiLevelType w:val="multilevel"/>
    <w:tmpl w:val="4B66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C147CF7"/>
    <w:multiLevelType w:val="multilevel"/>
    <w:tmpl w:val="B1A69EEA"/>
    <w:lvl w:ilvl="0">
      <w:start w:val="2"/>
      <w:numFmt w:val="decimal"/>
      <w:lvlText w:val="%1."/>
      <w:lvlJc w:val="left"/>
      <w:pPr>
        <w:tabs>
          <w:tab w:val="num" w:pos="360"/>
        </w:tabs>
        <w:ind w:left="360" w:hanging="360"/>
      </w:pPr>
      <w:rPr>
        <w:rFonts w:hint="default"/>
        <w:b/>
      </w:rPr>
    </w:lvl>
    <w:lvl w:ilvl="1">
      <w:start w:val="6"/>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0C541913"/>
    <w:multiLevelType w:val="hybridMultilevel"/>
    <w:tmpl w:val="42C60EEA"/>
    <w:lvl w:ilvl="0" w:tplc="6A86EF7E">
      <w:start w:val="1"/>
      <w:numFmt w:val="decimal"/>
      <w:lvlText w:val="%1."/>
      <w:lvlJc w:val="left"/>
      <w:pPr>
        <w:ind w:left="1069" w:hanging="360"/>
      </w:pPr>
      <w:rPr>
        <w:rFonts w:cs="Times New Roman" w:hint="default"/>
        <w:sz w:val="32"/>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15:restartNumberingAfterBreak="0">
    <w:nsid w:val="0CFF4C7D"/>
    <w:multiLevelType w:val="hybridMultilevel"/>
    <w:tmpl w:val="87D46274"/>
    <w:lvl w:ilvl="0" w:tplc="DFB8249A">
      <w:start w:val="1"/>
      <w:numFmt w:val="decimal"/>
      <w:lvlText w:val="%1."/>
      <w:lvlJc w:val="left"/>
      <w:pPr>
        <w:ind w:left="1069" w:hanging="360"/>
      </w:pPr>
      <w:rPr>
        <w:rFonts w:cs="Times New Roman" w:hint="default"/>
        <w:sz w:val="32"/>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15:restartNumberingAfterBreak="0">
    <w:nsid w:val="0D7C7B9D"/>
    <w:multiLevelType w:val="multilevel"/>
    <w:tmpl w:val="EE2E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E1A399A"/>
    <w:multiLevelType w:val="multilevel"/>
    <w:tmpl w:val="3636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E283FA5"/>
    <w:multiLevelType w:val="multilevel"/>
    <w:tmpl w:val="D99C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E451A91"/>
    <w:multiLevelType w:val="multilevel"/>
    <w:tmpl w:val="A16A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EFA5282"/>
    <w:multiLevelType w:val="hybridMultilevel"/>
    <w:tmpl w:val="86A297E8"/>
    <w:lvl w:ilvl="0" w:tplc="1C7C0CD6">
      <w:start w:val="1"/>
      <w:numFmt w:val="decimal"/>
      <w:lvlText w:val="%1."/>
      <w:lvlJc w:val="left"/>
      <w:pPr>
        <w:ind w:left="759" w:hanging="240"/>
      </w:pPr>
      <w:rPr>
        <w:rFonts w:hint="default"/>
        <w:w w:val="100"/>
        <w:sz w:val="32"/>
        <w:szCs w:val="32"/>
        <w:lang w:val="ru-RU" w:eastAsia="en-US" w:bidi="ar-SA"/>
      </w:rPr>
    </w:lvl>
    <w:lvl w:ilvl="1" w:tplc="8CF2B576">
      <w:numFmt w:val="bullet"/>
      <w:lvlText w:val="•"/>
      <w:lvlJc w:val="left"/>
      <w:pPr>
        <w:ind w:left="1626" w:hanging="240"/>
      </w:pPr>
      <w:rPr>
        <w:rFonts w:hint="default"/>
        <w:lang w:val="ru-RU" w:eastAsia="en-US" w:bidi="ar-SA"/>
      </w:rPr>
    </w:lvl>
    <w:lvl w:ilvl="2" w:tplc="F92496F8">
      <w:numFmt w:val="bullet"/>
      <w:lvlText w:val="•"/>
      <w:lvlJc w:val="left"/>
      <w:pPr>
        <w:ind w:left="2493" w:hanging="240"/>
      </w:pPr>
      <w:rPr>
        <w:rFonts w:hint="default"/>
        <w:lang w:val="ru-RU" w:eastAsia="en-US" w:bidi="ar-SA"/>
      </w:rPr>
    </w:lvl>
    <w:lvl w:ilvl="3" w:tplc="1876E63E">
      <w:numFmt w:val="bullet"/>
      <w:lvlText w:val="•"/>
      <w:lvlJc w:val="left"/>
      <w:pPr>
        <w:ind w:left="3359" w:hanging="240"/>
      </w:pPr>
      <w:rPr>
        <w:rFonts w:hint="default"/>
        <w:lang w:val="ru-RU" w:eastAsia="en-US" w:bidi="ar-SA"/>
      </w:rPr>
    </w:lvl>
    <w:lvl w:ilvl="4" w:tplc="6DDCFF6E">
      <w:numFmt w:val="bullet"/>
      <w:lvlText w:val="•"/>
      <w:lvlJc w:val="left"/>
      <w:pPr>
        <w:ind w:left="4226" w:hanging="240"/>
      </w:pPr>
      <w:rPr>
        <w:rFonts w:hint="default"/>
        <w:lang w:val="ru-RU" w:eastAsia="en-US" w:bidi="ar-SA"/>
      </w:rPr>
    </w:lvl>
    <w:lvl w:ilvl="5" w:tplc="EB84D35A">
      <w:numFmt w:val="bullet"/>
      <w:lvlText w:val="•"/>
      <w:lvlJc w:val="left"/>
      <w:pPr>
        <w:ind w:left="5093" w:hanging="240"/>
      </w:pPr>
      <w:rPr>
        <w:rFonts w:hint="default"/>
        <w:lang w:val="ru-RU" w:eastAsia="en-US" w:bidi="ar-SA"/>
      </w:rPr>
    </w:lvl>
    <w:lvl w:ilvl="6" w:tplc="C2143552">
      <w:numFmt w:val="bullet"/>
      <w:lvlText w:val="•"/>
      <w:lvlJc w:val="left"/>
      <w:pPr>
        <w:ind w:left="5959" w:hanging="240"/>
      </w:pPr>
      <w:rPr>
        <w:rFonts w:hint="default"/>
        <w:lang w:val="ru-RU" w:eastAsia="en-US" w:bidi="ar-SA"/>
      </w:rPr>
    </w:lvl>
    <w:lvl w:ilvl="7" w:tplc="0EAE8B36">
      <w:numFmt w:val="bullet"/>
      <w:lvlText w:val="•"/>
      <w:lvlJc w:val="left"/>
      <w:pPr>
        <w:ind w:left="6826" w:hanging="240"/>
      </w:pPr>
      <w:rPr>
        <w:rFonts w:hint="default"/>
        <w:lang w:val="ru-RU" w:eastAsia="en-US" w:bidi="ar-SA"/>
      </w:rPr>
    </w:lvl>
    <w:lvl w:ilvl="8" w:tplc="FDCE723A">
      <w:numFmt w:val="bullet"/>
      <w:lvlText w:val="•"/>
      <w:lvlJc w:val="left"/>
      <w:pPr>
        <w:ind w:left="7693" w:hanging="240"/>
      </w:pPr>
      <w:rPr>
        <w:rFonts w:hint="default"/>
        <w:lang w:val="ru-RU" w:eastAsia="en-US" w:bidi="ar-SA"/>
      </w:rPr>
    </w:lvl>
  </w:abstractNum>
  <w:abstractNum w:abstractNumId="31" w15:restartNumberingAfterBreak="0">
    <w:nsid w:val="10C041BC"/>
    <w:multiLevelType w:val="multilevel"/>
    <w:tmpl w:val="F890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443728F"/>
    <w:multiLevelType w:val="multilevel"/>
    <w:tmpl w:val="43DEFF3C"/>
    <w:lvl w:ilvl="0">
      <w:start w:val="1"/>
      <w:numFmt w:val="decimal"/>
      <w:lvlText w:val="%1"/>
      <w:lvlJc w:val="left"/>
      <w:pPr>
        <w:ind w:left="480" w:hanging="480"/>
      </w:pPr>
      <w:rPr>
        <w:rFonts w:eastAsia="Times New Roman" w:hint="default"/>
        <w:b w:val="0"/>
      </w:rPr>
    </w:lvl>
    <w:lvl w:ilvl="1">
      <w:start w:val="1"/>
      <w:numFmt w:val="decimal"/>
      <w:lvlText w:val="%1.%2"/>
      <w:lvlJc w:val="left"/>
      <w:pPr>
        <w:ind w:left="1287" w:hanging="720"/>
      </w:pPr>
      <w:rPr>
        <w:rFonts w:eastAsia="Times New Roman" w:hint="default"/>
        <w:b/>
        <w:i w:val="0"/>
      </w:rPr>
    </w:lvl>
    <w:lvl w:ilvl="2">
      <w:start w:val="1"/>
      <w:numFmt w:val="decimal"/>
      <w:lvlText w:val="%1.%2.%3"/>
      <w:lvlJc w:val="left"/>
      <w:pPr>
        <w:ind w:left="1854" w:hanging="720"/>
      </w:pPr>
      <w:rPr>
        <w:rFonts w:eastAsia="Times New Roman" w:hint="default"/>
        <w:b w:val="0"/>
      </w:rPr>
    </w:lvl>
    <w:lvl w:ilvl="3">
      <w:start w:val="1"/>
      <w:numFmt w:val="decimal"/>
      <w:lvlText w:val="%1.%2.%3.%4"/>
      <w:lvlJc w:val="left"/>
      <w:pPr>
        <w:ind w:left="2781" w:hanging="1080"/>
      </w:pPr>
      <w:rPr>
        <w:rFonts w:eastAsia="Times New Roman" w:hint="default"/>
        <w:b w:val="0"/>
      </w:rPr>
    </w:lvl>
    <w:lvl w:ilvl="4">
      <w:start w:val="1"/>
      <w:numFmt w:val="decimal"/>
      <w:lvlText w:val="%1.%2.%3.%4.%5"/>
      <w:lvlJc w:val="left"/>
      <w:pPr>
        <w:ind w:left="3708" w:hanging="1440"/>
      </w:pPr>
      <w:rPr>
        <w:rFonts w:eastAsia="Times New Roman" w:hint="default"/>
        <w:b w:val="0"/>
      </w:rPr>
    </w:lvl>
    <w:lvl w:ilvl="5">
      <w:start w:val="1"/>
      <w:numFmt w:val="decimal"/>
      <w:lvlText w:val="%1.%2.%3.%4.%5.%6"/>
      <w:lvlJc w:val="left"/>
      <w:pPr>
        <w:ind w:left="4275" w:hanging="1440"/>
      </w:pPr>
      <w:rPr>
        <w:rFonts w:eastAsia="Times New Roman" w:hint="default"/>
        <w:b w:val="0"/>
      </w:rPr>
    </w:lvl>
    <w:lvl w:ilvl="6">
      <w:start w:val="1"/>
      <w:numFmt w:val="decimal"/>
      <w:lvlText w:val="%1.%2.%3.%4.%5.%6.%7"/>
      <w:lvlJc w:val="left"/>
      <w:pPr>
        <w:ind w:left="5202" w:hanging="1800"/>
      </w:pPr>
      <w:rPr>
        <w:rFonts w:eastAsia="Times New Roman" w:hint="default"/>
        <w:b w:val="0"/>
      </w:rPr>
    </w:lvl>
    <w:lvl w:ilvl="7">
      <w:start w:val="1"/>
      <w:numFmt w:val="decimal"/>
      <w:lvlText w:val="%1.%2.%3.%4.%5.%6.%7.%8"/>
      <w:lvlJc w:val="left"/>
      <w:pPr>
        <w:ind w:left="6129" w:hanging="2160"/>
      </w:pPr>
      <w:rPr>
        <w:rFonts w:eastAsia="Times New Roman" w:hint="default"/>
        <w:b w:val="0"/>
      </w:rPr>
    </w:lvl>
    <w:lvl w:ilvl="8">
      <w:start w:val="1"/>
      <w:numFmt w:val="decimal"/>
      <w:lvlText w:val="%1.%2.%3.%4.%5.%6.%7.%8.%9"/>
      <w:lvlJc w:val="left"/>
      <w:pPr>
        <w:ind w:left="6696" w:hanging="2160"/>
      </w:pPr>
      <w:rPr>
        <w:rFonts w:eastAsia="Times New Roman" w:hint="default"/>
        <w:b w:val="0"/>
      </w:rPr>
    </w:lvl>
  </w:abstractNum>
  <w:abstractNum w:abstractNumId="33" w15:restartNumberingAfterBreak="0">
    <w:nsid w:val="15424218"/>
    <w:multiLevelType w:val="hybridMultilevel"/>
    <w:tmpl w:val="1354E6EC"/>
    <w:lvl w:ilvl="0" w:tplc="82CADDB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57315F1"/>
    <w:multiLevelType w:val="multilevel"/>
    <w:tmpl w:val="E6D0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6882721"/>
    <w:multiLevelType w:val="multilevel"/>
    <w:tmpl w:val="B560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87327D0"/>
    <w:multiLevelType w:val="hybridMultilevel"/>
    <w:tmpl w:val="1CBA964E"/>
    <w:lvl w:ilvl="0" w:tplc="82CADDB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8C162AE"/>
    <w:multiLevelType w:val="singleLevel"/>
    <w:tmpl w:val="13ECA3B0"/>
    <w:lvl w:ilvl="0">
      <w:start w:val="1"/>
      <w:numFmt w:val="decimal"/>
      <w:lvlText w:val="%1."/>
      <w:legacy w:legacy="1" w:legacySpace="0" w:legacyIndent="236"/>
      <w:lvlJc w:val="left"/>
      <w:rPr>
        <w:rFonts w:ascii="Times New Roman" w:hAnsi="Times New Roman" w:cs="Times New Roman" w:hint="default"/>
      </w:rPr>
    </w:lvl>
  </w:abstractNum>
  <w:abstractNum w:abstractNumId="38" w15:restartNumberingAfterBreak="0">
    <w:nsid w:val="193545D0"/>
    <w:multiLevelType w:val="hybridMultilevel"/>
    <w:tmpl w:val="0A92F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C1F18B8"/>
    <w:multiLevelType w:val="multilevel"/>
    <w:tmpl w:val="F3C20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C7C76F8"/>
    <w:multiLevelType w:val="multilevel"/>
    <w:tmpl w:val="CA58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CD9577C"/>
    <w:multiLevelType w:val="singleLevel"/>
    <w:tmpl w:val="34B0C232"/>
    <w:lvl w:ilvl="0">
      <w:start w:val="10"/>
      <w:numFmt w:val="decimal"/>
      <w:lvlText w:val="%1."/>
      <w:legacy w:legacy="1" w:legacySpace="0" w:legacyIndent="494"/>
      <w:lvlJc w:val="left"/>
      <w:rPr>
        <w:rFonts w:ascii="Times New Roman" w:hAnsi="Times New Roman" w:cs="Times New Roman" w:hint="default"/>
        <w:b w:val="0"/>
      </w:rPr>
    </w:lvl>
  </w:abstractNum>
  <w:abstractNum w:abstractNumId="42" w15:restartNumberingAfterBreak="0">
    <w:nsid w:val="1EFE2169"/>
    <w:multiLevelType w:val="hybridMultilevel"/>
    <w:tmpl w:val="2DFA51AC"/>
    <w:lvl w:ilvl="0" w:tplc="C10A3F2C">
      <w:start w:val="1"/>
      <w:numFmt w:val="decimal"/>
      <w:lvlText w:val="%1."/>
      <w:lvlJc w:val="left"/>
      <w:pPr>
        <w:ind w:left="519" w:hanging="341"/>
      </w:pPr>
      <w:rPr>
        <w:rFonts w:hint="default"/>
        <w:w w:val="100"/>
        <w:lang w:val="ru-RU" w:eastAsia="en-US" w:bidi="ar-SA"/>
      </w:rPr>
    </w:lvl>
    <w:lvl w:ilvl="1" w:tplc="ACBE62DC">
      <w:start w:val="1"/>
      <w:numFmt w:val="decimal"/>
      <w:lvlText w:val="%2."/>
      <w:lvlJc w:val="left"/>
      <w:pPr>
        <w:ind w:left="178" w:hanging="267"/>
      </w:pPr>
      <w:rPr>
        <w:rFonts w:ascii="Times New Roman" w:eastAsia="Times New Roman" w:hAnsi="Times New Roman" w:cs="Times New Roman" w:hint="default"/>
        <w:b/>
        <w:w w:val="100"/>
        <w:sz w:val="32"/>
        <w:szCs w:val="32"/>
        <w:lang w:val="ru-RU" w:eastAsia="en-US" w:bidi="ar-SA"/>
      </w:rPr>
    </w:lvl>
    <w:lvl w:ilvl="2" w:tplc="CCFEC722">
      <w:numFmt w:val="bullet"/>
      <w:lvlText w:val="•"/>
      <w:lvlJc w:val="left"/>
      <w:pPr>
        <w:ind w:left="1509" w:hanging="267"/>
      </w:pPr>
      <w:rPr>
        <w:rFonts w:hint="default"/>
        <w:lang w:val="ru-RU" w:eastAsia="en-US" w:bidi="ar-SA"/>
      </w:rPr>
    </w:lvl>
    <w:lvl w:ilvl="3" w:tplc="0F4E7076">
      <w:numFmt w:val="bullet"/>
      <w:lvlText w:val="•"/>
      <w:lvlJc w:val="left"/>
      <w:pPr>
        <w:ind w:left="2499" w:hanging="267"/>
      </w:pPr>
      <w:rPr>
        <w:rFonts w:hint="default"/>
        <w:lang w:val="ru-RU" w:eastAsia="en-US" w:bidi="ar-SA"/>
      </w:rPr>
    </w:lvl>
    <w:lvl w:ilvl="4" w:tplc="C180E962">
      <w:numFmt w:val="bullet"/>
      <w:lvlText w:val="•"/>
      <w:lvlJc w:val="left"/>
      <w:pPr>
        <w:ind w:left="3488" w:hanging="267"/>
      </w:pPr>
      <w:rPr>
        <w:rFonts w:hint="default"/>
        <w:lang w:val="ru-RU" w:eastAsia="en-US" w:bidi="ar-SA"/>
      </w:rPr>
    </w:lvl>
    <w:lvl w:ilvl="5" w:tplc="D5DE65D8">
      <w:numFmt w:val="bullet"/>
      <w:lvlText w:val="•"/>
      <w:lvlJc w:val="left"/>
      <w:pPr>
        <w:ind w:left="4478" w:hanging="267"/>
      </w:pPr>
      <w:rPr>
        <w:rFonts w:hint="default"/>
        <w:lang w:val="ru-RU" w:eastAsia="en-US" w:bidi="ar-SA"/>
      </w:rPr>
    </w:lvl>
    <w:lvl w:ilvl="6" w:tplc="ABAC71BE">
      <w:numFmt w:val="bullet"/>
      <w:lvlText w:val="•"/>
      <w:lvlJc w:val="left"/>
      <w:pPr>
        <w:ind w:left="5468" w:hanging="267"/>
      </w:pPr>
      <w:rPr>
        <w:rFonts w:hint="default"/>
        <w:lang w:val="ru-RU" w:eastAsia="en-US" w:bidi="ar-SA"/>
      </w:rPr>
    </w:lvl>
    <w:lvl w:ilvl="7" w:tplc="ED5CA6BE">
      <w:numFmt w:val="bullet"/>
      <w:lvlText w:val="•"/>
      <w:lvlJc w:val="left"/>
      <w:pPr>
        <w:ind w:left="6457" w:hanging="267"/>
      </w:pPr>
      <w:rPr>
        <w:rFonts w:hint="default"/>
        <w:lang w:val="ru-RU" w:eastAsia="en-US" w:bidi="ar-SA"/>
      </w:rPr>
    </w:lvl>
    <w:lvl w:ilvl="8" w:tplc="4552AB5A">
      <w:numFmt w:val="bullet"/>
      <w:lvlText w:val="•"/>
      <w:lvlJc w:val="left"/>
      <w:pPr>
        <w:ind w:left="7447" w:hanging="267"/>
      </w:pPr>
      <w:rPr>
        <w:rFonts w:hint="default"/>
        <w:lang w:val="ru-RU" w:eastAsia="en-US" w:bidi="ar-SA"/>
      </w:rPr>
    </w:lvl>
  </w:abstractNum>
  <w:abstractNum w:abstractNumId="43" w15:restartNumberingAfterBreak="0">
    <w:nsid w:val="1FE26026"/>
    <w:multiLevelType w:val="hybridMultilevel"/>
    <w:tmpl w:val="D0920292"/>
    <w:lvl w:ilvl="0" w:tplc="1B165AC6">
      <w:start w:val="1"/>
      <w:numFmt w:val="decimal"/>
      <w:lvlText w:val="%1."/>
      <w:lvlJc w:val="left"/>
      <w:pPr>
        <w:ind w:left="178" w:hanging="368"/>
      </w:pPr>
      <w:rPr>
        <w:rFonts w:ascii="Times New Roman" w:eastAsia="Times New Roman" w:hAnsi="Times New Roman" w:cs="Times New Roman" w:hint="default"/>
        <w:w w:val="100"/>
        <w:sz w:val="32"/>
        <w:szCs w:val="32"/>
        <w:lang w:val="ru-RU" w:eastAsia="en-US" w:bidi="ar-SA"/>
      </w:rPr>
    </w:lvl>
    <w:lvl w:ilvl="1" w:tplc="20BC58B2">
      <w:numFmt w:val="bullet"/>
      <w:lvlText w:val="•"/>
      <w:lvlJc w:val="left"/>
      <w:pPr>
        <w:ind w:left="1104" w:hanging="368"/>
      </w:pPr>
      <w:rPr>
        <w:rFonts w:hint="default"/>
        <w:lang w:val="ru-RU" w:eastAsia="en-US" w:bidi="ar-SA"/>
      </w:rPr>
    </w:lvl>
    <w:lvl w:ilvl="2" w:tplc="1994AE36">
      <w:numFmt w:val="bullet"/>
      <w:lvlText w:val="•"/>
      <w:lvlJc w:val="left"/>
      <w:pPr>
        <w:ind w:left="2029" w:hanging="368"/>
      </w:pPr>
      <w:rPr>
        <w:rFonts w:hint="default"/>
        <w:lang w:val="ru-RU" w:eastAsia="en-US" w:bidi="ar-SA"/>
      </w:rPr>
    </w:lvl>
    <w:lvl w:ilvl="3" w:tplc="EFEA9D20">
      <w:numFmt w:val="bullet"/>
      <w:lvlText w:val="•"/>
      <w:lvlJc w:val="left"/>
      <w:pPr>
        <w:ind w:left="2953" w:hanging="368"/>
      </w:pPr>
      <w:rPr>
        <w:rFonts w:hint="default"/>
        <w:lang w:val="ru-RU" w:eastAsia="en-US" w:bidi="ar-SA"/>
      </w:rPr>
    </w:lvl>
    <w:lvl w:ilvl="4" w:tplc="5F9A2446">
      <w:numFmt w:val="bullet"/>
      <w:lvlText w:val="•"/>
      <w:lvlJc w:val="left"/>
      <w:pPr>
        <w:ind w:left="3878" w:hanging="368"/>
      </w:pPr>
      <w:rPr>
        <w:rFonts w:hint="default"/>
        <w:lang w:val="ru-RU" w:eastAsia="en-US" w:bidi="ar-SA"/>
      </w:rPr>
    </w:lvl>
    <w:lvl w:ilvl="5" w:tplc="0F742890">
      <w:numFmt w:val="bullet"/>
      <w:lvlText w:val="•"/>
      <w:lvlJc w:val="left"/>
      <w:pPr>
        <w:ind w:left="4803" w:hanging="368"/>
      </w:pPr>
      <w:rPr>
        <w:rFonts w:hint="default"/>
        <w:lang w:val="ru-RU" w:eastAsia="en-US" w:bidi="ar-SA"/>
      </w:rPr>
    </w:lvl>
    <w:lvl w:ilvl="6" w:tplc="8760D4C4">
      <w:numFmt w:val="bullet"/>
      <w:lvlText w:val="•"/>
      <w:lvlJc w:val="left"/>
      <w:pPr>
        <w:ind w:left="5727" w:hanging="368"/>
      </w:pPr>
      <w:rPr>
        <w:rFonts w:hint="default"/>
        <w:lang w:val="ru-RU" w:eastAsia="en-US" w:bidi="ar-SA"/>
      </w:rPr>
    </w:lvl>
    <w:lvl w:ilvl="7" w:tplc="E57A3092">
      <w:numFmt w:val="bullet"/>
      <w:lvlText w:val="•"/>
      <w:lvlJc w:val="left"/>
      <w:pPr>
        <w:ind w:left="6652" w:hanging="368"/>
      </w:pPr>
      <w:rPr>
        <w:rFonts w:hint="default"/>
        <w:lang w:val="ru-RU" w:eastAsia="en-US" w:bidi="ar-SA"/>
      </w:rPr>
    </w:lvl>
    <w:lvl w:ilvl="8" w:tplc="D4185F10">
      <w:numFmt w:val="bullet"/>
      <w:lvlText w:val="•"/>
      <w:lvlJc w:val="left"/>
      <w:pPr>
        <w:ind w:left="7577" w:hanging="368"/>
      </w:pPr>
      <w:rPr>
        <w:rFonts w:hint="default"/>
        <w:lang w:val="ru-RU" w:eastAsia="en-US" w:bidi="ar-SA"/>
      </w:rPr>
    </w:lvl>
  </w:abstractNum>
  <w:abstractNum w:abstractNumId="44" w15:restartNumberingAfterBreak="0">
    <w:nsid w:val="21E87E58"/>
    <w:multiLevelType w:val="hybridMultilevel"/>
    <w:tmpl w:val="D1868D92"/>
    <w:lvl w:ilvl="0" w:tplc="432A2614">
      <w:start w:val="1"/>
      <w:numFmt w:val="decimal"/>
      <w:lvlText w:val="%1."/>
      <w:lvlJc w:val="left"/>
      <w:pPr>
        <w:ind w:left="519" w:hanging="341"/>
      </w:pPr>
      <w:rPr>
        <w:rFonts w:ascii="Times New Roman" w:eastAsia="Times New Roman" w:hAnsi="Times New Roman" w:cs="Times New Roman" w:hint="default"/>
        <w:w w:val="100"/>
        <w:sz w:val="22"/>
        <w:szCs w:val="22"/>
        <w:lang w:val="ru-RU" w:eastAsia="en-US" w:bidi="ar-SA"/>
      </w:rPr>
    </w:lvl>
    <w:lvl w:ilvl="1" w:tplc="D10C60F6">
      <w:start w:val="1"/>
      <w:numFmt w:val="decimal"/>
      <w:lvlText w:val="%2."/>
      <w:lvlJc w:val="left"/>
      <w:pPr>
        <w:ind w:left="178" w:hanging="269"/>
      </w:pPr>
      <w:rPr>
        <w:rFonts w:ascii="Times New Roman" w:eastAsia="Times New Roman" w:hAnsi="Times New Roman" w:cs="Times New Roman" w:hint="default"/>
        <w:spacing w:val="-8"/>
        <w:w w:val="100"/>
        <w:sz w:val="32"/>
        <w:szCs w:val="32"/>
        <w:lang w:val="ru-RU" w:eastAsia="en-US" w:bidi="ar-SA"/>
      </w:rPr>
    </w:lvl>
    <w:lvl w:ilvl="2" w:tplc="373ECFDE">
      <w:numFmt w:val="bullet"/>
      <w:lvlText w:val="•"/>
      <w:lvlJc w:val="left"/>
      <w:pPr>
        <w:ind w:left="1509" w:hanging="269"/>
      </w:pPr>
      <w:rPr>
        <w:rFonts w:hint="default"/>
        <w:lang w:val="ru-RU" w:eastAsia="en-US" w:bidi="ar-SA"/>
      </w:rPr>
    </w:lvl>
    <w:lvl w:ilvl="3" w:tplc="1A601F0E">
      <w:numFmt w:val="bullet"/>
      <w:lvlText w:val="•"/>
      <w:lvlJc w:val="left"/>
      <w:pPr>
        <w:ind w:left="2499" w:hanging="269"/>
      </w:pPr>
      <w:rPr>
        <w:rFonts w:hint="default"/>
        <w:lang w:val="ru-RU" w:eastAsia="en-US" w:bidi="ar-SA"/>
      </w:rPr>
    </w:lvl>
    <w:lvl w:ilvl="4" w:tplc="E286C47E">
      <w:numFmt w:val="bullet"/>
      <w:lvlText w:val="•"/>
      <w:lvlJc w:val="left"/>
      <w:pPr>
        <w:ind w:left="3488" w:hanging="269"/>
      </w:pPr>
      <w:rPr>
        <w:rFonts w:hint="default"/>
        <w:lang w:val="ru-RU" w:eastAsia="en-US" w:bidi="ar-SA"/>
      </w:rPr>
    </w:lvl>
    <w:lvl w:ilvl="5" w:tplc="92D44632">
      <w:numFmt w:val="bullet"/>
      <w:lvlText w:val="•"/>
      <w:lvlJc w:val="left"/>
      <w:pPr>
        <w:ind w:left="4478" w:hanging="269"/>
      </w:pPr>
      <w:rPr>
        <w:rFonts w:hint="default"/>
        <w:lang w:val="ru-RU" w:eastAsia="en-US" w:bidi="ar-SA"/>
      </w:rPr>
    </w:lvl>
    <w:lvl w:ilvl="6" w:tplc="7B340BC2">
      <w:numFmt w:val="bullet"/>
      <w:lvlText w:val="•"/>
      <w:lvlJc w:val="left"/>
      <w:pPr>
        <w:ind w:left="5468" w:hanging="269"/>
      </w:pPr>
      <w:rPr>
        <w:rFonts w:hint="default"/>
        <w:lang w:val="ru-RU" w:eastAsia="en-US" w:bidi="ar-SA"/>
      </w:rPr>
    </w:lvl>
    <w:lvl w:ilvl="7" w:tplc="4CC80A6A">
      <w:numFmt w:val="bullet"/>
      <w:lvlText w:val="•"/>
      <w:lvlJc w:val="left"/>
      <w:pPr>
        <w:ind w:left="6457" w:hanging="269"/>
      </w:pPr>
      <w:rPr>
        <w:rFonts w:hint="default"/>
        <w:lang w:val="ru-RU" w:eastAsia="en-US" w:bidi="ar-SA"/>
      </w:rPr>
    </w:lvl>
    <w:lvl w:ilvl="8" w:tplc="EDD82E1A">
      <w:numFmt w:val="bullet"/>
      <w:lvlText w:val="•"/>
      <w:lvlJc w:val="left"/>
      <w:pPr>
        <w:ind w:left="7447" w:hanging="269"/>
      </w:pPr>
      <w:rPr>
        <w:rFonts w:hint="default"/>
        <w:lang w:val="ru-RU" w:eastAsia="en-US" w:bidi="ar-SA"/>
      </w:rPr>
    </w:lvl>
  </w:abstractNum>
  <w:abstractNum w:abstractNumId="45" w15:restartNumberingAfterBreak="0">
    <w:nsid w:val="22AC619C"/>
    <w:multiLevelType w:val="multilevel"/>
    <w:tmpl w:val="CEBA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4B14B2A"/>
    <w:multiLevelType w:val="singleLevel"/>
    <w:tmpl w:val="98E0740A"/>
    <w:lvl w:ilvl="0">
      <w:start w:val="1"/>
      <w:numFmt w:val="decimal"/>
      <w:lvlText w:val="%1."/>
      <w:legacy w:legacy="1" w:legacySpace="0" w:legacyIndent="389"/>
      <w:lvlJc w:val="left"/>
      <w:rPr>
        <w:rFonts w:ascii="Times New Roman" w:hAnsi="Times New Roman" w:cs="Times New Roman" w:hint="default"/>
      </w:rPr>
    </w:lvl>
  </w:abstractNum>
  <w:abstractNum w:abstractNumId="47" w15:restartNumberingAfterBreak="0">
    <w:nsid w:val="268325B5"/>
    <w:multiLevelType w:val="multilevel"/>
    <w:tmpl w:val="B452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7441812"/>
    <w:multiLevelType w:val="multilevel"/>
    <w:tmpl w:val="20EC4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77B4773"/>
    <w:multiLevelType w:val="multilevel"/>
    <w:tmpl w:val="72AE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8376EE3"/>
    <w:multiLevelType w:val="multilevel"/>
    <w:tmpl w:val="85E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88C3CB7"/>
    <w:multiLevelType w:val="multilevel"/>
    <w:tmpl w:val="D6B6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BFB051B"/>
    <w:multiLevelType w:val="multilevel"/>
    <w:tmpl w:val="1CB0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E8F72F1"/>
    <w:multiLevelType w:val="hybridMultilevel"/>
    <w:tmpl w:val="DD6CFEF6"/>
    <w:lvl w:ilvl="0" w:tplc="DDA6ABC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4" w15:restartNumberingAfterBreak="0">
    <w:nsid w:val="2F424433"/>
    <w:multiLevelType w:val="multilevel"/>
    <w:tmpl w:val="373A2582"/>
    <w:lvl w:ilvl="0">
      <w:start w:val="5"/>
      <w:numFmt w:val="decimal"/>
      <w:lvlText w:val="%1"/>
      <w:lvlJc w:val="left"/>
      <w:pPr>
        <w:ind w:left="645" w:hanging="645"/>
      </w:pPr>
      <w:rPr>
        <w:rFonts w:hint="default"/>
      </w:rPr>
    </w:lvl>
    <w:lvl w:ilvl="1">
      <w:start w:val="1"/>
      <w:numFmt w:val="decimal"/>
      <w:lvlText w:val="%1.%2"/>
      <w:lvlJc w:val="left"/>
      <w:pPr>
        <w:ind w:left="1364" w:hanging="720"/>
      </w:pPr>
      <w:rPr>
        <w:rFonts w:hint="default"/>
      </w:rPr>
    </w:lvl>
    <w:lvl w:ilvl="2">
      <w:start w:val="2"/>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312" w:hanging="2160"/>
      </w:pPr>
      <w:rPr>
        <w:rFonts w:hint="default"/>
      </w:rPr>
    </w:lvl>
  </w:abstractNum>
  <w:abstractNum w:abstractNumId="55" w15:restartNumberingAfterBreak="0">
    <w:nsid w:val="2F644F31"/>
    <w:multiLevelType w:val="multilevel"/>
    <w:tmpl w:val="8BDA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05606F0"/>
    <w:multiLevelType w:val="multilevel"/>
    <w:tmpl w:val="AB0C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0696A42"/>
    <w:multiLevelType w:val="singleLevel"/>
    <w:tmpl w:val="8C00535C"/>
    <w:lvl w:ilvl="0">
      <w:start w:val="1"/>
      <w:numFmt w:val="decimal"/>
      <w:lvlText w:val="%1)"/>
      <w:legacy w:legacy="1" w:legacySpace="0" w:legacyIndent="403"/>
      <w:lvlJc w:val="left"/>
      <w:rPr>
        <w:rFonts w:ascii="Times New Roman" w:hAnsi="Times New Roman" w:cs="Times New Roman" w:hint="default"/>
      </w:rPr>
    </w:lvl>
  </w:abstractNum>
  <w:abstractNum w:abstractNumId="58" w15:restartNumberingAfterBreak="0">
    <w:nsid w:val="30835826"/>
    <w:multiLevelType w:val="multilevel"/>
    <w:tmpl w:val="FDB6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1B817D9"/>
    <w:multiLevelType w:val="multilevel"/>
    <w:tmpl w:val="2FF2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559670A"/>
    <w:multiLevelType w:val="multilevel"/>
    <w:tmpl w:val="54C0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5605F43"/>
    <w:multiLevelType w:val="hybridMultilevel"/>
    <w:tmpl w:val="B12EC06A"/>
    <w:lvl w:ilvl="0" w:tplc="D10C60F6">
      <w:start w:val="1"/>
      <w:numFmt w:val="decimal"/>
      <w:lvlText w:val="%1."/>
      <w:lvlJc w:val="left"/>
      <w:pPr>
        <w:ind w:left="837" w:hanging="269"/>
      </w:pPr>
      <w:rPr>
        <w:rFonts w:ascii="Times New Roman" w:eastAsia="Times New Roman" w:hAnsi="Times New Roman" w:cs="Times New Roman" w:hint="default"/>
        <w:spacing w:val="-8"/>
        <w:w w:val="100"/>
        <w:sz w:val="32"/>
        <w:szCs w:val="32"/>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5C74948"/>
    <w:multiLevelType w:val="multilevel"/>
    <w:tmpl w:val="0E5E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6C441EA"/>
    <w:multiLevelType w:val="multilevel"/>
    <w:tmpl w:val="ECB8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8100CF1"/>
    <w:multiLevelType w:val="multilevel"/>
    <w:tmpl w:val="40EE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96D470E"/>
    <w:multiLevelType w:val="hybridMultilevel"/>
    <w:tmpl w:val="39EC9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3C107689"/>
    <w:multiLevelType w:val="hybridMultilevel"/>
    <w:tmpl w:val="F1EEF924"/>
    <w:lvl w:ilvl="0" w:tplc="0D1AF6A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7" w15:restartNumberingAfterBreak="0">
    <w:nsid w:val="3C4156A9"/>
    <w:multiLevelType w:val="multilevel"/>
    <w:tmpl w:val="8B305054"/>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CFB2951"/>
    <w:multiLevelType w:val="hybridMultilevel"/>
    <w:tmpl w:val="F4945EFC"/>
    <w:lvl w:ilvl="0" w:tplc="CFBACFEA">
      <w:start w:val="1"/>
      <w:numFmt w:val="decimal"/>
      <w:lvlText w:val="%1."/>
      <w:lvlJc w:val="left"/>
      <w:pPr>
        <w:ind w:left="519" w:hanging="341"/>
      </w:pPr>
      <w:rPr>
        <w:rFonts w:ascii="Times New Roman" w:eastAsia="Times New Roman" w:hAnsi="Times New Roman" w:cs="Times New Roman" w:hint="default"/>
        <w:w w:val="100"/>
        <w:sz w:val="22"/>
        <w:szCs w:val="22"/>
        <w:lang w:val="ru-RU" w:eastAsia="en-US" w:bidi="ar-SA"/>
      </w:rPr>
    </w:lvl>
    <w:lvl w:ilvl="1" w:tplc="47423D2C">
      <w:start w:val="1"/>
      <w:numFmt w:val="decimal"/>
      <w:lvlText w:val="%2."/>
      <w:lvlJc w:val="left"/>
      <w:pPr>
        <w:ind w:left="759" w:hanging="240"/>
      </w:pPr>
      <w:rPr>
        <w:rFonts w:hint="default"/>
        <w:w w:val="100"/>
        <w:sz w:val="32"/>
        <w:szCs w:val="32"/>
        <w:lang w:val="ru-RU" w:eastAsia="en-US" w:bidi="ar-SA"/>
      </w:rPr>
    </w:lvl>
    <w:lvl w:ilvl="2" w:tplc="CAE662DE">
      <w:numFmt w:val="bullet"/>
      <w:lvlText w:val="•"/>
      <w:lvlJc w:val="left"/>
      <w:pPr>
        <w:ind w:left="1722" w:hanging="240"/>
      </w:pPr>
      <w:rPr>
        <w:rFonts w:hint="default"/>
        <w:lang w:val="ru-RU" w:eastAsia="en-US" w:bidi="ar-SA"/>
      </w:rPr>
    </w:lvl>
    <w:lvl w:ilvl="3" w:tplc="4DDC6A4C">
      <w:numFmt w:val="bullet"/>
      <w:lvlText w:val="•"/>
      <w:lvlJc w:val="left"/>
      <w:pPr>
        <w:ind w:left="2685" w:hanging="240"/>
      </w:pPr>
      <w:rPr>
        <w:rFonts w:hint="default"/>
        <w:lang w:val="ru-RU" w:eastAsia="en-US" w:bidi="ar-SA"/>
      </w:rPr>
    </w:lvl>
    <w:lvl w:ilvl="4" w:tplc="8142298A">
      <w:numFmt w:val="bullet"/>
      <w:lvlText w:val="•"/>
      <w:lvlJc w:val="left"/>
      <w:pPr>
        <w:ind w:left="3648" w:hanging="240"/>
      </w:pPr>
      <w:rPr>
        <w:rFonts w:hint="default"/>
        <w:lang w:val="ru-RU" w:eastAsia="en-US" w:bidi="ar-SA"/>
      </w:rPr>
    </w:lvl>
    <w:lvl w:ilvl="5" w:tplc="153AA112">
      <w:numFmt w:val="bullet"/>
      <w:lvlText w:val="•"/>
      <w:lvlJc w:val="left"/>
      <w:pPr>
        <w:ind w:left="4611" w:hanging="240"/>
      </w:pPr>
      <w:rPr>
        <w:rFonts w:hint="default"/>
        <w:lang w:val="ru-RU" w:eastAsia="en-US" w:bidi="ar-SA"/>
      </w:rPr>
    </w:lvl>
    <w:lvl w:ilvl="6" w:tplc="B5E6DCC2">
      <w:numFmt w:val="bullet"/>
      <w:lvlText w:val="•"/>
      <w:lvlJc w:val="left"/>
      <w:pPr>
        <w:ind w:left="5574" w:hanging="240"/>
      </w:pPr>
      <w:rPr>
        <w:rFonts w:hint="default"/>
        <w:lang w:val="ru-RU" w:eastAsia="en-US" w:bidi="ar-SA"/>
      </w:rPr>
    </w:lvl>
    <w:lvl w:ilvl="7" w:tplc="A69635EA">
      <w:numFmt w:val="bullet"/>
      <w:lvlText w:val="•"/>
      <w:lvlJc w:val="left"/>
      <w:pPr>
        <w:ind w:left="6537" w:hanging="240"/>
      </w:pPr>
      <w:rPr>
        <w:rFonts w:hint="default"/>
        <w:lang w:val="ru-RU" w:eastAsia="en-US" w:bidi="ar-SA"/>
      </w:rPr>
    </w:lvl>
    <w:lvl w:ilvl="8" w:tplc="E1C86468">
      <w:numFmt w:val="bullet"/>
      <w:lvlText w:val="•"/>
      <w:lvlJc w:val="left"/>
      <w:pPr>
        <w:ind w:left="7500" w:hanging="240"/>
      </w:pPr>
      <w:rPr>
        <w:rFonts w:hint="default"/>
        <w:lang w:val="ru-RU" w:eastAsia="en-US" w:bidi="ar-SA"/>
      </w:rPr>
    </w:lvl>
  </w:abstractNum>
  <w:abstractNum w:abstractNumId="69" w15:restartNumberingAfterBreak="0">
    <w:nsid w:val="3D0353CE"/>
    <w:multiLevelType w:val="hybridMultilevel"/>
    <w:tmpl w:val="DCDEC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ECE3601"/>
    <w:multiLevelType w:val="multilevel"/>
    <w:tmpl w:val="BFD2549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EFB668F"/>
    <w:multiLevelType w:val="multilevel"/>
    <w:tmpl w:val="93000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FF60457"/>
    <w:multiLevelType w:val="hybridMultilevel"/>
    <w:tmpl w:val="A8904B24"/>
    <w:lvl w:ilvl="0" w:tplc="0310B3E0">
      <w:numFmt w:val="bullet"/>
      <w:lvlText w:val=""/>
      <w:lvlJc w:val="left"/>
      <w:pPr>
        <w:ind w:left="1529" w:hanging="348"/>
      </w:pPr>
      <w:rPr>
        <w:rFonts w:ascii="Symbol" w:eastAsia="Symbol" w:hAnsi="Symbol" w:cs="Symbol" w:hint="default"/>
        <w:b w:val="0"/>
        <w:w w:val="100"/>
        <w:sz w:val="20"/>
        <w:szCs w:val="20"/>
        <w:lang w:val="ru-RU" w:eastAsia="en-US" w:bidi="ar-SA"/>
      </w:rPr>
    </w:lvl>
    <w:lvl w:ilvl="1" w:tplc="3F3C6B66">
      <w:numFmt w:val="bullet"/>
      <w:lvlText w:val="•"/>
      <w:lvlJc w:val="left"/>
      <w:pPr>
        <w:ind w:left="2354" w:hanging="348"/>
      </w:pPr>
      <w:rPr>
        <w:rFonts w:hint="default"/>
        <w:lang w:val="ru-RU" w:eastAsia="en-US" w:bidi="ar-SA"/>
      </w:rPr>
    </w:lvl>
    <w:lvl w:ilvl="2" w:tplc="8D069DA2">
      <w:numFmt w:val="bullet"/>
      <w:lvlText w:val="•"/>
      <w:lvlJc w:val="left"/>
      <w:pPr>
        <w:ind w:left="3189" w:hanging="348"/>
      </w:pPr>
      <w:rPr>
        <w:rFonts w:hint="default"/>
        <w:lang w:val="ru-RU" w:eastAsia="en-US" w:bidi="ar-SA"/>
      </w:rPr>
    </w:lvl>
    <w:lvl w:ilvl="3" w:tplc="DB6EC71A">
      <w:numFmt w:val="bullet"/>
      <w:lvlText w:val="•"/>
      <w:lvlJc w:val="left"/>
      <w:pPr>
        <w:ind w:left="4023" w:hanging="348"/>
      </w:pPr>
      <w:rPr>
        <w:rFonts w:hint="default"/>
        <w:lang w:val="ru-RU" w:eastAsia="en-US" w:bidi="ar-SA"/>
      </w:rPr>
    </w:lvl>
    <w:lvl w:ilvl="4" w:tplc="E1E22C42">
      <w:numFmt w:val="bullet"/>
      <w:lvlText w:val="•"/>
      <w:lvlJc w:val="left"/>
      <w:pPr>
        <w:ind w:left="4858" w:hanging="348"/>
      </w:pPr>
      <w:rPr>
        <w:rFonts w:hint="default"/>
        <w:lang w:val="ru-RU" w:eastAsia="en-US" w:bidi="ar-SA"/>
      </w:rPr>
    </w:lvl>
    <w:lvl w:ilvl="5" w:tplc="64D23B3E">
      <w:numFmt w:val="bullet"/>
      <w:lvlText w:val="•"/>
      <w:lvlJc w:val="left"/>
      <w:pPr>
        <w:ind w:left="5693" w:hanging="348"/>
      </w:pPr>
      <w:rPr>
        <w:rFonts w:hint="default"/>
        <w:lang w:val="ru-RU" w:eastAsia="en-US" w:bidi="ar-SA"/>
      </w:rPr>
    </w:lvl>
    <w:lvl w:ilvl="6" w:tplc="18108E3C">
      <w:numFmt w:val="bullet"/>
      <w:lvlText w:val="•"/>
      <w:lvlJc w:val="left"/>
      <w:pPr>
        <w:ind w:left="6527" w:hanging="348"/>
      </w:pPr>
      <w:rPr>
        <w:rFonts w:hint="default"/>
        <w:lang w:val="ru-RU" w:eastAsia="en-US" w:bidi="ar-SA"/>
      </w:rPr>
    </w:lvl>
    <w:lvl w:ilvl="7" w:tplc="0734B678">
      <w:numFmt w:val="bullet"/>
      <w:lvlText w:val="•"/>
      <w:lvlJc w:val="left"/>
      <w:pPr>
        <w:ind w:left="7362" w:hanging="348"/>
      </w:pPr>
      <w:rPr>
        <w:rFonts w:hint="default"/>
        <w:lang w:val="ru-RU" w:eastAsia="en-US" w:bidi="ar-SA"/>
      </w:rPr>
    </w:lvl>
    <w:lvl w:ilvl="8" w:tplc="8AECE926">
      <w:numFmt w:val="bullet"/>
      <w:lvlText w:val="•"/>
      <w:lvlJc w:val="left"/>
      <w:pPr>
        <w:ind w:left="8197" w:hanging="348"/>
      </w:pPr>
      <w:rPr>
        <w:rFonts w:hint="default"/>
        <w:lang w:val="ru-RU" w:eastAsia="en-US" w:bidi="ar-SA"/>
      </w:rPr>
    </w:lvl>
  </w:abstractNum>
  <w:abstractNum w:abstractNumId="73" w15:restartNumberingAfterBreak="0">
    <w:nsid w:val="40652DEF"/>
    <w:multiLevelType w:val="multilevel"/>
    <w:tmpl w:val="BBF6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09D191C"/>
    <w:multiLevelType w:val="multilevel"/>
    <w:tmpl w:val="DDC6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13128FE"/>
    <w:multiLevelType w:val="multilevel"/>
    <w:tmpl w:val="A7E0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1EB1E88"/>
    <w:multiLevelType w:val="multilevel"/>
    <w:tmpl w:val="D766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3096BE8"/>
    <w:multiLevelType w:val="singleLevel"/>
    <w:tmpl w:val="C7628190"/>
    <w:lvl w:ilvl="0">
      <w:start w:val="1"/>
      <w:numFmt w:val="decimal"/>
      <w:lvlText w:val="%1)"/>
      <w:legacy w:legacy="1" w:legacySpace="0" w:legacyIndent="394"/>
      <w:lvlJc w:val="left"/>
      <w:rPr>
        <w:rFonts w:ascii="Times New Roman" w:hAnsi="Times New Roman" w:cs="Times New Roman" w:hint="default"/>
      </w:rPr>
    </w:lvl>
  </w:abstractNum>
  <w:abstractNum w:abstractNumId="78" w15:restartNumberingAfterBreak="0">
    <w:nsid w:val="43431299"/>
    <w:multiLevelType w:val="multilevel"/>
    <w:tmpl w:val="3DB6C440"/>
    <w:lvl w:ilvl="0">
      <w:start w:val="1"/>
      <w:numFmt w:val="decimal"/>
      <w:lvlText w:val="%1."/>
      <w:lvlJc w:val="left"/>
      <w:pPr>
        <w:ind w:left="480" w:hanging="48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79" w15:restartNumberingAfterBreak="0">
    <w:nsid w:val="43571E48"/>
    <w:multiLevelType w:val="singleLevel"/>
    <w:tmpl w:val="B96022A8"/>
    <w:lvl w:ilvl="0">
      <w:start w:val="1"/>
      <w:numFmt w:val="decimal"/>
      <w:lvlText w:val="%1."/>
      <w:legacy w:legacy="1" w:legacySpace="0" w:legacyIndent="379"/>
      <w:lvlJc w:val="left"/>
      <w:rPr>
        <w:rFonts w:ascii="Times New Roman" w:hAnsi="Times New Roman" w:cs="Times New Roman" w:hint="default"/>
      </w:rPr>
    </w:lvl>
  </w:abstractNum>
  <w:abstractNum w:abstractNumId="80" w15:restartNumberingAfterBreak="0">
    <w:nsid w:val="443E5281"/>
    <w:multiLevelType w:val="hybridMultilevel"/>
    <w:tmpl w:val="C038A152"/>
    <w:lvl w:ilvl="0" w:tplc="759EBE10">
      <w:start w:val="1"/>
      <w:numFmt w:val="decimal"/>
      <w:lvlText w:val="%1."/>
      <w:lvlJc w:val="left"/>
      <w:pPr>
        <w:ind w:left="886" w:hanging="348"/>
      </w:pPr>
      <w:rPr>
        <w:rFonts w:ascii="Times New Roman" w:eastAsia="Times New Roman" w:hAnsi="Times New Roman" w:cs="Times New Roman" w:hint="default"/>
        <w:w w:val="100"/>
        <w:sz w:val="32"/>
        <w:szCs w:val="32"/>
        <w:lang w:val="ru-RU" w:eastAsia="en-US" w:bidi="ar-SA"/>
      </w:rPr>
    </w:lvl>
    <w:lvl w:ilvl="1" w:tplc="547203BC">
      <w:numFmt w:val="bullet"/>
      <w:lvlText w:val="•"/>
      <w:lvlJc w:val="left"/>
      <w:pPr>
        <w:ind w:left="1734" w:hanging="348"/>
      </w:pPr>
      <w:rPr>
        <w:rFonts w:hint="default"/>
        <w:lang w:val="ru-RU" w:eastAsia="en-US" w:bidi="ar-SA"/>
      </w:rPr>
    </w:lvl>
    <w:lvl w:ilvl="2" w:tplc="806C0DC6">
      <w:numFmt w:val="bullet"/>
      <w:lvlText w:val="•"/>
      <w:lvlJc w:val="left"/>
      <w:pPr>
        <w:ind w:left="2589" w:hanging="348"/>
      </w:pPr>
      <w:rPr>
        <w:rFonts w:hint="default"/>
        <w:lang w:val="ru-RU" w:eastAsia="en-US" w:bidi="ar-SA"/>
      </w:rPr>
    </w:lvl>
    <w:lvl w:ilvl="3" w:tplc="D7206774">
      <w:numFmt w:val="bullet"/>
      <w:lvlText w:val="•"/>
      <w:lvlJc w:val="left"/>
      <w:pPr>
        <w:ind w:left="3443" w:hanging="348"/>
      </w:pPr>
      <w:rPr>
        <w:rFonts w:hint="default"/>
        <w:lang w:val="ru-RU" w:eastAsia="en-US" w:bidi="ar-SA"/>
      </w:rPr>
    </w:lvl>
    <w:lvl w:ilvl="4" w:tplc="39025ED4">
      <w:numFmt w:val="bullet"/>
      <w:lvlText w:val="•"/>
      <w:lvlJc w:val="left"/>
      <w:pPr>
        <w:ind w:left="4298" w:hanging="348"/>
      </w:pPr>
      <w:rPr>
        <w:rFonts w:hint="default"/>
        <w:lang w:val="ru-RU" w:eastAsia="en-US" w:bidi="ar-SA"/>
      </w:rPr>
    </w:lvl>
    <w:lvl w:ilvl="5" w:tplc="7C147CAA">
      <w:numFmt w:val="bullet"/>
      <w:lvlText w:val="•"/>
      <w:lvlJc w:val="left"/>
      <w:pPr>
        <w:ind w:left="5153" w:hanging="348"/>
      </w:pPr>
      <w:rPr>
        <w:rFonts w:hint="default"/>
        <w:lang w:val="ru-RU" w:eastAsia="en-US" w:bidi="ar-SA"/>
      </w:rPr>
    </w:lvl>
    <w:lvl w:ilvl="6" w:tplc="09C2C1D2">
      <w:numFmt w:val="bullet"/>
      <w:lvlText w:val="•"/>
      <w:lvlJc w:val="left"/>
      <w:pPr>
        <w:ind w:left="6007" w:hanging="348"/>
      </w:pPr>
      <w:rPr>
        <w:rFonts w:hint="default"/>
        <w:lang w:val="ru-RU" w:eastAsia="en-US" w:bidi="ar-SA"/>
      </w:rPr>
    </w:lvl>
    <w:lvl w:ilvl="7" w:tplc="07DE242E">
      <w:numFmt w:val="bullet"/>
      <w:lvlText w:val="•"/>
      <w:lvlJc w:val="left"/>
      <w:pPr>
        <w:ind w:left="6862" w:hanging="348"/>
      </w:pPr>
      <w:rPr>
        <w:rFonts w:hint="default"/>
        <w:lang w:val="ru-RU" w:eastAsia="en-US" w:bidi="ar-SA"/>
      </w:rPr>
    </w:lvl>
    <w:lvl w:ilvl="8" w:tplc="7B6A0222">
      <w:numFmt w:val="bullet"/>
      <w:lvlText w:val="•"/>
      <w:lvlJc w:val="left"/>
      <w:pPr>
        <w:ind w:left="7717" w:hanging="348"/>
      </w:pPr>
      <w:rPr>
        <w:rFonts w:hint="default"/>
        <w:lang w:val="ru-RU" w:eastAsia="en-US" w:bidi="ar-SA"/>
      </w:rPr>
    </w:lvl>
  </w:abstractNum>
  <w:abstractNum w:abstractNumId="81" w15:restartNumberingAfterBreak="0">
    <w:nsid w:val="44843CBB"/>
    <w:multiLevelType w:val="multilevel"/>
    <w:tmpl w:val="49EC56B6"/>
    <w:lvl w:ilvl="0">
      <w:start w:val="5"/>
      <w:numFmt w:val="decimal"/>
      <w:lvlText w:val="%1"/>
      <w:lvlJc w:val="left"/>
      <w:pPr>
        <w:ind w:left="645" w:hanging="645"/>
      </w:pPr>
      <w:rPr>
        <w:rFonts w:hint="default"/>
      </w:rPr>
    </w:lvl>
    <w:lvl w:ilvl="1">
      <w:start w:val="1"/>
      <w:numFmt w:val="decimal"/>
      <w:lvlText w:val="%1.%2"/>
      <w:lvlJc w:val="left"/>
      <w:pPr>
        <w:ind w:left="1364" w:hanging="720"/>
      </w:pPr>
      <w:rPr>
        <w:rFonts w:hint="default"/>
      </w:rPr>
    </w:lvl>
    <w:lvl w:ilvl="2">
      <w:start w:val="2"/>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312" w:hanging="2160"/>
      </w:pPr>
      <w:rPr>
        <w:rFonts w:hint="default"/>
      </w:rPr>
    </w:lvl>
  </w:abstractNum>
  <w:abstractNum w:abstractNumId="82" w15:restartNumberingAfterBreak="0">
    <w:nsid w:val="44D863A8"/>
    <w:multiLevelType w:val="multilevel"/>
    <w:tmpl w:val="F090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6B42B0B"/>
    <w:multiLevelType w:val="hybridMultilevel"/>
    <w:tmpl w:val="658AEBB4"/>
    <w:lvl w:ilvl="0" w:tplc="E3D85868">
      <w:start w:val="1"/>
      <w:numFmt w:val="bullet"/>
      <w:lvlText w:val=""/>
      <w:lvlJc w:val="left"/>
      <w:pPr>
        <w:tabs>
          <w:tab w:val="num" w:pos="720"/>
        </w:tabs>
        <w:ind w:left="720" w:hanging="360"/>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6C41097"/>
    <w:multiLevelType w:val="multilevel"/>
    <w:tmpl w:val="D40ECE0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79A24A0"/>
    <w:multiLevelType w:val="multilevel"/>
    <w:tmpl w:val="172A1D0C"/>
    <w:lvl w:ilvl="0">
      <w:start w:val="2"/>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826200E"/>
    <w:multiLevelType w:val="multilevel"/>
    <w:tmpl w:val="00B2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9B30AEA"/>
    <w:multiLevelType w:val="multilevel"/>
    <w:tmpl w:val="B6F4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B082B72"/>
    <w:multiLevelType w:val="multilevel"/>
    <w:tmpl w:val="FB94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C3E1E48"/>
    <w:multiLevelType w:val="multilevel"/>
    <w:tmpl w:val="C144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CD71489"/>
    <w:multiLevelType w:val="multilevel"/>
    <w:tmpl w:val="F1F049E8"/>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91" w15:restartNumberingAfterBreak="0">
    <w:nsid w:val="4DB2710A"/>
    <w:multiLevelType w:val="multilevel"/>
    <w:tmpl w:val="CA76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DDD5567"/>
    <w:multiLevelType w:val="multilevel"/>
    <w:tmpl w:val="2F2C2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E1E2064"/>
    <w:multiLevelType w:val="multilevel"/>
    <w:tmpl w:val="C728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FBC1EBD"/>
    <w:multiLevelType w:val="multilevel"/>
    <w:tmpl w:val="F0E2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089712D"/>
    <w:multiLevelType w:val="multilevel"/>
    <w:tmpl w:val="47CC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26D5363"/>
    <w:multiLevelType w:val="multilevel"/>
    <w:tmpl w:val="7EE2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3B92DF1"/>
    <w:multiLevelType w:val="multilevel"/>
    <w:tmpl w:val="81F2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41C09AA"/>
    <w:multiLevelType w:val="multilevel"/>
    <w:tmpl w:val="D580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44109A1"/>
    <w:multiLevelType w:val="multilevel"/>
    <w:tmpl w:val="2BA8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4DA0392"/>
    <w:multiLevelType w:val="multilevel"/>
    <w:tmpl w:val="72E0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5A03609"/>
    <w:multiLevelType w:val="multilevel"/>
    <w:tmpl w:val="4D82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6A7018C"/>
    <w:multiLevelType w:val="multilevel"/>
    <w:tmpl w:val="F898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6D277E0"/>
    <w:multiLevelType w:val="multilevel"/>
    <w:tmpl w:val="59F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6FA0FB3"/>
    <w:multiLevelType w:val="multilevel"/>
    <w:tmpl w:val="CF82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8EC25BF"/>
    <w:multiLevelType w:val="multilevel"/>
    <w:tmpl w:val="A59A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8F17025"/>
    <w:multiLevelType w:val="multilevel"/>
    <w:tmpl w:val="071E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96955CC"/>
    <w:multiLevelType w:val="hybridMultilevel"/>
    <w:tmpl w:val="794E3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5B412091"/>
    <w:multiLevelType w:val="multilevel"/>
    <w:tmpl w:val="09C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BC72B82"/>
    <w:multiLevelType w:val="hybridMultilevel"/>
    <w:tmpl w:val="8A64B2B8"/>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5E4C4727"/>
    <w:multiLevelType w:val="multilevel"/>
    <w:tmpl w:val="E686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E89799C"/>
    <w:multiLevelType w:val="multilevel"/>
    <w:tmpl w:val="38B6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09A44E2"/>
    <w:multiLevelType w:val="multilevel"/>
    <w:tmpl w:val="3BB60E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0B4228C"/>
    <w:multiLevelType w:val="multilevel"/>
    <w:tmpl w:val="AC2457B0"/>
    <w:lvl w:ilvl="0">
      <w:start w:val="1"/>
      <w:numFmt w:val="decimal"/>
      <w:lvlText w:val="%1."/>
      <w:lvlJc w:val="left"/>
      <w:pPr>
        <w:tabs>
          <w:tab w:val="num" w:pos="360"/>
        </w:tabs>
        <w:ind w:left="36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10372DA"/>
    <w:multiLevelType w:val="multilevel"/>
    <w:tmpl w:val="B4FA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1A9503C"/>
    <w:multiLevelType w:val="hybridMultilevel"/>
    <w:tmpl w:val="C49083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27D17AF"/>
    <w:multiLevelType w:val="multilevel"/>
    <w:tmpl w:val="7E06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2D831F2"/>
    <w:multiLevelType w:val="multilevel"/>
    <w:tmpl w:val="834C8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2E10EB6"/>
    <w:multiLevelType w:val="hybridMultilevel"/>
    <w:tmpl w:val="97D41DC8"/>
    <w:lvl w:ilvl="0" w:tplc="F75074A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3254A69"/>
    <w:multiLevelType w:val="hybridMultilevel"/>
    <w:tmpl w:val="DDC21A7C"/>
    <w:lvl w:ilvl="0" w:tplc="4F3ABFBE">
      <w:start w:val="1"/>
      <w:numFmt w:val="decimal"/>
      <w:lvlText w:val="%1."/>
      <w:lvlJc w:val="left"/>
      <w:pPr>
        <w:ind w:left="926" w:hanging="216"/>
      </w:pPr>
      <w:rPr>
        <w:rFonts w:ascii="Times New Roman" w:eastAsia="Times New Roman" w:hAnsi="Times New Roman" w:cs="Times New Roman" w:hint="default"/>
        <w:b w:val="0"/>
        <w:bCs/>
        <w:w w:val="100"/>
        <w:sz w:val="32"/>
        <w:szCs w:val="32"/>
        <w:vertAlign w:val="baseline"/>
      </w:rPr>
    </w:lvl>
    <w:lvl w:ilvl="1" w:tplc="82CADDB2">
      <w:numFmt w:val="bullet"/>
      <w:lvlText w:val="•"/>
      <w:lvlJc w:val="left"/>
      <w:pPr>
        <w:ind w:left="1958" w:hanging="216"/>
      </w:pPr>
      <w:rPr>
        <w:rFonts w:hint="default"/>
      </w:rPr>
    </w:lvl>
    <w:lvl w:ilvl="2" w:tplc="73EEDAB2">
      <w:numFmt w:val="bullet"/>
      <w:lvlText w:val="•"/>
      <w:lvlJc w:val="left"/>
      <w:pPr>
        <w:ind w:left="2877" w:hanging="216"/>
      </w:pPr>
      <w:rPr>
        <w:rFonts w:hint="default"/>
      </w:rPr>
    </w:lvl>
    <w:lvl w:ilvl="3" w:tplc="5D3097AA">
      <w:numFmt w:val="bullet"/>
      <w:lvlText w:val="•"/>
      <w:lvlJc w:val="left"/>
      <w:pPr>
        <w:ind w:left="3795" w:hanging="216"/>
      </w:pPr>
      <w:rPr>
        <w:rFonts w:hint="default"/>
      </w:rPr>
    </w:lvl>
    <w:lvl w:ilvl="4" w:tplc="D31EC37E">
      <w:numFmt w:val="bullet"/>
      <w:lvlText w:val="•"/>
      <w:lvlJc w:val="left"/>
      <w:pPr>
        <w:ind w:left="4714" w:hanging="216"/>
      </w:pPr>
      <w:rPr>
        <w:rFonts w:hint="default"/>
      </w:rPr>
    </w:lvl>
    <w:lvl w:ilvl="5" w:tplc="6FAED26A">
      <w:numFmt w:val="bullet"/>
      <w:lvlText w:val="•"/>
      <w:lvlJc w:val="left"/>
      <w:pPr>
        <w:ind w:left="5633" w:hanging="216"/>
      </w:pPr>
      <w:rPr>
        <w:rFonts w:hint="default"/>
      </w:rPr>
    </w:lvl>
    <w:lvl w:ilvl="6" w:tplc="EB9E903A">
      <w:numFmt w:val="bullet"/>
      <w:lvlText w:val="•"/>
      <w:lvlJc w:val="left"/>
      <w:pPr>
        <w:ind w:left="6551" w:hanging="216"/>
      </w:pPr>
      <w:rPr>
        <w:rFonts w:hint="default"/>
      </w:rPr>
    </w:lvl>
    <w:lvl w:ilvl="7" w:tplc="6D98F340">
      <w:numFmt w:val="bullet"/>
      <w:lvlText w:val="•"/>
      <w:lvlJc w:val="left"/>
      <w:pPr>
        <w:ind w:left="7470" w:hanging="216"/>
      </w:pPr>
      <w:rPr>
        <w:rFonts w:hint="default"/>
      </w:rPr>
    </w:lvl>
    <w:lvl w:ilvl="8" w:tplc="86922184">
      <w:numFmt w:val="bullet"/>
      <w:lvlText w:val="•"/>
      <w:lvlJc w:val="left"/>
      <w:pPr>
        <w:ind w:left="8389" w:hanging="216"/>
      </w:pPr>
      <w:rPr>
        <w:rFonts w:hint="default"/>
      </w:rPr>
    </w:lvl>
  </w:abstractNum>
  <w:abstractNum w:abstractNumId="120" w15:restartNumberingAfterBreak="0">
    <w:nsid w:val="63E211EC"/>
    <w:multiLevelType w:val="hybridMultilevel"/>
    <w:tmpl w:val="D0920292"/>
    <w:lvl w:ilvl="0" w:tplc="1B165AC6">
      <w:start w:val="1"/>
      <w:numFmt w:val="decimal"/>
      <w:lvlText w:val="%1."/>
      <w:lvlJc w:val="left"/>
      <w:pPr>
        <w:ind w:left="178" w:hanging="368"/>
      </w:pPr>
      <w:rPr>
        <w:rFonts w:ascii="Times New Roman" w:eastAsia="Times New Roman" w:hAnsi="Times New Roman" w:cs="Times New Roman" w:hint="default"/>
        <w:w w:val="100"/>
        <w:sz w:val="32"/>
        <w:szCs w:val="32"/>
        <w:lang w:val="ru-RU" w:eastAsia="en-US" w:bidi="ar-SA"/>
      </w:rPr>
    </w:lvl>
    <w:lvl w:ilvl="1" w:tplc="20BC58B2">
      <w:numFmt w:val="bullet"/>
      <w:lvlText w:val="•"/>
      <w:lvlJc w:val="left"/>
      <w:pPr>
        <w:ind w:left="1104" w:hanging="368"/>
      </w:pPr>
      <w:rPr>
        <w:rFonts w:hint="default"/>
        <w:lang w:val="ru-RU" w:eastAsia="en-US" w:bidi="ar-SA"/>
      </w:rPr>
    </w:lvl>
    <w:lvl w:ilvl="2" w:tplc="1994AE36">
      <w:numFmt w:val="bullet"/>
      <w:lvlText w:val="•"/>
      <w:lvlJc w:val="left"/>
      <w:pPr>
        <w:ind w:left="2029" w:hanging="368"/>
      </w:pPr>
      <w:rPr>
        <w:rFonts w:hint="default"/>
        <w:lang w:val="ru-RU" w:eastAsia="en-US" w:bidi="ar-SA"/>
      </w:rPr>
    </w:lvl>
    <w:lvl w:ilvl="3" w:tplc="EFEA9D20">
      <w:numFmt w:val="bullet"/>
      <w:lvlText w:val="•"/>
      <w:lvlJc w:val="left"/>
      <w:pPr>
        <w:ind w:left="2953" w:hanging="368"/>
      </w:pPr>
      <w:rPr>
        <w:rFonts w:hint="default"/>
        <w:lang w:val="ru-RU" w:eastAsia="en-US" w:bidi="ar-SA"/>
      </w:rPr>
    </w:lvl>
    <w:lvl w:ilvl="4" w:tplc="5F9A2446">
      <w:numFmt w:val="bullet"/>
      <w:lvlText w:val="•"/>
      <w:lvlJc w:val="left"/>
      <w:pPr>
        <w:ind w:left="3878" w:hanging="368"/>
      </w:pPr>
      <w:rPr>
        <w:rFonts w:hint="default"/>
        <w:lang w:val="ru-RU" w:eastAsia="en-US" w:bidi="ar-SA"/>
      </w:rPr>
    </w:lvl>
    <w:lvl w:ilvl="5" w:tplc="0F742890">
      <w:numFmt w:val="bullet"/>
      <w:lvlText w:val="•"/>
      <w:lvlJc w:val="left"/>
      <w:pPr>
        <w:ind w:left="4803" w:hanging="368"/>
      </w:pPr>
      <w:rPr>
        <w:rFonts w:hint="default"/>
        <w:lang w:val="ru-RU" w:eastAsia="en-US" w:bidi="ar-SA"/>
      </w:rPr>
    </w:lvl>
    <w:lvl w:ilvl="6" w:tplc="8760D4C4">
      <w:numFmt w:val="bullet"/>
      <w:lvlText w:val="•"/>
      <w:lvlJc w:val="left"/>
      <w:pPr>
        <w:ind w:left="5727" w:hanging="368"/>
      </w:pPr>
      <w:rPr>
        <w:rFonts w:hint="default"/>
        <w:lang w:val="ru-RU" w:eastAsia="en-US" w:bidi="ar-SA"/>
      </w:rPr>
    </w:lvl>
    <w:lvl w:ilvl="7" w:tplc="E57A3092">
      <w:numFmt w:val="bullet"/>
      <w:lvlText w:val="•"/>
      <w:lvlJc w:val="left"/>
      <w:pPr>
        <w:ind w:left="6652" w:hanging="368"/>
      </w:pPr>
      <w:rPr>
        <w:rFonts w:hint="default"/>
        <w:lang w:val="ru-RU" w:eastAsia="en-US" w:bidi="ar-SA"/>
      </w:rPr>
    </w:lvl>
    <w:lvl w:ilvl="8" w:tplc="D4185F10">
      <w:numFmt w:val="bullet"/>
      <w:lvlText w:val="•"/>
      <w:lvlJc w:val="left"/>
      <w:pPr>
        <w:ind w:left="7577" w:hanging="368"/>
      </w:pPr>
      <w:rPr>
        <w:rFonts w:hint="default"/>
        <w:lang w:val="ru-RU" w:eastAsia="en-US" w:bidi="ar-SA"/>
      </w:rPr>
    </w:lvl>
  </w:abstractNum>
  <w:abstractNum w:abstractNumId="121" w15:restartNumberingAfterBreak="0">
    <w:nsid w:val="65071A9E"/>
    <w:multiLevelType w:val="multilevel"/>
    <w:tmpl w:val="9122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5803A90"/>
    <w:multiLevelType w:val="multilevel"/>
    <w:tmpl w:val="AE64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6DF3726"/>
    <w:multiLevelType w:val="multilevel"/>
    <w:tmpl w:val="EBC8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755685A"/>
    <w:multiLevelType w:val="multilevel"/>
    <w:tmpl w:val="3AB8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7DA759F"/>
    <w:multiLevelType w:val="multilevel"/>
    <w:tmpl w:val="5CD2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84D2EB3"/>
    <w:multiLevelType w:val="multilevel"/>
    <w:tmpl w:val="760E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85C601B"/>
    <w:multiLevelType w:val="hybridMultilevel"/>
    <w:tmpl w:val="5E00B08A"/>
    <w:lvl w:ilvl="0" w:tplc="82CADDB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690D74CD"/>
    <w:multiLevelType w:val="multilevel"/>
    <w:tmpl w:val="786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9A94B48"/>
    <w:multiLevelType w:val="multilevel"/>
    <w:tmpl w:val="A40A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9EF5617"/>
    <w:multiLevelType w:val="hybridMultilevel"/>
    <w:tmpl w:val="0610F5F4"/>
    <w:lvl w:ilvl="0" w:tplc="5D3E91AC">
      <w:numFmt w:val="bullet"/>
      <w:lvlText w:val=""/>
      <w:lvlJc w:val="left"/>
      <w:pPr>
        <w:ind w:left="385" w:hanging="361"/>
      </w:pPr>
      <w:rPr>
        <w:rFonts w:ascii="Symbol" w:eastAsia="Symbol" w:hAnsi="Symbol" w:cs="Symbol" w:hint="default"/>
        <w:b w:val="0"/>
        <w:bCs w:val="0"/>
        <w:i w:val="0"/>
        <w:iCs w:val="0"/>
        <w:w w:val="101"/>
        <w:sz w:val="24"/>
        <w:szCs w:val="24"/>
        <w:lang w:val="ru-RU" w:eastAsia="en-US" w:bidi="ar-SA"/>
      </w:rPr>
    </w:lvl>
    <w:lvl w:ilvl="1" w:tplc="DE2CFE3E">
      <w:numFmt w:val="bullet"/>
      <w:lvlText w:val="•"/>
      <w:lvlJc w:val="left"/>
      <w:pPr>
        <w:ind w:left="838" w:hanging="130"/>
      </w:pPr>
      <w:rPr>
        <w:rFonts w:ascii="Times New Roman" w:eastAsia="Times New Roman" w:hAnsi="Times New Roman" w:cs="Times New Roman" w:hint="default"/>
        <w:b w:val="0"/>
        <w:bCs w:val="0"/>
        <w:i w:val="0"/>
        <w:iCs w:val="0"/>
        <w:w w:val="100"/>
        <w:sz w:val="28"/>
        <w:szCs w:val="28"/>
        <w:lang w:val="ru-RU" w:eastAsia="en-US" w:bidi="ar-SA"/>
      </w:rPr>
    </w:lvl>
    <w:lvl w:ilvl="2" w:tplc="5CA234B4">
      <w:numFmt w:val="bullet"/>
      <w:lvlText w:val="•"/>
      <w:lvlJc w:val="left"/>
      <w:pPr>
        <w:ind w:left="969" w:hanging="130"/>
      </w:pPr>
      <w:rPr>
        <w:rFonts w:hint="default"/>
        <w:lang w:val="ru-RU" w:eastAsia="en-US" w:bidi="ar-SA"/>
      </w:rPr>
    </w:lvl>
    <w:lvl w:ilvl="3" w:tplc="52A055AC">
      <w:numFmt w:val="bullet"/>
      <w:lvlText w:val="•"/>
      <w:lvlJc w:val="left"/>
      <w:pPr>
        <w:ind w:left="1099" w:hanging="130"/>
      </w:pPr>
      <w:rPr>
        <w:rFonts w:hint="default"/>
        <w:lang w:val="ru-RU" w:eastAsia="en-US" w:bidi="ar-SA"/>
      </w:rPr>
    </w:lvl>
    <w:lvl w:ilvl="4" w:tplc="106A1DDE">
      <w:numFmt w:val="bullet"/>
      <w:lvlText w:val="•"/>
      <w:lvlJc w:val="left"/>
      <w:pPr>
        <w:ind w:left="1229" w:hanging="130"/>
      </w:pPr>
      <w:rPr>
        <w:rFonts w:hint="default"/>
        <w:lang w:val="ru-RU" w:eastAsia="en-US" w:bidi="ar-SA"/>
      </w:rPr>
    </w:lvl>
    <w:lvl w:ilvl="5" w:tplc="3A8A4480">
      <w:numFmt w:val="bullet"/>
      <w:lvlText w:val="•"/>
      <w:lvlJc w:val="left"/>
      <w:pPr>
        <w:ind w:left="1358" w:hanging="130"/>
      </w:pPr>
      <w:rPr>
        <w:rFonts w:hint="default"/>
        <w:lang w:val="ru-RU" w:eastAsia="en-US" w:bidi="ar-SA"/>
      </w:rPr>
    </w:lvl>
    <w:lvl w:ilvl="6" w:tplc="57AA7E7E">
      <w:numFmt w:val="bullet"/>
      <w:lvlText w:val="•"/>
      <w:lvlJc w:val="left"/>
      <w:pPr>
        <w:ind w:left="1488" w:hanging="130"/>
      </w:pPr>
      <w:rPr>
        <w:rFonts w:hint="default"/>
        <w:lang w:val="ru-RU" w:eastAsia="en-US" w:bidi="ar-SA"/>
      </w:rPr>
    </w:lvl>
    <w:lvl w:ilvl="7" w:tplc="44D61DE0">
      <w:numFmt w:val="bullet"/>
      <w:lvlText w:val="•"/>
      <w:lvlJc w:val="left"/>
      <w:pPr>
        <w:ind w:left="1618" w:hanging="130"/>
      </w:pPr>
      <w:rPr>
        <w:rFonts w:hint="default"/>
        <w:lang w:val="ru-RU" w:eastAsia="en-US" w:bidi="ar-SA"/>
      </w:rPr>
    </w:lvl>
    <w:lvl w:ilvl="8" w:tplc="9026710C">
      <w:numFmt w:val="bullet"/>
      <w:lvlText w:val="•"/>
      <w:lvlJc w:val="left"/>
      <w:pPr>
        <w:ind w:left="1747" w:hanging="130"/>
      </w:pPr>
      <w:rPr>
        <w:rFonts w:hint="default"/>
        <w:lang w:val="ru-RU" w:eastAsia="en-US" w:bidi="ar-SA"/>
      </w:rPr>
    </w:lvl>
  </w:abstractNum>
  <w:abstractNum w:abstractNumId="131" w15:restartNumberingAfterBreak="0">
    <w:nsid w:val="6A4055CC"/>
    <w:multiLevelType w:val="multilevel"/>
    <w:tmpl w:val="6BFC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B097CA2"/>
    <w:multiLevelType w:val="multilevel"/>
    <w:tmpl w:val="6D361B7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6C500B6C"/>
    <w:multiLevelType w:val="multilevel"/>
    <w:tmpl w:val="C43E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D2F0608"/>
    <w:multiLevelType w:val="multilevel"/>
    <w:tmpl w:val="2626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E631A43"/>
    <w:multiLevelType w:val="hybridMultilevel"/>
    <w:tmpl w:val="69A68E60"/>
    <w:lvl w:ilvl="0" w:tplc="82CADDB2">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6F782C38"/>
    <w:multiLevelType w:val="multilevel"/>
    <w:tmpl w:val="1A60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0320C08"/>
    <w:multiLevelType w:val="multilevel"/>
    <w:tmpl w:val="8074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04D19F1"/>
    <w:multiLevelType w:val="singleLevel"/>
    <w:tmpl w:val="B8FC54A8"/>
    <w:lvl w:ilvl="0">
      <w:start w:val="1"/>
      <w:numFmt w:val="decimal"/>
      <w:lvlText w:val="%1."/>
      <w:legacy w:legacy="1" w:legacySpace="0" w:legacyIndent="389"/>
      <w:lvlJc w:val="left"/>
      <w:rPr>
        <w:rFonts w:ascii="Times New Roman" w:hAnsi="Times New Roman" w:cs="Times New Roman" w:hint="default"/>
      </w:rPr>
    </w:lvl>
  </w:abstractNum>
  <w:abstractNum w:abstractNumId="139" w15:restartNumberingAfterBreak="0">
    <w:nsid w:val="70A2423E"/>
    <w:multiLevelType w:val="hybridMultilevel"/>
    <w:tmpl w:val="4790CD36"/>
    <w:lvl w:ilvl="0" w:tplc="B3A43318">
      <w:start w:val="1"/>
      <w:numFmt w:val="decimal"/>
      <w:lvlText w:val="%1."/>
      <w:lvlJc w:val="left"/>
      <w:pPr>
        <w:ind w:left="538" w:hanging="360"/>
      </w:pPr>
      <w:rPr>
        <w:rFonts w:ascii="Times New Roman" w:eastAsia="Times New Roman" w:hAnsi="Times New Roman" w:cs="Times New Roman" w:hint="default"/>
        <w:w w:val="100"/>
        <w:sz w:val="22"/>
        <w:szCs w:val="22"/>
        <w:lang w:val="ru-RU" w:eastAsia="en-US" w:bidi="ar-SA"/>
      </w:rPr>
    </w:lvl>
    <w:lvl w:ilvl="1" w:tplc="4622FAD2">
      <w:start w:val="1"/>
      <w:numFmt w:val="decimal"/>
      <w:lvlText w:val="%2."/>
      <w:lvlJc w:val="left"/>
      <w:pPr>
        <w:ind w:left="898" w:hanging="360"/>
      </w:pPr>
      <w:rPr>
        <w:rFonts w:ascii="Times New Roman" w:eastAsia="Times New Roman" w:hAnsi="Times New Roman" w:cs="Times New Roman" w:hint="default"/>
        <w:w w:val="100"/>
        <w:sz w:val="32"/>
        <w:szCs w:val="32"/>
        <w:lang w:val="ru-RU" w:eastAsia="en-US" w:bidi="ar-SA"/>
      </w:rPr>
    </w:lvl>
    <w:lvl w:ilvl="2" w:tplc="747E7EAC">
      <w:numFmt w:val="bullet"/>
      <w:lvlText w:val="•"/>
      <w:lvlJc w:val="left"/>
      <w:pPr>
        <w:ind w:left="1847" w:hanging="360"/>
      </w:pPr>
      <w:rPr>
        <w:rFonts w:hint="default"/>
        <w:lang w:val="ru-RU" w:eastAsia="en-US" w:bidi="ar-SA"/>
      </w:rPr>
    </w:lvl>
    <w:lvl w:ilvl="3" w:tplc="08BA4C4E">
      <w:numFmt w:val="bullet"/>
      <w:lvlText w:val="•"/>
      <w:lvlJc w:val="left"/>
      <w:pPr>
        <w:ind w:left="2794" w:hanging="360"/>
      </w:pPr>
      <w:rPr>
        <w:rFonts w:hint="default"/>
        <w:lang w:val="ru-RU" w:eastAsia="en-US" w:bidi="ar-SA"/>
      </w:rPr>
    </w:lvl>
    <w:lvl w:ilvl="4" w:tplc="BAAA9E4E">
      <w:numFmt w:val="bullet"/>
      <w:lvlText w:val="•"/>
      <w:lvlJc w:val="left"/>
      <w:pPr>
        <w:ind w:left="3742" w:hanging="360"/>
      </w:pPr>
      <w:rPr>
        <w:rFonts w:hint="default"/>
        <w:lang w:val="ru-RU" w:eastAsia="en-US" w:bidi="ar-SA"/>
      </w:rPr>
    </w:lvl>
    <w:lvl w:ilvl="5" w:tplc="A62EE6BA">
      <w:numFmt w:val="bullet"/>
      <w:lvlText w:val="•"/>
      <w:lvlJc w:val="left"/>
      <w:pPr>
        <w:ind w:left="4689" w:hanging="360"/>
      </w:pPr>
      <w:rPr>
        <w:rFonts w:hint="default"/>
        <w:lang w:val="ru-RU" w:eastAsia="en-US" w:bidi="ar-SA"/>
      </w:rPr>
    </w:lvl>
    <w:lvl w:ilvl="6" w:tplc="2208E1FA">
      <w:numFmt w:val="bullet"/>
      <w:lvlText w:val="•"/>
      <w:lvlJc w:val="left"/>
      <w:pPr>
        <w:ind w:left="5636" w:hanging="360"/>
      </w:pPr>
      <w:rPr>
        <w:rFonts w:hint="default"/>
        <w:lang w:val="ru-RU" w:eastAsia="en-US" w:bidi="ar-SA"/>
      </w:rPr>
    </w:lvl>
    <w:lvl w:ilvl="7" w:tplc="F3802BE8">
      <w:numFmt w:val="bullet"/>
      <w:lvlText w:val="•"/>
      <w:lvlJc w:val="left"/>
      <w:pPr>
        <w:ind w:left="6584" w:hanging="360"/>
      </w:pPr>
      <w:rPr>
        <w:rFonts w:hint="default"/>
        <w:lang w:val="ru-RU" w:eastAsia="en-US" w:bidi="ar-SA"/>
      </w:rPr>
    </w:lvl>
    <w:lvl w:ilvl="8" w:tplc="C576CA62">
      <w:numFmt w:val="bullet"/>
      <w:lvlText w:val="•"/>
      <w:lvlJc w:val="left"/>
      <w:pPr>
        <w:ind w:left="7531" w:hanging="360"/>
      </w:pPr>
      <w:rPr>
        <w:rFonts w:hint="default"/>
        <w:lang w:val="ru-RU" w:eastAsia="en-US" w:bidi="ar-SA"/>
      </w:rPr>
    </w:lvl>
  </w:abstractNum>
  <w:abstractNum w:abstractNumId="140" w15:restartNumberingAfterBreak="0">
    <w:nsid w:val="712B5D34"/>
    <w:multiLevelType w:val="singleLevel"/>
    <w:tmpl w:val="C5944360"/>
    <w:lvl w:ilvl="0">
      <w:start w:val="1"/>
      <w:numFmt w:val="decimal"/>
      <w:lvlText w:val="%1."/>
      <w:legacy w:legacy="1" w:legacySpace="0" w:legacyIndent="398"/>
      <w:lvlJc w:val="left"/>
      <w:rPr>
        <w:rFonts w:ascii="Times New Roman" w:hAnsi="Times New Roman" w:cs="Times New Roman" w:hint="default"/>
      </w:rPr>
    </w:lvl>
  </w:abstractNum>
  <w:abstractNum w:abstractNumId="141" w15:restartNumberingAfterBreak="0">
    <w:nsid w:val="717D2590"/>
    <w:multiLevelType w:val="multilevel"/>
    <w:tmpl w:val="7E7E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4536306"/>
    <w:multiLevelType w:val="multilevel"/>
    <w:tmpl w:val="4C2EF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5447515"/>
    <w:multiLevelType w:val="singleLevel"/>
    <w:tmpl w:val="EE92155C"/>
    <w:lvl w:ilvl="0">
      <w:start w:val="1"/>
      <w:numFmt w:val="decimal"/>
      <w:lvlText w:val="%1."/>
      <w:legacy w:legacy="1" w:legacySpace="0" w:legacyIndent="398"/>
      <w:lvlJc w:val="left"/>
      <w:rPr>
        <w:rFonts w:ascii="Times New Roman" w:hAnsi="Times New Roman" w:cs="Times New Roman" w:hint="default"/>
      </w:rPr>
    </w:lvl>
  </w:abstractNum>
  <w:abstractNum w:abstractNumId="144" w15:restartNumberingAfterBreak="0">
    <w:nsid w:val="76F602BF"/>
    <w:multiLevelType w:val="multilevel"/>
    <w:tmpl w:val="130A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7293307"/>
    <w:multiLevelType w:val="multilevel"/>
    <w:tmpl w:val="BBAA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7EE48A9"/>
    <w:multiLevelType w:val="multilevel"/>
    <w:tmpl w:val="A222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8145E46"/>
    <w:multiLevelType w:val="hybridMultilevel"/>
    <w:tmpl w:val="37E0ECD0"/>
    <w:lvl w:ilvl="0" w:tplc="80FE100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15:restartNumberingAfterBreak="0">
    <w:nsid w:val="797A0440"/>
    <w:multiLevelType w:val="multilevel"/>
    <w:tmpl w:val="7C5C5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9917278"/>
    <w:multiLevelType w:val="singleLevel"/>
    <w:tmpl w:val="928CA028"/>
    <w:lvl w:ilvl="0">
      <w:start w:val="1"/>
      <w:numFmt w:val="decimal"/>
      <w:lvlText w:val="%1."/>
      <w:legacy w:legacy="1" w:legacySpace="0" w:legacyIndent="374"/>
      <w:lvlJc w:val="left"/>
      <w:rPr>
        <w:rFonts w:ascii="Times New Roman" w:hAnsi="Times New Roman" w:cs="Times New Roman" w:hint="default"/>
      </w:rPr>
    </w:lvl>
  </w:abstractNum>
  <w:abstractNum w:abstractNumId="150" w15:restartNumberingAfterBreak="0">
    <w:nsid w:val="79F75133"/>
    <w:multiLevelType w:val="hybridMultilevel"/>
    <w:tmpl w:val="AAA85B3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15:restartNumberingAfterBreak="0">
    <w:nsid w:val="7A590620"/>
    <w:multiLevelType w:val="multilevel"/>
    <w:tmpl w:val="7922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AD50275"/>
    <w:multiLevelType w:val="multilevel"/>
    <w:tmpl w:val="D0F6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B385E8F"/>
    <w:multiLevelType w:val="multilevel"/>
    <w:tmpl w:val="D430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C616170"/>
    <w:multiLevelType w:val="multilevel"/>
    <w:tmpl w:val="B09C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DB847DD"/>
    <w:multiLevelType w:val="multilevel"/>
    <w:tmpl w:val="3AA0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DD35870"/>
    <w:multiLevelType w:val="multilevel"/>
    <w:tmpl w:val="0C5E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E5711C4"/>
    <w:multiLevelType w:val="multilevel"/>
    <w:tmpl w:val="9526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F6C2C00"/>
    <w:multiLevelType w:val="multilevel"/>
    <w:tmpl w:val="5C44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F815872"/>
    <w:multiLevelType w:val="multilevel"/>
    <w:tmpl w:val="CF62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4"/>
  </w:num>
  <w:num w:numId="2">
    <w:abstractNumId w:val="75"/>
  </w:num>
  <w:num w:numId="3">
    <w:abstractNumId w:val="9"/>
  </w:num>
  <w:num w:numId="4">
    <w:abstractNumId w:val="15"/>
  </w:num>
  <w:num w:numId="5">
    <w:abstractNumId w:val="7"/>
  </w:num>
  <w:num w:numId="6">
    <w:abstractNumId w:val="35"/>
  </w:num>
  <w:num w:numId="7">
    <w:abstractNumId w:val="125"/>
  </w:num>
  <w:num w:numId="8">
    <w:abstractNumId w:val="136"/>
  </w:num>
  <w:num w:numId="9">
    <w:abstractNumId w:val="58"/>
  </w:num>
  <w:num w:numId="10">
    <w:abstractNumId w:val="113"/>
  </w:num>
  <w:num w:numId="11">
    <w:abstractNumId w:val="85"/>
  </w:num>
  <w:num w:numId="12">
    <w:abstractNumId w:val="67"/>
  </w:num>
  <w:num w:numId="13">
    <w:abstractNumId w:val="145"/>
  </w:num>
  <w:num w:numId="14">
    <w:abstractNumId w:val="106"/>
  </w:num>
  <w:num w:numId="15">
    <w:abstractNumId w:val="97"/>
  </w:num>
  <w:num w:numId="16">
    <w:abstractNumId w:val="137"/>
  </w:num>
  <w:num w:numId="17">
    <w:abstractNumId w:val="45"/>
  </w:num>
  <w:num w:numId="18">
    <w:abstractNumId w:val="148"/>
  </w:num>
  <w:num w:numId="19">
    <w:abstractNumId w:val="153"/>
  </w:num>
  <w:num w:numId="20">
    <w:abstractNumId w:val="89"/>
  </w:num>
  <w:num w:numId="21">
    <w:abstractNumId w:val="122"/>
  </w:num>
  <w:num w:numId="22">
    <w:abstractNumId w:val="101"/>
  </w:num>
  <w:num w:numId="23">
    <w:abstractNumId w:val="155"/>
  </w:num>
  <w:num w:numId="24">
    <w:abstractNumId w:val="131"/>
  </w:num>
  <w:num w:numId="25">
    <w:abstractNumId w:val="102"/>
  </w:num>
  <w:num w:numId="26">
    <w:abstractNumId w:val="84"/>
  </w:num>
  <w:num w:numId="27">
    <w:abstractNumId w:val="82"/>
  </w:num>
  <w:num w:numId="28">
    <w:abstractNumId w:val="100"/>
  </w:num>
  <w:num w:numId="29">
    <w:abstractNumId w:val="56"/>
  </w:num>
  <w:num w:numId="30">
    <w:abstractNumId w:val="132"/>
  </w:num>
  <w:num w:numId="31">
    <w:abstractNumId w:val="13"/>
  </w:num>
  <w:num w:numId="32">
    <w:abstractNumId w:val="117"/>
  </w:num>
  <w:num w:numId="33">
    <w:abstractNumId w:val="29"/>
  </w:num>
  <w:num w:numId="34">
    <w:abstractNumId w:val="112"/>
  </w:num>
  <w:num w:numId="35">
    <w:abstractNumId w:val="91"/>
  </w:num>
  <w:num w:numId="36">
    <w:abstractNumId w:val="108"/>
  </w:num>
  <w:num w:numId="37">
    <w:abstractNumId w:val="8"/>
  </w:num>
  <w:num w:numId="38">
    <w:abstractNumId w:val="126"/>
  </w:num>
  <w:num w:numId="39">
    <w:abstractNumId w:val="40"/>
  </w:num>
  <w:num w:numId="40">
    <w:abstractNumId w:val="51"/>
  </w:num>
  <w:num w:numId="41">
    <w:abstractNumId w:val="114"/>
  </w:num>
  <w:num w:numId="42">
    <w:abstractNumId w:val="116"/>
  </w:num>
  <w:num w:numId="43">
    <w:abstractNumId w:val="156"/>
  </w:num>
  <w:num w:numId="44">
    <w:abstractNumId w:val="70"/>
  </w:num>
  <w:num w:numId="45">
    <w:abstractNumId w:val="95"/>
  </w:num>
  <w:num w:numId="46">
    <w:abstractNumId w:val="74"/>
  </w:num>
  <w:num w:numId="47">
    <w:abstractNumId w:val="28"/>
  </w:num>
  <w:num w:numId="48">
    <w:abstractNumId w:val="92"/>
  </w:num>
  <w:num w:numId="49">
    <w:abstractNumId w:val="151"/>
  </w:num>
  <w:num w:numId="50">
    <w:abstractNumId w:val="10"/>
  </w:num>
  <w:num w:numId="51">
    <w:abstractNumId w:val="12"/>
  </w:num>
  <w:num w:numId="52">
    <w:abstractNumId w:val="157"/>
  </w:num>
  <w:num w:numId="53">
    <w:abstractNumId w:val="93"/>
  </w:num>
  <w:num w:numId="54">
    <w:abstractNumId w:val="73"/>
  </w:num>
  <w:num w:numId="55">
    <w:abstractNumId w:val="50"/>
  </w:num>
  <w:num w:numId="56">
    <w:abstractNumId w:val="128"/>
  </w:num>
  <w:num w:numId="57">
    <w:abstractNumId w:val="98"/>
  </w:num>
  <w:num w:numId="58">
    <w:abstractNumId w:val="64"/>
  </w:num>
  <w:num w:numId="59">
    <w:abstractNumId w:val="88"/>
  </w:num>
  <w:num w:numId="60">
    <w:abstractNumId w:val="129"/>
  </w:num>
  <w:num w:numId="61">
    <w:abstractNumId w:val="133"/>
  </w:num>
  <w:num w:numId="62">
    <w:abstractNumId w:val="142"/>
  </w:num>
  <w:num w:numId="63">
    <w:abstractNumId w:val="63"/>
  </w:num>
  <w:num w:numId="64">
    <w:abstractNumId w:val="62"/>
  </w:num>
  <w:num w:numId="65">
    <w:abstractNumId w:val="144"/>
  </w:num>
  <w:num w:numId="66">
    <w:abstractNumId w:val="86"/>
  </w:num>
  <w:num w:numId="67">
    <w:abstractNumId w:val="124"/>
  </w:num>
  <w:num w:numId="68">
    <w:abstractNumId w:val="90"/>
  </w:num>
  <w:num w:numId="69">
    <w:abstractNumId w:val="105"/>
  </w:num>
  <w:num w:numId="70">
    <w:abstractNumId w:val="21"/>
  </w:num>
  <w:num w:numId="71">
    <w:abstractNumId w:val="121"/>
  </w:num>
  <w:num w:numId="72">
    <w:abstractNumId w:val="16"/>
  </w:num>
  <w:num w:numId="73">
    <w:abstractNumId w:val="123"/>
  </w:num>
  <w:num w:numId="74">
    <w:abstractNumId w:val="154"/>
  </w:num>
  <w:num w:numId="75">
    <w:abstractNumId w:val="152"/>
  </w:num>
  <w:num w:numId="76">
    <w:abstractNumId w:val="48"/>
  </w:num>
  <w:num w:numId="77">
    <w:abstractNumId w:val="31"/>
  </w:num>
  <w:num w:numId="78">
    <w:abstractNumId w:val="27"/>
  </w:num>
  <w:num w:numId="79">
    <w:abstractNumId w:val="141"/>
  </w:num>
  <w:num w:numId="80">
    <w:abstractNumId w:val="39"/>
  </w:num>
  <w:num w:numId="81">
    <w:abstractNumId w:val="104"/>
  </w:num>
  <w:num w:numId="82">
    <w:abstractNumId w:val="87"/>
  </w:num>
  <w:num w:numId="83">
    <w:abstractNumId w:val="99"/>
  </w:num>
  <w:num w:numId="84">
    <w:abstractNumId w:val="49"/>
  </w:num>
  <w:num w:numId="85">
    <w:abstractNumId w:val="158"/>
  </w:num>
  <w:num w:numId="86">
    <w:abstractNumId w:val="76"/>
  </w:num>
  <w:num w:numId="87">
    <w:abstractNumId w:val="18"/>
  </w:num>
  <w:num w:numId="88">
    <w:abstractNumId w:val="110"/>
  </w:num>
  <w:num w:numId="89">
    <w:abstractNumId w:val="103"/>
  </w:num>
  <w:num w:numId="90">
    <w:abstractNumId w:val="47"/>
  </w:num>
  <w:num w:numId="91">
    <w:abstractNumId w:val="134"/>
  </w:num>
  <w:num w:numId="92">
    <w:abstractNumId w:val="146"/>
  </w:num>
  <w:num w:numId="93">
    <w:abstractNumId w:val="26"/>
  </w:num>
  <w:num w:numId="94">
    <w:abstractNumId w:val="59"/>
  </w:num>
  <w:num w:numId="95">
    <w:abstractNumId w:val="52"/>
  </w:num>
  <w:num w:numId="96">
    <w:abstractNumId w:val="111"/>
  </w:num>
  <w:num w:numId="97">
    <w:abstractNumId w:val="71"/>
  </w:num>
  <w:num w:numId="98">
    <w:abstractNumId w:val="22"/>
  </w:num>
  <w:num w:numId="99">
    <w:abstractNumId w:val="60"/>
  </w:num>
  <w:num w:numId="100">
    <w:abstractNumId w:val="55"/>
  </w:num>
  <w:num w:numId="101">
    <w:abstractNumId w:val="34"/>
  </w:num>
  <w:num w:numId="102">
    <w:abstractNumId w:val="19"/>
  </w:num>
  <w:num w:numId="103">
    <w:abstractNumId w:val="96"/>
  </w:num>
  <w:num w:numId="104">
    <w:abstractNumId w:val="159"/>
  </w:num>
  <w:num w:numId="105">
    <w:abstractNumId w:val="32"/>
  </w:num>
  <w:num w:numId="106">
    <w:abstractNumId w:val="72"/>
  </w:num>
  <w:num w:numId="107">
    <w:abstractNumId w:val="119"/>
  </w:num>
  <w:num w:numId="108">
    <w:abstractNumId w:val="3"/>
  </w:num>
  <w:num w:numId="109">
    <w:abstractNumId w:val="4"/>
  </w:num>
  <w:num w:numId="110">
    <w:abstractNumId w:val="25"/>
  </w:num>
  <w:num w:numId="111">
    <w:abstractNumId w:val="24"/>
  </w:num>
  <w:num w:numId="112">
    <w:abstractNumId w:val="2"/>
  </w:num>
  <w:num w:numId="113">
    <w:abstractNumId w:val="5"/>
  </w:num>
  <w:num w:numId="114">
    <w:abstractNumId w:val="6"/>
  </w:num>
  <w:num w:numId="115">
    <w:abstractNumId w:val="53"/>
  </w:num>
  <w:num w:numId="116">
    <w:abstractNumId w:val="118"/>
  </w:num>
  <w:num w:numId="117">
    <w:abstractNumId w:val="11"/>
  </w:num>
  <w:num w:numId="118">
    <w:abstractNumId w:val="147"/>
  </w:num>
  <w:num w:numId="119">
    <w:abstractNumId w:val="17"/>
  </w:num>
  <w:num w:numId="120">
    <w:abstractNumId w:val="83"/>
  </w:num>
  <w:num w:numId="121">
    <w:abstractNumId w:val="109"/>
  </w:num>
  <w:num w:numId="12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8"/>
    <w:lvlOverride w:ilvl="0">
      <w:startOverride w:val="1"/>
    </w:lvlOverride>
  </w:num>
  <w:num w:numId="124">
    <w:abstractNumId w:val="14"/>
    <w:lvlOverride w:ilvl="0">
      <w:startOverride w:val="1"/>
    </w:lvlOverride>
  </w:num>
  <w:num w:numId="125">
    <w:abstractNumId w:val="14"/>
    <w:lvlOverride w:ilvl="0">
      <w:lvl w:ilvl="0">
        <w:start w:val="1"/>
        <w:numFmt w:val="decimal"/>
        <w:lvlText w:val="%1."/>
        <w:legacy w:legacy="1" w:legacySpace="0" w:legacyIndent="494"/>
        <w:lvlJc w:val="left"/>
        <w:rPr>
          <w:rFonts w:ascii="Times New Roman" w:hAnsi="Times New Roman" w:cs="Times New Roman" w:hint="default"/>
        </w:rPr>
      </w:lvl>
    </w:lvlOverride>
  </w:num>
  <w:num w:numId="126">
    <w:abstractNumId w:val="57"/>
    <w:lvlOverride w:ilvl="0">
      <w:startOverride w:val="1"/>
    </w:lvlOverride>
  </w:num>
  <w:num w:numId="127">
    <w:abstractNumId w:val="77"/>
    <w:lvlOverride w:ilvl="0">
      <w:startOverride w:val="1"/>
    </w:lvlOverride>
  </w:num>
  <w:num w:numId="128">
    <w:abstractNumId w:val="143"/>
    <w:lvlOverride w:ilvl="0">
      <w:startOverride w:val="1"/>
    </w:lvlOverride>
  </w:num>
  <w:num w:numId="129">
    <w:abstractNumId w:val="37"/>
    <w:lvlOverride w:ilvl="0">
      <w:startOverride w:val="1"/>
    </w:lvlOverride>
  </w:num>
  <w:num w:numId="130">
    <w:abstractNumId w:val="46"/>
    <w:lvlOverride w:ilvl="0">
      <w:startOverride w:val="1"/>
    </w:lvlOverride>
  </w:num>
  <w:num w:numId="131">
    <w:abstractNumId w:val="0"/>
    <w:lvlOverride w:ilvl="0">
      <w:lvl w:ilvl="0">
        <w:numFmt w:val="bullet"/>
        <w:lvlText w:val="•"/>
        <w:legacy w:legacy="1" w:legacySpace="0" w:legacyIndent="432"/>
        <w:lvlJc w:val="left"/>
        <w:rPr>
          <w:rFonts w:ascii="Times New Roman" w:hAnsi="Times New Roman" w:hint="default"/>
        </w:rPr>
      </w:lvl>
    </w:lvlOverride>
  </w:num>
  <w:num w:numId="132">
    <w:abstractNumId w:val="79"/>
    <w:lvlOverride w:ilvl="0">
      <w:startOverride w:val="1"/>
    </w:lvlOverride>
  </w:num>
  <w:num w:numId="133">
    <w:abstractNumId w:val="149"/>
    <w:lvlOverride w:ilvl="0">
      <w:startOverride w:val="1"/>
    </w:lvlOverride>
  </w:num>
  <w:num w:numId="134">
    <w:abstractNumId w:val="0"/>
    <w:lvlOverride w:ilvl="0">
      <w:lvl w:ilvl="0">
        <w:numFmt w:val="bullet"/>
        <w:lvlText w:val="•"/>
        <w:legacy w:legacy="1" w:legacySpace="0" w:legacyIndent="418"/>
        <w:lvlJc w:val="left"/>
        <w:rPr>
          <w:rFonts w:ascii="Times New Roman" w:hAnsi="Times New Roman" w:hint="default"/>
        </w:rPr>
      </w:lvl>
    </w:lvlOverride>
  </w:num>
  <w:num w:numId="135">
    <w:abstractNumId w:val="0"/>
    <w:lvlOverride w:ilvl="0">
      <w:lvl w:ilvl="0">
        <w:numFmt w:val="bullet"/>
        <w:lvlText w:val="•"/>
        <w:legacy w:legacy="1" w:legacySpace="0" w:legacyIndent="417"/>
        <w:lvlJc w:val="left"/>
        <w:rPr>
          <w:rFonts w:ascii="Times New Roman" w:hAnsi="Times New Roman" w:hint="default"/>
        </w:rPr>
      </w:lvl>
    </w:lvlOverride>
  </w:num>
  <w:num w:numId="136">
    <w:abstractNumId w:val="140"/>
    <w:lvlOverride w:ilvl="0">
      <w:startOverride w:val="1"/>
    </w:lvlOverride>
  </w:num>
  <w:num w:numId="137">
    <w:abstractNumId w:val="140"/>
    <w:lvlOverride w:ilvl="0">
      <w:lvl w:ilvl="0">
        <w:start w:val="1"/>
        <w:numFmt w:val="decimal"/>
        <w:lvlText w:val="%1."/>
        <w:legacy w:legacy="1" w:legacySpace="0" w:legacyIndent="399"/>
        <w:lvlJc w:val="left"/>
        <w:rPr>
          <w:rFonts w:ascii="Times New Roman" w:hAnsi="Times New Roman" w:cs="Times New Roman" w:hint="default"/>
        </w:rPr>
      </w:lvl>
    </w:lvlOverride>
  </w:num>
  <w:num w:numId="138">
    <w:abstractNumId w:val="41"/>
    <w:lvlOverride w:ilvl="0">
      <w:startOverride w:val="10"/>
    </w:lvlOverride>
  </w:num>
  <w:num w:numId="139">
    <w:abstractNumId w:val="78"/>
  </w:num>
  <w:num w:numId="140">
    <w:abstractNumId w:val="120"/>
  </w:num>
  <w:num w:numId="141">
    <w:abstractNumId w:val="43"/>
  </w:num>
  <w:num w:numId="142">
    <w:abstractNumId w:val="139"/>
  </w:num>
  <w:num w:numId="143">
    <w:abstractNumId w:val="65"/>
  </w:num>
  <w:num w:numId="144">
    <w:abstractNumId w:val="68"/>
  </w:num>
  <w:num w:numId="145">
    <w:abstractNumId w:val="80"/>
  </w:num>
  <w:num w:numId="146">
    <w:abstractNumId w:val="42"/>
  </w:num>
  <w:num w:numId="147">
    <w:abstractNumId w:val="30"/>
  </w:num>
  <w:num w:numId="148">
    <w:abstractNumId w:val="44"/>
  </w:num>
  <w:num w:numId="149">
    <w:abstractNumId w:val="54"/>
  </w:num>
  <w:num w:numId="150">
    <w:abstractNumId w:val="81"/>
  </w:num>
  <w:num w:numId="151">
    <w:abstractNumId w:val="36"/>
  </w:num>
  <w:num w:numId="152">
    <w:abstractNumId w:val="33"/>
  </w:num>
  <w:num w:numId="153">
    <w:abstractNumId w:val="135"/>
  </w:num>
  <w:num w:numId="154">
    <w:abstractNumId w:val="38"/>
  </w:num>
  <w:num w:numId="155">
    <w:abstractNumId w:val="107"/>
  </w:num>
  <w:num w:numId="156">
    <w:abstractNumId w:val="66"/>
  </w:num>
  <w:num w:numId="157">
    <w:abstractNumId w:val="1"/>
  </w:num>
  <w:num w:numId="158">
    <w:abstractNumId w:val="61"/>
  </w:num>
  <w:num w:numId="159">
    <w:abstractNumId w:val="127"/>
  </w:num>
  <w:num w:numId="160">
    <w:abstractNumId w:val="115"/>
  </w:num>
  <w:num w:numId="161">
    <w:abstractNumId w:val="20"/>
  </w:num>
  <w:num w:numId="162">
    <w:abstractNumId w:val="69"/>
  </w:num>
  <w:num w:numId="163">
    <w:abstractNumId w:val="130"/>
  </w:num>
  <w:num w:numId="164">
    <w:abstractNumId w:val="2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09"/>
  <w:autoHyphenation/>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307"/>
    <w:rsid w:val="00022550"/>
    <w:rsid w:val="00033CCA"/>
    <w:rsid w:val="00035DCA"/>
    <w:rsid w:val="00037C67"/>
    <w:rsid w:val="00041D7F"/>
    <w:rsid w:val="00042445"/>
    <w:rsid w:val="0004292E"/>
    <w:rsid w:val="00044105"/>
    <w:rsid w:val="00045639"/>
    <w:rsid w:val="00047FFC"/>
    <w:rsid w:val="00053CDA"/>
    <w:rsid w:val="00054A7B"/>
    <w:rsid w:val="00060507"/>
    <w:rsid w:val="00062C3D"/>
    <w:rsid w:val="00064CD0"/>
    <w:rsid w:val="00071CB0"/>
    <w:rsid w:val="00074FB9"/>
    <w:rsid w:val="00077D9F"/>
    <w:rsid w:val="00080DC3"/>
    <w:rsid w:val="00087958"/>
    <w:rsid w:val="00087E7B"/>
    <w:rsid w:val="00090515"/>
    <w:rsid w:val="00091D2C"/>
    <w:rsid w:val="00093C11"/>
    <w:rsid w:val="000A06B4"/>
    <w:rsid w:val="000A08EF"/>
    <w:rsid w:val="000A1403"/>
    <w:rsid w:val="000A6DDC"/>
    <w:rsid w:val="000B29B1"/>
    <w:rsid w:val="000B32EA"/>
    <w:rsid w:val="000B420B"/>
    <w:rsid w:val="000B523B"/>
    <w:rsid w:val="000B7393"/>
    <w:rsid w:val="000C6E49"/>
    <w:rsid w:val="000D0A75"/>
    <w:rsid w:val="000D0B38"/>
    <w:rsid w:val="000D0D7E"/>
    <w:rsid w:val="000D4C0F"/>
    <w:rsid w:val="000E20C8"/>
    <w:rsid w:val="000E48E5"/>
    <w:rsid w:val="000E7653"/>
    <w:rsid w:val="000F010F"/>
    <w:rsid w:val="000F12D2"/>
    <w:rsid w:val="000F1352"/>
    <w:rsid w:val="000F251D"/>
    <w:rsid w:val="000F7E5B"/>
    <w:rsid w:val="001020D9"/>
    <w:rsid w:val="0010252A"/>
    <w:rsid w:val="00107BA9"/>
    <w:rsid w:val="001102E5"/>
    <w:rsid w:val="001207D5"/>
    <w:rsid w:val="001249CD"/>
    <w:rsid w:val="00127255"/>
    <w:rsid w:val="00130A28"/>
    <w:rsid w:val="001320E0"/>
    <w:rsid w:val="00133DB7"/>
    <w:rsid w:val="001350C9"/>
    <w:rsid w:val="0013598B"/>
    <w:rsid w:val="00136CC4"/>
    <w:rsid w:val="001466BF"/>
    <w:rsid w:val="0014781B"/>
    <w:rsid w:val="00151679"/>
    <w:rsid w:val="00151F70"/>
    <w:rsid w:val="00160649"/>
    <w:rsid w:val="00160912"/>
    <w:rsid w:val="0016521F"/>
    <w:rsid w:val="0016612C"/>
    <w:rsid w:val="00174638"/>
    <w:rsid w:val="001750A8"/>
    <w:rsid w:val="001758F7"/>
    <w:rsid w:val="00176699"/>
    <w:rsid w:val="001769B4"/>
    <w:rsid w:val="001809BE"/>
    <w:rsid w:val="00182B77"/>
    <w:rsid w:val="00183FFB"/>
    <w:rsid w:val="00192091"/>
    <w:rsid w:val="001931D5"/>
    <w:rsid w:val="0019370E"/>
    <w:rsid w:val="001972A6"/>
    <w:rsid w:val="001A13BB"/>
    <w:rsid w:val="001A5EEA"/>
    <w:rsid w:val="001A66B4"/>
    <w:rsid w:val="001B06EA"/>
    <w:rsid w:val="001B080A"/>
    <w:rsid w:val="001B1F08"/>
    <w:rsid w:val="001B40E5"/>
    <w:rsid w:val="001B644C"/>
    <w:rsid w:val="001C1950"/>
    <w:rsid w:val="001C2514"/>
    <w:rsid w:val="001C437B"/>
    <w:rsid w:val="001D539A"/>
    <w:rsid w:val="001D5C47"/>
    <w:rsid w:val="001F0EAC"/>
    <w:rsid w:val="001F7C36"/>
    <w:rsid w:val="00201771"/>
    <w:rsid w:val="00205F87"/>
    <w:rsid w:val="00206D49"/>
    <w:rsid w:val="00211C91"/>
    <w:rsid w:val="0021624C"/>
    <w:rsid w:val="002237C5"/>
    <w:rsid w:val="002239BC"/>
    <w:rsid w:val="00224BDD"/>
    <w:rsid w:val="00226633"/>
    <w:rsid w:val="00227044"/>
    <w:rsid w:val="00233CA3"/>
    <w:rsid w:val="00240522"/>
    <w:rsid w:val="002424F2"/>
    <w:rsid w:val="002426A2"/>
    <w:rsid w:val="00242AB2"/>
    <w:rsid w:val="00242B4E"/>
    <w:rsid w:val="00243D97"/>
    <w:rsid w:val="002505E2"/>
    <w:rsid w:val="00255BD9"/>
    <w:rsid w:val="00257B7E"/>
    <w:rsid w:val="00261124"/>
    <w:rsid w:val="0026179E"/>
    <w:rsid w:val="00262350"/>
    <w:rsid w:val="0026435C"/>
    <w:rsid w:val="00265A07"/>
    <w:rsid w:val="00265FF4"/>
    <w:rsid w:val="002674E6"/>
    <w:rsid w:val="00267F8C"/>
    <w:rsid w:val="00272F6B"/>
    <w:rsid w:val="00273FAA"/>
    <w:rsid w:val="0027436A"/>
    <w:rsid w:val="00274BF9"/>
    <w:rsid w:val="00284C3A"/>
    <w:rsid w:val="00291706"/>
    <w:rsid w:val="00292E51"/>
    <w:rsid w:val="002A1ACF"/>
    <w:rsid w:val="002B0755"/>
    <w:rsid w:val="002B0A83"/>
    <w:rsid w:val="002C1ED8"/>
    <w:rsid w:val="002C23EC"/>
    <w:rsid w:val="002C3E37"/>
    <w:rsid w:val="002D26F1"/>
    <w:rsid w:val="002E3872"/>
    <w:rsid w:val="002F7F42"/>
    <w:rsid w:val="00302F73"/>
    <w:rsid w:val="003037B0"/>
    <w:rsid w:val="00305B8A"/>
    <w:rsid w:val="00310354"/>
    <w:rsid w:val="003106C2"/>
    <w:rsid w:val="00313853"/>
    <w:rsid w:val="003151D5"/>
    <w:rsid w:val="003163C2"/>
    <w:rsid w:val="0032060A"/>
    <w:rsid w:val="00324665"/>
    <w:rsid w:val="00333EE0"/>
    <w:rsid w:val="003360CE"/>
    <w:rsid w:val="00340083"/>
    <w:rsid w:val="003455BB"/>
    <w:rsid w:val="00345A21"/>
    <w:rsid w:val="00351207"/>
    <w:rsid w:val="00352B26"/>
    <w:rsid w:val="00352D6C"/>
    <w:rsid w:val="003534D4"/>
    <w:rsid w:val="00363DBE"/>
    <w:rsid w:val="003662B9"/>
    <w:rsid w:val="003756B9"/>
    <w:rsid w:val="0037638A"/>
    <w:rsid w:val="00381BA8"/>
    <w:rsid w:val="00386FE6"/>
    <w:rsid w:val="00387F90"/>
    <w:rsid w:val="0039324B"/>
    <w:rsid w:val="003933C8"/>
    <w:rsid w:val="00396472"/>
    <w:rsid w:val="003A3198"/>
    <w:rsid w:val="003A4BB2"/>
    <w:rsid w:val="003A6287"/>
    <w:rsid w:val="003B7109"/>
    <w:rsid w:val="003D6224"/>
    <w:rsid w:val="003D690C"/>
    <w:rsid w:val="003D772E"/>
    <w:rsid w:val="003E3902"/>
    <w:rsid w:val="003F306B"/>
    <w:rsid w:val="003F4D10"/>
    <w:rsid w:val="003F5F23"/>
    <w:rsid w:val="00400363"/>
    <w:rsid w:val="004009EA"/>
    <w:rsid w:val="00413041"/>
    <w:rsid w:val="004170CA"/>
    <w:rsid w:val="00423079"/>
    <w:rsid w:val="00423443"/>
    <w:rsid w:val="00433288"/>
    <w:rsid w:val="00433C0B"/>
    <w:rsid w:val="004340E8"/>
    <w:rsid w:val="004373BC"/>
    <w:rsid w:val="00440ABA"/>
    <w:rsid w:val="004433CE"/>
    <w:rsid w:val="00443BFD"/>
    <w:rsid w:val="00451789"/>
    <w:rsid w:val="004518A9"/>
    <w:rsid w:val="00453515"/>
    <w:rsid w:val="00453CD0"/>
    <w:rsid w:val="00454479"/>
    <w:rsid w:val="00457E44"/>
    <w:rsid w:val="00465391"/>
    <w:rsid w:val="0046762B"/>
    <w:rsid w:val="00471BE5"/>
    <w:rsid w:val="00476049"/>
    <w:rsid w:val="004766FF"/>
    <w:rsid w:val="00480531"/>
    <w:rsid w:val="004844A8"/>
    <w:rsid w:val="0048618E"/>
    <w:rsid w:val="00487447"/>
    <w:rsid w:val="004909A7"/>
    <w:rsid w:val="00491EDB"/>
    <w:rsid w:val="004937DB"/>
    <w:rsid w:val="0049622A"/>
    <w:rsid w:val="004A3C0E"/>
    <w:rsid w:val="004A47FE"/>
    <w:rsid w:val="004A4BB9"/>
    <w:rsid w:val="004A676A"/>
    <w:rsid w:val="004B0E78"/>
    <w:rsid w:val="004B5098"/>
    <w:rsid w:val="004B62A8"/>
    <w:rsid w:val="004B6AD8"/>
    <w:rsid w:val="004B6EA2"/>
    <w:rsid w:val="004C33B9"/>
    <w:rsid w:val="004D5C86"/>
    <w:rsid w:val="004E2E89"/>
    <w:rsid w:val="004F475E"/>
    <w:rsid w:val="005007A5"/>
    <w:rsid w:val="00502C22"/>
    <w:rsid w:val="0050330E"/>
    <w:rsid w:val="00506B0C"/>
    <w:rsid w:val="00510AC2"/>
    <w:rsid w:val="00515A77"/>
    <w:rsid w:val="0052546A"/>
    <w:rsid w:val="00530403"/>
    <w:rsid w:val="005337B9"/>
    <w:rsid w:val="005601D1"/>
    <w:rsid w:val="00562E44"/>
    <w:rsid w:val="00563860"/>
    <w:rsid w:val="005652DE"/>
    <w:rsid w:val="005672A4"/>
    <w:rsid w:val="00567A3A"/>
    <w:rsid w:val="005720F3"/>
    <w:rsid w:val="00573D13"/>
    <w:rsid w:val="00575CB2"/>
    <w:rsid w:val="00576D66"/>
    <w:rsid w:val="005823D4"/>
    <w:rsid w:val="00584831"/>
    <w:rsid w:val="005852FC"/>
    <w:rsid w:val="0059743F"/>
    <w:rsid w:val="005A0792"/>
    <w:rsid w:val="005A202C"/>
    <w:rsid w:val="005A2962"/>
    <w:rsid w:val="005A51DB"/>
    <w:rsid w:val="005B2B8A"/>
    <w:rsid w:val="005B547B"/>
    <w:rsid w:val="005B7120"/>
    <w:rsid w:val="005B7C56"/>
    <w:rsid w:val="005C4311"/>
    <w:rsid w:val="005C7101"/>
    <w:rsid w:val="005D1202"/>
    <w:rsid w:val="005D2014"/>
    <w:rsid w:val="005D25BA"/>
    <w:rsid w:val="005D7389"/>
    <w:rsid w:val="005E1315"/>
    <w:rsid w:val="005E4173"/>
    <w:rsid w:val="005E6968"/>
    <w:rsid w:val="005F000F"/>
    <w:rsid w:val="005F2FB3"/>
    <w:rsid w:val="005F7B00"/>
    <w:rsid w:val="00601396"/>
    <w:rsid w:val="0060177D"/>
    <w:rsid w:val="006025BE"/>
    <w:rsid w:val="00605989"/>
    <w:rsid w:val="006075A6"/>
    <w:rsid w:val="00610442"/>
    <w:rsid w:val="00617713"/>
    <w:rsid w:val="006203E8"/>
    <w:rsid w:val="00621DE6"/>
    <w:rsid w:val="00626665"/>
    <w:rsid w:val="00627D5B"/>
    <w:rsid w:val="006306E8"/>
    <w:rsid w:val="00634813"/>
    <w:rsid w:val="006370BB"/>
    <w:rsid w:val="00643054"/>
    <w:rsid w:val="00645267"/>
    <w:rsid w:val="00651C6C"/>
    <w:rsid w:val="00656A2E"/>
    <w:rsid w:val="00656FD6"/>
    <w:rsid w:val="00666B2D"/>
    <w:rsid w:val="00667A95"/>
    <w:rsid w:val="00671FD0"/>
    <w:rsid w:val="00673C59"/>
    <w:rsid w:val="0067538D"/>
    <w:rsid w:val="006762F3"/>
    <w:rsid w:val="006809AA"/>
    <w:rsid w:val="0068451A"/>
    <w:rsid w:val="00686A2D"/>
    <w:rsid w:val="00686F26"/>
    <w:rsid w:val="00687746"/>
    <w:rsid w:val="006A0986"/>
    <w:rsid w:val="006A1C56"/>
    <w:rsid w:val="006A7DEB"/>
    <w:rsid w:val="006B04FA"/>
    <w:rsid w:val="006C15F0"/>
    <w:rsid w:val="006C6C44"/>
    <w:rsid w:val="006D176B"/>
    <w:rsid w:val="006D59E0"/>
    <w:rsid w:val="006E310B"/>
    <w:rsid w:val="006E551E"/>
    <w:rsid w:val="006F1740"/>
    <w:rsid w:val="006F3119"/>
    <w:rsid w:val="006F457C"/>
    <w:rsid w:val="006F6680"/>
    <w:rsid w:val="00701697"/>
    <w:rsid w:val="00707248"/>
    <w:rsid w:val="0072132B"/>
    <w:rsid w:val="007233FF"/>
    <w:rsid w:val="00724498"/>
    <w:rsid w:val="007244C7"/>
    <w:rsid w:val="00725166"/>
    <w:rsid w:val="00726EB5"/>
    <w:rsid w:val="007321AC"/>
    <w:rsid w:val="0073320F"/>
    <w:rsid w:val="007453B0"/>
    <w:rsid w:val="007476FE"/>
    <w:rsid w:val="007503EC"/>
    <w:rsid w:val="00752067"/>
    <w:rsid w:val="007576A6"/>
    <w:rsid w:val="007608C5"/>
    <w:rsid w:val="0076329F"/>
    <w:rsid w:val="0076711F"/>
    <w:rsid w:val="00771DFB"/>
    <w:rsid w:val="00772644"/>
    <w:rsid w:val="00773EDF"/>
    <w:rsid w:val="00774CF6"/>
    <w:rsid w:val="007758B7"/>
    <w:rsid w:val="007A5D39"/>
    <w:rsid w:val="007A78DB"/>
    <w:rsid w:val="007B38BB"/>
    <w:rsid w:val="007B62EA"/>
    <w:rsid w:val="007B6307"/>
    <w:rsid w:val="007C01CC"/>
    <w:rsid w:val="007C28AA"/>
    <w:rsid w:val="007C7448"/>
    <w:rsid w:val="007D04D2"/>
    <w:rsid w:val="007D08A1"/>
    <w:rsid w:val="007D167E"/>
    <w:rsid w:val="007D3F26"/>
    <w:rsid w:val="007E20DD"/>
    <w:rsid w:val="00810032"/>
    <w:rsid w:val="00812B71"/>
    <w:rsid w:val="0081661D"/>
    <w:rsid w:val="00820EAF"/>
    <w:rsid w:val="00833F4D"/>
    <w:rsid w:val="00834949"/>
    <w:rsid w:val="00834FC1"/>
    <w:rsid w:val="008538CF"/>
    <w:rsid w:val="00854089"/>
    <w:rsid w:val="008560BD"/>
    <w:rsid w:val="008605AA"/>
    <w:rsid w:val="00866C4A"/>
    <w:rsid w:val="008703B1"/>
    <w:rsid w:val="00872854"/>
    <w:rsid w:val="0087764C"/>
    <w:rsid w:val="00882B2B"/>
    <w:rsid w:val="00885810"/>
    <w:rsid w:val="00886D20"/>
    <w:rsid w:val="00886FFA"/>
    <w:rsid w:val="00895A20"/>
    <w:rsid w:val="0089711F"/>
    <w:rsid w:val="008A0D1C"/>
    <w:rsid w:val="008B0351"/>
    <w:rsid w:val="008B09A3"/>
    <w:rsid w:val="008B3DD2"/>
    <w:rsid w:val="008B5F6F"/>
    <w:rsid w:val="008B6154"/>
    <w:rsid w:val="008B7D89"/>
    <w:rsid w:val="008C1595"/>
    <w:rsid w:val="008C333D"/>
    <w:rsid w:val="008C36F8"/>
    <w:rsid w:val="008C5161"/>
    <w:rsid w:val="008C788A"/>
    <w:rsid w:val="008D2567"/>
    <w:rsid w:val="008E04A4"/>
    <w:rsid w:val="008E3D91"/>
    <w:rsid w:val="008E5D75"/>
    <w:rsid w:val="008F1D29"/>
    <w:rsid w:val="008F4AA5"/>
    <w:rsid w:val="008F6EF9"/>
    <w:rsid w:val="008F796A"/>
    <w:rsid w:val="0090197F"/>
    <w:rsid w:val="00903976"/>
    <w:rsid w:val="00907AEA"/>
    <w:rsid w:val="00907D0C"/>
    <w:rsid w:val="00913D8E"/>
    <w:rsid w:val="009143A7"/>
    <w:rsid w:val="0092087F"/>
    <w:rsid w:val="009403E4"/>
    <w:rsid w:val="00942745"/>
    <w:rsid w:val="009447B0"/>
    <w:rsid w:val="00961112"/>
    <w:rsid w:val="009635CC"/>
    <w:rsid w:val="009679D6"/>
    <w:rsid w:val="00972749"/>
    <w:rsid w:val="00976743"/>
    <w:rsid w:val="00982386"/>
    <w:rsid w:val="009825B1"/>
    <w:rsid w:val="00995893"/>
    <w:rsid w:val="0099751D"/>
    <w:rsid w:val="009B182D"/>
    <w:rsid w:val="009B1E94"/>
    <w:rsid w:val="009C00A0"/>
    <w:rsid w:val="009C578C"/>
    <w:rsid w:val="009D1183"/>
    <w:rsid w:val="009D18BE"/>
    <w:rsid w:val="009D3EE2"/>
    <w:rsid w:val="009D4776"/>
    <w:rsid w:val="009D630C"/>
    <w:rsid w:val="009D77D1"/>
    <w:rsid w:val="009E1323"/>
    <w:rsid w:val="009E1D09"/>
    <w:rsid w:val="009E22FD"/>
    <w:rsid w:val="009E5C42"/>
    <w:rsid w:val="009E5DE5"/>
    <w:rsid w:val="009F3F8F"/>
    <w:rsid w:val="009F62E7"/>
    <w:rsid w:val="009F6E30"/>
    <w:rsid w:val="00A024EE"/>
    <w:rsid w:val="00A02C7D"/>
    <w:rsid w:val="00A02E2F"/>
    <w:rsid w:val="00A02EFB"/>
    <w:rsid w:val="00A032CD"/>
    <w:rsid w:val="00A0478C"/>
    <w:rsid w:val="00A11B94"/>
    <w:rsid w:val="00A145DE"/>
    <w:rsid w:val="00A16186"/>
    <w:rsid w:val="00A16801"/>
    <w:rsid w:val="00A16A48"/>
    <w:rsid w:val="00A20187"/>
    <w:rsid w:val="00A20E00"/>
    <w:rsid w:val="00A22F43"/>
    <w:rsid w:val="00A238EE"/>
    <w:rsid w:val="00A27D83"/>
    <w:rsid w:val="00A3084D"/>
    <w:rsid w:val="00A31B11"/>
    <w:rsid w:val="00A3504B"/>
    <w:rsid w:val="00A37B3F"/>
    <w:rsid w:val="00A45D77"/>
    <w:rsid w:val="00A56270"/>
    <w:rsid w:val="00A612F5"/>
    <w:rsid w:val="00A61FCB"/>
    <w:rsid w:val="00A664F2"/>
    <w:rsid w:val="00A66A0D"/>
    <w:rsid w:val="00A75106"/>
    <w:rsid w:val="00A756D9"/>
    <w:rsid w:val="00A76F67"/>
    <w:rsid w:val="00A810EE"/>
    <w:rsid w:val="00A82ECA"/>
    <w:rsid w:val="00A8446A"/>
    <w:rsid w:val="00A8490E"/>
    <w:rsid w:val="00A92F19"/>
    <w:rsid w:val="00A931C8"/>
    <w:rsid w:val="00A94361"/>
    <w:rsid w:val="00A94C01"/>
    <w:rsid w:val="00A95CAD"/>
    <w:rsid w:val="00A962C4"/>
    <w:rsid w:val="00AA1172"/>
    <w:rsid w:val="00AA15BB"/>
    <w:rsid w:val="00AA49E7"/>
    <w:rsid w:val="00AB0D59"/>
    <w:rsid w:val="00AB32FB"/>
    <w:rsid w:val="00AC3AD7"/>
    <w:rsid w:val="00AC4AAE"/>
    <w:rsid w:val="00AC6642"/>
    <w:rsid w:val="00AC78F1"/>
    <w:rsid w:val="00AD1B4E"/>
    <w:rsid w:val="00AE256D"/>
    <w:rsid w:val="00AE3F47"/>
    <w:rsid w:val="00AE5663"/>
    <w:rsid w:val="00AE795F"/>
    <w:rsid w:val="00B047E3"/>
    <w:rsid w:val="00B06066"/>
    <w:rsid w:val="00B13EB3"/>
    <w:rsid w:val="00B14270"/>
    <w:rsid w:val="00B1709B"/>
    <w:rsid w:val="00B17D29"/>
    <w:rsid w:val="00B25C87"/>
    <w:rsid w:val="00B2788A"/>
    <w:rsid w:val="00B27931"/>
    <w:rsid w:val="00B312C1"/>
    <w:rsid w:val="00B32E7F"/>
    <w:rsid w:val="00B3524D"/>
    <w:rsid w:val="00B37941"/>
    <w:rsid w:val="00B4143B"/>
    <w:rsid w:val="00B419B0"/>
    <w:rsid w:val="00B428A2"/>
    <w:rsid w:val="00B52D08"/>
    <w:rsid w:val="00B615D2"/>
    <w:rsid w:val="00B640E7"/>
    <w:rsid w:val="00B6410F"/>
    <w:rsid w:val="00B67E5E"/>
    <w:rsid w:val="00B70160"/>
    <w:rsid w:val="00B718A5"/>
    <w:rsid w:val="00B724ED"/>
    <w:rsid w:val="00B765C8"/>
    <w:rsid w:val="00B769B5"/>
    <w:rsid w:val="00B77C9E"/>
    <w:rsid w:val="00B85641"/>
    <w:rsid w:val="00B87908"/>
    <w:rsid w:val="00B92231"/>
    <w:rsid w:val="00B925C1"/>
    <w:rsid w:val="00B97130"/>
    <w:rsid w:val="00BA01A0"/>
    <w:rsid w:val="00BA32BB"/>
    <w:rsid w:val="00BB3E7C"/>
    <w:rsid w:val="00BB7CC3"/>
    <w:rsid w:val="00BC3A20"/>
    <w:rsid w:val="00BC49B8"/>
    <w:rsid w:val="00BC4D7B"/>
    <w:rsid w:val="00BC60B7"/>
    <w:rsid w:val="00BD134F"/>
    <w:rsid w:val="00BD1C4C"/>
    <w:rsid w:val="00BD21DF"/>
    <w:rsid w:val="00BD6377"/>
    <w:rsid w:val="00BE40D9"/>
    <w:rsid w:val="00BF155F"/>
    <w:rsid w:val="00BF4016"/>
    <w:rsid w:val="00BF451E"/>
    <w:rsid w:val="00BF559A"/>
    <w:rsid w:val="00C00309"/>
    <w:rsid w:val="00C02A8B"/>
    <w:rsid w:val="00C02C2A"/>
    <w:rsid w:val="00C03660"/>
    <w:rsid w:val="00C1165C"/>
    <w:rsid w:val="00C163F4"/>
    <w:rsid w:val="00C221FB"/>
    <w:rsid w:val="00C24B2A"/>
    <w:rsid w:val="00C260A3"/>
    <w:rsid w:val="00C34392"/>
    <w:rsid w:val="00C3517F"/>
    <w:rsid w:val="00C35EBD"/>
    <w:rsid w:val="00C37E54"/>
    <w:rsid w:val="00C465C0"/>
    <w:rsid w:val="00C5162F"/>
    <w:rsid w:val="00C626CF"/>
    <w:rsid w:val="00C67CAE"/>
    <w:rsid w:val="00C7090D"/>
    <w:rsid w:val="00C738CE"/>
    <w:rsid w:val="00C7732C"/>
    <w:rsid w:val="00C847A2"/>
    <w:rsid w:val="00C84ACB"/>
    <w:rsid w:val="00C9146A"/>
    <w:rsid w:val="00C93000"/>
    <w:rsid w:val="00C97553"/>
    <w:rsid w:val="00CA4575"/>
    <w:rsid w:val="00CA52F8"/>
    <w:rsid w:val="00CB02C9"/>
    <w:rsid w:val="00CB5C7A"/>
    <w:rsid w:val="00CC5567"/>
    <w:rsid w:val="00CC56EC"/>
    <w:rsid w:val="00CD777A"/>
    <w:rsid w:val="00CE54AA"/>
    <w:rsid w:val="00CE67B8"/>
    <w:rsid w:val="00CF112E"/>
    <w:rsid w:val="00CF6956"/>
    <w:rsid w:val="00CF7C79"/>
    <w:rsid w:val="00D047C8"/>
    <w:rsid w:val="00D11FB3"/>
    <w:rsid w:val="00D14576"/>
    <w:rsid w:val="00D16A59"/>
    <w:rsid w:val="00D20548"/>
    <w:rsid w:val="00D217EC"/>
    <w:rsid w:val="00D24AE6"/>
    <w:rsid w:val="00D25217"/>
    <w:rsid w:val="00D25B24"/>
    <w:rsid w:val="00D31553"/>
    <w:rsid w:val="00D33742"/>
    <w:rsid w:val="00D44BE4"/>
    <w:rsid w:val="00D44C46"/>
    <w:rsid w:val="00D50ABA"/>
    <w:rsid w:val="00D516D8"/>
    <w:rsid w:val="00D53A39"/>
    <w:rsid w:val="00D62105"/>
    <w:rsid w:val="00D80ECA"/>
    <w:rsid w:val="00D90851"/>
    <w:rsid w:val="00D91A19"/>
    <w:rsid w:val="00D92E06"/>
    <w:rsid w:val="00D94E73"/>
    <w:rsid w:val="00DA12E7"/>
    <w:rsid w:val="00DA408F"/>
    <w:rsid w:val="00DA621C"/>
    <w:rsid w:val="00DA62E1"/>
    <w:rsid w:val="00DB3040"/>
    <w:rsid w:val="00DB391A"/>
    <w:rsid w:val="00DB4D9E"/>
    <w:rsid w:val="00DC023B"/>
    <w:rsid w:val="00DC46A1"/>
    <w:rsid w:val="00DC481B"/>
    <w:rsid w:val="00DD118D"/>
    <w:rsid w:val="00DD1BC1"/>
    <w:rsid w:val="00DE2C04"/>
    <w:rsid w:val="00DE4B0B"/>
    <w:rsid w:val="00DE61DC"/>
    <w:rsid w:val="00DE70CE"/>
    <w:rsid w:val="00DE7DBC"/>
    <w:rsid w:val="00DF57CF"/>
    <w:rsid w:val="00E001AF"/>
    <w:rsid w:val="00E036A9"/>
    <w:rsid w:val="00E0729F"/>
    <w:rsid w:val="00E143CC"/>
    <w:rsid w:val="00E20637"/>
    <w:rsid w:val="00E207A2"/>
    <w:rsid w:val="00E22275"/>
    <w:rsid w:val="00E2519A"/>
    <w:rsid w:val="00E26AE0"/>
    <w:rsid w:val="00E2752B"/>
    <w:rsid w:val="00E32EDB"/>
    <w:rsid w:val="00E34AEA"/>
    <w:rsid w:val="00E42516"/>
    <w:rsid w:val="00E43101"/>
    <w:rsid w:val="00E44239"/>
    <w:rsid w:val="00E46DC5"/>
    <w:rsid w:val="00E530E3"/>
    <w:rsid w:val="00E54641"/>
    <w:rsid w:val="00E5553B"/>
    <w:rsid w:val="00E574EA"/>
    <w:rsid w:val="00E60E9F"/>
    <w:rsid w:val="00E63579"/>
    <w:rsid w:val="00E64042"/>
    <w:rsid w:val="00E71B12"/>
    <w:rsid w:val="00E73F90"/>
    <w:rsid w:val="00E74C61"/>
    <w:rsid w:val="00E8016C"/>
    <w:rsid w:val="00E95A3A"/>
    <w:rsid w:val="00E9780E"/>
    <w:rsid w:val="00EA2436"/>
    <w:rsid w:val="00EB132A"/>
    <w:rsid w:val="00EB137F"/>
    <w:rsid w:val="00EB630C"/>
    <w:rsid w:val="00EB7E04"/>
    <w:rsid w:val="00EC0173"/>
    <w:rsid w:val="00EC3B2A"/>
    <w:rsid w:val="00EC796F"/>
    <w:rsid w:val="00ED59CC"/>
    <w:rsid w:val="00ED6119"/>
    <w:rsid w:val="00ED6CCC"/>
    <w:rsid w:val="00EE1567"/>
    <w:rsid w:val="00EE24A1"/>
    <w:rsid w:val="00EE3920"/>
    <w:rsid w:val="00EE7ADF"/>
    <w:rsid w:val="00EF0182"/>
    <w:rsid w:val="00EF472C"/>
    <w:rsid w:val="00EF6EE4"/>
    <w:rsid w:val="00F00A88"/>
    <w:rsid w:val="00F10F15"/>
    <w:rsid w:val="00F1159B"/>
    <w:rsid w:val="00F11C3A"/>
    <w:rsid w:val="00F21E4B"/>
    <w:rsid w:val="00F23F19"/>
    <w:rsid w:val="00F24609"/>
    <w:rsid w:val="00F246D7"/>
    <w:rsid w:val="00F249A1"/>
    <w:rsid w:val="00F30852"/>
    <w:rsid w:val="00F30D92"/>
    <w:rsid w:val="00F35671"/>
    <w:rsid w:val="00F42246"/>
    <w:rsid w:val="00F50D57"/>
    <w:rsid w:val="00F51C84"/>
    <w:rsid w:val="00F54758"/>
    <w:rsid w:val="00F56755"/>
    <w:rsid w:val="00F60A80"/>
    <w:rsid w:val="00F62765"/>
    <w:rsid w:val="00F71566"/>
    <w:rsid w:val="00F7314F"/>
    <w:rsid w:val="00F7422E"/>
    <w:rsid w:val="00F7566E"/>
    <w:rsid w:val="00F76A0F"/>
    <w:rsid w:val="00F81725"/>
    <w:rsid w:val="00F8634C"/>
    <w:rsid w:val="00F90E3A"/>
    <w:rsid w:val="00F92DB6"/>
    <w:rsid w:val="00F9655A"/>
    <w:rsid w:val="00F96FBE"/>
    <w:rsid w:val="00F97CA9"/>
    <w:rsid w:val="00FA02DF"/>
    <w:rsid w:val="00FC49EB"/>
    <w:rsid w:val="00FC4D6E"/>
    <w:rsid w:val="00FC6EAA"/>
    <w:rsid w:val="00FD0918"/>
    <w:rsid w:val="00FD2BBA"/>
    <w:rsid w:val="00FD4663"/>
    <w:rsid w:val="00FE0A0F"/>
    <w:rsid w:val="00FE13A0"/>
    <w:rsid w:val="00FE3CED"/>
    <w:rsid w:val="00FE7292"/>
    <w:rsid w:val="00FF0F41"/>
    <w:rsid w:val="00FF6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BB2B76D"/>
  <w15:docId w15:val="{B1934454-42DE-4805-8BC5-CDAB8903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6D7"/>
    <w:pPr>
      <w:spacing w:after="0"/>
    </w:pPr>
    <w:rPr>
      <w:rFonts w:ascii="Times New Roman" w:hAnsi="Times New Roman" w:cs="Times New Roman"/>
      <w:sz w:val="28"/>
      <w:szCs w:val="28"/>
    </w:rPr>
  </w:style>
  <w:style w:type="paragraph" w:styleId="1">
    <w:name w:val="heading 1"/>
    <w:basedOn w:val="a"/>
    <w:next w:val="a"/>
    <w:link w:val="10"/>
    <w:uiPriority w:val="1"/>
    <w:qFormat/>
    <w:rsid w:val="007D08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qFormat/>
    <w:rsid w:val="006762F3"/>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1"/>
    <w:unhideWhenUsed/>
    <w:qFormat/>
    <w:rsid w:val="008B5F6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937DB"/>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rsid w:val="0019370E"/>
    <w:pPr>
      <w:keepNext/>
      <w:keepLines/>
      <w:spacing w:before="40" w:line="240" w:lineRule="auto"/>
      <w:outlineLvl w:val="4"/>
    </w:pPr>
    <w:rPr>
      <w:rFonts w:asciiTheme="majorHAnsi" w:eastAsiaTheme="majorEastAsia" w:hAnsiTheme="majorHAnsi" w:cstheme="majorBidi"/>
      <w:color w:val="2F5496" w:themeColor="accent1" w:themeShade="BF"/>
      <w:sz w:val="22"/>
      <w:szCs w:val="22"/>
      <w:lang w:eastAsia="ru-RU"/>
    </w:rPr>
  </w:style>
  <w:style w:type="paragraph" w:styleId="6">
    <w:name w:val="heading 6"/>
    <w:basedOn w:val="a"/>
    <w:next w:val="a"/>
    <w:link w:val="60"/>
    <w:uiPriority w:val="9"/>
    <w:qFormat/>
    <w:rsid w:val="0019370E"/>
    <w:pPr>
      <w:spacing w:before="240" w:after="60" w:line="240" w:lineRule="auto"/>
      <w:outlineLvl w:val="5"/>
    </w:pPr>
    <w:rPr>
      <w:rFonts w:eastAsia="Times New Roman"/>
      <w:b/>
      <w:bCs/>
      <w:sz w:val="22"/>
      <w:szCs w:val="22"/>
      <w:lang w:eastAsia="ru-RU"/>
    </w:rPr>
  </w:style>
  <w:style w:type="paragraph" w:styleId="7">
    <w:name w:val="heading 7"/>
    <w:basedOn w:val="a"/>
    <w:next w:val="a"/>
    <w:link w:val="70"/>
    <w:uiPriority w:val="99"/>
    <w:qFormat/>
    <w:rsid w:val="0019370E"/>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762F3"/>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6762F3"/>
  </w:style>
  <w:style w:type="paragraph" w:customStyle="1" w:styleId="msonormal0">
    <w:name w:val="msonormal"/>
    <w:basedOn w:val="a"/>
    <w:rsid w:val="006762F3"/>
    <w:pPr>
      <w:spacing w:before="100" w:beforeAutospacing="1" w:after="100" w:afterAutospacing="1" w:line="240" w:lineRule="auto"/>
    </w:pPr>
    <w:rPr>
      <w:rFonts w:eastAsia="Times New Roman"/>
      <w:sz w:val="24"/>
      <w:szCs w:val="24"/>
      <w:lang w:eastAsia="ru-RU"/>
    </w:rPr>
  </w:style>
  <w:style w:type="paragraph" w:styleId="a3">
    <w:name w:val="Normal (Web)"/>
    <w:basedOn w:val="a"/>
    <w:uiPriority w:val="99"/>
    <w:unhideWhenUsed/>
    <w:rsid w:val="006762F3"/>
    <w:pPr>
      <w:spacing w:before="100" w:beforeAutospacing="1" w:after="100" w:afterAutospacing="1" w:line="240" w:lineRule="auto"/>
    </w:pPr>
    <w:rPr>
      <w:rFonts w:eastAsia="Times New Roman"/>
      <w:sz w:val="24"/>
      <w:szCs w:val="24"/>
      <w:lang w:eastAsia="ru-RU"/>
    </w:rPr>
  </w:style>
  <w:style w:type="character" w:styleId="a4">
    <w:name w:val="Strong"/>
    <w:basedOn w:val="a0"/>
    <w:uiPriority w:val="22"/>
    <w:qFormat/>
    <w:rsid w:val="006762F3"/>
    <w:rPr>
      <w:b/>
      <w:bCs/>
    </w:rPr>
  </w:style>
  <w:style w:type="character" w:styleId="a5">
    <w:name w:val="Hyperlink"/>
    <w:basedOn w:val="a0"/>
    <w:uiPriority w:val="99"/>
    <w:semiHidden/>
    <w:unhideWhenUsed/>
    <w:rsid w:val="006762F3"/>
    <w:rPr>
      <w:color w:val="0000FF"/>
      <w:u w:val="single"/>
    </w:rPr>
  </w:style>
  <w:style w:type="character" w:styleId="a6">
    <w:name w:val="FollowedHyperlink"/>
    <w:basedOn w:val="a0"/>
    <w:uiPriority w:val="99"/>
    <w:semiHidden/>
    <w:unhideWhenUsed/>
    <w:rsid w:val="006762F3"/>
    <w:rPr>
      <w:color w:val="800080"/>
      <w:u w:val="single"/>
    </w:rPr>
  </w:style>
  <w:style w:type="character" w:styleId="a7">
    <w:name w:val="Emphasis"/>
    <w:basedOn w:val="a0"/>
    <w:uiPriority w:val="20"/>
    <w:qFormat/>
    <w:rsid w:val="006762F3"/>
    <w:rPr>
      <w:i/>
      <w:iCs/>
    </w:rPr>
  </w:style>
  <w:style w:type="character" w:customStyle="1" w:styleId="10">
    <w:name w:val="Заголовок 1 Знак"/>
    <w:basedOn w:val="a0"/>
    <w:link w:val="1"/>
    <w:uiPriority w:val="9"/>
    <w:rsid w:val="007D08A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8B5F6F"/>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4937DB"/>
    <w:rPr>
      <w:rFonts w:asciiTheme="majorHAnsi" w:eastAsiaTheme="majorEastAsia" w:hAnsiTheme="majorHAnsi" w:cstheme="majorBidi"/>
      <w:i/>
      <w:iCs/>
      <w:color w:val="2F5496" w:themeColor="accent1" w:themeShade="BF"/>
      <w:sz w:val="28"/>
      <w:szCs w:val="28"/>
    </w:rPr>
  </w:style>
  <w:style w:type="numbering" w:customStyle="1" w:styleId="21">
    <w:name w:val="Нет списка2"/>
    <w:next w:val="a2"/>
    <w:uiPriority w:val="99"/>
    <w:semiHidden/>
    <w:unhideWhenUsed/>
    <w:rsid w:val="004937DB"/>
  </w:style>
  <w:style w:type="paragraph" w:styleId="HTML">
    <w:name w:val="HTML Preformatted"/>
    <w:basedOn w:val="a"/>
    <w:link w:val="HTML0"/>
    <w:uiPriority w:val="99"/>
    <w:semiHidden/>
    <w:unhideWhenUsed/>
    <w:rsid w:val="00493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937DB"/>
    <w:rPr>
      <w:rFonts w:ascii="Courier New" w:eastAsia="Times New Roman" w:hAnsi="Courier New" w:cs="Courier New"/>
      <w:sz w:val="20"/>
      <w:szCs w:val="20"/>
      <w:lang w:eastAsia="ru-RU"/>
    </w:rPr>
  </w:style>
  <w:style w:type="paragraph" w:styleId="a8">
    <w:name w:val="Body Text"/>
    <w:basedOn w:val="a"/>
    <w:link w:val="a9"/>
    <w:uiPriority w:val="99"/>
    <w:qFormat/>
    <w:rsid w:val="0089711F"/>
    <w:pPr>
      <w:widowControl w:val="0"/>
      <w:autoSpaceDE w:val="0"/>
      <w:autoSpaceDN w:val="0"/>
      <w:spacing w:line="240" w:lineRule="auto"/>
    </w:pPr>
    <w:rPr>
      <w:rFonts w:eastAsia="Times New Roman"/>
      <w:sz w:val="24"/>
      <w:szCs w:val="24"/>
      <w:lang w:val="en-US"/>
    </w:rPr>
  </w:style>
  <w:style w:type="character" w:customStyle="1" w:styleId="a9">
    <w:name w:val="Основной текст Знак"/>
    <w:basedOn w:val="a0"/>
    <w:link w:val="a8"/>
    <w:uiPriority w:val="99"/>
    <w:rsid w:val="0089711F"/>
    <w:rPr>
      <w:rFonts w:ascii="Times New Roman" w:eastAsia="Times New Roman" w:hAnsi="Times New Roman" w:cs="Times New Roman"/>
      <w:sz w:val="24"/>
      <w:szCs w:val="24"/>
      <w:lang w:val="en-US"/>
    </w:rPr>
  </w:style>
  <w:style w:type="paragraph" w:styleId="aa">
    <w:name w:val="footer"/>
    <w:basedOn w:val="a"/>
    <w:link w:val="ab"/>
    <w:uiPriority w:val="99"/>
    <w:rsid w:val="00EE3920"/>
    <w:pPr>
      <w:widowControl w:val="0"/>
      <w:tabs>
        <w:tab w:val="center" w:pos="4677"/>
        <w:tab w:val="right" w:pos="9355"/>
      </w:tabs>
      <w:autoSpaceDE w:val="0"/>
      <w:autoSpaceDN w:val="0"/>
      <w:spacing w:line="240" w:lineRule="auto"/>
    </w:pPr>
    <w:rPr>
      <w:rFonts w:eastAsia="Times New Roman"/>
      <w:sz w:val="22"/>
      <w:szCs w:val="22"/>
      <w:lang w:val="en-US"/>
    </w:rPr>
  </w:style>
  <w:style w:type="character" w:customStyle="1" w:styleId="ab">
    <w:name w:val="Нижний колонтитул Знак"/>
    <w:basedOn w:val="a0"/>
    <w:link w:val="aa"/>
    <w:uiPriority w:val="99"/>
    <w:rsid w:val="00EE3920"/>
    <w:rPr>
      <w:rFonts w:ascii="Times New Roman" w:eastAsia="Times New Roman" w:hAnsi="Times New Roman" w:cs="Times New Roman"/>
      <w:lang w:val="en-US"/>
    </w:rPr>
  </w:style>
  <w:style w:type="paragraph" w:styleId="ac">
    <w:name w:val="header"/>
    <w:basedOn w:val="a"/>
    <w:link w:val="ad"/>
    <w:rsid w:val="00EE3920"/>
    <w:pPr>
      <w:widowControl w:val="0"/>
      <w:tabs>
        <w:tab w:val="center" w:pos="4677"/>
        <w:tab w:val="right" w:pos="9355"/>
      </w:tabs>
      <w:autoSpaceDE w:val="0"/>
      <w:autoSpaceDN w:val="0"/>
      <w:spacing w:line="240" w:lineRule="auto"/>
    </w:pPr>
    <w:rPr>
      <w:rFonts w:eastAsia="Times New Roman"/>
      <w:sz w:val="22"/>
      <w:szCs w:val="22"/>
      <w:lang w:val="en-US"/>
    </w:rPr>
  </w:style>
  <w:style w:type="character" w:customStyle="1" w:styleId="ad">
    <w:name w:val="Верхний колонтитул Знак"/>
    <w:basedOn w:val="a0"/>
    <w:link w:val="ac"/>
    <w:rsid w:val="00EE3920"/>
    <w:rPr>
      <w:rFonts w:ascii="Times New Roman" w:eastAsia="Times New Roman" w:hAnsi="Times New Roman" w:cs="Times New Roman"/>
      <w:lang w:val="en-US"/>
    </w:rPr>
  </w:style>
  <w:style w:type="character" w:styleId="ae">
    <w:name w:val="page number"/>
    <w:basedOn w:val="a0"/>
    <w:rsid w:val="00EE3920"/>
    <w:rPr>
      <w:rFonts w:cs="Times New Roman"/>
    </w:rPr>
  </w:style>
  <w:style w:type="paragraph" w:styleId="af">
    <w:name w:val="List Paragraph"/>
    <w:basedOn w:val="a"/>
    <w:uiPriority w:val="34"/>
    <w:qFormat/>
    <w:rsid w:val="00866C4A"/>
    <w:pPr>
      <w:widowControl w:val="0"/>
      <w:autoSpaceDE w:val="0"/>
      <w:autoSpaceDN w:val="0"/>
      <w:spacing w:line="240" w:lineRule="auto"/>
      <w:ind w:left="292" w:firstLine="541"/>
    </w:pPr>
    <w:rPr>
      <w:rFonts w:eastAsia="Times New Roman"/>
      <w:sz w:val="22"/>
      <w:szCs w:val="22"/>
      <w:lang w:val="en-US"/>
    </w:rPr>
  </w:style>
  <w:style w:type="paragraph" w:styleId="af0">
    <w:name w:val="Balloon Text"/>
    <w:basedOn w:val="a"/>
    <w:link w:val="af1"/>
    <w:uiPriority w:val="99"/>
    <w:unhideWhenUsed/>
    <w:rsid w:val="0021624C"/>
    <w:pPr>
      <w:spacing w:line="240" w:lineRule="auto"/>
    </w:pPr>
    <w:rPr>
      <w:rFonts w:ascii="Tahoma" w:hAnsi="Tahoma" w:cs="Tahoma"/>
      <w:sz w:val="16"/>
      <w:szCs w:val="16"/>
    </w:rPr>
  </w:style>
  <w:style w:type="character" w:customStyle="1" w:styleId="af1">
    <w:name w:val="Текст выноски Знак"/>
    <w:basedOn w:val="a0"/>
    <w:link w:val="af0"/>
    <w:uiPriority w:val="99"/>
    <w:rsid w:val="0021624C"/>
    <w:rPr>
      <w:rFonts w:ascii="Tahoma" w:hAnsi="Tahoma" w:cs="Tahoma"/>
      <w:sz w:val="16"/>
      <w:szCs w:val="16"/>
    </w:rPr>
  </w:style>
  <w:style w:type="table" w:customStyle="1" w:styleId="TableNormal">
    <w:name w:val="Table Normal"/>
    <w:uiPriority w:val="2"/>
    <w:semiHidden/>
    <w:unhideWhenUsed/>
    <w:qFormat/>
    <w:rsid w:val="00A95C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Title"/>
    <w:basedOn w:val="a"/>
    <w:link w:val="af3"/>
    <w:uiPriority w:val="1"/>
    <w:qFormat/>
    <w:rsid w:val="00A95CAD"/>
    <w:pPr>
      <w:widowControl w:val="0"/>
      <w:autoSpaceDE w:val="0"/>
      <w:autoSpaceDN w:val="0"/>
      <w:spacing w:line="240" w:lineRule="auto"/>
      <w:ind w:left="2617" w:right="2618"/>
      <w:jc w:val="center"/>
    </w:pPr>
    <w:rPr>
      <w:rFonts w:eastAsia="Times New Roman"/>
      <w:b/>
      <w:bCs/>
    </w:rPr>
  </w:style>
  <w:style w:type="character" w:customStyle="1" w:styleId="af3">
    <w:name w:val="Заголовок Знак"/>
    <w:basedOn w:val="a0"/>
    <w:link w:val="af2"/>
    <w:uiPriority w:val="10"/>
    <w:rsid w:val="00A95CAD"/>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A95CAD"/>
    <w:pPr>
      <w:widowControl w:val="0"/>
      <w:autoSpaceDE w:val="0"/>
      <w:autoSpaceDN w:val="0"/>
      <w:spacing w:line="240" w:lineRule="auto"/>
    </w:pPr>
    <w:rPr>
      <w:rFonts w:eastAsia="Times New Roman"/>
      <w:sz w:val="22"/>
      <w:szCs w:val="22"/>
    </w:rPr>
  </w:style>
  <w:style w:type="paragraph" w:customStyle="1" w:styleId="has-text-align-center">
    <w:name w:val="has-text-align-center"/>
    <w:basedOn w:val="a"/>
    <w:rsid w:val="004433CE"/>
    <w:pPr>
      <w:spacing w:before="100" w:beforeAutospacing="1" w:after="100" w:afterAutospacing="1" w:line="240" w:lineRule="auto"/>
    </w:pPr>
    <w:rPr>
      <w:rFonts w:eastAsia="Times New Roman"/>
      <w:sz w:val="24"/>
      <w:szCs w:val="24"/>
      <w:lang w:eastAsia="ru-RU"/>
    </w:rPr>
  </w:style>
  <w:style w:type="table" w:styleId="-3">
    <w:name w:val="Light List Accent 3"/>
    <w:basedOn w:val="a1"/>
    <w:uiPriority w:val="61"/>
    <w:rsid w:val="00FD466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0">
    <w:name w:val="Light Grid Accent 3"/>
    <w:basedOn w:val="a1"/>
    <w:uiPriority w:val="62"/>
    <w:rsid w:val="00C9755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1-3">
    <w:name w:val="Medium List 1 Accent 3"/>
    <w:basedOn w:val="a1"/>
    <w:uiPriority w:val="65"/>
    <w:rsid w:val="00AE566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af4">
    <w:name w:val="Table Grid"/>
    <w:basedOn w:val="a1"/>
    <w:uiPriority w:val="59"/>
    <w:unhideWhenUsed/>
    <w:rsid w:val="00F86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semiHidden/>
    <w:rsid w:val="0019370E"/>
    <w:rPr>
      <w:rFonts w:asciiTheme="majorHAnsi" w:eastAsiaTheme="majorEastAsia" w:hAnsiTheme="majorHAnsi" w:cstheme="majorBidi"/>
      <w:color w:val="2F5496" w:themeColor="accent1" w:themeShade="BF"/>
      <w:lang w:eastAsia="ru-RU"/>
    </w:rPr>
  </w:style>
  <w:style w:type="character" w:customStyle="1" w:styleId="60">
    <w:name w:val="Заголовок 6 Знак"/>
    <w:basedOn w:val="a0"/>
    <w:link w:val="6"/>
    <w:uiPriority w:val="9"/>
    <w:rsid w:val="0019370E"/>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19370E"/>
    <w:rPr>
      <w:rFonts w:ascii="Times New Roman" w:eastAsia="Times New Roman" w:hAnsi="Times New Roman" w:cs="Times New Roman"/>
      <w:sz w:val="24"/>
      <w:szCs w:val="24"/>
      <w:lang w:eastAsia="ru-RU"/>
    </w:rPr>
  </w:style>
  <w:style w:type="paragraph" w:styleId="12">
    <w:name w:val="toc 1"/>
    <w:basedOn w:val="a"/>
    <w:uiPriority w:val="1"/>
    <w:qFormat/>
    <w:rsid w:val="0019370E"/>
    <w:pPr>
      <w:widowControl w:val="0"/>
      <w:autoSpaceDE w:val="0"/>
      <w:autoSpaceDN w:val="0"/>
      <w:spacing w:before="79" w:line="240" w:lineRule="auto"/>
      <w:ind w:left="292"/>
    </w:pPr>
    <w:rPr>
      <w:rFonts w:eastAsia="Times New Roman"/>
      <w:sz w:val="24"/>
      <w:szCs w:val="24"/>
      <w:lang w:val="en-US"/>
    </w:rPr>
  </w:style>
  <w:style w:type="character" w:customStyle="1" w:styleId="boldtext1">
    <w:name w:val="boldtext1"/>
    <w:uiPriority w:val="99"/>
    <w:rsid w:val="0019370E"/>
    <w:rPr>
      <w:rFonts w:ascii="Arial" w:hAnsi="Arial"/>
      <w:b/>
      <w:color w:val="000000"/>
    </w:rPr>
  </w:style>
  <w:style w:type="paragraph" w:customStyle="1" w:styleId="normalredstr">
    <w:name w:val="normalredstr"/>
    <w:basedOn w:val="a"/>
    <w:uiPriority w:val="99"/>
    <w:rsid w:val="0019370E"/>
    <w:pPr>
      <w:spacing w:line="240" w:lineRule="auto"/>
      <w:ind w:firstLine="300"/>
      <w:jc w:val="both"/>
    </w:pPr>
    <w:rPr>
      <w:rFonts w:ascii="Arial" w:eastAsia="Times New Roman" w:hAnsi="Arial" w:cs="Arial"/>
      <w:color w:val="000000"/>
      <w:sz w:val="24"/>
      <w:szCs w:val="24"/>
      <w:lang w:eastAsia="zh-CN"/>
    </w:rPr>
  </w:style>
  <w:style w:type="paragraph" w:customStyle="1" w:styleId="p561ft5">
    <w:name w:val="p561 ft5"/>
    <w:basedOn w:val="a"/>
    <w:uiPriority w:val="99"/>
    <w:rsid w:val="0019370E"/>
    <w:pPr>
      <w:spacing w:before="100" w:beforeAutospacing="1" w:after="100" w:afterAutospacing="1" w:line="240" w:lineRule="auto"/>
    </w:pPr>
    <w:rPr>
      <w:rFonts w:eastAsia="MS Mincho"/>
      <w:sz w:val="24"/>
      <w:szCs w:val="24"/>
      <w:lang w:eastAsia="ja-JP"/>
    </w:rPr>
  </w:style>
  <w:style w:type="character" w:customStyle="1" w:styleId="ft359">
    <w:name w:val="ft359"/>
    <w:basedOn w:val="a0"/>
    <w:uiPriority w:val="99"/>
    <w:rsid w:val="0019370E"/>
    <w:rPr>
      <w:rFonts w:cs="Times New Roman"/>
    </w:rPr>
  </w:style>
  <w:style w:type="character" w:customStyle="1" w:styleId="apple-converted-space">
    <w:name w:val="apple-converted-space"/>
    <w:basedOn w:val="a0"/>
    <w:uiPriority w:val="99"/>
    <w:rsid w:val="0019370E"/>
    <w:rPr>
      <w:rFonts w:cs="Times New Roman"/>
    </w:rPr>
  </w:style>
  <w:style w:type="character" w:customStyle="1" w:styleId="ft12">
    <w:name w:val="ft12"/>
    <w:basedOn w:val="a0"/>
    <w:uiPriority w:val="99"/>
    <w:rsid w:val="0019370E"/>
    <w:rPr>
      <w:rFonts w:cs="Times New Roman"/>
    </w:rPr>
  </w:style>
  <w:style w:type="paragraph" w:customStyle="1" w:styleId="p362ft4">
    <w:name w:val="p362 ft4"/>
    <w:basedOn w:val="a"/>
    <w:uiPriority w:val="99"/>
    <w:rsid w:val="0019370E"/>
    <w:pPr>
      <w:spacing w:before="100" w:beforeAutospacing="1" w:after="100" w:afterAutospacing="1" w:line="240" w:lineRule="auto"/>
    </w:pPr>
    <w:rPr>
      <w:rFonts w:eastAsia="MS Mincho"/>
      <w:sz w:val="24"/>
      <w:szCs w:val="24"/>
      <w:lang w:eastAsia="ja-JP"/>
    </w:rPr>
  </w:style>
  <w:style w:type="paragraph" w:customStyle="1" w:styleId="p562ft4">
    <w:name w:val="p562 ft4"/>
    <w:basedOn w:val="a"/>
    <w:uiPriority w:val="99"/>
    <w:rsid w:val="0019370E"/>
    <w:pPr>
      <w:spacing w:before="100" w:beforeAutospacing="1" w:after="100" w:afterAutospacing="1" w:line="240" w:lineRule="auto"/>
    </w:pPr>
    <w:rPr>
      <w:rFonts w:eastAsia="MS Mincho"/>
      <w:sz w:val="24"/>
      <w:szCs w:val="24"/>
      <w:lang w:eastAsia="ja-JP"/>
    </w:rPr>
  </w:style>
  <w:style w:type="character" w:customStyle="1" w:styleId="ft1">
    <w:name w:val="ft1"/>
    <w:basedOn w:val="a0"/>
    <w:uiPriority w:val="99"/>
    <w:rsid w:val="0019370E"/>
    <w:rPr>
      <w:rFonts w:cs="Times New Roman"/>
    </w:rPr>
  </w:style>
  <w:style w:type="character" w:customStyle="1" w:styleId="ft19">
    <w:name w:val="ft19"/>
    <w:basedOn w:val="a0"/>
    <w:uiPriority w:val="99"/>
    <w:rsid w:val="0019370E"/>
    <w:rPr>
      <w:rFonts w:cs="Times New Roman"/>
    </w:rPr>
  </w:style>
  <w:style w:type="character" w:styleId="af5">
    <w:name w:val="line number"/>
    <w:basedOn w:val="a0"/>
    <w:uiPriority w:val="99"/>
    <w:semiHidden/>
    <w:rsid w:val="0019370E"/>
    <w:rPr>
      <w:rFonts w:cs="Times New Roman"/>
    </w:rPr>
  </w:style>
  <w:style w:type="character" w:customStyle="1" w:styleId="WW8Num3z0">
    <w:name w:val="WW8Num3z0"/>
    <w:uiPriority w:val="99"/>
    <w:rsid w:val="0019370E"/>
  </w:style>
  <w:style w:type="paragraph" w:styleId="22">
    <w:name w:val="Body Text 2"/>
    <w:basedOn w:val="a"/>
    <w:link w:val="23"/>
    <w:uiPriority w:val="99"/>
    <w:rsid w:val="0019370E"/>
    <w:pPr>
      <w:spacing w:after="120" w:line="480" w:lineRule="auto"/>
    </w:pPr>
    <w:rPr>
      <w:rFonts w:ascii="Calibri" w:eastAsia="Times New Roman" w:hAnsi="Calibri"/>
      <w:sz w:val="22"/>
      <w:szCs w:val="22"/>
      <w:lang w:eastAsia="ru-RU"/>
    </w:rPr>
  </w:style>
  <w:style w:type="character" w:customStyle="1" w:styleId="23">
    <w:name w:val="Основной текст 2 Знак"/>
    <w:basedOn w:val="a0"/>
    <w:link w:val="22"/>
    <w:uiPriority w:val="99"/>
    <w:rsid w:val="0019370E"/>
    <w:rPr>
      <w:rFonts w:ascii="Calibri" w:eastAsia="Times New Roman" w:hAnsi="Calibri" w:cs="Times New Roman"/>
      <w:lang w:eastAsia="ru-RU"/>
    </w:rPr>
  </w:style>
  <w:style w:type="paragraph" w:styleId="24">
    <w:name w:val="Body Text Indent 2"/>
    <w:basedOn w:val="a"/>
    <w:link w:val="25"/>
    <w:uiPriority w:val="99"/>
    <w:rsid w:val="0019370E"/>
    <w:pPr>
      <w:spacing w:after="120" w:line="480" w:lineRule="auto"/>
      <w:ind w:left="283"/>
    </w:pPr>
    <w:rPr>
      <w:rFonts w:ascii="Calibri" w:eastAsia="Times New Roman" w:hAnsi="Calibri"/>
      <w:sz w:val="22"/>
      <w:szCs w:val="22"/>
      <w:lang w:eastAsia="ru-RU"/>
    </w:rPr>
  </w:style>
  <w:style w:type="character" w:customStyle="1" w:styleId="25">
    <w:name w:val="Основной текст с отступом 2 Знак"/>
    <w:basedOn w:val="a0"/>
    <w:link w:val="24"/>
    <w:uiPriority w:val="99"/>
    <w:rsid w:val="0019370E"/>
    <w:rPr>
      <w:rFonts w:ascii="Calibri" w:eastAsia="Times New Roman" w:hAnsi="Calibri" w:cs="Times New Roman"/>
      <w:lang w:eastAsia="ru-RU"/>
    </w:rPr>
  </w:style>
  <w:style w:type="paragraph" w:styleId="af6">
    <w:name w:val="Body Text Indent"/>
    <w:basedOn w:val="a"/>
    <w:link w:val="af7"/>
    <w:uiPriority w:val="99"/>
    <w:rsid w:val="0019370E"/>
    <w:pPr>
      <w:spacing w:after="120" w:line="240" w:lineRule="auto"/>
      <w:ind w:left="283"/>
    </w:pPr>
    <w:rPr>
      <w:rFonts w:ascii="Calibri" w:eastAsia="Times New Roman" w:hAnsi="Calibri"/>
      <w:sz w:val="22"/>
      <w:szCs w:val="22"/>
      <w:lang w:eastAsia="ru-RU"/>
    </w:rPr>
  </w:style>
  <w:style w:type="character" w:customStyle="1" w:styleId="af7">
    <w:name w:val="Основной текст с отступом Знак"/>
    <w:basedOn w:val="a0"/>
    <w:link w:val="af6"/>
    <w:uiPriority w:val="99"/>
    <w:rsid w:val="0019370E"/>
    <w:rPr>
      <w:rFonts w:ascii="Calibri" w:eastAsia="Times New Roman" w:hAnsi="Calibri" w:cs="Times New Roman"/>
      <w:lang w:eastAsia="ru-RU"/>
    </w:rPr>
  </w:style>
  <w:style w:type="paragraph" w:styleId="af8">
    <w:name w:val="footnote text"/>
    <w:basedOn w:val="a"/>
    <w:link w:val="af9"/>
    <w:uiPriority w:val="99"/>
    <w:semiHidden/>
    <w:rsid w:val="0019370E"/>
    <w:pPr>
      <w:spacing w:line="240" w:lineRule="auto"/>
    </w:pPr>
    <w:rPr>
      <w:rFonts w:eastAsia="Times New Roman"/>
      <w:sz w:val="20"/>
      <w:szCs w:val="20"/>
      <w:lang w:eastAsia="ru-RU"/>
    </w:rPr>
  </w:style>
  <w:style w:type="character" w:customStyle="1" w:styleId="af9">
    <w:name w:val="Текст сноски Знак"/>
    <w:basedOn w:val="a0"/>
    <w:link w:val="af8"/>
    <w:uiPriority w:val="99"/>
    <w:semiHidden/>
    <w:rsid w:val="0019370E"/>
    <w:rPr>
      <w:rFonts w:ascii="Times New Roman" w:eastAsia="Times New Roman" w:hAnsi="Times New Roman" w:cs="Times New Roman"/>
      <w:sz w:val="20"/>
      <w:szCs w:val="20"/>
      <w:lang w:eastAsia="ru-RU"/>
    </w:rPr>
  </w:style>
  <w:style w:type="character" w:styleId="afa">
    <w:name w:val="footnote reference"/>
    <w:basedOn w:val="a0"/>
    <w:uiPriority w:val="99"/>
    <w:semiHidden/>
    <w:rsid w:val="0019370E"/>
    <w:rPr>
      <w:rFonts w:cs="Times New Roman"/>
      <w:vertAlign w:val="superscript"/>
    </w:rPr>
  </w:style>
  <w:style w:type="paragraph" w:customStyle="1" w:styleId="p2">
    <w:name w:val="p2"/>
    <w:basedOn w:val="a"/>
    <w:rsid w:val="0019370E"/>
    <w:pPr>
      <w:suppressAutoHyphens/>
      <w:spacing w:before="280" w:after="280" w:line="240" w:lineRule="auto"/>
    </w:pPr>
    <w:rPr>
      <w:rFonts w:eastAsia="Times New Roman"/>
      <w:sz w:val="24"/>
      <w:szCs w:val="24"/>
      <w:lang w:eastAsia="zh-CN"/>
    </w:rPr>
  </w:style>
  <w:style w:type="table" w:customStyle="1" w:styleId="13">
    <w:name w:val="Сетка таблицы светлая1"/>
    <w:basedOn w:val="a1"/>
    <w:uiPriority w:val="40"/>
    <w:rsid w:val="0019370E"/>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19370E"/>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31">
    <w:name w:val="Body Text Indent 3"/>
    <w:basedOn w:val="a"/>
    <w:link w:val="32"/>
    <w:uiPriority w:val="99"/>
    <w:unhideWhenUsed/>
    <w:rsid w:val="0019370E"/>
    <w:pPr>
      <w:spacing w:after="120" w:line="240" w:lineRule="auto"/>
      <w:ind w:left="283"/>
    </w:pPr>
    <w:rPr>
      <w:rFonts w:ascii="Calibri" w:eastAsia="Times New Roman" w:hAnsi="Calibri"/>
      <w:sz w:val="16"/>
      <w:szCs w:val="16"/>
      <w:lang w:eastAsia="ru-RU"/>
    </w:rPr>
  </w:style>
  <w:style w:type="character" w:customStyle="1" w:styleId="32">
    <w:name w:val="Основной текст с отступом 3 Знак"/>
    <w:basedOn w:val="a0"/>
    <w:link w:val="31"/>
    <w:uiPriority w:val="99"/>
    <w:rsid w:val="0019370E"/>
    <w:rPr>
      <w:rFonts w:ascii="Calibri" w:eastAsia="Times New Roman" w:hAnsi="Calibri" w:cs="Times New Roman"/>
      <w:sz w:val="16"/>
      <w:szCs w:val="16"/>
      <w:lang w:eastAsia="ru-RU"/>
    </w:rPr>
  </w:style>
  <w:style w:type="table" w:customStyle="1" w:styleId="14">
    <w:name w:val="Сетка таблицы1"/>
    <w:basedOn w:val="a1"/>
    <w:next w:val="af4"/>
    <w:uiPriority w:val="39"/>
    <w:rsid w:val="001937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w:basedOn w:val="a"/>
    <w:rsid w:val="0019370E"/>
    <w:pPr>
      <w:spacing w:after="160" w:line="240" w:lineRule="exact"/>
    </w:pPr>
    <w:rPr>
      <w:rFonts w:ascii="Verdana" w:eastAsia="Times New Roman" w:hAnsi="Verdana" w:cs="Verdana"/>
      <w:sz w:val="20"/>
      <w:szCs w:val="20"/>
      <w:lang w:val="en-US"/>
    </w:rPr>
  </w:style>
  <w:style w:type="numbering" w:customStyle="1" w:styleId="33">
    <w:name w:val="Нет списка3"/>
    <w:next w:val="a2"/>
    <w:uiPriority w:val="99"/>
    <w:semiHidden/>
    <w:unhideWhenUsed/>
    <w:rsid w:val="00AE795F"/>
  </w:style>
  <w:style w:type="paragraph" w:styleId="26">
    <w:name w:val="toc 2"/>
    <w:basedOn w:val="a"/>
    <w:uiPriority w:val="1"/>
    <w:qFormat/>
    <w:rsid w:val="00AE795F"/>
    <w:pPr>
      <w:widowControl w:val="0"/>
      <w:autoSpaceDE w:val="0"/>
      <w:autoSpaceDN w:val="0"/>
      <w:spacing w:line="275" w:lineRule="exact"/>
      <w:ind w:left="579"/>
    </w:pPr>
    <w:rPr>
      <w:rFonts w:eastAsia="Times New Roman"/>
      <w:b/>
      <w:bCs/>
      <w:sz w:val="24"/>
      <w:szCs w:val="24"/>
    </w:rPr>
  </w:style>
  <w:style w:type="paragraph" w:styleId="34">
    <w:name w:val="toc 3"/>
    <w:basedOn w:val="a"/>
    <w:uiPriority w:val="1"/>
    <w:qFormat/>
    <w:rsid w:val="00AE795F"/>
    <w:pPr>
      <w:widowControl w:val="0"/>
      <w:autoSpaceDE w:val="0"/>
      <w:autoSpaceDN w:val="0"/>
      <w:spacing w:line="240" w:lineRule="auto"/>
      <w:ind w:left="699"/>
    </w:pPr>
    <w:rPr>
      <w:rFonts w:eastAsia="Times New Roman"/>
      <w:b/>
      <w:bCs/>
      <w:sz w:val="24"/>
      <w:szCs w:val="24"/>
    </w:rPr>
  </w:style>
  <w:style w:type="paragraph" w:styleId="42">
    <w:name w:val="toc 4"/>
    <w:basedOn w:val="a"/>
    <w:uiPriority w:val="1"/>
    <w:qFormat/>
    <w:rsid w:val="00AE795F"/>
    <w:pPr>
      <w:widowControl w:val="0"/>
      <w:autoSpaceDE w:val="0"/>
      <w:autoSpaceDN w:val="0"/>
      <w:spacing w:line="240" w:lineRule="auto"/>
      <w:ind w:left="1299" w:hanging="421"/>
    </w:pPr>
    <w:rPr>
      <w:rFonts w:eastAsia="Times New Roman"/>
      <w:sz w:val="24"/>
      <w:szCs w:val="24"/>
    </w:rPr>
  </w:style>
  <w:style w:type="paragraph" w:styleId="51">
    <w:name w:val="toc 5"/>
    <w:basedOn w:val="a"/>
    <w:uiPriority w:val="1"/>
    <w:qFormat/>
    <w:rsid w:val="00AE795F"/>
    <w:pPr>
      <w:widowControl w:val="0"/>
      <w:autoSpaceDE w:val="0"/>
      <w:autoSpaceDN w:val="0"/>
      <w:spacing w:line="240" w:lineRule="auto"/>
      <w:ind w:left="1659" w:hanging="601"/>
    </w:pPr>
    <w:rPr>
      <w:rFonts w:eastAsia="Times New Roman"/>
      <w:sz w:val="24"/>
      <w:szCs w:val="24"/>
    </w:rPr>
  </w:style>
  <w:style w:type="paragraph" w:customStyle="1" w:styleId="afb">
    <w:name w:val="Содержимое таблицы"/>
    <w:basedOn w:val="a"/>
    <w:rsid w:val="00A664F2"/>
    <w:pPr>
      <w:suppressLineNumbers/>
      <w:suppressAutoHyphens/>
      <w:spacing w:line="240" w:lineRule="auto"/>
      <w:ind w:firstLine="454"/>
      <w:jc w:val="both"/>
    </w:pPr>
    <w:rPr>
      <w:rFonts w:eastAsia="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9303">
      <w:bodyDiv w:val="1"/>
      <w:marLeft w:val="0"/>
      <w:marRight w:val="0"/>
      <w:marTop w:val="0"/>
      <w:marBottom w:val="0"/>
      <w:divBdr>
        <w:top w:val="none" w:sz="0" w:space="0" w:color="auto"/>
        <w:left w:val="none" w:sz="0" w:space="0" w:color="auto"/>
        <w:bottom w:val="none" w:sz="0" w:space="0" w:color="auto"/>
        <w:right w:val="none" w:sz="0" w:space="0" w:color="auto"/>
      </w:divBdr>
      <w:divsChild>
        <w:div w:id="419840871">
          <w:marLeft w:val="0"/>
          <w:marRight w:val="0"/>
          <w:marTop w:val="0"/>
          <w:marBottom w:val="0"/>
          <w:divBdr>
            <w:top w:val="none" w:sz="0" w:space="0" w:color="auto"/>
            <w:left w:val="none" w:sz="0" w:space="0" w:color="auto"/>
            <w:bottom w:val="single" w:sz="6" w:space="31" w:color="EEEEEE"/>
            <w:right w:val="none" w:sz="0" w:space="0" w:color="auto"/>
          </w:divBdr>
        </w:div>
        <w:div w:id="1454399695">
          <w:marLeft w:val="0"/>
          <w:marRight w:val="0"/>
          <w:marTop w:val="0"/>
          <w:marBottom w:val="0"/>
          <w:divBdr>
            <w:top w:val="none" w:sz="0" w:space="0" w:color="auto"/>
            <w:left w:val="none" w:sz="0" w:space="0" w:color="auto"/>
            <w:bottom w:val="none" w:sz="0" w:space="0" w:color="auto"/>
            <w:right w:val="none" w:sz="0" w:space="0" w:color="auto"/>
          </w:divBdr>
          <w:divsChild>
            <w:div w:id="130369514">
              <w:marLeft w:val="0"/>
              <w:marRight w:val="0"/>
              <w:marTop w:val="0"/>
              <w:marBottom w:val="0"/>
              <w:divBdr>
                <w:top w:val="none" w:sz="0" w:space="0" w:color="auto"/>
                <w:left w:val="none" w:sz="0" w:space="0" w:color="auto"/>
                <w:bottom w:val="none" w:sz="0" w:space="0" w:color="auto"/>
                <w:right w:val="none" w:sz="0" w:space="0" w:color="auto"/>
              </w:divBdr>
            </w:div>
            <w:div w:id="461925771">
              <w:marLeft w:val="0"/>
              <w:marRight w:val="0"/>
              <w:marTop w:val="0"/>
              <w:marBottom w:val="0"/>
              <w:divBdr>
                <w:top w:val="none" w:sz="0" w:space="0" w:color="auto"/>
                <w:left w:val="none" w:sz="0" w:space="0" w:color="auto"/>
                <w:bottom w:val="none" w:sz="0" w:space="0" w:color="auto"/>
                <w:right w:val="none" w:sz="0" w:space="0" w:color="auto"/>
              </w:divBdr>
            </w:div>
            <w:div w:id="709498872">
              <w:marLeft w:val="0"/>
              <w:marRight w:val="0"/>
              <w:marTop w:val="0"/>
              <w:marBottom w:val="0"/>
              <w:divBdr>
                <w:top w:val="none" w:sz="0" w:space="0" w:color="auto"/>
                <w:left w:val="none" w:sz="0" w:space="0" w:color="auto"/>
                <w:bottom w:val="none" w:sz="0" w:space="0" w:color="auto"/>
                <w:right w:val="none" w:sz="0" w:space="0" w:color="auto"/>
              </w:divBdr>
            </w:div>
            <w:div w:id="936015276">
              <w:marLeft w:val="0"/>
              <w:marRight w:val="0"/>
              <w:marTop w:val="0"/>
              <w:marBottom w:val="0"/>
              <w:divBdr>
                <w:top w:val="none" w:sz="0" w:space="0" w:color="auto"/>
                <w:left w:val="none" w:sz="0" w:space="0" w:color="auto"/>
                <w:bottom w:val="none" w:sz="0" w:space="0" w:color="auto"/>
                <w:right w:val="none" w:sz="0" w:space="0" w:color="auto"/>
              </w:divBdr>
            </w:div>
            <w:div w:id="980498926">
              <w:marLeft w:val="0"/>
              <w:marRight w:val="0"/>
              <w:marTop w:val="0"/>
              <w:marBottom w:val="0"/>
              <w:divBdr>
                <w:top w:val="none" w:sz="0" w:space="0" w:color="auto"/>
                <w:left w:val="none" w:sz="0" w:space="0" w:color="auto"/>
                <w:bottom w:val="none" w:sz="0" w:space="0" w:color="auto"/>
                <w:right w:val="none" w:sz="0" w:space="0" w:color="auto"/>
              </w:divBdr>
            </w:div>
            <w:div w:id="1230924119">
              <w:marLeft w:val="0"/>
              <w:marRight w:val="0"/>
              <w:marTop w:val="0"/>
              <w:marBottom w:val="0"/>
              <w:divBdr>
                <w:top w:val="none" w:sz="0" w:space="0" w:color="auto"/>
                <w:left w:val="none" w:sz="0" w:space="0" w:color="auto"/>
                <w:bottom w:val="none" w:sz="0" w:space="0" w:color="auto"/>
                <w:right w:val="none" w:sz="0" w:space="0" w:color="auto"/>
              </w:divBdr>
            </w:div>
            <w:div w:id="1319723633">
              <w:marLeft w:val="0"/>
              <w:marRight w:val="0"/>
              <w:marTop w:val="0"/>
              <w:marBottom w:val="0"/>
              <w:divBdr>
                <w:top w:val="none" w:sz="0" w:space="0" w:color="auto"/>
                <w:left w:val="none" w:sz="0" w:space="0" w:color="auto"/>
                <w:bottom w:val="none" w:sz="0" w:space="0" w:color="auto"/>
                <w:right w:val="none" w:sz="0" w:space="0" w:color="auto"/>
              </w:divBdr>
            </w:div>
            <w:div w:id="19208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111">
      <w:bodyDiv w:val="1"/>
      <w:marLeft w:val="0"/>
      <w:marRight w:val="0"/>
      <w:marTop w:val="0"/>
      <w:marBottom w:val="0"/>
      <w:divBdr>
        <w:top w:val="none" w:sz="0" w:space="0" w:color="auto"/>
        <w:left w:val="none" w:sz="0" w:space="0" w:color="auto"/>
        <w:bottom w:val="none" w:sz="0" w:space="0" w:color="auto"/>
        <w:right w:val="none" w:sz="0" w:space="0" w:color="auto"/>
      </w:divBdr>
      <w:divsChild>
        <w:div w:id="467165708">
          <w:marLeft w:val="0"/>
          <w:marRight w:val="0"/>
          <w:marTop w:val="0"/>
          <w:marBottom w:val="0"/>
          <w:divBdr>
            <w:top w:val="none" w:sz="0" w:space="0" w:color="auto"/>
            <w:left w:val="none" w:sz="0" w:space="0" w:color="auto"/>
            <w:bottom w:val="none" w:sz="0" w:space="0" w:color="auto"/>
            <w:right w:val="none" w:sz="0" w:space="0" w:color="auto"/>
          </w:divBdr>
        </w:div>
        <w:div w:id="1258515109">
          <w:marLeft w:val="0"/>
          <w:marRight w:val="0"/>
          <w:marTop w:val="0"/>
          <w:marBottom w:val="0"/>
          <w:divBdr>
            <w:top w:val="none" w:sz="0" w:space="0" w:color="auto"/>
            <w:left w:val="none" w:sz="0" w:space="0" w:color="auto"/>
            <w:bottom w:val="single" w:sz="6" w:space="31" w:color="EEEEEE"/>
            <w:right w:val="none" w:sz="0" w:space="0" w:color="auto"/>
          </w:divBdr>
        </w:div>
      </w:divsChild>
    </w:div>
    <w:div w:id="112596345">
      <w:bodyDiv w:val="1"/>
      <w:marLeft w:val="0"/>
      <w:marRight w:val="0"/>
      <w:marTop w:val="0"/>
      <w:marBottom w:val="0"/>
      <w:divBdr>
        <w:top w:val="none" w:sz="0" w:space="0" w:color="auto"/>
        <w:left w:val="none" w:sz="0" w:space="0" w:color="auto"/>
        <w:bottom w:val="none" w:sz="0" w:space="0" w:color="auto"/>
        <w:right w:val="none" w:sz="0" w:space="0" w:color="auto"/>
      </w:divBdr>
      <w:divsChild>
        <w:div w:id="1444112700">
          <w:marLeft w:val="0"/>
          <w:marRight w:val="0"/>
          <w:marTop w:val="0"/>
          <w:marBottom w:val="0"/>
          <w:divBdr>
            <w:top w:val="none" w:sz="0" w:space="0" w:color="auto"/>
            <w:left w:val="none" w:sz="0" w:space="0" w:color="auto"/>
            <w:bottom w:val="single" w:sz="6" w:space="31" w:color="EEEEEE"/>
            <w:right w:val="none" w:sz="0" w:space="0" w:color="auto"/>
          </w:divBdr>
        </w:div>
        <w:div w:id="2055696392">
          <w:marLeft w:val="0"/>
          <w:marRight w:val="0"/>
          <w:marTop w:val="0"/>
          <w:marBottom w:val="0"/>
          <w:divBdr>
            <w:top w:val="none" w:sz="0" w:space="0" w:color="auto"/>
            <w:left w:val="none" w:sz="0" w:space="0" w:color="auto"/>
            <w:bottom w:val="none" w:sz="0" w:space="0" w:color="auto"/>
            <w:right w:val="none" w:sz="0" w:space="0" w:color="auto"/>
          </w:divBdr>
        </w:div>
      </w:divsChild>
    </w:div>
    <w:div w:id="136260750">
      <w:bodyDiv w:val="1"/>
      <w:marLeft w:val="0"/>
      <w:marRight w:val="0"/>
      <w:marTop w:val="0"/>
      <w:marBottom w:val="0"/>
      <w:divBdr>
        <w:top w:val="none" w:sz="0" w:space="0" w:color="auto"/>
        <w:left w:val="none" w:sz="0" w:space="0" w:color="auto"/>
        <w:bottom w:val="none" w:sz="0" w:space="0" w:color="auto"/>
        <w:right w:val="none" w:sz="0" w:space="0" w:color="auto"/>
      </w:divBdr>
      <w:divsChild>
        <w:div w:id="853761608">
          <w:marLeft w:val="0"/>
          <w:marRight w:val="0"/>
          <w:marTop w:val="0"/>
          <w:marBottom w:val="0"/>
          <w:divBdr>
            <w:top w:val="none" w:sz="0" w:space="0" w:color="auto"/>
            <w:left w:val="none" w:sz="0" w:space="0" w:color="auto"/>
            <w:bottom w:val="none" w:sz="0" w:space="0" w:color="auto"/>
            <w:right w:val="none" w:sz="0" w:space="0" w:color="auto"/>
          </w:divBdr>
        </w:div>
        <w:div w:id="1534028894">
          <w:marLeft w:val="0"/>
          <w:marRight w:val="0"/>
          <w:marTop w:val="0"/>
          <w:marBottom w:val="0"/>
          <w:divBdr>
            <w:top w:val="none" w:sz="0" w:space="0" w:color="auto"/>
            <w:left w:val="none" w:sz="0" w:space="0" w:color="auto"/>
            <w:bottom w:val="single" w:sz="6" w:space="31" w:color="EEEEEE"/>
            <w:right w:val="none" w:sz="0" w:space="0" w:color="auto"/>
          </w:divBdr>
        </w:div>
      </w:divsChild>
    </w:div>
    <w:div w:id="158888688">
      <w:bodyDiv w:val="1"/>
      <w:marLeft w:val="0"/>
      <w:marRight w:val="0"/>
      <w:marTop w:val="0"/>
      <w:marBottom w:val="0"/>
      <w:divBdr>
        <w:top w:val="none" w:sz="0" w:space="0" w:color="auto"/>
        <w:left w:val="none" w:sz="0" w:space="0" w:color="auto"/>
        <w:bottom w:val="none" w:sz="0" w:space="0" w:color="auto"/>
        <w:right w:val="none" w:sz="0" w:space="0" w:color="auto"/>
      </w:divBdr>
    </w:div>
    <w:div w:id="206528288">
      <w:bodyDiv w:val="1"/>
      <w:marLeft w:val="0"/>
      <w:marRight w:val="0"/>
      <w:marTop w:val="0"/>
      <w:marBottom w:val="0"/>
      <w:divBdr>
        <w:top w:val="none" w:sz="0" w:space="0" w:color="auto"/>
        <w:left w:val="none" w:sz="0" w:space="0" w:color="auto"/>
        <w:bottom w:val="none" w:sz="0" w:space="0" w:color="auto"/>
        <w:right w:val="none" w:sz="0" w:space="0" w:color="auto"/>
      </w:divBdr>
    </w:div>
    <w:div w:id="280310784">
      <w:bodyDiv w:val="1"/>
      <w:marLeft w:val="0"/>
      <w:marRight w:val="0"/>
      <w:marTop w:val="0"/>
      <w:marBottom w:val="0"/>
      <w:divBdr>
        <w:top w:val="none" w:sz="0" w:space="0" w:color="auto"/>
        <w:left w:val="none" w:sz="0" w:space="0" w:color="auto"/>
        <w:bottom w:val="none" w:sz="0" w:space="0" w:color="auto"/>
        <w:right w:val="none" w:sz="0" w:space="0" w:color="auto"/>
      </w:divBdr>
    </w:div>
    <w:div w:id="296230390">
      <w:bodyDiv w:val="1"/>
      <w:marLeft w:val="0"/>
      <w:marRight w:val="0"/>
      <w:marTop w:val="0"/>
      <w:marBottom w:val="0"/>
      <w:divBdr>
        <w:top w:val="none" w:sz="0" w:space="0" w:color="auto"/>
        <w:left w:val="none" w:sz="0" w:space="0" w:color="auto"/>
        <w:bottom w:val="none" w:sz="0" w:space="0" w:color="auto"/>
        <w:right w:val="none" w:sz="0" w:space="0" w:color="auto"/>
      </w:divBdr>
      <w:divsChild>
        <w:div w:id="970671498">
          <w:marLeft w:val="0"/>
          <w:marRight w:val="0"/>
          <w:marTop w:val="0"/>
          <w:marBottom w:val="0"/>
          <w:divBdr>
            <w:top w:val="none" w:sz="0" w:space="0" w:color="auto"/>
            <w:left w:val="none" w:sz="0" w:space="0" w:color="auto"/>
            <w:bottom w:val="single" w:sz="6" w:space="31" w:color="EEEEEE"/>
            <w:right w:val="none" w:sz="0" w:space="0" w:color="auto"/>
          </w:divBdr>
        </w:div>
        <w:div w:id="1357806271">
          <w:marLeft w:val="0"/>
          <w:marRight w:val="0"/>
          <w:marTop w:val="0"/>
          <w:marBottom w:val="0"/>
          <w:divBdr>
            <w:top w:val="none" w:sz="0" w:space="0" w:color="auto"/>
            <w:left w:val="none" w:sz="0" w:space="0" w:color="auto"/>
            <w:bottom w:val="none" w:sz="0" w:space="0" w:color="auto"/>
            <w:right w:val="none" w:sz="0" w:space="0" w:color="auto"/>
          </w:divBdr>
        </w:div>
      </w:divsChild>
    </w:div>
    <w:div w:id="310646715">
      <w:bodyDiv w:val="1"/>
      <w:marLeft w:val="0"/>
      <w:marRight w:val="0"/>
      <w:marTop w:val="0"/>
      <w:marBottom w:val="0"/>
      <w:divBdr>
        <w:top w:val="none" w:sz="0" w:space="0" w:color="auto"/>
        <w:left w:val="none" w:sz="0" w:space="0" w:color="auto"/>
        <w:bottom w:val="none" w:sz="0" w:space="0" w:color="auto"/>
        <w:right w:val="none" w:sz="0" w:space="0" w:color="auto"/>
      </w:divBdr>
      <w:divsChild>
        <w:div w:id="708530619">
          <w:marLeft w:val="0"/>
          <w:marRight w:val="0"/>
          <w:marTop w:val="0"/>
          <w:marBottom w:val="0"/>
          <w:divBdr>
            <w:top w:val="none" w:sz="0" w:space="0" w:color="auto"/>
            <w:left w:val="none" w:sz="0" w:space="0" w:color="auto"/>
            <w:bottom w:val="single" w:sz="6" w:space="31" w:color="EEEEEE"/>
            <w:right w:val="none" w:sz="0" w:space="0" w:color="auto"/>
          </w:divBdr>
        </w:div>
        <w:div w:id="1686245060">
          <w:marLeft w:val="0"/>
          <w:marRight w:val="0"/>
          <w:marTop w:val="0"/>
          <w:marBottom w:val="0"/>
          <w:divBdr>
            <w:top w:val="none" w:sz="0" w:space="0" w:color="auto"/>
            <w:left w:val="none" w:sz="0" w:space="0" w:color="auto"/>
            <w:bottom w:val="none" w:sz="0" w:space="0" w:color="auto"/>
            <w:right w:val="none" w:sz="0" w:space="0" w:color="auto"/>
          </w:divBdr>
        </w:div>
      </w:divsChild>
    </w:div>
    <w:div w:id="322972965">
      <w:bodyDiv w:val="1"/>
      <w:marLeft w:val="0"/>
      <w:marRight w:val="0"/>
      <w:marTop w:val="0"/>
      <w:marBottom w:val="0"/>
      <w:divBdr>
        <w:top w:val="none" w:sz="0" w:space="0" w:color="auto"/>
        <w:left w:val="none" w:sz="0" w:space="0" w:color="auto"/>
        <w:bottom w:val="none" w:sz="0" w:space="0" w:color="auto"/>
        <w:right w:val="none" w:sz="0" w:space="0" w:color="auto"/>
      </w:divBdr>
      <w:divsChild>
        <w:div w:id="372315418">
          <w:marLeft w:val="0"/>
          <w:marRight w:val="0"/>
          <w:marTop w:val="0"/>
          <w:marBottom w:val="240"/>
          <w:divBdr>
            <w:top w:val="none" w:sz="0" w:space="0" w:color="auto"/>
            <w:left w:val="none" w:sz="0" w:space="0" w:color="auto"/>
            <w:bottom w:val="none" w:sz="0" w:space="0" w:color="auto"/>
            <w:right w:val="none" w:sz="0" w:space="0" w:color="auto"/>
          </w:divBdr>
        </w:div>
        <w:div w:id="390543608">
          <w:blockQuote w:val="1"/>
          <w:marLeft w:val="0"/>
          <w:marRight w:val="0"/>
          <w:marTop w:val="0"/>
          <w:marBottom w:val="300"/>
          <w:divBdr>
            <w:top w:val="none" w:sz="0" w:space="0" w:color="auto"/>
            <w:left w:val="single" w:sz="36" w:space="15" w:color="EEEEEE"/>
            <w:bottom w:val="none" w:sz="0" w:space="0" w:color="auto"/>
            <w:right w:val="none" w:sz="0" w:space="0" w:color="auto"/>
          </w:divBdr>
        </w:div>
        <w:div w:id="702944451">
          <w:blockQuote w:val="1"/>
          <w:marLeft w:val="0"/>
          <w:marRight w:val="0"/>
          <w:marTop w:val="0"/>
          <w:marBottom w:val="300"/>
          <w:divBdr>
            <w:top w:val="none" w:sz="0" w:space="0" w:color="auto"/>
            <w:left w:val="single" w:sz="36" w:space="15" w:color="EEEEEE"/>
            <w:bottom w:val="none" w:sz="0" w:space="0" w:color="auto"/>
            <w:right w:val="none" w:sz="0" w:space="0" w:color="auto"/>
          </w:divBdr>
        </w:div>
        <w:div w:id="887690793">
          <w:blockQuote w:val="1"/>
          <w:marLeft w:val="0"/>
          <w:marRight w:val="0"/>
          <w:marTop w:val="0"/>
          <w:marBottom w:val="300"/>
          <w:divBdr>
            <w:top w:val="none" w:sz="0" w:space="0" w:color="auto"/>
            <w:left w:val="single" w:sz="36" w:space="15" w:color="EEEEEE"/>
            <w:bottom w:val="none" w:sz="0" w:space="0" w:color="auto"/>
            <w:right w:val="none" w:sz="0" w:space="0" w:color="auto"/>
          </w:divBdr>
        </w:div>
        <w:div w:id="19816429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08254408">
      <w:bodyDiv w:val="1"/>
      <w:marLeft w:val="0"/>
      <w:marRight w:val="0"/>
      <w:marTop w:val="0"/>
      <w:marBottom w:val="0"/>
      <w:divBdr>
        <w:top w:val="none" w:sz="0" w:space="0" w:color="auto"/>
        <w:left w:val="none" w:sz="0" w:space="0" w:color="auto"/>
        <w:bottom w:val="none" w:sz="0" w:space="0" w:color="auto"/>
        <w:right w:val="none" w:sz="0" w:space="0" w:color="auto"/>
      </w:divBdr>
      <w:divsChild>
        <w:div w:id="356002122">
          <w:marLeft w:val="0"/>
          <w:marRight w:val="0"/>
          <w:marTop w:val="0"/>
          <w:marBottom w:val="0"/>
          <w:divBdr>
            <w:top w:val="none" w:sz="0" w:space="0" w:color="auto"/>
            <w:left w:val="none" w:sz="0" w:space="0" w:color="auto"/>
            <w:bottom w:val="none" w:sz="0" w:space="0" w:color="auto"/>
            <w:right w:val="none" w:sz="0" w:space="0" w:color="auto"/>
          </w:divBdr>
        </w:div>
        <w:div w:id="1240097436">
          <w:marLeft w:val="0"/>
          <w:marRight w:val="0"/>
          <w:marTop w:val="0"/>
          <w:marBottom w:val="0"/>
          <w:divBdr>
            <w:top w:val="none" w:sz="0" w:space="0" w:color="auto"/>
            <w:left w:val="none" w:sz="0" w:space="0" w:color="auto"/>
            <w:bottom w:val="single" w:sz="6" w:space="31" w:color="EEEEEE"/>
            <w:right w:val="none" w:sz="0" w:space="0" w:color="auto"/>
          </w:divBdr>
        </w:div>
      </w:divsChild>
    </w:div>
    <w:div w:id="575556414">
      <w:bodyDiv w:val="1"/>
      <w:marLeft w:val="0"/>
      <w:marRight w:val="0"/>
      <w:marTop w:val="0"/>
      <w:marBottom w:val="0"/>
      <w:divBdr>
        <w:top w:val="none" w:sz="0" w:space="0" w:color="auto"/>
        <w:left w:val="none" w:sz="0" w:space="0" w:color="auto"/>
        <w:bottom w:val="none" w:sz="0" w:space="0" w:color="auto"/>
        <w:right w:val="none" w:sz="0" w:space="0" w:color="auto"/>
      </w:divBdr>
      <w:divsChild>
        <w:div w:id="135489058">
          <w:marLeft w:val="0"/>
          <w:marRight w:val="0"/>
          <w:marTop w:val="0"/>
          <w:marBottom w:val="0"/>
          <w:divBdr>
            <w:top w:val="none" w:sz="0" w:space="0" w:color="auto"/>
            <w:left w:val="none" w:sz="0" w:space="0" w:color="auto"/>
            <w:bottom w:val="single" w:sz="6" w:space="31" w:color="EEEEEE"/>
            <w:right w:val="none" w:sz="0" w:space="0" w:color="auto"/>
          </w:divBdr>
        </w:div>
        <w:div w:id="1539052202">
          <w:marLeft w:val="0"/>
          <w:marRight w:val="0"/>
          <w:marTop w:val="0"/>
          <w:marBottom w:val="0"/>
          <w:divBdr>
            <w:top w:val="none" w:sz="0" w:space="0" w:color="auto"/>
            <w:left w:val="none" w:sz="0" w:space="0" w:color="auto"/>
            <w:bottom w:val="none" w:sz="0" w:space="0" w:color="auto"/>
            <w:right w:val="none" w:sz="0" w:space="0" w:color="auto"/>
          </w:divBdr>
        </w:div>
      </w:divsChild>
    </w:div>
    <w:div w:id="581642723">
      <w:bodyDiv w:val="1"/>
      <w:marLeft w:val="0"/>
      <w:marRight w:val="0"/>
      <w:marTop w:val="0"/>
      <w:marBottom w:val="0"/>
      <w:divBdr>
        <w:top w:val="none" w:sz="0" w:space="0" w:color="auto"/>
        <w:left w:val="none" w:sz="0" w:space="0" w:color="auto"/>
        <w:bottom w:val="none" w:sz="0" w:space="0" w:color="auto"/>
        <w:right w:val="none" w:sz="0" w:space="0" w:color="auto"/>
      </w:divBdr>
      <w:divsChild>
        <w:div w:id="1105266309">
          <w:marLeft w:val="0"/>
          <w:marRight w:val="0"/>
          <w:marTop w:val="0"/>
          <w:marBottom w:val="0"/>
          <w:divBdr>
            <w:top w:val="none" w:sz="0" w:space="0" w:color="auto"/>
            <w:left w:val="none" w:sz="0" w:space="0" w:color="auto"/>
            <w:bottom w:val="none" w:sz="0" w:space="0" w:color="auto"/>
            <w:right w:val="none" w:sz="0" w:space="0" w:color="auto"/>
          </w:divBdr>
        </w:div>
        <w:div w:id="1869568019">
          <w:marLeft w:val="0"/>
          <w:marRight w:val="0"/>
          <w:marTop w:val="0"/>
          <w:marBottom w:val="0"/>
          <w:divBdr>
            <w:top w:val="none" w:sz="0" w:space="0" w:color="auto"/>
            <w:left w:val="none" w:sz="0" w:space="0" w:color="auto"/>
            <w:bottom w:val="single" w:sz="6" w:space="31" w:color="EEEEEE"/>
            <w:right w:val="none" w:sz="0" w:space="0" w:color="auto"/>
          </w:divBdr>
        </w:div>
      </w:divsChild>
    </w:div>
    <w:div w:id="585117936">
      <w:bodyDiv w:val="1"/>
      <w:marLeft w:val="0"/>
      <w:marRight w:val="0"/>
      <w:marTop w:val="0"/>
      <w:marBottom w:val="0"/>
      <w:divBdr>
        <w:top w:val="none" w:sz="0" w:space="0" w:color="auto"/>
        <w:left w:val="none" w:sz="0" w:space="0" w:color="auto"/>
        <w:bottom w:val="none" w:sz="0" w:space="0" w:color="auto"/>
        <w:right w:val="none" w:sz="0" w:space="0" w:color="auto"/>
      </w:divBdr>
      <w:divsChild>
        <w:div w:id="563832453">
          <w:marLeft w:val="0"/>
          <w:marRight w:val="0"/>
          <w:marTop w:val="0"/>
          <w:marBottom w:val="0"/>
          <w:divBdr>
            <w:top w:val="none" w:sz="0" w:space="0" w:color="auto"/>
            <w:left w:val="none" w:sz="0" w:space="0" w:color="auto"/>
            <w:bottom w:val="none" w:sz="0" w:space="0" w:color="auto"/>
            <w:right w:val="none" w:sz="0" w:space="0" w:color="auto"/>
          </w:divBdr>
        </w:div>
        <w:div w:id="1410156636">
          <w:marLeft w:val="0"/>
          <w:marRight w:val="0"/>
          <w:marTop w:val="0"/>
          <w:marBottom w:val="0"/>
          <w:divBdr>
            <w:top w:val="none" w:sz="0" w:space="0" w:color="auto"/>
            <w:left w:val="none" w:sz="0" w:space="0" w:color="auto"/>
            <w:bottom w:val="single" w:sz="6" w:space="31" w:color="EEEEEE"/>
            <w:right w:val="none" w:sz="0" w:space="0" w:color="auto"/>
          </w:divBdr>
        </w:div>
      </w:divsChild>
    </w:div>
    <w:div w:id="591666508">
      <w:bodyDiv w:val="1"/>
      <w:marLeft w:val="0"/>
      <w:marRight w:val="0"/>
      <w:marTop w:val="0"/>
      <w:marBottom w:val="0"/>
      <w:divBdr>
        <w:top w:val="none" w:sz="0" w:space="0" w:color="auto"/>
        <w:left w:val="none" w:sz="0" w:space="0" w:color="auto"/>
        <w:bottom w:val="none" w:sz="0" w:space="0" w:color="auto"/>
        <w:right w:val="none" w:sz="0" w:space="0" w:color="auto"/>
      </w:divBdr>
      <w:divsChild>
        <w:div w:id="771627284">
          <w:marLeft w:val="0"/>
          <w:marRight w:val="0"/>
          <w:marTop w:val="0"/>
          <w:marBottom w:val="0"/>
          <w:divBdr>
            <w:top w:val="none" w:sz="0" w:space="0" w:color="auto"/>
            <w:left w:val="none" w:sz="0" w:space="0" w:color="auto"/>
            <w:bottom w:val="none" w:sz="0" w:space="0" w:color="auto"/>
            <w:right w:val="none" w:sz="0" w:space="0" w:color="auto"/>
          </w:divBdr>
        </w:div>
        <w:div w:id="1941791850">
          <w:marLeft w:val="0"/>
          <w:marRight w:val="0"/>
          <w:marTop w:val="0"/>
          <w:marBottom w:val="0"/>
          <w:divBdr>
            <w:top w:val="none" w:sz="0" w:space="0" w:color="auto"/>
            <w:left w:val="none" w:sz="0" w:space="0" w:color="auto"/>
            <w:bottom w:val="single" w:sz="6" w:space="31" w:color="EEEEEE"/>
            <w:right w:val="none" w:sz="0" w:space="0" w:color="auto"/>
          </w:divBdr>
        </w:div>
      </w:divsChild>
    </w:div>
    <w:div w:id="643436527">
      <w:bodyDiv w:val="1"/>
      <w:marLeft w:val="0"/>
      <w:marRight w:val="0"/>
      <w:marTop w:val="0"/>
      <w:marBottom w:val="0"/>
      <w:divBdr>
        <w:top w:val="none" w:sz="0" w:space="0" w:color="auto"/>
        <w:left w:val="none" w:sz="0" w:space="0" w:color="auto"/>
        <w:bottom w:val="none" w:sz="0" w:space="0" w:color="auto"/>
        <w:right w:val="none" w:sz="0" w:space="0" w:color="auto"/>
      </w:divBdr>
      <w:divsChild>
        <w:div w:id="614018850">
          <w:marLeft w:val="0"/>
          <w:marRight w:val="0"/>
          <w:marTop w:val="0"/>
          <w:marBottom w:val="0"/>
          <w:divBdr>
            <w:top w:val="none" w:sz="0" w:space="0" w:color="auto"/>
            <w:left w:val="none" w:sz="0" w:space="0" w:color="auto"/>
            <w:bottom w:val="single" w:sz="6" w:space="31" w:color="EEEEEE"/>
            <w:right w:val="none" w:sz="0" w:space="0" w:color="auto"/>
          </w:divBdr>
        </w:div>
        <w:div w:id="1142192785">
          <w:marLeft w:val="0"/>
          <w:marRight w:val="0"/>
          <w:marTop w:val="0"/>
          <w:marBottom w:val="0"/>
          <w:divBdr>
            <w:top w:val="none" w:sz="0" w:space="0" w:color="auto"/>
            <w:left w:val="none" w:sz="0" w:space="0" w:color="auto"/>
            <w:bottom w:val="none" w:sz="0" w:space="0" w:color="auto"/>
            <w:right w:val="none" w:sz="0" w:space="0" w:color="auto"/>
          </w:divBdr>
        </w:div>
      </w:divsChild>
    </w:div>
    <w:div w:id="669063968">
      <w:bodyDiv w:val="1"/>
      <w:marLeft w:val="0"/>
      <w:marRight w:val="0"/>
      <w:marTop w:val="0"/>
      <w:marBottom w:val="0"/>
      <w:divBdr>
        <w:top w:val="none" w:sz="0" w:space="0" w:color="auto"/>
        <w:left w:val="none" w:sz="0" w:space="0" w:color="auto"/>
        <w:bottom w:val="none" w:sz="0" w:space="0" w:color="auto"/>
        <w:right w:val="none" w:sz="0" w:space="0" w:color="auto"/>
      </w:divBdr>
      <w:divsChild>
        <w:div w:id="253248838">
          <w:marLeft w:val="0"/>
          <w:marRight w:val="0"/>
          <w:marTop w:val="0"/>
          <w:marBottom w:val="0"/>
          <w:divBdr>
            <w:top w:val="none" w:sz="0" w:space="0" w:color="auto"/>
            <w:left w:val="none" w:sz="0" w:space="0" w:color="auto"/>
            <w:bottom w:val="single" w:sz="6" w:space="31" w:color="EEEEEE"/>
            <w:right w:val="none" w:sz="0" w:space="0" w:color="auto"/>
          </w:divBdr>
        </w:div>
        <w:div w:id="986282147">
          <w:marLeft w:val="0"/>
          <w:marRight w:val="0"/>
          <w:marTop w:val="0"/>
          <w:marBottom w:val="0"/>
          <w:divBdr>
            <w:top w:val="none" w:sz="0" w:space="0" w:color="auto"/>
            <w:left w:val="none" w:sz="0" w:space="0" w:color="auto"/>
            <w:bottom w:val="none" w:sz="0" w:space="0" w:color="auto"/>
            <w:right w:val="none" w:sz="0" w:space="0" w:color="auto"/>
          </w:divBdr>
        </w:div>
      </w:divsChild>
    </w:div>
    <w:div w:id="701714480">
      <w:bodyDiv w:val="1"/>
      <w:marLeft w:val="0"/>
      <w:marRight w:val="0"/>
      <w:marTop w:val="0"/>
      <w:marBottom w:val="0"/>
      <w:divBdr>
        <w:top w:val="none" w:sz="0" w:space="0" w:color="auto"/>
        <w:left w:val="none" w:sz="0" w:space="0" w:color="auto"/>
        <w:bottom w:val="none" w:sz="0" w:space="0" w:color="auto"/>
        <w:right w:val="none" w:sz="0" w:space="0" w:color="auto"/>
      </w:divBdr>
      <w:divsChild>
        <w:div w:id="494296138">
          <w:marLeft w:val="0"/>
          <w:marRight w:val="0"/>
          <w:marTop w:val="0"/>
          <w:marBottom w:val="0"/>
          <w:divBdr>
            <w:top w:val="none" w:sz="0" w:space="0" w:color="auto"/>
            <w:left w:val="none" w:sz="0" w:space="0" w:color="auto"/>
            <w:bottom w:val="none" w:sz="0" w:space="0" w:color="auto"/>
            <w:right w:val="none" w:sz="0" w:space="0" w:color="auto"/>
          </w:divBdr>
        </w:div>
        <w:div w:id="1486824160">
          <w:marLeft w:val="0"/>
          <w:marRight w:val="0"/>
          <w:marTop w:val="0"/>
          <w:marBottom w:val="0"/>
          <w:divBdr>
            <w:top w:val="none" w:sz="0" w:space="0" w:color="auto"/>
            <w:left w:val="none" w:sz="0" w:space="0" w:color="auto"/>
            <w:bottom w:val="single" w:sz="6" w:space="31" w:color="EEEEEE"/>
            <w:right w:val="none" w:sz="0" w:space="0" w:color="auto"/>
          </w:divBdr>
        </w:div>
      </w:divsChild>
    </w:div>
    <w:div w:id="727534862">
      <w:bodyDiv w:val="1"/>
      <w:marLeft w:val="0"/>
      <w:marRight w:val="0"/>
      <w:marTop w:val="0"/>
      <w:marBottom w:val="0"/>
      <w:divBdr>
        <w:top w:val="none" w:sz="0" w:space="0" w:color="auto"/>
        <w:left w:val="none" w:sz="0" w:space="0" w:color="auto"/>
        <w:bottom w:val="none" w:sz="0" w:space="0" w:color="auto"/>
        <w:right w:val="none" w:sz="0" w:space="0" w:color="auto"/>
      </w:divBdr>
      <w:divsChild>
        <w:div w:id="630592258">
          <w:marLeft w:val="0"/>
          <w:marRight w:val="0"/>
          <w:marTop w:val="0"/>
          <w:marBottom w:val="0"/>
          <w:divBdr>
            <w:top w:val="none" w:sz="0" w:space="0" w:color="auto"/>
            <w:left w:val="none" w:sz="0" w:space="0" w:color="auto"/>
            <w:bottom w:val="single" w:sz="6" w:space="31" w:color="EEEEEE"/>
            <w:right w:val="none" w:sz="0" w:space="0" w:color="auto"/>
          </w:divBdr>
        </w:div>
        <w:div w:id="1091050853">
          <w:marLeft w:val="0"/>
          <w:marRight w:val="0"/>
          <w:marTop w:val="0"/>
          <w:marBottom w:val="0"/>
          <w:divBdr>
            <w:top w:val="none" w:sz="0" w:space="0" w:color="auto"/>
            <w:left w:val="none" w:sz="0" w:space="0" w:color="auto"/>
            <w:bottom w:val="none" w:sz="0" w:space="0" w:color="auto"/>
            <w:right w:val="none" w:sz="0" w:space="0" w:color="auto"/>
          </w:divBdr>
        </w:div>
      </w:divsChild>
    </w:div>
    <w:div w:id="765467245">
      <w:bodyDiv w:val="1"/>
      <w:marLeft w:val="0"/>
      <w:marRight w:val="0"/>
      <w:marTop w:val="0"/>
      <w:marBottom w:val="0"/>
      <w:divBdr>
        <w:top w:val="none" w:sz="0" w:space="0" w:color="auto"/>
        <w:left w:val="none" w:sz="0" w:space="0" w:color="auto"/>
        <w:bottom w:val="none" w:sz="0" w:space="0" w:color="auto"/>
        <w:right w:val="none" w:sz="0" w:space="0" w:color="auto"/>
      </w:divBdr>
      <w:divsChild>
        <w:div w:id="1063219794">
          <w:marLeft w:val="0"/>
          <w:marRight w:val="0"/>
          <w:marTop w:val="0"/>
          <w:marBottom w:val="0"/>
          <w:divBdr>
            <w:top w:val="none" w:sz="0" w:space="0" w:color="auto"/>
            <w:left w:val="none" w:sz="0" w:space="0" w:color="auto"/>
            <w:bottom w:val="single" w:sz="6" w:space="31" w:color="EEEEEE"/>
            <w:right w:val="none" w:sz="0" w:space="0" w:color="auto"/>
          </w:divBdr>
        </w:div>
        <w:div w:id="1964651888">
          <w:marLeft w:val="0"/>
          <w:marRight w:val="0"/>
          <w:marTop w:val="0"/>
          <w:marBottom w:val="0"/>
          <w:divBdr>
            <w:top w:val="none" w:sz="0" w:space="0" w:color="auto"/>
            <w:left w:val="none" w:sz="0" w:space="0" w:color="auto"/>
            <w:bottom w:val="none" w:sz="0" w:space="0" w:color="auto"/>
            <w:right w:val="none" w:sz="0" w:space="0" w:color="auto"/>
          </w:divBdr>
        </w:div>
      </w:divsChild>
    </w:div>
    <w:div w:id="826553726">
      <w:bodyDiv w:val="1"/>
      <w:marLeft w:val="0"/>
      <w:marRight w:val="0"/>
      <w:marTop w:val="0"/>
      <w:marBottom w:val="0"/>
      <w:divBdr>
        <w:top w:val="none" w:sz="0" w:space="0" w:color="auto"/>
        <w:left w:val="none" w:sz="0" w:space="0" w:color="auto"/>
        <w:bottom w:val="none" w:sz="0" w:space="0" w:color="auto"/>
        <w:right w:val="none" w:sz="0" w:space="0" w:color="auto"/>
      </w:divBdr>
      <w:divsChild>
        <w:div w:id="88746412">
          <w:marLeft w:val="0"/>
          <w:marRight w:val="0"/>
          <w:marTop w:val="0"/>
          <w:marBottom w:val="0"/>
          <w:divBdr>
            <w:top w:val="none" w:sz="0" w:space="0" w:color="auto"/>
            <w:left w:val="none" w:sz="0" w:space="0" w:color="auto"/>
            <w:bottom w:val="none" w:sz="0" w:space="0" w:color="auto"/>
            <w:right w:val="none" w:sz="0" w:space="0" w:color="auto"/>
          </w:divBdr>
        </w:div>
        <w:div w:id="741757878">
          <w:marLeft w:val="0"/>
          <w:marRight w:val="0"/>
          <w:marTop w:val="0"/>
          <w:marBottom w:val="0"/>
          <w:divBdr>
            <w:top w:val="none" w:sz="0" w:space="0" w:color="auto"/>
            <w:left w:val="none" w:sz="0" w:space="0" w:color="auto"/>
            <w:bottom w:val="single" w:sz="6" w:space="31" w:color="EEEEEE"/>
            <w:right w:val="none" w:sz="0" w:space="0" w:color="auto"/>
          </w:divBdr>
        </w:div>
      </w:divsChild>
    </w:div>
    <w:div w:id="830876866">
      <w:bodyDiv w:val="1"/>
      <w:marLeft w:val="0"/>
      <w:marRight w:val="0"/>
      <w:marTop w:val="0"/>
      <w:marBottom w:val="0"/>
      <w:divBdr>
        <w:top w:val="none" w:sz="0" w:space="0" w:color="auto"/>
        <w:left w:val="none" w:sz="0" w:space="0" w:color="auto"/>
        <w:bottom w:val="none" w:sz="0" w:space="0" w:color="auto"/>
        <w:right w:val="none" w:sz="0" w:space="0" w:color="auto"/>
      </w:divBdr>
    </w:div>
    <w:div w:id="857474555">
      <w:bodyDiv w:val="1"/>
      <w:marLeft w:val="0"/>
      <w:marRight w:val="0"/>
      <w:marTop w:val="0"/>
      <w:marBottom w:val="0"/>
      <w:divBdr>
        <w:top w:val="none" w:sz="0" w:space="0" w:color="auto"/>
        <w:left w:val="none" w:sz="0" w:space="0" w:color="auto"/>
        <w:bottom w:val="none" w:sz="0" w:space="0" w:color="auto"/>
        <w:right w:val="none" w:sz="0" w:space="0" w:color="auto"/>
      </w:divBdr>
      <w:divsChild>
        <w:div w:id="314378715">
          <w:marLeft w:val="0"/>
          <w:marRight w:val="0"/>
          <w:marTop w:val="0"/>
          <w:marBottom w:val="0"/>
          <w:divBdr>
            <w:top w:val="none" w:sz="0" w:space="0" w:color="auto"/>
            <w:left w:val="none" w:sz="0" w:space="0" w:color="auto"/>
            <w:bottom w:val="none" w:sz="0" w:space="0" w:color="auto"/>
            <w:right w:val="none" w:sz="0" w:space="0" w:color="auto"/>
          </w:divBdr>
        </w:div>
        <w:div w:id="356666149">
          <w:marLeft w:val="0"/>
          <w:marRight w:val="0"/>
          <w:marTop w:val="0"/>
          <w:marBottom w:val="0"/>
          <w:divBdr>
            <w:top w:val="none" w:sz="0" w:space="0" w:color="auto"/>
            <w:left w:val="none" w:sz="0" w:space="0" w:color="auto"/>
            <w:bottom w:val="none" w:sz="0" w:space="0" w:color="auto"/>
            <w:right w:val="none" w:sz="0" w:space="0" w:color="auto"/>
          </w:divBdr>
        </w:div>
        <w:div w:id="835993969">
          <w:marLeft w:val="0"/>
          <w:marRight w:val="0"/>
          <w:marTop w:val="0"/>
          <w:marBottom w:val="0"/>
          <w:divBdr>
            <w:top w:val="none" w:sz="0" w:space="0" w:color="auto"/>
            <w:left w:val="none" w:sz="0" w:space="0" w:color="auto"/>
            <w:bottom w:val="single" w:sz="6" w:space="31" w:color="EEEEEE"/>
            <w:right w:val="none" w:sz="0" w:space="0" w:color="auto"/>
          </w:divBdr>
        </w:div>
      </w:divsChild>
    </w:div>
    <w:div w:id="883756437">
      <w:bodyDiv w:val="1"/>
      <w:marLeft w:val="0"/>
      <w:marRight w:val="0"/>
      <w:marTop w:val="0"/>
      <w:marBottom w:val="0"/>
      <w:divBdr>
        <w:top w:val="none" w:sz="0" w:space="0" w:color="auto"/>
        <w:left w:val="none" w:sz="0" w:space="0" w:color="auto"/>
        <w:bottom w:val="none" w:sz="0" w:space="0" w:color="auto"/>
        <w:right w:val="none" w:sz="0" w:space="0" w:color="auto"/>
      </w:divBdr>
      <w:divsChild>
        <w:div w:id="227421972">
          <w:marLeft w:val="0"/>
          <w:marRight w:val="0"/>
          <w:marTop w:val="0"/>
          <w:marBottom w:val="0"/>
          <w:divBdr>
            <w:top w:val="none" w:sz="0" w:space="0" w:color="auto"/>
            <w:left w:val="none" w:sz="0" w:space="0" w:color="auto"/>
            <w:bottom w:val="none" w:sz="0" w:space="0" w:color="auto"/>
            <w:right w:val="none" w:sz="0" w:space="0" w:color="auto"/>
          </w:divBdr>
        </w:div>
        <w:div w:id="263877475">
          <w:marLeft w:val="0"/>
          <w:marRight w:val="0"/>
          <w:marTop w:val="0"/>
          <w:marBottom w:val="0"/>
          <w:divBdr>
            <w:top w:val="none" w:sz="0" w:space="0" w:color="auto"/>
            <w:left w:val="none" w:sz="0" w:space="0" w:color="auto"/>
            <w:bottom w:val="single" w:sz="6" w:space="31" w:color="EEEEEE"/>
            <w:right w:val="none" w:sz="0" w:space="0" w:color="auto"/>
          </w:divBdr>
        </w:div>
      </w:divsChild>
    </w:div>
    <w:div w:id="1021008298">
      <w:bodyDiv w:val="1"/>
      <w:marLeft w:val="0"/>
      <w:marRight w:val="0"/>
      <w:marTop w:val="0"/>
      <w:marBottom w:val="0"/>
      <w:divBdr>
        <w:top w:val="none" w:sz="0" w:space="0" w:color="auto"/>
        <w:left w:val="none" w:sz="0" w:space="0" w:color="auto"/>
        <w:bottom w:val="none" w:sz="0" w:space="0" w:color="auto"/>
        <w:right w:val="none" w:sz="0" w:space="0" w:color="auto"/>
      </w:divBdr>
      <w:divsChild>
        <w:div w:id="36129091">
          <w:marLeft w:val="0"/>
          <w:marRight w:val="0"/>
          <w:marTop w:val="0"/>
          <w:marBottom w:val="0"/>
          <w:divBdr>
            <w:top w:val="none" w:sz="0" w:space="0" w:color="auto"/>
            <w:left w:val="none" w:sz="0" w:space="0" w:color="auto"/>
            <w:bottom w:val="none" w:sz="0" w:space="0" w:color="auto"/>
            <w:right w:val="none" w:sz="0" w:space="0" w:color="auto"/>
          </w:divBdr>
          <w:divsChild>
            <w:div w:id="191580265">
              <w:marLeft w:val="0"/>
              <w:marRight w:val="0"/>
              <w:marTop w:val="0"/>
              <w:marBottom w:val="264"/>
              <w:divBdr>
                <w:top w:val="none" w:sz="0" w:space="0" w:color="auto"/>
                <w:left w:val="none" w:sz="0" w:space="0" w:color="auto"/>
                <w:bottom w:val="none" w:sz="0" w:space="0" w:color="auto"/>
                <w:right w:val="none" w:sz="0" w:space="0" w:color="auto"/>
              </w:divBdr>
            </w:div>
            <w:div w:id="248273728">
              <w:blockQuote w:val="1"/>
              <w:marLeft w:val="0"/>
              <w:marRight w:val="0"/>
              <w:marTop w:val="600"/>
              <w:marBottom w:val="300"/>
              <w:divBdr>
                <w:top w:val="none" w:sz="0" w:space="0" w:color="auto"/>
                <w:left w:val="none" w:sz="0" w:space="0" w:color="auto"/>
                <w:bottom w:val="none" w:sz="0" w:space="0" w:color="auto"/>
                <w:right w:val="none" w:sz="0" w:space="0" w:color="auto"/>
              </w:divBdr>
            </w:div>
            <w:div w:id="1378510250">
              <w:marLeft w:val="0"/>
              <w:marRight w:val="0"/>
              <w:marTop w:val="0"/>
              <w:marBottom w:val="264"/>
              <w:divBdr>
                <w:top w:val="none" w:sz="0" w:space="0" w:color="auto"/>
                <w:left w:val="none" w:sz="0" w:space="0" w:color="auto"/>
                <w:bottom w:val="none" w:sz="0" w:space="0" w:color="auto"/>
                <w:right w:val="none" w:sz="0" w:space="0" w:color="auto"/>
              </w:divBdr>
            </w:div>
            <w:div w:id="1406613307">
              <w:marLeft w:val="0"/>
              <w:marRight w:val="0"/>
              <w:marTop w:val="0"/>
              <w:marBottom w:val="264"/>
              <w:divBdr>
                <w:top w:val="none" w:sz="0" w:space="0" w:color="auto"/>
                <w:left w:val="none" w:sz="0" w:space="0" w:color="auto"/>
                <w:bottom w:val="none" w:sz="0" w:space="0" w:color="auto"/>
                <w:right w:val="none" w:sz="0" w:space="0" w:color="auto"/>
              </w:divBdr>
            </w:div>
          </w:divsChild>
        </w:div>
        <w:div w:id="1067915337">
          <w:marLeft w:val="0"/>
          <w:marRight w:val="0"/>
          <w:marTop w:val="0"/>
          <w:marBottom w:val="0"/>
          <w:divBdr>
            <w:top w:val="none" w:sz="0" w:space="0" w:color="auto"/>
            <w:left w:val="none" w:sz="0" w:space="0" w:color="auto"/>
            <w:bottom w:val="single" w:sz="6" w:space="31" w:color="EEEEEE"/>
            <w:right w:val="none" w:sz="0" w:space="0" w:color="auto"/>
          </w:divBdr>
        </w:div>
      </w:divsChild>
    </w:div>
    <w:div w:id="1032418265">
      <w:bodyDiv w:val="1"/>
      <w:marLeft w:val="0"/>
      <w:marRight w:val="0"/>
      <w:marTop w:val="0"/>
      <w:marBottom w:val="0"/>
      <w:divBdr>
        <w:top w:val="none" w:sz="0" w:space="0" w:color="auto"/>
        <w:left w:val="none" w:sz="0" w:space="0" w:color="auto"/>
        <w:bottom w:val="none" w:sz="0" w:space="0" w:color="auto"/>
        <w:right w:val="none" w:sz="0" w:space="0" w:color="auto"/>
      </w:divBdr>
    </w:div>
    <w:div w:id="1070351463">
      <w:bodyDiv w:val="1"/>
      <w:marLeft w:val="0"/>
      <w:marRight w:val="0"/>
      <w:marTop w:val="0"/>
      <w:marBottom w:val="0"/>
      <w:divBdr>
        <w:top w:val="none" w:sz="0" w:space="0" w:color="auto"/>
        <w:left w:val="none" w:sz="0" w:space="0" w:color="auto"/>
        <w:bottom w:val="none" w:sz="0" w:space="0" w:color="auto"/>
        <w:right w:val="none" w:sz="0" w:space="0" w:color="auto"/>
      </w:divBdr>
      <w:divsChild>
        <w:div w:id="1806923943">
          <w:marLeft w:val="0"/>
          <w:marRight w:val="0"/>
          <w:marTop w:val="0"/>
          <w:marBottom w:val="0"/>
          <w:divBdr>
            <w:top w:val="none" w:sz="0" w:space="0" w:color="auto"/>
            <w:left w:val="none" w:sz="0" w:space="0" w:color="auto"/>
            <w:bottom w:val="none" w:sz="0" w:space="0" w:color="auto"/>
            <w:right w:val="none" w:sz="0" w:space="0" w:color="auto"/>
          </w:divBdr>
        </w:div>
        <w:div w:id="2069105929">
          <w:marLeft w:val="0"/>
          <w:marRight w:val="0"/>
          <w:marTop w:val="0"/>
          <w:marBottom w:val="0"/>
          <w:divBdr>
            <w:top w:val="none" w:sz="0" w:space="0" w:color="auto"/>
            <w:left w:val="none" w:sz="0" w:space="0" w:color="auto"/>
            <w:bottom w:val="single" w:sz="6" w:space="31" w:color="EEEEEE"/>
            <w:right w:val="none" w:sz="0" w:space="0" w:color="auto"/>
          </w:divBdr>
        </w:div>
      </w:divsChild>
    </w:div>
    <w:div w:id="1076437765">
      <w:bodyDiv w:val="1"/>
      <w:marLeft w:val="0"/>
      <w:marRight w:val="0"/>
      <w:marTop w:val="0"/>
      <w:marBottom w:val="0"/>
      <w:divBdr>
        <w:top w:val="none" w:sz="0" w:space="0" w:color="auto"/>
        <w:left w:val="none" w:sz="0" w:space="0" w:color="auto"/>
        <w:bottom w:val="none" w:sz="0" w:space="0" w:color="auto"/>
        <w:right w:val="none" w:sz="0" w:space="0" w:color="auto"/>
      </w:divBdr>
      <w:divsChild>
        <w:div w:id="496460915">
          <w:marLeft w:val="0"/>
          <w:marRight w:val="0"/>
          <w:marTop w:val="0"/>
          <w:marBottom w:val="0"/>
          <w:divBdr>
            <w:top w:val="none" w:sz="0" w:space="0" w:color="auto"/>
            <w:left w:val="none" w:sz="0" w:space="0" w:color="auto"/>
            <w:bottom w:val="single" w:sz="6" w:space="31" w:color="EEEEEE"/>
            <w:right w:val="none" w:sz="0" w:space="0" w:color="auto"/>
          </w:divBdr>
        </w:div>
        <w:div w:id="538592179">
          <w:marLeft w:val="0"/>
          <w:marRight w:val="0"/>
          <w:marTop w:val="0"/>
          <w:marBottom w:val="0"/>
          <w:divBdr>
            <w:top w:val="none" w:sz="0" w:space="0" w:color="auto"/>
            <w:left w:val="none" w:sz="0" w:space="0" w:color="auto"/>
            <w:bottom w:val="none" w:sz="0" w:space="0" w:color="auto"/>
            <w:right w:val="none" w:sz="0" w:space="0" w:color="auto"/>
          </w:divBdr>
        </w:div>
        <w:div w:id="980885233">
          <w:marLeft w:val="0"/>
          <w:marRight w:val="0"/>
          <w:marTop w:val="0"/>
          <w:marBottom w:val="0"/>
          <w:divBdr>
            <w:top w:val="none" w:sz="0" w:space="0" w:color="auto"/>
            <w:left w:val="none" w:sz="0" w:space="0" w:color="auto"/>
            <w:bottom w:val="none" w:sz="0" w:space="0" w:color="auto"/>
            <w:right w:val="none" w:sz="0" w:space="0" w:color="auto"/>
          </w:divBdr>
        </w:div>
      </w:divsChild>
    </w:div>
    <w:div w:id="1126433646">
      <w:bodyDiv w:val="1"/>
      <w:marLeft w:val="0"/>
      <w:marRight w:val="0"/>
      <w:marTop w:val="0"/>
      <w:marBottom w:val="0"/>
      <w:divBdr>
        <w:top w:val="none" w:sz="0" w:space="0" w:color="auto"/>
        <w:left w:val="none" w:sz="0" w:space="0" w:color="auto"/>
        <w:bottom w:val="none" w:sz="0" w:space="0" w:color="auto"/>
        <w:right w:val="none" w:sz="0" w:space="0" w:color="auto"/>
      </w:divBdr>
      <w:divsChild>
        <w:div w:id="1385063243">
          <w:marLeft w:val="0"/>
          <w:marRight w:val="0"/>
          <w:marTop w:val="0"/>
          <w:marBottom w:val="0"/>
          <w:divBdr>
            <w:top w:val="none" w:sz="0" w:space="0" w:color="auto"/>
            <w:left w:val="none" w:sz="0" w:space="0" w:color="auto"/>
            <w:bottom w:val="single" w:sz="6" w:space="31" w:color="EEEEEE"/>
            <w:right w:val="none" w:sz="0" w:space="0" w:color="auto"/>
          </w:divBdr>
        </w:div>
        <w:div w:id="1599603273">
          <w:marLeft w:val="0"/>
          <w:marRight w:val="0"/>
          <w:marTop w:val="0"/>
          <w:marBottom w:val="0"/>
          <w:divBdr>
            <w:top w:val="none" w:sz="0" w:space="0" w:color="auto"/>
            <w:left w:val="none" w:sz="0" w:space="0" w:color="auto"/>
            <w:bottom w:val="none" w:sz="0" w:space="0" w:color="auto"/>
            <w:right w:val="none" w:sz="0" w:space="0" w:color="auto"/>
          </w:divBdr>
          <w:divsChild>
            <w:div w:id="94912308">
              <w:blockQuote w:val="1"/>
              <w:marLeft w:val="0"/>
              <w:marRight w:val="0"/>
              <w:marTop w:val="600"/>
              <w:marBottom w:val="300"/>
              <w:divBdr>
                <w:top w:val="none" w:sz="0" w:space="0" w:color="auto"/>
                <w:left w:val="none" w:sz="0" w:space="0" w:color="auto"/>
                <w:bottom w:val="none" w:sz="0" w:space="0" w:color="auto"/>
                <w:right w:val="none" w:sz="0" w:space="0" w:color="auto"/>
              </w:divBdr>
            </w:div>
            <w:div w:id="1329138748">
              <w:blockQuote w:val="1"/>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 w:id="1159420643">
      <w:bodyDiv w:val="1"/>
      <w:marLeft w:val="0"/>
      <w:marRight w:val="0"/>
      <w:marTop w:val="0"/>
      <w:marBottom w:val="0"/>
      <w:divBdr>
        <w:top w:val="none" w:sz="0" w:space="0" w:color="auto"/>
        <w:left w:val="none" w:sz="0" w:space="0" w:color="auto"/>
        <w:bottom w:val="none" w:sz="0" w:space="0" w:color="auto"/>
        <w:right w:val="none" w:sz="0" w:space="0" w:color="auto"/>
      </w:divBdr>
      <w:divsChild>
        <w:div w:id="1728140211">
          <w:marLeft w:val="0"/>
          <w:marRight w:val="0"/>
          <w:marTop w:val="0"/>
          <w:marBottom w:val="0"/>
          <w:divBdr>
            <w:top w:val="none" w:sz="0" w:space="0" w:color="auto"/>
            <w:left w:val="none" w:sz="0" w:space="0" w:color="auto"/>
            <w:bottom w:val="single" w:sz="6" w:space="31" w:color="EEEEEE"/>
            <w:right w:val="none" w:sz="0" w:space="0" w:color="auto"/>
          </w:divBdr>
        </w:div>
        <w:div w:id="1952736618">
          <w:marLeft w:val="0"/>
          <w:marRight w:val="0"/>
          <w:marTop w:val="0"/>
          <w:marBottom w:val="0"/>
          <w:divBdr>
            <w:top w:val="none" w:sz="0" w:space="0" w:color="auto"/>
            <w:left w:val="none" w:sz="0" w:space="0" w:color="auto"/>
            <w:bottom w:val="none" w:sz="0" w:space="0" w:color="auto"/>
            <w:right w:val="none" w:sz="0" w:space="0" w:color="auto"/>
          </w:divBdr>
        </w:div>
      </w:divsChild>
    </w:div>
    <w:div w:id="1267881015">
      <w:bodyDiv w:val="1"/>
      <w:marLeft w:val="0"/>
      <w:marRight w:val="0"/>
      <w:marTop w:val="0"/>
      <w:marBottom w:val="0"/>
      <w:divBdr>
        <w:top w:val="none" w:sz="0" w:space="0" w:color="auto"/>
        <w:left w:val="none" w:sz="0" w:space="0" w:color="auto"/>
        <w:bottom w:val="none" w:sz="0" w:space="0" w:color="auto"/>
        <w:right w:val="none" w:sz="0" w:space="0" w:color="auto"/>
      </w:divBdr>
      <w:divsChild>
        <w:div w:id="382337516">
          <w:marLeft w:val="0"/>
          <w:marRight w:val="0"/>
          <w:marTop w:val="0"/>
          <w:marBottom w:val="0"/>
          <w:divBdr>
            <w:top w:val="none" w:sz="0" w:space="0" w:color="auto"/>
            <w:left w:val="none" w:sz="0" w:space="0" w:color="auto"/>
            <w:bottom w:val="none" w:sz="0" w:space="0" w:color="auto"/>
            <w:right w:val="none" w:sz="0" w:space="0" w:color="auto"/>
          </w:divBdr>
        </w:div>
        <w:div w:id="936015028">
          <w:marLeft w:val="0"/>
          <w:marRight w:val="0"/>
          <w:marTop w:val="0"/>
          <w:marBottom w:val="0"/>
          <w:divBdr>
            <w:top w:val="none" w:sz="0" w:space="0" w:color="auto"/>
            <w:left w:val="none" w:sz="0" w:space="0" w:color="auto"/>
            <w:bottom w:val="single" w:sz="6" w:space="31" w:color="EEEEEE"/>
            <w:right w:val="none" w:sz="0" w:space="0" w:color="auto"/>
          </w:divBdr>
        </w:div>
        <w:div w:id="1522743774">
          <w:marLeft w:val="0"/>
          <w:marRight w:val="0"/>
          <w:marTop w:val="0"/>
          <w:marBottom w:val="0"/>
          <w:divBdr>
            <w:top w:val="none" w:sz="0" w:space="0" w:color="auto"/>
            <w:left w:val="none" w:sz="0" w:space="0" w:color="auto"/>
            <w:bottom w:val="none" w:sz="0" w:space="0" w:color="auto"/>
            <w:right w:val="none" w:sz="0" w:space="0" w:color="auto"/>
          </w:divBdr>
        </w:div>
      </w:divsChild>
    </w:div>
    <w:div w:id="1273127614">
      <w:bodyDiv w:val="1"/>
      <w:marLeft w:val="0"/>
      <w:marRight w:val="0"/>
      <w:marTop w:val="0"/>
      <w:marBottom w:val="0"/>
      <w:divBdr>
        <w:top w:val="none" w:sz="0" w:space="0" w:color="auto"/>
        <w:left w:val="none" w:sz="0" w:space="0" w:color="auto"/>
        <w:bottom w:val="none" w:sz="0" w:space="0" w:color="auto"/>
        <w:right w:val="none" w:sz="0" w:space="0" w:color="auto"/>
      </w:divBdr>
    </w:div>
    <w:div w:id="1337535231">
      <w:bodyDiv w:val="1"/>
      <w:marLeft w:val="0"/>
      <w:marRight w:val="0"/>
      <w:marTop w:val="0"/>
      <w:marBottom w:val="0"/>
      <w:divBdr>
        <w:top w:val="none" w:sz="0" w:space="0" w:color="auto"/>
        <w:left w:val="none" w:sz="0" w:space="0" w:color="auto"/>
        <w:bottom w:val="none" w:sz="0" w:space="0" w:color="auto"/>
        <w:right w:val="none" w:sz="0" w:space="0" w:color="auto"/>
      </w:divBdr>
      <w:divsChild>
        <w:div w:id="201946893">
          <w:marLeft w:val="0"/>
          <w:marRight w:val="0"/>
          <w:marTop w:val="0"/>
          <w:marBottom w:val="0"/>
          <w:divBdr>
            <w:top w:val="none" w:sz="0" w:space="0" w:color="auto"/>
            <w:left w:val="none" w:sz="0" w:space="0" w:color="auto"/>
            <w:bottom w:val="none" w:sz="0" w:space="0" w:color="auto"/>
            <w:right w:val="none" w:sz="0" w:space="0" w:color="auto"/>
          </w:divBdr>
        </w:div>
        <w:div w:id="235675994">
          <w:marLeft w:val="0"/>
          <w:marRight w:val="0"/>
          <w:marTop w:val="0"/>
          <w:marBottom w:val="0"/>
          <w:divBdr>
            <w:top w:val="none" w:sz="0" w:space="0" w:color="auto"/>
            <w:left w:val="none" w:sz="0" w:space="0" w:color="auto"/>
            <w:bottom w:val="single" w:sz="6" w:space="31" w:color="EEEEEE"/>
            <w:right w:val="none" w:sz="0" w:space="0" w:color="auto"/>
          </w:divBdr>
        </w:div>
      </w:divsChild>
    </w:div>
    <w:div w:id="1461651960">
      <w:bodyDiv w:val="1"/>
      <w:marLeft w:val="0"/>
      <w:marRight w:val="0"/>
      <w:marTop w:val="0"/>
      <w:marBottom w:val="0"/>
      <w:divBdr>
        <w:top w:val="none" w:sz="0" w:space="0" w:color="auto"/>
        <w:left w:val="none" w:sz="0" w:space="0" w:color="auto"/>
        <w:bottom w:val="none" w:sz="0" w:space="0" w:color="auto"/>
        <w:right w:val="none" w:sz="0" w:space="0" w:color="auto"/>
      </w:divBdr>
      <w:divsChild>
        <w:div w:id="633143775">
          <w:marLeft w:val="0"/>
          <w:marRight w:val="0"/>
          <w:marTop w:val="0"/>
          <w:marBottom w:val="0"/>
          <w:divBdr>
            <w:top w:val="none" w:sz="0" w:space="0" w:color="auto"/>
            <w:left w:val="none" w:sz="0" w:space="0" w:color="auto"/>
            <w:bottom w:val="none" w:sz="0" w:space="0" w:color="auto"/>
            <w:right w:val="none" w:sz="0" w:space="0" w:color="auto"/>
          </w:divBdr>
          <w:divsChild>
            <w:div w:id="1188713726">
              <w:blockQuote w:val="1"/>
              <w:marLeft w:val="0"/>
              <w:marRight w:val="0"/>
              <w:marTop w:val="600"/>
              <w:marBottom w:val="300"/>
              <w:divBdr>
                <w:top w:val="none" w:sz="0" w:space="0" w:color="auto"/>
                <w:left w:val="none" w:sz="0" w:space="0" w:color="auto"/>
                <w:bottom w:val="none" w:sz="0" w:space="0" w:color="auto"/>
                <w:right w:val="none" w:sz="0" w:space="0" w:color="auto"/>
              </w:divBdr>
            </w:div>
          </w:divsChild>
        </w:div>
        <w:div w:id="636494500">
          <w:marLeft w:val="0"/>
          <w:marRight w:val="0"/>
          <w:marTop w:val="0"/>
          <w:marBottom w:val="0"/>
          <w:divBdr>
            <w:top w:val="none" w:sz="0" w:space="0" w:color="auto"/>
            <w:left w:val="none" w:sz="0" w:space="0" w:color="auto"/>
            <w:bottom w:val="single" w:sz="6" w:space="31" w:color="EEEEEE"/>
            <w:right w:val="none" w:sz="0" w:space="0" w:color="auto"/>
          </w:divBdr>
        </w:div>
      </w:divsChild>
    </w:div>
    <w:div w:id="1477723549">
      <w:bodyDiv w:val="1"/>
      <w:marLeft w:val="0"/>
      <w:marRight w:val="0"/>
      <w:marTop w:val="0"/>
      <w:marBottom w:val="0"/>
      <w:divBdr>
        <w:top w:val="none" w:sz="0" w:space="0" w:color="auto"/>
        <w:left w:val="none" w:sz="0" w:space="0" w:color="auto"/>
        <w:bottom w:val="none" w:sz="0" w:space="0" w:color="auto"/>
        <w:right w:val="none" w:sz="0" w:space="0" w:color="auto"/>
      </w:divBdr>
      <w:divsChild>
        <w:div w:id="421610096">
          <w:marLeft w:val="0"/>
          <w:marRight w:val="0"/>
          <w:marTop w:val="0"/>
          <w:marBottom w:val="0"/>
          <w:divBdr>
            <w:top w:val="none" w:sz="0" w:space="0" w:color="auto"/>
            <w:left w:val="none" w:sz="0" w:space="0" w:color="auto"/>
            <w:bottom w:val="none" w:sz="0" w:space="0" w:color="auto"/>
            <w:right w:val="none" w:sz="0" w:space="0" w:color="auto"/>
          </w:divBdr>
          <w:divsChild>
            <w:div w:id="1369452521">
              <w:blockQuote w:val="1"/>
              <w:marLeft w:val="0"/>
              <w:marRight w:val="0"/>
              <w:marTop w:val="600"/>
              <w:marBottom w:val="300"/>
              <w:divBdr>
                <w:top w:val="none" w:sz="0" w:space="0" w:color="auto"/>
                <w:left w:val="none" w:sz="0" w:space="0" w:color="auto"/>
                <w:bottom w:val="none" w:sz="0" w:space="0" w:color="auto"/>
                <w:right w:val="none" w:sz="0" w:space="0" w:color="auto"/>
              </w:divBdr>
            </w:div>
          </w:divsChild>
        </w:div>
        <w:div w:id="559560404">
          <w:marLeft w:val="0"/>
          <w:marRight w:val="0"/>
          <w:marTop w:val="0"/>
          <w:marBottom w:val="0"/>
          <w:divBdr>
            <w:top w:val="none" w:sz="0" w:space="0" w:color="auto"/>
            <w:left w:val="none" w:sz="0" w:space="0" w:color="auto"/>
            <w:bottom w:val="single" w:sz="6" w:space="31" w:color="EEEEEE"/>
            <w:right w:val="none" w:sz="0" w:space="0" w:color="auto"/>
          </w:divBdr>
        </w:div>
      </w:divsChild>
    </w:div>
    <w:div w:id="1507666953">
      <w:bodyDiv w:val="1"/>
      <w:marLeft w:val="0"/>
      <w:marRight w:val="0"/>
      <w:marTop w:val="0"/>
      <w:marBottom w:val="0"/>
      <w:divBdr>
        <w:top w:val="none" w:sz="0" w:space="0" w:color="auto"/>
        <w:left w:val="none" w:sz="0" w:space="0" w:color="auto"/>
        <w:bottom w:val="none" w:sz="0" w:space="0" w:color="auto"/>
        <w:right w:val="none" w:sz="0" w:space="0" w:color="auto"/>
      </w:divBdr>
      <w:divsChild>
        <w:div w:id="1708262487">
          <w:marLeft w:val="0"/>
          <w:marRight w:val="0"/>
          <w:marTop w:val="0"/>
          <w:marBottom w:val="0"/>
          <w:divBdr>
            <w:top w:val="none" w:sz="0" w:space="0" w:color="auto"/>
            <w:left w:val="none" w:sz="0" w:space="0" w:color="auto"/>
            <w:bottom w:val="single" w:sz="6" w:space="31" w:color="EEEEEE"/>
            <w:right w:val="none" w:sz="0" w:space="0" w:color="auto"/>
          </w:divBdr>
        </w:div>
        <w:div w:id="1714965078">
          <w:marLeft w:val="0"/>
          <w:marRight w:val="0"/>
          <w:marTop w:val="0"/>
          <w:marBottom w:val="0"/>
          <w:divBdr>
            <w:top w:val="none" w:sz="0" w:space="0" w:color="auto"/>
            <w:left w:val="none" w:sz="0" w:space="0" w:color="auto"/>
            <w:bottom w:val="none" w:sz="0" w:space="0" w:color="auto"/>
            <w:right w:val="none" w:sz="0" w:space="0" w:color="auto"/>
          </w:divBdr>
        </w:div>
      </w:divsChild>
    </w:div>
    <w:div w:id="1513833292">
      <w:bodyDiv w:val="1"/>
      <w:marLeft w:val="0"/>
      <w:marRight w:val="0"/>
      <w:marTop w:val="0"/>
      <w:marBottom w:val="0"/>
      <w:divBdr>
        <w:top w:val="none" w:sz="0" w:space="0" w:color="auto"/>
        <w:left w:val="none" w:sz="0" w:space="0" w:color="auto"/>
        <w:bottom w:val="none" w:sz="0" w:space="0" w:color="auto"/>
        <w:right w:val="none" w:sz="0" w:space="0" w:color="auto"/>
      </w:divBdr>
      <w:divsChild>
        <w:div w:id="357899961">
          <w:marLeft w:val="0"/>
          <w:marRight w:val="0"/>
          <w:marTop w:val="0"/>
          <w:marBottom w:val="0"/>
          <w:divBdr>
            <w:top w:val="none" w:sz="0" w:space="0" w:color="auto"/>
            <w:left w:val="none" w:sz="0" w:space="0" w:color="auto"/>
            <w:bottom w:val="single" w:sz="6" w:space="31" w:color="EEEEEE"/>
            <w:right w:val="none" w:sz="0" w:space="0" w:color="auto"/>
          </w:divBdr>
        </w:div>
        <w:div w:id="1016613672">
          <w:marLeft w:val="0"/>
          <w:marRight w:val="0"/>
          <w:marTop w:val="0"/>
          <w:marBottom w:val="0"/>
          <w:divBdr>
            <w:top w:val="none" w:sz="0" w:space="0" w:color="auto"/>
            <w:left w:val="none" w:sz="0" w:space="0" w:color="auto"/>
            <w:bottom w:val="none" w:sz="0" w:space="0" w:color="auto"/>
            <w:right w:val="none" w:sz="0" w:space="0" w:color="auto"/>
          </w:divBdr>
        </w:div>
      </w:divsChild>
    </w:div>
    <w:div w:id="1553887654">
      <w:bodyDiv w:val="1"/>
      <w:marLeft w:val="0"/>
      <w:marRight w:val="0"/>
      <w:marTop w:val="0"/>
      <w:marBottom w:val="0"/>
      <w:divBdr>
        <w:top w:val="none" w:sz="0" w:space="0" w:color="auto"/>
        <w:left w:val="none" w:sz="0" w:space="0" w:color="auto"/>
        <w:bottom w:val="none" w:sz="0" w:space="0" w:color="auto"/>
        <w:right w:val="none" w:sz="0" w:space="0" w:color="auto"/>
      </w:divBdr>
      <w:divsChild>
        <w:div w:id="243691564">
          <w:marLeft w:val="0"/>
          <w:marRight w:val="0"/>
          <w:marTop w:val="0"/>
          <w:marBottom w:val="0"/>
          <w:divBdr>
            <w:top w:val="none" w:sz="0" w:space="0" w:color="auto"/>
            <w:left w:val="none" w:sz="0" w:space="0" w:color="auto"/>
            <w:bottom w:val="single" w:sz="6" w:space="31" w:color="EEEEEE"/>
            <w:right w:val="none" w:sz="0" w:space="0" w:color="auto"/>
          </w:divBdr>
        </w:div>
        <w:div w:id="1954438927">
          <w:marLeft w:val="0"/>
          <w:marRight w:val="0"/>
          <w:marTop w:val="0"/>
          <w:marBottom w:val="0"/>
          <w:divBdr>
            <w:top w:val="none" w:sz="0" w:space="0" w:color="auto"/>
            <w:left w:val="none" w:sz="0" w:space="0" w:color="auto"/>
            <w:bottom w:val="none" w:sz="0" w:space="0" w:color="auto"/>
            <w:right w:val="none" w:sz="0" w:space="0" w:color="auto"/>
          </w:divBdr>
        </w:div>
      </w:divsChild>
    </w:div>
    <w:div w:id="1561937300">
      <w:bodyDiv w:val="1"/>
      <w:marLeft w:val="0"/>
      <w:marRight w:val="0"/>
      <w:marTop w:val="0"/>
      <w:marBottom w:val="0"/>
      <w:divBdr>
        <w:top w:val="none" w:sz="0" w:space="0" w:color="auto"/>
        <w:left w:val="none" w:sz="0" w:space="0" w:color="auto"/>
        <w:bottom w:val="none" w:sz="0" w:space="0" w:color="auto"/>
        <w:right w:val="none" w:sz="0" w:space="0" w:color="auto"/>
      </w:divBdr>
    </w:div>
    <w:div w:id="1589777204">
      <w:bodyDiv w:val="1"/>
      <w:marLeft w:val="0"/>
      <w:marRight w:val="0"/>
      <w:marTop w:val="0"/>
      <w:marBottom w:val="0"/>
      <w:divBdr>
        <w:top w:val="none" w:sz="0" w:space="0" w:color="auto"/>
        <w:left w:val="none" w:sz="0" w:space="0" w:color="auto"/>
        <w:bottom w:val="none" w:sz="0" w:space="0" w:color="auto"/>
        <w:right w:val="none" w:sz="0" w:space="0" w:color="auto"/>
      </w:divBdr>
    </w:div>
    <w:div w:id="1628773216">
      <w:bodyDiv w:val="1"/>
      <w:marLeft w:val="0"/>
      <w:marRight w:val="0"/>
      <w:marTop w:val="0"/>
      <w:marBottom w:val="0"/>
      <w:divBdr>
        <w:top w:val="none" w:sz="0" w:space="0" w:color="auto"/>
        <w:left w:val="none" w:sz="0" w:space="0" w:color="auto"/>
        <w:bottom w:val="none" w:sz="0" w:space="0" w:color="auto"/>
        <w:right w:val="none" w:sz="0" w:space="0" w:color="auto"/>
      </w:divBdr>
      <w:divsChild>
        <w:div w:id="1652443650">
          <w:marLeft w:val="0"/>
          <w:marRight w:val="0"/>
          <w:marTop w:val="0"/>
          <w:marBottom w:val="0"/>
          <w:divBdr>
            <w:top w:val="none" w:sz="0" w:space="0" w:color="auto"/>
            <w:left w:val="none" w:sz="0" w:space="0" w:color="auto"/>
            <w:bottom w:val="single" w:sz="6" w:space="31" w:color="EEEEEE"/>
            <w:right w:val="none" w:sz="0" w:space="0" w:color="auto"/>
          </w:divBdr>
        </w:div>
        <w:div w:id="1808432950">
          <w:marLeft w:val="0"/>
          <w:marRight w:val="0"/>
          <w:marTop w:val="0"/>
          <w:marBottom w:val="0"/>
          <w:divBdr>
            <w:top w:val="none" w:sz="0" w:space="0" w:color="auto"/>
            <w:left w:val="none" w:sz="0" w:space="0" w:color="auto"/>
            <w:bottom w:val="none" w:sz="0" w:space="0" w:color="auto"/>
            <w:right w:val="none" w:sz="0" w:space="0" w:color="auto"/>
          </w:divBdr>
        </w:div>
      </w:divsChild>
    </w:div>
    <w:div w:id="1682929507">
      <w:bodyDiv w:val="1"/>
      <w:marLeft w:val="0"/>
      <w:marRight w:val="0"/>
      <w:marTop w:val="0"/>
      <w:marBottom w:val="0"/>
      <w:divBdr>
        <w:top w:val="none" w:sz="0" w:space="0" w:color="auto"/>
        <w:left w:val="none" w:sz="0" w:space="0" w:color="auto"/>
        <w:bottom w:val="none" w:sz="0" w:space="0" w:color="auto"/>
        <w:right w:val="none" w:sz="0" w:space="0" w:color="auto"/>
      </w:divBdr>
      <w:divsChild>
        <w:div w:id="733745893">
          <w:marLeft w:val="0"/>
          <w:marRight w:val="0"/>
          <w:marTop w:val="0"/>
          <w:marBottom w:val="0"/>
          <w:divBdr>
            <w:top w:val="none" w:sz="0" w:space="0" w:color="auto"/>
            <w:left w:val="none" w:sz="0" w:space="0" w:color="auto"/>
            <w:bottom w:val="none" w:sz="0" w:space="0" w:color="auto"/>
            <w:right w:val="none" w:sz="0" w:space="0" w:color="auto"/>
          </w:divBdr>
        </w:div>
        <w:div w:id="1763145596">
          <w:marLeft w:val="0"/>
          <w:marRight w:val="0"/>
          <w:marTop w:val="0"/>
          <w:marBottom w:val="0"/>
          <w:divBdr>
            <w:top w:val="none" w:sz="0" w:space="0" w:color="auto"/>
            <w:left w:val="none" w:sz="0" w:space="0" w:color="auto"/>
            <w:bottom w:val="single" w:sz="6" w:space="31" w:color="EEEEEE"/>
            <w:right w:val="none" w:sz="0" w:space="0" w:color="auto"/>
          </w:divBdr>
        </w:div>
      </w:divsChild>
    </w:div>
    <w:div w:id="1724862041">
      <w:bodyDiv w:val="1"/>
      <w:marLeft w:val="0"/>
      <w:marRight w:val="0"/>
      <w:marTop w:val="0"/>
      <w:marBottom w:val="0"/>
      <w:divBdr>
        <w:top w:val="none" w:sz="0" w:space="0" w:color="auto"/>
        <w:left w:val="none" w:sz="0" w:space="0" w:color="auto"/>
        <w:bottom w:val="none" w:sz="0" w:space="0" w:color="auto"/>
        <w:right w:val="none" w:sz="0" w:space="0" w:color="auto"/>
      </w:divBdr>
    </w:div>
    <w:div w:id="1820028532">
      <w:bodyDiv w:val="1"/>
      <w:marLeft w:val="0"/>
      <w:marRight w:val="0"/>
      <w:marTop w:val="0"/>
      <w:marBottom w:val="0"/>
      <w:divBdr>
        <w:top w:val="none" w:sz="0" w:space="0" w:color="auto"/>
        <w:left w:val="none" w:sz="0" w:space="0" w:color="auto"/>
        <w:bottom w:val="none" w:sz="0" w:space="0" w:color="auto"/>
        <w:right w:val="none" w:sz="0" w:space="0" w:color="auto"/>
      </w:divBdr>
      <w:divsChild>
        <w:div w:id="1988774628">
          <w:marLeft w:val="0"/>
          <w:marRight w:val="0"/>
          <w:marTop w:val="0"/>
          <w:marBottom w:val="0"/>
          <w:divBdr>
            <w:top w:val="none" w:sz="0" w:space="0" w:color="auto"/>
            <w:left w:val="none" w:sz="0" w:space="0" w:color="auto"/>
            <w:bottom w:val="single" w:sz="6" w:space="31" w:color="EEEEEE"/>
            <w:right w:val="none" w:sz="0" w:space="0" w:color="auto"/>
          </w:divBdr>
        </w:div>
        <w:div w:id="2094931583">
          <w:marLeft w:val="0"/>
          <w:marRight w:val="0"/>
          <w:marTop w:val="0"/>
          <w:marBottom w:val="0"/>
          <w:divBdr>
            <w:top w:val="none" w:sz="0" w:space="0" w:color="auto"/>
            <w:left w:val="none" w:sz="0" w:space="0" w:color="auto"/>
            <w:bottom w:val="none" w:sz="0" w:space="0" w:color="auto"/>
            <w:right w:val="none" w:sz="0" w:space="0" w:color="auto"/>
          </w:divBdr>
        </w:div>
      </w:divsChild>
    </w:div>
    <w:div w:id="1843928307">
      <w:bodyDiv w:val="1"/>
      <w:marLeft w:val="0"/>
      <w:marRight w:val="0"/>
      <w:marTop w:val="0"/>
      <w:marBottom w:val="0"/>
      <w:divBdr>
        <w:top w:val="none" w:sz="0" w:space="0" w:color="auto"/>
        <w:left w:val="none" w:sz="0" w:space="0" w:color="auto"/>
        <w:bottom w:val="none" w:sz="0" w:space="0" w:color="auto"/>
        <w:right w:val="none" w:sz="0" w:space="0" w:color="auto"/>
      </w:divBdr>
      <w:divsChild>
        <w:div w:id="1545215811">
          <w:marLeft w:val="0"/>
          <w:marRight w:val="0"/>
          <w:marTop w:val="0"/>
          <w:marBottom w:val="0"/>
          <w:divBdr>
            <w:top w:val="none" w:sz="0" w:space="0" w:color="auto"/>
            <w:left w:val="none" w:sz="0" w:space="0" w:color="auto"/>
            <w:bottom w:val="none" w:sz="0" w:space="0" w:color="auto"/>
            <w:right w:val="none" w:sz="0" w:space="0" w:color="auto"/>
          </w:divBdr>
        </w:div>
        <w:div w:id="1809350094">
          <w:marLeft w:val="0"/>
          <w:marRight w:val="0"/>
          <w:marTop w:val="0"/>
          <w:marBottom w:val="0"/>
          <w:divBdr>
            <w:top w:val="none" w:sz="0" w:space="0" w:color="auto"/>
            <w:left w:val="none" w:sz="0" w:space="0" w:color="auto"/>
            <w:bottom w:val="single" w:sz="6" w:space="31" w:color="EEEEEE"/>
            <w:right w:val="none" w:sz="0" w:space="0" w:color="auto"/>
          </w:divBdr>
        </w:div>
      </w:divsChild>
    </w:div>
    <w:div w:id="1844083936">
      <w:bodyDiv w:val="1"/>
      <w:marLeft w:val="0"/>
      <w:marRight w:val="0"/>
      <w:marTop w:val="0"/>
      <w:marBottom w:val="0"/>
      <w:divBdr>
        <w:top w:val="none" w:sz="0" w:space="0" w:color="auto"/>
        <w:left w:val="none" w:sz="0" w:space="0" w:color="auto"/>
        <w:bottom w:val="none" w:sz="0" w:space="0" w:color="auto"/>
        <w:right w:val="none" w:sz="0" w:space="0" w:color="auto"/>
      </w:divBdr>
    </w:div>
    <w:div w:id="1845778154">
      <w:bodyDiv w:val="1"/>
      <w:marLeft w:val="0"/>
      <w:marRight w:val="0"/>
      <w:marTop w:val="0"/>
      <w:marBottom w:val="0"/>
      <w:divBdr>
        <w:top w:val="none" w:sz="0" w:space="0" w:color="auto"/>
        <w:left w:val="none" w:sz="0" w:space="0" w:color="auto"/>
        <w:bottom w:val="none" w:sz="0" w:space="0" w:color="auto"/>
        <w:right w:val="none" w:sz="0" w:space="0" w:color="auto"/>
      </w:divBdr>
      <w:divsChild>
        <w:div w:id="1657612849">
          <w:marLeft w:val="0"/>
          <w:marRight w:val="0"/>
          <w:marTop w:val="0"/>
          <w:marBottom w:val="0"/>
          <w:divBdr>
            <w:top w:val="none" w:sz="0" w:space="0" w:color="auto"/>
            <w:left w:val="none" w:sz="0" w:space="0" w:color="auto"/>
            <w:bottom w:val="single" w:sz="6" w:space="31" w:color="EEEEEE"/>
            <w:right w:val="none" w:sz="0" w:space="0" w:color="auto"/>
          </w:divBdr>
        </w:div>
        <w:div w:id="1894805541">
          <w:marLeft w:val="0"/>
          <w:marRight w:val="0"/>
          <w:marTop w:val="0"/>
          <w:marBottom w:val="0"/>
          <w:divBdr>
            <w:top w:val="none" w:sz="0" w:space="0" w:color="auto"/>
            <w:left w:val="none" w:sz="0" w:space="0" w:color="auto"/>
            <w:bottom w:val="none" w:sz="0" w:space="0" w:color="auto"/>
            <w:right w:val="none" w:sz="0" w:space="0" w:color="auto"/>
          </w:divBdr>
        </w:div>
      </w:divsChild>
    </w:div>
    <w:div w:id="1958486647">
      <w:bodyDiv w:val="1"/>
      <w:marLeft w:val="0"/>
      <w:marRight w:val="0"/>
      <w:marTop w:val="0"/>
      <w:marBottom w:val="0"/>
      <w:divBdr>
        <w:top w:val="none" w:sz="0" w:space="0" w:color="auto"/>
        <w:left w:val="none" w:sz="0" w:space="0" w:color="auto"/>
        <w:bottom w:val="none" w:sz="0" w:space="0" w:color="auto"/>
        <w:right w:val="none" w:sz="0" w:space="0" w:color="auto"/>
      </w:divBdr>
      <w:divsChild>
        <w:div w:id="1039088637">
          <w:marLeft w:val="0"/>
          <w:marRight w:val="0"/>
          <w:marTop w:val="0"/>
          <w:marBottom w:val="0"/>
          <w:divBdr>
            <w:top w:val="none" w:sz="0" w:space="0" w:color="auto"/>
            <w:left w:val="none" w:sz="0" w:space="0" w:color="auto"/>
            <w:bottom w:val="none" w:sz="0" w:space="0" w:color="auto"/>
            <w:right w:val="none" w:sz="0" w:space="0" w:color="auto"/>
          </w:divBdr>
        </w:div>
        <w:div w:id="1144740388">
          <w:marLeft w:val="0"/>
          <w:marRight w:val="0"/>
          <w:marTop w:val="0"/>
          <w:marBottom w:val="0"/>
          <w:divBdr>
            <w:top w:val="none" w:sz="0" w:space="0" w:color="auto"/>
            <w:left w:val="none" w:sz="0" w:space="0" w:color="auto"/>
            <w:bottom w:val="single" w:sz="6" w:space="31" w:color="EEEEEE"/>
            <w:right w:val="none" w:sz="0" w:space="0" w:color="auto"/>
          </w:divBdr>
        </w:div>
      </w:divsChild>
    </w:div>
    <w:div w:id="1965844715">
      <w:bodyDiv w:val="1"/>
      <w:marLeft w:val="0"/>
      <w:marRight w:val="0"/>
      <w:marTop w:val="0"/>
      <w:marBottom w:val="0"/>
      <w:divBdr>
        <w:top w:val="none" w:sz="0" w:space="0" w:color="auto"/>
        <w:left w:val="none" w:sz="0" w:space="0" w:color="auto"/>
        <w:bottom w:val="none" w:sz="0" w:space="0" w:color="auto"/>
        <w:right w:val="none" w:sz="0" w:space="0" w:color="auto"/>
      </w:divBdr>
      <w:divsChild>
        <w:div w:id="1827668765">
          <w:marLeft w:val="0"/>
          <w:marRight w:val="0"/>
          <w:marTop w:val="0"/>
          <w:marBottom w:val="0"/>
          <w:divBdr>
            <w:top w:val="none" w:sz="0" w:space="0" w:color="auto"/>
            <w:left w:val="none" w:sz="0" w:space="0" w:color="auto"/>
            <w:bottom w:val="none" w:sz="0" w:space="0" w:color="auto"/>
            <w:right w:val="none" w:sz="0" w:space="0" w:color="auto"/>
          </w:divBdr>
          <w:divsChild>
            <w:div w:id="132721019">
              <w:blockQuote w:val="1"/>
              <w:marLeft w:val="0"/>
              <w:marRight w:val="0"/>
              <w:marTop w:val="600"/>
              <w:marBottom w:val="300"/>
              <w:divBdr>
                <w:top w:val="none" w:sz="0" w:space="0" w:color="auto"/>
                <w:left w:val="none" w:sz="0" w:space="0" w:color="auto"/>
                <w:bottom w:val="none" w:sz="0" w:space="0" w:color="auto"/>
                <w:right w:val="none" w:sz="0" w:space="0" w:color="auto"/>
              </w:divBdr>
            </w:div>
            <w:div w:id="1240484303">
              <w:blockQuote w:val="1"/>
              <w:marLeft w:val="0"/>
              <w:marRight w:val="0"/>
              <w:marTop w:val="600"/>
              <w:marBottom w:val="300"/>
              <w:divBdr>
                <w:top w:val="none" w:sz="0" w:space="0" w:color="auto"/>
                <w:left w:val="none" w:sz="0" w:space="0" w:color="auto"/>
                <w:bottom w:val="none" w:sz="0" w:space="0" w:color="auto"/>
                <w:right w:val="none" w:sz="0" w:space="0" w:color="auto"/>
              </w:divBdr>
            </w:div>
          </w:divsChild>
        </w:div>
        <w:div w:id="2083333465">
          <w:marLeft w:val="0"/>
          <w:marRight w:val="0"/>
          <w:marTop w:val="0"/>
          <w:marBottom w:val="0"/>
          <w:divBdr>
            <w:top w:val="none" w:sz="0" w:space="0" w:color="auto"/>
            <w:left w:val="none" w:sz="0" w:space="0" w:color="auto"/>
            <w:bottom w:val="single" w:sz="6" w:space="31" w:color="EEEEEE"/>
            <w:right w:val="none" w:sz="0" w:space="0" w:color="auto"/>
          </w:divBdr>
        </w:div>
      </w:divsChild>
    </w:div>
    <w:div w:id="1969697951">
      <w:bodyDiv w:val="1"/>
      <w:marLeft w:val="0"/>
      <w:marRight w:val="0"/>
      <w:marTop w:val="0"/>
      <w:marBottom w:val="0"/>
      <w:divBdr>
        <w:top w:val="none" w:sz="0" w:space="0" w:color="auto"/>
        <w:left w:val="none" w:sz="0" w:space="0" w:color="auto"/>
        <w:bottom w:val="none" w:sz="0" w:space="0" w:color="auto"/>
        <w:right w:val="none" w:sz="0" w:space="0" w:color="auto"/>
      </w:divBdr>
      <w:divsChild>
        <w:div w:id="1544756823">
          <w:marLeft w:val="0"/>
          <w:marRight w:val="0"/>
          <w:marTop w:val="0"/>
          <w:marBottom w:val="0"/>
          <w:divBdr>
            <w:top w:val="none" w:sz="0" w:space="0" w:color="auto"/>
            <w:left w:val="none" w:sz="0" w:space="0" w:color="auto"/>
            <w:bottom w:val="none" w:sz="0" w:space="0" w:color="auto"/>
            <w:right w:val="none" w:sz="0" w:space="0" w:color="auto"/>
          </w:divBdr>
        </w:div>
        <w:div w:id="1972518666">
          <w:marLeft w:val="0"/>
          <w:marRight w:val="0"/>
          <w:marTop w:val="0"/>
          <w:marBottom w:val="0"/>
          <w:divBdr>
            <w:top w:val="none" w:sz="0" w:space="0" w:color="auto"/>
            <w:left w:val="none" w:sz="0" w:space="0" w:color="auto"/>
            <w:bottom w:val="single" w:sz="6" w:space="31" w:color="EEEEEE"/>
            <w:right w:val="none" w:sz="0" w:space="0" w:color="auto"/>
          </w:divBdr>
        </w:div>
      </w:divsChild>
    </w:div>
    <w:div w:id="2014985602">
      <w:bodyDiv w:val="1"/>
      <w:marLeft w:val="0"/>
      <w:marRight w:val="0"/>
      <w:marTop w:val="0"/>
      <w:marBottom w:val="0"/>
      <w:divBdr>
        <w:top w:val="none" w:sz="0" w:space="0" w:color="auto"/>
        <w:left w:val="none" w:sz="0" w:space="0" w:color="auto"/>
        <w:bottom w:val="none" w:sz="0" w:space="0" w:color="auto"/>
        <w:right w:val="none" w:sz="0" w:space="0" w:color="auto"/>
      </w:divBdr>
      <w:divsChild>
        <w:div w:id="361446744">
          <w:marLeft w:val="0"/>
          <w:marRight w:val="0"/>
          <w:marTop w:val="0"/>
          <w:marBottom w:val="0"/>
          <w:divBdr>
            <w:top w:val="none" w:sz="0" w:space="0" w:color="auto"/>
            <w:left w:val="none" w:sz="0" w:space="0" w:color="auto"/>
            <w:bottom w:val="none" w:sz="0" w:space="0" w:color="auto"/>
            <w:right w:val="none" w:sz="0" w:space="0" w:color="auto"/>
          </w:divBdr>
        </w:div>
        <w:div w:id="878512075">
          <w:marLeft w:val="0"/>
          <w:marRight w:val="0"/>
          <w:marTop w:val="0"/>
          <w:marBottom w:val="0"/>
          <w:divBdr>
            <w:top w:val="none" w:sz="0" w:space="0" w:color="auto"/>
            <w:left w:val="none" w:sz="0" w:space="0" w:color="auto"/>
            <w:bottom w:val="single" w:sz="6" w:space="31" w:color="EEEEEE"/>
            <w:right w:val="none" w:sz="0" w:space="0" w:color="auto"/>
          </w:divBdr>
        </w:div>
      </w:divsChild>
    </w:div>
    <w:div w:id="2038459596">
      <w:bodyDiv w:val="1"/>
      <w:marLeft w:val="0"/>
      <w:marRight w:val="0"/>
      <w:marTop w:val="0"/>
      <w:marBottom w:val="0"/>
      <w:divBdr>
        <w:top w:val="none" w:sz="0" w:space="0" w:color="auto"/>
        <w:left w:val="none" w:sz="0" w:space="0" w:color="auto"/>
        <w:bottom w:val="none" w:sz="0" w:space="0" w:color="auto"/>
        <w:right w:val="none" w:sz="0" w:space="0" w:color="auto"/>
      </w:divBdr>
      <w:divsChild>
        <w:div w:id="616721025">
          <w:marLeft w:val="0"/>
          <w:marRight w:val="0"/>
          <w:marTop w:val="0"/>
          <w:marBottom w:val="0"/>
          <w:divBdr>
            <w:top w:val="none" w:sz="0" w:space="0" w:color="auto"/>
            <w:left w:val="none" w:sz="0" w:space="0" w:color="auto"/>
            <w:bottom w:val="none" w:sz="0" w:space="0" w:color="auto"/>
            <w:right w:val="none" w:sz="0" w:space="0" w:color="auto"/>
          </w:divBdr>
          <w:divsChild>
            <w:div w:id="195125583">
              <w:marLeft w:val="0"/>
              <w:marRight w:val="0"/>
              <w:marTop w:val="0"/>
              <w:marBottom w:val="264"/>
              <w:divBdr>
                <w:top w:val="none" w:sz="0" w:space="0" w:color="auto"/>
                <w:left w:val="none" w:sz="0" w:space="0" w:color="auto"/>
                <w:bottom w:val="none" w:sz="0" w:space="0" w:color="auto"/>
                <w:right w:val="none" w:sz="0" w:space="0" w:color="auto"/>
              </w:divBdr>
            </w:div>
          </w:divsChild>
        </w:div>
        <w:div w:id="962537876">
          <w:marLeft w:val="0"/>
          <w:marRight w:val="0"/>
          <w:marTop w:val="0"/>
          <w:marBottom w:val="0"/>
          <w:divBdr>
            <w:top w:val="none" w:sz="0" w:space="0" w:color="auto"/>
            <w:left w:val="none" w:sz="0" w:space="0" w:color="auto"/>
            <w:bottom w:val="single" w:sz="6" w:space="31" w:color="EEEEEE"/>
            <w:right w:val="none" w:sz="0" w:space="0" w:color="auto"/>
          </w:divBdr>
        </w:div>
      </w:divsChild>
    </w:div>
    <w:div w:id="2093119097">
      <w:bodyDiv w:val="1"/>
      <w:marLeft w:val="0"/>
      <w:marRight w:val="0"/>
      <w:marTop w:val="0"/>
      <w:marBottom w:val="0"/>
      <w:divBdr>
        <w:top w:val="none" w:sz="0" w:space="0" w:color="auto"/>
        <w:left w:val="none" w:sz="0" w:space="0" w:color="auto"/>
        <w:bottom w:val="none" w:sz="0" w:space="0" w:color="auto"/>
        <w:right w:val="none" w:sz="0" w:space="0" w:color="auto"/>
      </w:divBdr>
      <w:divsChild>
        <w:div w:id="152571837">
          <w:marLeft w:val="0"/>
          <w:marRight w:val="0"/>
          <w:marTop w:val="0"/>
          <w:marBottom w:val="0"/>
          <w:divBdr>
            <w:top w:val="none" w:sz="0" w:space="0" w:color="auto"/>
            <w:left w:val="none" w:sz="0" w:space="0" w:color="auto"/>
            <w:bottom w:val="single" w:sz="6" w:space="31" w:color="EEEEEE"/>
            <w:right w:val="none" w:sz="0" w:space="0" w:color="auto"/>
          </w:divBdr>
        </w:div>
        <w:div w:id="2038695843">
          <w:marLeft w:val="0"/>
          <w:marRight w:val="0"/>
          <w:marTop w:val="0"/>
          <w:marBottom w:val="0"/>
          <w:divBdr>
            <w:top w:val="none" w:sz="0" w:space="0" w:color="auto"/>
            <w:left w:val="none" w:sz="0" w:space="0" w:color="auto"/>
            <w:bottom w:val="none" w:sz="0" w:space="0" w:color="auto"/>
            <w:right w:val="none" w:sz="0" w:space="0" w:color="auto"/>
          </w:divBdr>
        </w:div>
      </w:divsChild>
    </w:div>
    <w:div w:id="2131050479">
      <w:bodyDiv w:val="1"/>
      <w:marLeft w:val="0"/>
      <w:marRight w:val="0"/>
      <w:marTop w:val="0"/>
      <w:marBottom w:val="0"/>
      <w:divBdr>
        <w:top w:val="none" w:sz="0" w:space="0" w:color="auto"/>
        <w:left w:val="none" w:sz="0" w:space="0" w:color="auto"/>
        <w:bottom w:val="none" w:sz="0" w:space="0" w:color="auto"/>
        <w:right w:val="none" w:sz="0" w:space="0" w:color="auto"/>
      </w:divBdr>
      <w:divsChild>
        <w:div w:id="33581404">
          <w:marLeft w:val="0"/>
          <w:marRight w:val="0"/>
          <w:marTop w:val="0"/>
          <w:marBottom w:val="0"/>
          <w:divBdr>
            <w:top w:val="none" w:sz="0" w:space="0" w:color="auto"/>
            <w:left w:val="none" w:sz="0" w:space="0" w:color="auto"/>
            <w:bottom w:val="single" w:sz="6" w:space="31" w:color="EEEEEE"/>
            <w:right w:val="none" w:sz="0" w:space="0" w:color="auto"/>
          </w:divBdr>
        </w:div>
        <w:div w:id="227226728">
          <w:marLeft w:val="0"/>
          <w:marRight w:val="0"/>
          <w:marTop w:val="0"/>
          <w:marBottom w:val="0"/>
          <w:divBdr>
            <w:top w:val="none" w:sz="0" w:space="0" w:color="auto"/>
            <w:left w:val="none" w:sz="0" w:space="0" w:color="auto"/>
            <w:bottom w:val="none" w:sz="0" w:space="0" w:color="auto"/>
            <w:right w:val="none" w:sz="0" w:space="0" w:color="auto"/>
          </w:divBdr>
        </w:div>
        <w:div w:id="2946072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45.wmf"/><Relationship Id="rId21" Type="http://schemas.openxmlformats.org/officeDocument/2006/relationships/hyperlink" Target="http://chemege.ru/wp-content/uploads/2017/07/1s-%D0%BE%D1%80%D0%B1%D0%B8%D1%82%D0%B0%D0%BB%D1%8C.jpg" TargetMode="External"/><Relationship Id="rId42" Type="http://schemas.openxmlformats.org/officeDocument/2006/relationships/image" Target="media/image14.jpeg"/><Relationship Id="rId47" Type="http://schemas.openxmlformats.org/officeDocument/2006/relationships/image" Target="media/image16.jpeg"/><Relationship Id="rId63" Type="http://schemas.openxmlformats.org/officeDocument/2006/relationships/hyperlink" Target="http://chemege.ru/chembonds/" TargetMode="External"/><Relationship Id="rId68" Type="http://schemas.openxmlformats.org/officeDocument/2006/relationships/image" Target="media/image23.jpeg"/><Relationship Id="rId84" Type="http://schemas.openxmlformats.org/officeDocument/2006/relationships/image" Target="media/image30.jpeg"/><Relationship Id="rId89" Type="http://schemas.openxmlformats.org/officeDocument/2006/relationships/image" Target="media/image32.wmf"/><Relationship Id="rId112" Type="http://schemas.openxmlformats.org/officeDocument/2006/relationships/image" Target="media/image43.wmf"/><Relationship Id="rId133" Type="http://schemas.openxmlformats.org/officeDocument/2006/relationships/oleObject" Target="embeddings/oleObject17.bin"/><Relationship Id="rId138" Type="http://schemas.openxmlformats.org/officeDocument/2006/relationships/header" Target="header3.xml"/><Relationship Id="rId16" Type="http://schemas.openxmlformats.org/officeDocument/2006/relationships/image" Target="media/image3.jpeg"/><Relationship Id="rId107" Type="http://schemas.openxmlformats.org/officeDocument/2006/relationships/image" Target="media/image38.jpeg"/><Relationship Id="rId11" Type="http://schemas.openxmlformats.org/officeDocument/2006/relationships/footer" Target="footer3.xml"/><Relationship Id="rId32" Type="http://schemas.openxmlformats.org/officeDocument/2006/relationships/hyperlink" Target="http://chemege.ru/wp-content/uploads/2017/07/%D0%BE%D0%B4%D0%B8%D0%BD-%D1%8D%D0%BB%D0%B5%D0%BA%D1%82%D1%80%D0%BE%D0%BD.jpg" TargetMode="External"/><Relationship Id="rId37" Type="http://schemas.openxmlformats.org/officeDocument/2006/relationships/hyperlink" Target="http://chemege.ru/materials/oxnumber/" TargetMode="External"/><Relationship Id="rId53" Type="http://schemas.openxmlformats.org/officeDocument/2006/relationships/image" Target="media/image19.jpeg"/><Relationship Id="rId58" Type="http://schemas.openxmlformats.org/officeDocument/2006/relationships/hyperlink" Target="http://chemege.ru/wp-content/uploads/2015/01/%D0%98%D0%BE%D0%BD%D0%BD%D1%8B%D0%B5-%D0%BA%D1%80%D0%B8%D1%81%D1%82%D0%B0%D0%BB%D0%BB%D1%8B.gif" TargetMode="External"/><Relationship Id="rId74" Type="http://schemas.openxmlformats.org/officeDocument/2006/relationships/image" Target="media/image26.png"/><Relationship Id="rId79" Type="http://schemas.openxmlformats.org/officeDocument/2006/relationships/hyperlink" Target="http://zadachi-po-khimii.ru/obshaya-himiya/rastvory-elektrolitov.html" TargetMode="External"/><Relationship Id="rId102" Type="http://schemas.openxmlformats.org/officeDocument/2006/relationships/image" Target="media/image37.jpeg"/><Relationship Id="rId123" Type="http://schemas.openxmlformats.org/officeDocument/2006/relationships/image" Target="media/image47.wmf"/><Relationship Id="rId128" Type="http://schemas.openxmlformats.org/officeDocument/2006/relationships/oleObject" Target="embeddings/oleObject13.bin"/><Relationship Id="rId5" Type="http://schemas.openxmlformats.org/officeDocument/2006/relationships/webSettings" Target="webSettings.xml"/><Relationship Id="rId90" Type="http://schemas.openxmlformats.org/officeDocument/2006/relationships/oleObject" Target="embeddings/oleObject1.bin"/><Relationship Id="rId95" Type="http://schemas.openxmlformats.org/officeDocument/2006/relationships/hyperlink" Target="http://chemege.ru/wp-content/uploads/2018/09/%D0%BC%D0%B5%D1%82%D0%BE%D0%B4-%D1%8D%D0%BB%D0%B5%D0%BA%D1%82%D1%80%D0%BE%D0%BD%D0%BD%D0%BE%D0%B3%D0%BE-%D0%B1%D0%B0%D0%BB%D0%B0%D0%BD%D1%81%D0%B0.jpg" TargetMode="External"/><Relationship Id="rId22" Type="http://schemas.openxmlformats.org/officeDocument/2006/relationships/image" Target="media/image6.jpeg"/><Relationship Id="rId27" Type="http://schemas.openxmlformats.org/officeDocument/2006/relationships/hyperlink" Target="http://chemege.ru/wp-content/uploads/2017/07/%D0%AD%D0%BD%D0%B5%D1%80%D0%B3%D0%B5%D1%82%D0%B8%D1%87%D0%B5%D1%81%D0%BA%D0%B0%D1%8F-%D0%B4%D0%B8%D0%B0%D0%B3%D1%80%D0%B0%D0%BC%D0%BC%D0%B0-%D1%83%D0%B3%D0%BB%D0%B5%D1%80%D0%BE%D0%B4%D0%B0.jpg" TargetMode="External"/><Relationship Id="rId43" Type="http://schemas.openxmlformats.org/officeDocument/2006/relationships/hyperlink" Target="http://chemege.ru/valence/" TargetMode="External"/><Relationship Id="rId48" Type="http://schemas.openxmlformats.org/officeDocument/2006/relationships/hyperlink" Target="http://chemege.ru/wp-content/uploads/2014/09/2.gif" TargetMode="External"/><Relationship Id="rId64" Type="http://schemas.openxmlformats.org/officeDocument/2006/relationships/hyperlink" Target="https://chemege.ru/classification-of-chemical-reaction/" TargetMode="External"/><Relationship Id="rId69" Type="http://schemas.openxmlformats.org/officeDocument/2006/relationships/hyperlink" Target="http://chemege.ru/materials/solutions/" TargetMode="External"/><Relationship Id="rId113" Type="http://schemas.openxmlformats.org/officeDocument/2006/relationships/oleObject" Target="embeddings/oleObject4.bin"/><Relationship Id="rId118" Type="http://schemas.openxmlformats.org/officeDocument/2006/relationships/oleObject" Target="embeddings/oleObject7.bin"/><Relationship Id="rId134" Type="http://schemas.openxmlformats.org/officeDocument/2006/relationships/header" Target="header1.xml"/><Relationship Id="rId139"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hyperlink" Target="http://chemege.ru/wp-content/uploads/2015/01/%D0%97%D0%94%D0%9C-%D0%B4%D0%BB%D1%8F-%D0%B0%D0%BC%D0%BC%D0%B8%D0%B0%D0%BA%D0%B0.jpg" TargetMode="External"/><Relationship Id="rId80" Type="http://schemas.openxmlformats.org/officeDocument/2006/relationships/image" Target="media/image28.jpeg"/><Relationship Id="rId85" Type="http://schemas.openxmlformats.org/officeDocument/2006/relationships/hyperlink" Target="http://chemege.ru/materials/solutions/" TargetMode="External"/><Relationship Id="rId93" Type="http://schemas.openxmlformats.org/officeDocument/2006/relationships/image" Target="media/image34.wmf"/><Relationship Id="rId98" Type="http://schemas.openxmlformats.org/officeDocument/2006/relationships/hyperlink" Target="http://chemege.ru/wp-content/uploads/2018/08/%D0%BA%D0%BB%D0%B0%D1%81%D1%81%D1%8B-%D0%B2%D0%B5%D1%89%D0%B5%D1%81%D1%82%D0%B2-%D0%BE%D1%81%D0%BD%D0%BE%D0%B2%D0%BD%D1%8B%D0%B5.jpg" TargetMode="External"/><Relationship Id="rId121"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chemege.ru/wp-content/uploads/2017/07/%D0%98%D0%B7%D0%BE%D1%82%D0%BE%D0%BF-%D1%85%D0%BB%D0%BE%D1%80%D0%B0.jpg" TargetMode="External"/><Relationship Id="rId25" Type="http://schemas.openxmlformats.org/officeDocument/2006/relationships/hyperlink" Target="http://chemege.ru/wp-content/uploads/2017/07/2%D1%80-%D0%BE%D1%80%D0%B1%D0%B8%D1%82%D0%B0%D0%BB%D1%8C-%D0%BD%D0%B5%D0%B2%D0%B5%D1%80%D0%BD%D0%BE%D0%B5-%D0%B7%D0%B0%D0%BF%D0%BE%D0%BB%D0%BD%D0%B5%D0%BD%D0%B8%D0%B5.jpg" TargetMode="External"/><Relationship Id="rId33" Type="http://schemas.openxmlformats.org/officeDocument/2006/relationships/image" Target="media/image11.jpeg"/><Relationship Id="rId38" Type="http://schemas.openxmlformats.org/officeDocument/2006/relationships/hyperlink" Target="http://chemege.ru/wp-content/uploads/2014/09/1-1.jpg" TargetMode="External"/><Relationship Id="rId46" Type="http://schemas.openxmlformats.org/officeDocument/2006/relationships/hyperlink" Target="http://chemege.ru/wp-content/uploads/2014/09/5.jpg" TargetMode="External"/><Relationship Id="rId59" Type="http://schemas.openxmlformats.org/officeDocument/2006/relationships/image" Target="media/image21.gif"/><Relationship Id="rId67" Type="http://schemas.openxmlformats.org/officeDocument/2006/relationships/hyperlink" Target="http://chemege.ru/wp-content/uploads/2015/01/%D1%84%D0%BE%D1%80%D0%BC%D1%83%D0%BB%D1%8B-%D0%92%D0%B0%D0%BD%D1%82%D0%B3%D0%BE%D1%84%D1%84%D0%B0.jpg" TargetMode="External"/><Relationship Id="rId103" Type="http://schemas.openxmlformats.org/officeDocument/2006/relationships/hyperlink" Target="http://chemege.ru/materials/ovr/" TargetMode="External"/><Relationship Id="rId108" Type="http://schemas.openxmlformats.org/officeDocument/2006/relationships/image" Target="media/image39.jpeg"/><Relationship Id="rId116" Type="http://schemas.openxmlformats.org/officeDocument/2006/relationships/oleObject" Target="embeddings/oleObject6.bin"/><Relationship Id="rId124" Type="http://schemas.openxmlformats.org/officeDocument/2006/relationships/oleObject" Target="embeddings/oleObject11.bin"/><Relationship Id="rId129" Type="http://schemas.openxmlformats.org/officeDocument/2006/relationships/oleObject" Target="embeddings/oleObject14.bin"/><Relationship Id="rId137" Type="http://schemas.openxmlformats.org/officeDocument/2006/relationships/footer" Target="footer7.xml"/><Relationship Id="rId20" Type="http://schemas.openxmlformats.org/officeDocument/2006/relationships/image" Target="media/image5.jpeg"/><Relationship Id="rId41" Type="http://schemas.openxmlformats.org/officeDocument/2006/relationships/hyperlink" Target="http://chemege.ru/wp-content/uploads/2014/09/3-1.jpg" TargetMode="External"/><Relationship Id="rId54" Type="http://schemas.openxmlformats.org/officeDocument/2006/relationships/hyperlink" Target="http://chemege.ru/chembonds/" TargetMode="External"/><Relationship Id="rId62" Type="http://schemas.openxmlformats.org/officeDocument/2006/relationships/image" Target="media/image22.jpeg"/><Relationship Id="rId70" Type="http://schemas.openxmlformats.org/officeDocument/2006/relationships/hyperlink" Target="http://chemege.ru/wp-content/uploads/2015/01/%D0%97%D0%94%D0%9C.jpg" TargetMode="External"/><Relationship Id="rId75" Type="http://schemas.openxmlformats.org/officeDocument/2006/relationships/hyperlink" Target="https://chemege.ru/proizvodstvo-sernoj-kisloty/" TargetMode="External"/><Relationship Id="rId83" Type="http://schemas.openxmlformats.org/officeDocument/2006/relationships/hyperlink" Target="http://chemege.ru/wp-content/uploads/2014/10/%D0%94%D0%B8%D1%81%D1%81%D0%BE%D1%86%D0%B8%D0%B0%D1%86%D0%B8%D1%8F-%D0%9DCl.jpg" TargetMode="External"/><Relationship Id="rId88" Type="http://schemas.openxmlformats.org/officeDocument/2006/relationships/image" Target="media/image31.jpeg"/><Relationship Id="rId91" Type="http://schemas.openxmlformats.org/officeDocument/2006/relationships/image" Target="media/image33.wmf"/><Relationship Id="rId96" Type="http://schemas.openxmlformats.org/officeDocument/2006/relationships/image" Target="media/image35.jpeg"/><Relationship Id="rId111" Type="http://schemas.openxmlformats.org/officeDocument/2006/relationships/image" Target="media/image42.png"/><Relationship Id="rId132" Type="http://schemas.openxmlformats.org/officeDocument/2006/relationships/image" Target="media/image50.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hemege.ru/wp-content/uploads/2017/07/%D0%9C%D0%BE%D0%B4%D0%B5%D0%BB%D1%8C-%D1%81%D1%82%D1%80%D0%BE%D0%B5%D0%BD%D0%B8%D1%8F-%D0%B0%D1%82%D0%BE%D0%BC%D0%B0-%D0%A0%D0%B5%D0%B7%D0%B5%D1%80%D1%84%D0%BE%D1%80%D0%B4%D0%B0.jpg" TargetMode="External"/><Relationship Id="rId23" Type="http://schemas.openxmlformats.org/officeDocument/2006/relationships/hyperlink" Target="http://chemege.ru/wp-content/uploads/2017/07/2%D1%80-%D0%BE%D1%80%D0%B1%D0%B8%D1%82%D0%B0%D0%BB%D1%8C.jpg" TargetMode="External"/><Relationship Id="rId28" Type="http://schemas.openxmlformats.org/officeDocument/2006/relationships/image" Target="media/image9.jpeg"/><Relationship Id="rId36" Type="http://schemas.openxmlformats.org/officeDocument/2006/relationships/hyperlink" Target="http://chemege.ru/stroenie-atoma/" TargetMode="External"/><Relationship Id="rId49" Type="http://schemas.openxmlformats.org/officeDocument/2006/relationships/image" Target="media/image17.gif"/><Relationship Id="rId57" Type="http://schemas.openxmlformats.org/officeDocument/2006/relationships/hyperlink" Target="http://chemege.ru/chembonds/" TargetMode="External"/><Relationship Id="rId106" Type="http://schemas.openxmlformats.org/officeDocument/2006/relationships/hyperlink" Target="http://files.school-collection.edu.ru/dlrstore/ee543cb2-ff3b-d254-8abf-140905efcf64/042.wmv" TargetMode="External"/><Relationship Id="rId114" Type="http://schemas.openxmlformats.org/officeDocument/2006/relationships/oleObject" Target="embeddings/oleObject5.bin"/><Relationship Id="rId119" Type="http://schemas.openxmlformats.org/officeDocument/2006/relationships/oleObject" Target="embeddings/oleObject8.bin"/><Relationship Id="rId127" Type="http://schemas.openxmlformats.org/officeDocument/2006/relationships/image" Target="media/image49.wmf"/><Relationship Id="rId10"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hyperlink" Target="http://chemege.ru/wp-content/uploads/2014/09/4.jpg" TargetMode="External"/><Relationship Id="rId52" Type="http://schemas.openxmlformats.org/officeDocument/2006/relationships/hyperlink" Target="http://chemege.ru/wp-content/uploads/2015/01/%D0%B0%D1%82%D0%BE%D0%BC%D0%BD%D1%8B%D0%B5-%D0%BA%D1%80%D0%B8%D1%81%D1%82%D0%B0%D0%BB%D0%BB%D1%8B.jpg" TargetMode="External"/><Relationship Id="rId60" Type="http://schemas.openxmlformats.org/officeDocument/2006/relationships/hyperlink" Target="http://chemege.ru/chembonds/" TargetMode="External"/><Relationship Id="rId65" Type="http://schemas.openxmlformats.org/officeDocument/2006/relationships/hyperlink" Target="http://chemege.ru/materials/solutions/" TargetMode="External"/><Relationship Id="rId73" Type="http://schemas.openxmlformats.org/officeDocument/2006/relationships/image" Target="media/image25.jpeg"/><Relationship Id="rId78" Type="http://schemas.openxmlformats.org/officeDocument/2006/relationships/hyperlink" Target="http://zadachi-po-khimii.ru/obshaya-himiya/sposoby-vyrazheniya-koncentracij.html" TargetMode="External"/><Relationship Id="rId81" Type="http://schemas.openxmlformats.org/officeDocument/2006/relationships/hyperlink" Target="http://zadachi-po-khimii.ru/category/obshaya-himiya/rastvory/sposoby-vyrazheniya-koncentracij-rastvorov" TargetMode="External"/><Relationship Id="rId86" Type="http://schemas.openxmlformats.org/officeDocument/2006/relationships/hyperlink" Target="http://chemege.ru/materials/solutions/" TargetMode="External"/><Relationship Id="rId94" Type="http://schemas.openxmlformats.org/officeDocument/2006/relationships/oleObject" Target="embeddings/oleObject3.bin"/><Relationship Id="rId99" Type="http://schemas.openxmlformats.org/officeDocument/2006/relationships/image" Target="media/image36.jpeg"/><Relationship Id="rId101" Type="http://schemas.openxmlformats.org/officeDocument/2006/relationships/hyperlink" Target="http://chemege.ru/wp-content/uploads/2018/10/Screenshot_1.jpg" TargetMode="External"/><Relationship Id="rId122" Type="http://schemas.openxmlformats.org/officeDocument/2006/relationships/oleObject" Target="embeddings/oleObject10.bin"/><Relationship Id="rId130" Type="http://schemas.openxmlformats.org/officeDocument/2006/relationships/oleObject" Target="embeddings/oleObject15.bin"/><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jpeg"/><Relationship Id="rId39" Type="http://schemas.openxmlformats.org/officeDocument/2006/relationships/image" Target="media/image13.jpeg"/><Relationship Id="rId109" Type="http://schemas.openxmlformats.org/officeDocument/2006/relationships/image" Target="media/image40.png"/><Relationship Id="rId34" Type="http://schemas.openxmlformats.org/officeDocument/2006/relationships/hyperlink" Target="http://chemege.ru/wp-content/uploads/2017/07/p-%D0%BF%D0%BE%D0%B4%D1%83%D1%80%D0%BE%D0%B2%D0%B5%D0%BD%D1%8C-2.jpg" TargetMode="External"/><Relationship Id="rId50" Type="http://schemas.openxmlformats.org/officeDocument/2006/relationships/hyperlink" Target="http://chemege.ru/wp-content/uploads/2014/09/%D0%92%D0%BE%D0%B4%D0%BE%D1%80%D0%BE%D0%B4%D0%BD%D1%8B%D0%B5-%D1%81%D0%B2%D1%8F%D0%B7%D0%B8.jpg" TargetMode="External"/><Relationship Id="rId55" Type="http://schemas.openxmlformats.org/officeDocument/2006/relationships/hyperlink" Target="http://chemege.ru/wp-content/uploads/2015/01/34.jpeg" TargetMode="External"/><Relationship Id="rId76" Type="http://schemas.openxmlformats.org/officeDocument/2006/relationships/image" Target="media/image27.png"/><Relationship Id="rId97" Type="http://schemas.openxmlformats.org/officeDocument/2006/relationships/hyperlink" Target="http://chemege.ru/ted/" TargetMode="External"/><Relationship Id="rId104" Type="http://schemas.openxmlformats.org/officeDocument/2006/relationships/hyperlink" Target="http://chemege.ru/materials/ovr/" TargetMode="External"/><Relationship Id="rId120" Type="http://schemas.openxmlformats.org/officeDocument/2006/relationships/oleObject" Target="embeddings/oleObject9.bin"/><Relationship Id="rId125" Type="http://schemas.openxmlformats.org/officeDocument/2006/relationships/image" Target="media/image48.w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yperlink" Target="http://chemege.ru/chembonds/" TargetMode="External"/><Relationship Id="rId24" Type="http://schemas.openxmlformats.org/officeDocument/2006/relationships/image" Target="media/image7.jpeg"/><Relationship Id="rId40" Type="http://schemas.openxmlformats.org/officeDocument/2006/relationships/hyperlink" Target="http://chemege.ru/valence/" TargetMode="External"/><Relationship Id="rId45" Type="http://schemas.openxmlformats.org/officeDocument/2006/relationships/image" Target="media/image15.jpeg"/><Relationship Id="rId66" Type="http://schemas.openxmlformats.org/officeDocument/2006/relationships/hyperlink" Target="https://chemege.ru/classification-of-chemical-reaction/" TargetMode="External"/><Relationship Id="rId87" Type="http://schemas.openxmlformats.org/officeDocument/2006/relationships/hyperlink" Target="http://chemege.ru/wp-content/uploads/2014/10/%D0%AD%D0%BB%D0%B5%D0%BA%D1%82%D1%80%D0%BE%D0%BB%D0%B8%D1%82%D1%8B.jpg" TargetMode="External"/><Relationship Id="rId110" Type="http://schemas.openxmlformats.org/officeDocument/2006/relationships/image" Target="media/image41.png"/><Relationship Id="rId115" Type="http://schemas.openxmlformats.org/officeDocument/2006/relationships/image" Target="media/image44.wmf"/><Relationship Id="rId131" Type="http://schemas.openxmlformats.org/officeDocument/2006/relationships/oleObject" Target="embeddings/oleObject16.bin"/><Relationship Id="rId136" Type="http://schemas.openxmlformats.org/officeDocument/2006/relationships/footer" Target="footer6.xml"/><Relationship Id="rId61" Type="http://schemas.openxmlformats.org/officeDocument/2006/relationships/hyperlink" Target="http://chemege.ru/wp-content/uploads/2015/01/%D0%9C%D0%B5%D1%82%D0%B0%D0%BB%D0%BB%D0%B8%D1%87%D0%B5%D1%81%D0%BA%D0%B0%D1%8F-%D1%80%D0%B5%D1%88%D0%B5%D1%82%D0%BA%D0%B0.jpg" TargetMode="External"/><Relationship Id="rId82" Type="http://schemas.openxmlformats.org/officeDocument/2006/relationships/image" Target="media/image29.png"/><Relationship Id="rId19" Type="http://schemas.openxmlformats.org/officeDocument/2006/relationships/hyperlink" Target="http://chemege.ru/wp-content/uploads/2017/07/%D0%9E%D1%80%D0%B1%D0%B8%D1%82%D0%B0%D0%BB%D0%B8.jpg" TargetMode="External"/><Relationship Id="rId14" Type="http://schemas.openxmlformats.org/officeDocument/2006/relationships/image" Target="media/image2.png"/><Relationship Id="rId30" Type="http://schemas.openxmlformats.org/officeDocument/2006/relationships/hyperlink" Target="http://chemege.ru/wp-content/uploads/2017/07/p-%D0%BF%D0%BE%D0%B4%D1%83%D1%80%D0%BE%D0%B2%D0%B5%D0%BD%D1%8C.jpg" TargetMode="External"/><Relationship Id="rId35" Type="http://schemas.openxmlformats.org/officeDocument/2006/relationships/image" Target="media/image12.jpeg"/><Relationship Id="rId56" Type="http://schemas.openxmlformats.org/officeDocument/2006/relationships/image" Target="media/image20.jpeg"/><Relationship Id="rId77" Type="http://schemas.openxmlformats.org/officeDocument/2006/relationships/hyperlink" Target="http://zadachi-po-khimii.ru/obshaya-himiya/rastvory-elektrolitov.html" TargetMode="External"/><Relationship Id="rId100" Type="http://schemas.openxmlformats.org/officeDocument/2006/relationships/hyperlink" Target="http://chemege.ru/materials/ovr/" TargetMode="External"/><Relationship Id="rId105" Type="http://schemas.openxmlformats.org/officeDocument/2006/relationships/hyperlink" Target="http://files.school-collection.edu.ru/dlrstore/df4c9950-6530-5e4e-edd5-74824ed44d16/045.wmv" TargetMode="External"/><Relationship Id="rId126"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7E8E8-F2D3-48AA-BF1C-5F5BDF780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192</Pages>
  <Words>40071</Words>
  <Characters>228409</Characters>
  <Application>Microsoft Office Word</Application>
  <DocSecurity>0</DocSecurity>
  <Lines>1903</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ФГБОУ ВО Пензенский ГАУ</Company>
  <LinksUpToDate>false</LinksUpToDate>
  <CharactersWithSpaces>267945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PGAU</dc:creator>
  <cp:keywords/>
  <dc:description/>
  <cp:lastModifiedBy>PGAU</cp:lastModifiedBy>
  <cp:revision>46</cp:revision>
  <cp:lastPrinted>2021-06-25T10:43:00Z</cp:lastPrinted>
  <dcterms:created xsi:type="dcterms:W3CDTF">2021-06-18T06:51:00Z</dcterms:created>
  <dcterms:modified xsi:type="dcterms:W3CDTF">2021-06-25T10:47:00Z</dcterms:modified>
</cp:coreProperties>
</file>