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BF8F" w14:textId="77777777" w:rsidR="007927A2" w:rsidRPr="007927A2" w:rsidRDefault="00A25325" w:rsidP="00A25325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Cs w:val="28"/>
        </w:rPr>
      </w:pPr>
      <w:r w:rsidRPr="007927A2">
        <w:rPr>
          <w:rFonts w:ascii="Times New Roman,Bold" w:hAnsi="Times New Roman,Bold" w:cs="Times New Roman,Bold"/>
          <w:b/>
          <w:bCs/>
          <w:szCs w:val="28"/>
        </w:rPr>
        <w:t>Тема:</w:t>
      </w:r>
      <w:r w:rsidRPr="007927A2">
        <w:rPr>
          <w:rFonts w:ascii="Times New Roman,Bold" w:hAnsi="Times New Roman,Bold" w:cs="Times New Roman,Bold"/>
          <w:b/>
          <w:bCs/>
          <w:szCs w:val="28"/>
        </w:rPr>
        <w:t xml:space="preserve"> ПОДГОТОВКА И ОФОРМЛЕНИЕ</w:t>
      </w:r>
      <w:r w:rsidRPr="007927A2">
        <w:rPr>
          <w:rFonts w:ascii="Times New Roman,Bold" w:hAnsi="Times New Roman,Bold" w:cs="Times New Roman,Bold"/>
          <w:b/>
          <w:bCs/>
          <w:szCs w:val="28"/>
        </w:rPr>
        <w:t xml:space="preserve"> </w:t>
      </w:r>
    </w:p>
    <w:p w14:paraId="33575DB9" w14:textId="1E04D046" w:rsidR="005902C9" w:rsidRPr="007927A2" w:rsidRDefault="00A25325" w:rsidP="00A25325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Cs w:val="28"/>
        </w:rPr>
      </w:pPr>
      <w:r w:rsidRPr="007927A2">
        <w:rPr>
          <w:rFonts w:ascii="Times New Roman,Bold" w:hAnsi="Times New Roman,Bold" w:cs="Times New Roman,Bold"/>
          <w:b/>
          <w:bCs/>
          <w:szCs w:val="28"/>
        </w:rPr>
        <w:t>ИННОВАЦИОННОГО ПРОЕКТА</w:t>
      </w:r>
    </w:p>
    <w:p w14:paraId="0DD8ACEF" w14:textId="4C6EF8CF" w:rsidR="00A25325" w:rsidRPr="007927A2" w:rsidRDefault="00A25325" w:rsidP="00A25325">
      <w:pPr>
        <w:rPr>
          <w:rFonts w:ascii="Times New Roman,Bold" w:hAnsi="Times New Roman,Bold" w:cs="Times New Roman,Bold"/>
          <w:b/>
          <w:bCs/>
          <w:szCs w:val="28"/>
        </w:rPr>
      </w:pPr>
    </w:p>
    <w:p w14:paraId="584BE893" w14:textId="0BB5243A" w:rsidR="00A25325" w:rsidRDefault="007927A2" w:rsidP="007927A2">
      <w:pPr>
        <w:pStyle w:val="a3"/>
        <w:numPr>
          <w:ilvl w:val="0"/>
          <w:numId w:val="1"/>
        </w:numPr>
        <w:rPr>
          <w:b/>
          <w:bCs/>
          <w:szCs w:val="28"/>
        </w:rPr>
      </w:pPr>
      <w:r w:rsidRPr="007927A2">
        <w:rPr>
          <w:b/>
          <w:bCs/>
          <w:szCs w:val="28"/>
        </w:rPr>
        <w:t>Подготовка инновационного проекта</w:t>
      </w:r>
    </w:p>
    <w:p w14:paraId="3F3B7C5E" w14:textId="3FBC8325" w:rsidR="007927A2" w:rsidRDefault="007927A2" w:rsidP="007927A2">
      <w:pPr>
        <w:pStyle w:val="a3"/>
        <w:numPr>
          <w:ilvl w:val="0"/>
          <w:numId w:val="1"/>
        </w:numPr>
        <w:rPr>
          <w:b/>
          <w:bCs/>
          <w:szCs w:val="28"/>
        </w:rPr>
      </w:pPr>
      <w:r w:rsidRPr="007927A2">
        <w:rPr>
          <w:b/>
          <w:bCs/>
          <w:szCs w:val="28"/>
        </w:rPr>
        <w:t>Оформление инновационного проекта</w:t>
      </w:r>
    </w:p>
    <w:p w14:paraId="3DFFF10B" w14:textId="0A0C941D" w:rsidR="007927A2" w:rsidRDefault="007927A2" w:rsidP="007927A2">
      <w:pPr>
        <w:rPr>
          <w:b/>
          <w:bCs/>
          <w:szCs w:val="28"/>
        </w:rPr>
      </w:pPr>
    </w:p>
    <w:p w14:paraId="1F9AC4D9" w14:textId="25ABFC2B" w:rsidR="007927A2" w:rsidRDefault="007927A2" w:rsidP="007927A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1.</w:t>
      </w:r>
    </w:p>
    <w:p w14:paraId="6E72E514" w14:textId="7488C883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b/>
          <w:bCs/>
          <w:szCs w:val="28"/>
        </w:rPr>
        <w:t xml:space="preserve">Поиск идеи. </w:t>
      </w:r>
      <w:r w:rsidRPr="00F00A4D">
        <w:rPr>
          <w:szCs w:val="28"/>
        </w:rPr>
        <w:t>Включает идею, приоритетные направления исследований и разработок, «портфель» инновационного проекта, стратегию, оформление инновационного проекта. В основе идеи – знания,</w:t>
      </w:r>
      <w:r>
        <w:rPr>
          <w:szCs w:val="28"/>
        </w:rPr>
        <w:t xml:space="preserve"> </w:t>
      </w:r>
      <w:r w:rsidRPr="00F00A4D">
        <w:rPr>
          <w:szCs w:val="28"/>
        </w:rPr>
        <w:t>личный и профессиональный опыт, умение его применить. Успешность идеи зависит от ряда факторов:</w:t>
      </w:r>
    </w:p>
    <w:p w14:paraId="48CB26BA" w14:textId="77777777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1. Выбор идеи – залог будущего успеха проекта или его неудачи.</w:t>
      </w:r>
    </w:p>
    <w:p w14:paraId="349999B1" w14:textId="77777777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2. Инновационная идея – реально существующая возможность</w:t>
      </w:r>
    </w:p>
    <w:p w14:paraId="2ACC50A3" w14:textId="7CB193D6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производства оригинального продукта, услуги или их улучшенных</w:t>
      </w:r>
      <w:r>
        <w:rPr>
          <w:szCs w:val="28"/>
        </w:rPr>
        <w:t xml:space="preserve"> </w:t>
      </w:r>
      <w:r w:rsidRPr="00F00A4D">
        <w:rPr>
          <w:szCs w:val="28"/>
        </w:rPr>
        <w:t>вариантов (модификации), а также новых научных положений.</w:t>
      </w:r>
    </w:p>
    <w:p w14:paraId="22146075" w14:textId="5AA4BB3E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3. Знания, кругозор и способности глубоко и всесторонне анализировать проблемы.</w:t>
      </w:r>
    </w:p>
    <w:p w14:paraId="622D970E" w14:textId="09D5491B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4. Четкие представления о возможностях коллег и «соперников» находить идеи.</w:t>
      </w:r>
    </w:p>
    <w:p w14:paraId="1331F357" w14:textId="15EA9347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5. Понимание, с помощью каких способностей можно удовлетворить имеющиеся потребности.</w:t>
      </w:r>
    </w:p>
    <w:p w14:paraId="044494BF" w14:textId="7A192FC5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6. Способности выразить то, каким образом и за счет чего будет</w:t>
      </w:r>
      <w:r>
        <w:rPr>
          <w:szCs w:val="28"/>
        </w:rPr>
        <w:t xml:space="preserve"> </w:t>
      </w:r>
      <w:r w:rsidRPr="00F00A4D">
        <w:rPr>
          <w:szCs w:val="28"/>
        </w:rPr>
        <w:t>появляться активность продвижения идеи.</w:t>
      </w:r>
    </w:p>
    <w:p w14:paraId="560B106B" w14:textId="77777777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7. Четкость формулировки идеи и настойчивость в ее «подаче».</w:t>
      </w:r>
    </w:p>
    <w:p w14:paraId="0181B915" w14:textId="77777777" w:rsidR="00F00A4D" w:rsidRPr="00F00A4D" w:rsidRDefault="00F00A4D" w:rsidP="00F00A4D">
      <w:pPr>
        <w:ind w:firstLine="709"/>
        <w:jc w:val="both"/>
        <w:rPr>
          <w:b/>
          <w:bCs/>
          <w:szCs w:val="28"/>
        </w:rPr>
      </w:pPr>
      <w:r w:rsidRPr="00F00A4D">
        <w:rPr>
          <w:b/>
          <w:bCs/>
          <w:szCs w:val="28"/>
        </w:rPr>
        <w:t>Источники инновационных идей:</w:t>
      </w:r>
    </w:p>
    <w:p w14:paraId="46C5647B" w14:textId="4EF35966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- конкретные знания (о рынке и его потребностях, появлении</w:t>
      </w:r>
      <w:r>
        <w:rPr>
          <w:szCs w:val="28"/>
        </w:rPr>
        <w:t xml:space="preserve"> </w:t>
      </w:r>
      <w:r w:rsidRPr="00F00A4D">
        <w:rPr>
          <w:szCs w:val="28"/>
        </w:rPr>
        <w:t>новых технологий, материалов, способов производства и т.п.);</w:t>
      </w:r>
    </w:p>
    <w:p w14:paraId="1DAC95DB" w14:textId="77777777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- потребители (с точки зрения изучения потребительского спроса);</w:t>
      </w:r>
    </w:p>
    <w:p w14:paraId="69BF182C" w14:textId="73FA840C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- ученые (если они занимаются изобретением или поиском новых материалов, свойств, которые могут привести к созданию новой</w:t>
      </w:r>
      <w:r>
        <w:rPr>
          <w:szCs w:val="28"/>
        </w:rPr>
        <w:t xml:space="preserve"> </w:t>
      </w:r>
      <w:r w:rsidRPr="00F00A4D">
        <w:rPr>
          <w:szCs w:val="28"/>
        </w:rPr>
        <w:t>продукции);</w:t>
      </w:r>
    </w:p>
    <w:p w14:paraId="585B3E7F" w14:textId="200470AB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- конкуренты (в стратегии и деятельности, связанной с изучением потребительского спроса);</w:t>
      </w:r>
    </w:p>
    <w:p w14:paraId="3F7971DE" w14:textId="77777777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- торговые агенты, лидеры и прочие посредники;</w:t>
      </w:r>
    </w:p>
    <w:p w14:paraId="04357486" w14:textId="11F463EC" w:rsidR="007927A2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- непосредственно работники предприятия (коллеги), хотя в</w:t>
      </w:r>
      <w:r>
        <w:rPr>
          <w:szCs w:val="28"/>
        </w:rPr>
        <w:t xml:space="preserve"> </w:t>
      </w:r>
      <w:r w:rsidRPr="00F00A4D">
        <w:rPr>
          <w:szCs w:val="28"/>
        </w:rPr>
        <w:t>процесс зарождения инновационных идей вовлекается как можно</w:t>
      </w:r>
      <w:r>
        <w:rPr>
          <w:szCs w:val="28"/>
        </w:rPr>
        <w:t xml:space="preserve"> </w:t>
      </w:r>
      <w:r w:rsidRPr="00F00A4D">
        <w:rPr>
          <w:szCs w:val="28"/>
        </w:rPr>
        <w:t>большее число сотрудников.</w:t>
      </w:r>
    </w:p>
    <w:p w14:paraId="01FD34F6" w14:textId="77777777" w:rsidR="00F00A4D" w:rsidRPr="00F00A4D" w:rsidRDefault="00F00A4D" w:rsidP="00F00A4D">
      <w:pPr>
        <w:ind w:firstLine="709"/>
        <w:jc w:val="both"/>
        <w:rPr>
          <w:b/>
          <w:bCs/>
          <w:szCs w:val="28"/>
        </w:rPr>
      </w:pPr>
      <w:r w:rsidRPr="00F00A4D">
        <w:rPr>
          <w:b/>
          <w:bCs/>
          <w:szCs w:val="28"/>
        </w:rPr>
        <w:t>Факторы, способствующие поиску новых идей:</w:t>
      </w:r>
    </w:p>
    <w:p w14:paraId="1FA6F7D7" w14:textId="7EE8F2FC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- неожиданные события (успех, неудача, неожиданные внешние</w:t>
      </w:r>
      <w:r>
        <w:rPr>
          <w:szCs w:val="28"/>
        </w:rPr>
        <w:t xml:space="preserve"> </w:t>
      </w:r>
      <w:r w:rsidRPr="00F00A4D">
        <w:rPr>
          <w:szCs w:val="28"/>
        </w:rPr>
        <w:t>события);</w:t>
      </w:r>
    </w:p>
    <w:p w14:paraId="46B465A2" w14:textId="761BB966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 xml:space="preserve">- </w:t>
      </w:r>
      <w:proofErr w:type="spellStart"/>
      <w:r w:rsidRPr="00F00A4D">
        <w:rPr>
          <w:szCs w:val="28"/>
        </w:rPr>
        <w:t>неконгруэнтность</w:t>
      </w:r>
      <w:proofErr w:type="spellEnd"/>
      <w:r w:rsidRPr="00F00A4D">
        <w:rPr>
          <w:szCs w:val="28"/>
        </w:rPr>
        <w:t xml:space="preserve"> (несоответствие между реальностью, какая</w:t>
      </w:r>
      <w:r>
        <w:rPr>
          <w:szCs w:val="28"/>
        </w:rPr>
        <w:t xml:space="preserve"> </w:t>
      </w:r>
      <w:r w:rsidRPr="00F00A4D">
        <w:rPr>
          <w:szCs w:val="28"/>
        </w:rPr>
        <w:t>она есть на самом деле, и нашими представлениями о ней – «такая,</w:t>
      </w:r>
      <w:r>
        <w:rPr>
          <w:szCs w:val="28"/>
        </w:rPr>
        <w:t xml:space="preserve"> </w:t>
      </w:r>
      <w:r w:rsidRPr="00F00A4D">
        <w:rPr>
          <w:szCs w:val="28"/>
        </w:rPr>
        <w:t>какой она должна быть»);</w:t>
      </w:r>
    </w:p>
    <w:p w14:paraId="3EC22F7C" w14:textId="78F5B696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- нововведения, основанные на потребности процесса; внезапные изменения в структуре отрасли или теории вопроса; демографические изменения; изменения в восприятии, установках; появление</w:t>
      </w:r>
      <w:r>
        <w:rPr>
          <w:szCs w:val="28"/>
        </w:rPr>
        <w:t xml:space="preserve"> </w:t>
      </w:r>
      <w:r w:rsidRPr="00F00A4D">
        <w:rPr>
          <w:szCs w:val="28"/>
        </w:rPr>
        <w:t>новых знаний.</w:t>
      </w:r>
    </w:p>
    <w:p w14:paraId="55F4DDAB" w14:textId="65065B45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lastRenderedPageBreak/>
        <w:t>Как приблизиться к собственной инновационной идее? Задать</w:t>
      </w:r>
      <w:r>
        <w:rPr>
          <w:szCs w:val="28"/>
        </w:rPr>
        <w:t xml:space="preserve"> </w:t>
      </w:r>
      <w:r w:rsidRPr="00F00A4D">
        <w:rPr>
          <w:szCs w:val="28"/>
        </w:rPr>
        <w:t>себе вопросы:</w:t>
      </w:r>
    </w:p>
    <w:p w14:paraId="2DE8C8F5" w14:textId="77777777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- Что я умею делать?</w:t>
      </w:r>
    </w:p>
    <w:p w14:paraId="56721EB1" w14:textId="77777777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- В какой сфере деятельности лежат мои интересы?</w:t>
      </w:r>
    </w:p>
    <w:p w14:paraId="73105546" w14:textId="77777777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- Будет ли потребность в результате моей деятельности?</w:t>
      </w:r>
    </w:p>
    <w:p w14:paraId="3DCFC10E" w14:textId="28B3242A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Идеи могут быть разными по ценности и перспективности. Общее для них то, что они постоянно занимают мысли своих авторов.</w:t>
      </w:r>
    </w:p>
    <w:p w14:paraId="0E3FFEA1" w14:textId="56EFD198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Для оценки значимости своих идей – обдумать, проанализировать со</w:t>
      </w:r>
      <w:r w:rsidR="00633AA3">
        <w:rPr>
          <w:szCs w:val="28"/>
        </w:rPr>
        <w:t xml:space="preserve"> </w:t>
      </w:r>
      <w:r w:rsidRPr="00F00A4D">
        <w:rPr>
          <w:szCs w:val="28"/>
        </w:rPr>
        <w:t>всех сторон, провести «отсев», отвечая на вопросы:</w:t>
      </w:r>
    </w:p>
    <w:p w14:paraId="48181F6F" w14:textId="77777777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- В чем конкретно состоит идея?</w:t>
      </w:r>
    </w:p>
    <w:p w14:paraId="607AC0F6" w14:textId="77777777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- В чем заключается новизна идеи?</w:t>
      </w:r>
    </w:p>
    <w:p w14:paraId="60497CD3" w14:textId="77777777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- Кто будет пользователем результатов?</w:t>
      </w:r>
    </w:p>
    <w:p w14:paraId="7E469439" w14:textId="77777777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- Что необходимо (ресурсы), чтобы начать реализацию идеи?</w:t>
      </w:r>
    </w:p>
    <w:p w14:paraId="74B14C49" w14:textId="77777777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- Что может препятствовать реализации идеи?</w:t>
      </w:r>
    </w:p>
    <w:p w14:paraId="35840CB8" w14:textId="01D48C3A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Ответы позволят выделить привлекательную идею, которую</w:t>
      </w:r>
      <w:r w:rsidR="00633AA3">
        <w:rPr>
          <w:szCs w:val="28"/>
        </w:rPr>
        <w:t xml:space="preserve"> </w:t>
      </w:r>
      <w:r w:rsidRPr="00F00A4D">
        <w:rPr>
          <w:szCs w:val="28"/>
        </w:rPr>
        <w:t>нужно реализовывать в первую очередь!</w:t>
      </w:r>
    </w:p>
    <w:p w14:paraId="25E8B6ED" w14:textId="77777777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b/>
          <w:bCs/>
          <w:szCs w:val="28"/>
        </w:rPr>
        <w:t>Выбор приоритетных направлений исследования</w:t>
      </w:r>
      <w:r w:rsidRPr="00F00A4D">
        <w:rPr>
          <w:szCs w:val="28"/>
        </w:rPr>
        <w:t>:</w:t>
      </w:r>
    </w:p>
    <w:p w14:paraId="38845257" w14:textId="0A43A7E8" w:rsidR="00F00A4D" w:rsidRP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- Приоритетными направлениями в РФ являются информационные технологии и электроника, производственные технологии, новые материалы и химические продукты, технологии живых систем</w:t>
      </w:r>
      <w:r w:rsidR="00633AA3">
        <w:rPr>
          <w:szCs w:val="28"/>
        </w:rPr>
        <w:t xml:space="preserve"> </w:t>
      </w:r>
      <w:r w:rsidRPr="00F00A4D">
        <w:rPr>
          <w:szCs w:val="28"/>
        </w:rPr>
        <w:t>(биотехнологии), транспорт, топливо и энергетика, экология и природопользование.</w:t>
      </w:r>
    </w:p>
    <w:p w14:paraId="67AA0895" w14:textId="028124CB" w:rsidR="00F00A4D" w:rsidRDefault="00F00A4D" w:rsidP="00F00A4D">
      <w:pPr>
        <w:ind w:firstLine="709"/>
        <w:jc w:val="both"/>
        <w:rPr>
          <w:szCs w:val="28"/>
        </w:rPr>
      </w:pPr>
      <w:r w:rsidRPr="00F00A4D">
        <w:rPr>
          <w:szCs w:val="28"/>
        </w:rPr>
        <w:t>- Разработка этих направлений ведется в рамках государственных научно-технических программ, программ государственных научных центров, важнейших народно-хозяйственных, международных и</w:t>
      </w:r>
      <w:r w:rsidR="00633AA3">
        <w:rPr>
          <w:szCs w:val="28"/>
        </w:rPr>
        <w:t xml:space="preserve"> </w:t>
      </w:r>
      <w:r w:rsidRPr="00F00A4D">
        <w:rPr>
          <w:szCs w:val="28"/>
        </w:rPr>
        <w:t>региональных программ и проектов.</w:t>
      </w:r>
    </w:p>
    <w:p w14:paraId="675CB078" w14:textId="1D4CC5E8" w:rsidR="00633AA3" w:rsidRPr="00633AA3" w:rsidRDefault="00633AA3" w:rsidP="00633AA3">
      <w:pPr>
        <w:jc w:val="center"/>
        <w:rPr>
          <w:b/>
          <w:bCs/>
          <w:szCs w:val="28"/>
        </w:rPr>
      </w:pPr>
      <w:r w:rsidRPr="00633AA3">
        <w:rPr>
          <w:b/>
          <w:bCs/>
          <w:szCs w:val="28"/>
        </w:rPr>
        <w:t>Приоритетные направления в почвоведении</w:t>
      </w:r>
      <w:r>
        <w:rPr>
          <w:b/>
          <w:bCs/>
          <w:szCs w:val="28"/>
        </w:rPr>
        <w:t xml:space="preserve">, </w:t>
      </w:r>
      <w:r w:rsidRPr="00633AA3">
        <w:rPr>
          <w:b/>
          <w:bCs/>
          <w:szCs w:val="28"/>
        </w:rPr>
        <w:t>агрохимии</w:t>
      </w:r>
      <w:r w:rsidRPr="00633AA3">
        <w:rPr>
          <w:b/>
          <w:bCs/>
          <w:szCs w:val="28"/>
        </w:rPr>
        <w:t xml:space="preserve"> </w:t>
      </w:r>
      <w:r w:rsidRPr="00633AA3">
        <w:rPr>
          <w:b/>
          <w:bCs/>
          <w:szCs w:val="28"/>
        </w:rPr>
        <w:t>и экологии</w:t>
      </w:r>
    </w:p>
    <w:p w14:paraId="673A4B72" w14:textId="77777777" w:rsidR="00633AA3" w:rsidRPr="00633AA3" w:rsidRDefault="00633AA3" w:rsidP="00633AA3">
      <w:pPr>
        <w:ind w:firstLine="709"/>
        <w:jc w:val="both"/>
        <w:rPr>
          <w:i/>
          <w:iCs/>
          <w:szCs w:val="28"/>
        </w:rPr>
      </w:pPr>
      <w:r w:rsidRPr="00633AA3">
        <w:rPr>
          <w:i/>
          <w:iCs/>
          <w:szCs w:val="28"/>
        </w:rPr>
        <w:t>Почвоведение:</w:t>
      </w:r>
    </w:p>
    <w:p w14:paraId="426D3DC3" w14:textId="77777777" w:rsidR="00633AA3" w:rsidRPr="00633AA3" w:rsidRDefault="00633AA3" w:rsidP="00633AA3">
      <w:pPr>
        <w:ind w:firstLine="709"/>
        <w:jc w:val="both"/>
        <w:rPr>
          <w:szCs w:val="28"/>
        </w:rPr>
      </w:pPr>
      <w:r w:rsidRPr="00633AA3">
        <w:rPr>
          <w:szCs w:val="28"/>
        </w:rPr>
        <w:t>- инвентаризация почв и почвенных ресурсов;</w:t>
      </w:r>
    </w:p>
    <w:p w14:paraId="73E74A83" w14:textId="77777777" w:rsidR="00633AA3" w:rsidRPr="00633AA3" w:rsidRDefault="00633AA3" w:rsidP="00633AA3">
      <w:pPr>
        <w:ind w:firstLine="709"/>
        <w:jc w:val="both"/>
        <w:rPr>
          <w:szCs w:val="28"/>
        </w:rPr>
      </w:pPr>
      <w:r w:rsidRPr="00633AA3">
        <w:rPr>
          <w:szCs w:val="28"/>
        </w:rPr>
        <w:t>- классификация почв;</w:t>
      </w:r>
    </w:p>
    <w:p w14:paraId="06459CD1" w14:textId="137CB783" w:rsidR="00633AA3" w:rsidRPr="00633AA3" w:rsidRDefault="00633AA3" w:rsidP="00633AA3">
      <w:pPr>
        <w:ind w:firstLine="709"/>
        <w:jc w:val="both"/>
        <w:rPr>
          <w:szCs w:val="28"/>
        </w:rPr>
      </w:pPr>
      <w:r w:rsidRPr="00633AA3">
        <w:rPr>
          <w:szCs w:val="28"/>
        </w:rPr>
        <w:t xml:space="preserve">- </w:t>
      </w:r>
      <w:r w:rsidR="001E12D6">
        <w:rPr>
          <w:szCs w:val="28"/>
        </w:rPr>
        <w:t>органическое вещество почв</w:t>
      </w:r>
      <w:r w:rsidRPr="00633AA3">
        <w:rPr>
          <w:szCs w:val="28"/>
        </w:rPr>
        <w:t>: молекулярное строение гумусовых веществ, информационная и протекторная роль гумуса, состав, свойства и особенности</w:t>
      </w:r>
      <w:r>
        <w:rPr>
          <w:szCs w:val="28"/>
        </w:rPr>
        <w:t xml:space="preserve"> </w:t>
      </w:r>
      <w:r w:rsidRPr="00633AA3">
        <w:rPr>
          <w:szCs w:val="28"/>
        </w:rPr>
        <w:t xml:space="preserve">трансформации легкогидролизуемого </w:t>
      </w:r>
      <w:r w:rsidR="001E12D6">
        <w:rPr>
          <w:szCs w:val="28"/>
        </w:rPr>
        <w:t>органического вещества</w:t>
      </w:r>
      <w:r w:rsidRPr="00633AA3">
        <w:rPr>
          <w:szCs w:val="28"/>
        </w:rPr>
        <w:t xml:space="preserve"> в различных условиях, гумус и </w:t>
      </w:r>
      <w:proofErr w:type="spellStart"/>
      <w:r w:rsidRPr="00633AA3">
        <w:rPr>
          <w:szCs w:val="28"/>
        </w:rPr>
        <w:t>агрогенный</w:t>
      </w:r>
      <w:proofErr w:type="spellEnd"/>
      <w:r w:rsidRPr="00633AA3">
        <w:rPr>
          <w:szCs w:val="28"/>
        </w:rPr>
        <w:t xml:space="preserve"> фактор;</w:t>
      </w:r>
    </w:p>
    <w:p w14:paraId="1629D8D4" w14:textId="36417BA0" w:rsidR="00633AA3" w:rsidRPr="00633AA3" w:rsidRDefault="00633AA3" w:rsidP="00633AA3">
      <w:pPr>
        <w:ind w:firstLine="709"/>
        <w:jc w:val="both"/>
        <w:rPr>
          <w:szCs w:val="28"/>
        </w:rPr>
      </w:pPr>
      <w:r w:rsidRPr="00633AA3">
        <w:rPr>
          <w:szCs w:val="28"/>
        </w:rPr>
        <w:t>- почвенная биота: знания фундаментальной биологии для решения прикладных задач, роль почвенной фауны в трансформации</w:t>
      </w:r>
      <w:r>
        <w:rPr>
          <w:szCs w:val="28"/>
        </w:rPr>
        <w:t xml:space="preserve"> </w:t>
      </w:r>
      <w:r w:rsidR="001E12D6">
        <w:rPr>
          <w:szCs w:val="28"/>
        </w:rPr>
        <w:t>органического вещества</w:t>
      </w:r>
      <w:r w:rsidRPr="00633AA3">
        <w:rPr>
          <w:szCs w:val="28"/>
        </w:rPr>
        <w:t xml:space="preserve">, </w:t>
      </w:r>
      <w:proofErr w:type="spellStart"/>
      <w:r w:rsidRPr="00633AA3">
        <w:rPr>
          <w:szCs w:val="28"/>
        </w:rPr>
        <w:t>ксенобиотиков</w:t>
      </w:r>
      <w:proofErr w:type="spellEnd"/>
      <w:r w:rsidRPr="00633AA3">
        <w:rPr>
          <w:szCs w:val="28"/>
        </w:rPr>
        <w:t>, механизмы анабиоза вирусов и образование патогенных форм микроорганизмов;</w:t>
      </w:r>
    </w:p>
    <w:p w14:paraId="798A7999" w14:textId="66F1E24E" w:rsidR="00633AA3" w:rsidRPr="00633AA3" w:rsidRDefault="00633AA3" w:rsidP="00633AA3">
      <w:pPr>
        <w:ind w:firstLine="709"/>
        <w:jc w:val="both"/>
        <w:rPr>
          <w:szCs w:val="28"/>
        </w:rPr>
      </w:pPr>
      <w:r w:rsidRPr="00633AA3">
        <w:rPr>
          <w:szCs w:val="28"/>
        </w:rPr>
        <w:t xml:space="preserve">- почвенная матрица как источник питания, </w:t>
      </w:r>
      <w:proofErr w:type="spellStart"/>
      <w:r w:rsidRPr="00633AA3">
        <w:rPr>
          <w:szCs w:val="28"/>
        </w:rPr>
        <w:t>биогенности</w:t>
      </w:r>
      <w:proofErr w:type="spellEnd"/>
      <w:r w:rsidRPr="00633AA3">
        <w:rPr>
          <w:szCs w:val="28"/>
        </w:rPr>
        <w:t>, образования водопрочной структуры и сохранения воды, источник «закодированной» информации. Барьер для тяжелых металлов и других загрязнителей;</w:t>
      </w:r>
    </w:p>
    <w:p w14:paraId="0C435754" w14:textId="374909E6" w:rsidR="00633AA3" w:rsidRPr="00633AA3" w:rsidRDefault="00633AA3" w:rsidP="00633AA3">
      <w:pPr>
        <w:ind w:firstLine="709"/>
        <w:jc w:val="both"/>
        <w:rPr>
          <w:szCs w:val="28"/>
        </w:rPr>
      </w:pPr>
      <w:r w:rsidRPr="00633AA3">
        <w:rPr>
          <w:szCs w:val="28"/>
        </w:rPr>
        <w:t>- почвенные процессы: реконструкция природной среды прошлого с использованием информации о настоящем, применение в</w:t>
      </w:r>
      <w:r w:rsidR="001E12D6">
        <w:rPr>
          <w:szCs w:val="28"/>
        </w:rPr>
        <w:t xml:space="preserve"> </w:t>
      </w:r>
      <w:r w:rsidRPr="00633AA3">
        <w:rPr>
          <w:szCs w:val="28"/>
        </w:rPr>
        <w:t>создании информационной базы по почвам, внеземным почвам и</w:t>
      </w:r>
      <w:r w:rsidR="001E12D6">
        <w:rPr>
          <w:szCs w:val="28"/>
        </w:rPr>
        <w:t xml:space="preserve"> </w:t>
      </w:r>
      <w:r w:rsidRPr="00633AA3">
        <w:rPr>
          <w:szCs w:val="28"/>
        </w:rPr>
        <w:t>процессам их образования;</w:t>
      </w:r>
    </w:p>
    <w:p w14:paraId="2F6D26B6" w14:textId="7FB111A8" w:rsidR="00633AA3" w:rsidRDefault="00633AA3" w:rsidP="00633AA3">
      <w:pPr>
        <w:ind w:firstLine="709"/>
        <w:jc w:val="both"/>
        <w:rPr>
          <w:szCs w:val="28"/>
        </w:rPr>
      </w:pPr>
      <w:r w:rsidRPr="00633AA3">
        <w:rPr>
          <w:szCs w:val="28"/>
        </w:rPr>
        <w:t>- плодородие почв: разработка единых методологических и</w:t>
      </w:r>
      <w:r w:rsidR="001E12D6">
        <w:rPr>
          <w:szCs w:val="28"/>
        </w:rPr>
        <w:t xml:space="preserve"> </w:t>
      </w:r>
      <w:r w:rsidRPr="00633AA3">
        <w:rPr>
          <w:szCs w:val="28"/>
        </w:rPr>
        <w:t>методических подходов к агроэкологической оценке почв; разработка</w:t>
      </w:r>
      <w:r w:rsidR="001E12D6">
        <w:rPr>
          <w:szCs w:val="28"/>
        </w:rPr>
        <w:t xml:space="preserve"> </w:t>
      </w:r>
      <w:r w:rsidRPr="00633AA3">
        <w:rPr>
          <w:szCs w:val="28"/>
        </w:rPr>
        <w:lastRenderedPageBreak/>
        <w:t>агроэкологической классификации и типологии земель; оценка современного состояния плодородия почв, мониторинг почв, разработка математических моделей земледелия интенсивных и высоких технологий, создание кадастра почв России.</w:t>
      </w:r>
    </w:p>
    <w:p w14:paraId="75196CDC" w14:textId="77777777" w:rsidR="00633AA3" w:rsidRPr="00633AA3" w:rsidRDefault="00633AA3" w:rsidP="00633AA3">
      <w:pPr>
        <w:ind w:firstLine="709"/>
        <w:jc w:val="both"/>
        <w:rPr>
          <w:i/>
          <w:iCs/>
          <w:szCs w:val="28"/>
        </w:rPr>
      </w:pPr>
      <w:r w:rsidRPr="00633AA3">
        <w:rPr>
          <w:i/>
          <w:iCs/>
          <w:szCs w:val="28"/>
        </w:rPr>
        <w:t>Агрохимия:</w:t>
      </w:r>
    </w:p>
    <w:p w14:paraId="6B721B3F" w14:textId="77777777" w:rsidR="00633AA3" w:rsidRPr="00633AA3" w:rsidRDefault="00633AA3" w:rsidP="00633AA3">
      <w:pPr>
        <w:ind w:firstLine="709"/>
        <w:jc w:val="both"/>
        <w:rPr>
          <w:szCs w:val="28"/>
        </w:rPr>
      </w:pPr>
      <w:r w:rsidRPr="00633AA3">
        <w:rPr>
          <w:szCs w:val="28"/>
        </w:rPr>
        <w:t>- системы удобрений в интенсивном и точном земледелии;</w:t>
      </w:r>
    </w:p>
    <w:p w14:paraId="038CA640" w14:textId="4DED7944" w:rsidR="00633AA3" w:rsidRPr="00633AA3" w:rsidRDefault="00633AA3" w:rsidP="00633AA3">
      <w:pPr>
        <w:ind w:firstLine="709"/>
        <w:jc w:val="both"/>
        <w:rPr>
          <w:szCs w:val="28"/>
        </w:rPr>
      </w:pPr>
      <w:r w:rsidRPr="00633AA3">
        <w:rPr>
          <w:szCs w:val="28"/>
        </w:rPr>
        <w:t>- механизмы взаимодействия удобрений с почвенной матрицей;</w:t>
      </w:r>
    </w:p>
    <w:p w14:paraId="45D286AB" w14:textId="77777777" w:rsidR="00633AA3" w:rsidRPr="00633AA3" w:rsidRDefault="00633AA3" w:rsidP="00633AA3">
      <w:pPr>
        <w:ind w:firstLine="709"/>
        <w:jc w:val="both"/>
        <w:rPr>
          <w:szCs w:val="28"/>
        </w:rPr>
      </w:pPr>
      <w:r w:rsidRPr="00633AA3">
        <w:rPr>
          <w:szCs w:val="28"/>
        </w:rPr>
        <w:t>- агрохимические параметры плодородия почв;</w:t>
      </w:r>
    </w:p>
    <w:p w14:paraId="676C1943" w14:textId="287755A4" w:rsidR="00633AA3" w:rsidRPr="00633AA3" w:rsidRDefault="00633AA3" w:rsidP="00633AA3">
      <w:pPr>
        <w:ind w:firstLine="709"/>
        <w:jc w:val="both"/>
        <w:rPr>
          <w:szCs w:val="28"/>
        </w:rPr>
      </w:pPr>
      <w:r w:rsidRPr="00633AA3">
        <w:rPr>
          <w:szCs w:val="28"/>
        </w:rPr>
        <w:t>- модели плодородия почв для ведущих сельскохозяйственных</w:t>
      </w:r>
      <w:r w:rsidR="001E12D6">
        <w:rPr>
          <w:szCs w:val="28"/>
        </w:rPr>
        <w:t xml:space="preserve"> </w:t>
      </w:r>
      <w:r w:rsidRPr="00633AA3">
        <w:rPr>
          <w:szCs w:val="28"/>
        </w:rPr>
        <w:t>культур;</w:t>
      </w:r>
    </w:p>
    <w:p w14:paraId="3912065E" w14:textId="77777777" w:rsidR="00633AA3" w:rsidRPr="00633AA3" w:rsidRDefault="00633AA3" w:rsidP="00633AA3">
      <w:pPr>
        <w:ind w:firstLine="709"/>
        <w:jc w:val="both"/>
        <w:rPr>
          <w:szCs w:val="28"/>
        </w:rPr>
      </w:pPr>
      <w:r w:rsidRPr="00633AA3">
        <w:rPr>
          <w:szCs w:val="28"/>
        </w:rPr>
        <w:t>- удобрения и оценка качества продукции;</w:t>
      </w:r>
    </w:p>
    <w:p w14:paraId="038B14A0" w14:textId="77777777" w:rsidR="00633AA3" w:rsidRPr="00633AA3" w:rsidRDefault="00633AA3" w:rsidP="00633AA3">
      <w:pPr>
        <w:ind w:firstLine="709"/>
        <w:jc w:val="both"/>
        <w:rPr>
          <w:szCs w:val="28"/>
        </w:rPr>
      </w:pPr>
      <w:r w:rsidRPr="00633AA3">
        <w:rPr>
          <w:szCs w:val="28"/>
        </w:rPr>
        <w:t>- научные основы агрохимических мелиораций;</w:t>
      </w:r>
    </w:p>
    <w:p w14:paraId="0E965033" w14:textId="72BB138F" w:rsidR="00633AA3" w:rsidRPr="00633AA3" w:rsidRDefault="00633AA3" w:rsidP="00633AA3">
      <w:pPr>
        <w:ind w:firstLine="709"/>
        <w:jc w:val="both"/>
        <w:rPr>
          <w:szCs w:val="28"/>
        </w:rPr>
      </w:pPr>
      <w:r w:rsidRPr="00633AA3">
        <w:rPr>
          <w:szCs w:val="28"/>
        </w:rPr>
        <w:t>- новые удобрения на основе отходов промышленности и сельского хозяйства: композиции, их роль в почвенных процессах, влияние на продуктивность и качество продукции;</w:t>
      </w:r>
    </w:p>
    <w:p w14:paraId="708038FD" w14:textId="6F450832" w:rsidR="00633AA3" w:rsidRDefault="00633AA3" w:rsidP="00633AA3">
      <w:pPr>
        <w:ind w:firstLine="709"/>
        <w:jc w:val="both"/>
        <w:rPr>
          <w:szCs w:val="28"/>
        </w:rPr>
      </w:pPr>
      <w:r w:rsidRPr="00633AA3">
        <w:rPr>
          <w:szCs w:val="28"/>
        </w:rPr>
        <w:t xml:space="preserve">- новые технологии создания новых видов удобрений (например, </w:t>
      </w:r>
      <w:proofErr w:type="spellStart"/>
      <w:r w:rsidRPr="00633AA3">
        <w:rPr>
          <w:szCs w:val="28"/>
        </w:rPr>
        <w:t>вермикомпостирование</w:t>
      </w:r>
      <w:proofErr w:type="spellEnd"/>
      <w:r w:rsidRPr="00633AA3">
        <w:rPr>
          <w:szCs w:val="28"/>
        </w:rPr>
        <w:t>).</w:t>
      </w:r>
    </w:p>
    <w:p w14:paraId="09224EE2" w14:textId="77777777" w:rsidR="00633AA3" w:rsidRPr="00633AA3" w:rsidRDefault="00633AA3" w:rsidP="00633AA3">
      <w:pPr>
        <w:ind w:firstLine="709"/>
        <w:jc w:val="both"/>
        <w:rPr>
          <w:i/>
          <w:iCs/>
          <w:szCs w:val="28"/>
        </w:rPr>
      </w:pPr>
      <w:r w:rsidRPr="00633AA3">
        <w:rPr>
          <w:i/>
          <w:iCs/>
          <w:szCs w:val="28"/>
        </w:rPr>
        <w:t>Экология:</w:t>
      </w:r>
    </w:p>
    <w:p w14:paraId="17D0B6A7" w14:textId="44C13F7C" w:rsidR="00633AA3" w:rsidRPr="00633AA3" w:rsidRDefault="00633AA3" w:rsidP="00633AA3">
      <w:pPr>
        <w:ind w:firstLine="709"/>
        <w:jc w:val="both"/>
        <w:rPr>
          <w:szCs w:val="28"/>
        </w:rPr>
      </w:pPr>
      <w:r w:rsidRPr="00633AA3">
        <w:rPr>
          <w:szCs w:val="28"/>
        </w:rPr>
        <w:t>- изменения природной среды и климата: природные катастрофы;</w:t>
      </w:r>
    </w:p>
    <w:p w14:paraId="3CFBED59" w14:textId="77777777" w:rsidR="00633AA3" w:rsidRPr="00633AA3" w:rsidRDefault="00633AA3" w:rsidP="00633AA3">
      <w:pPr>
        <w:ind w:firstLine="709"/>
        <w:jc w:val="both"/>
        <w:rPr>
          <w:szCs w:val="28"/>
        </w:rPr>
      </w:pPr>
      <w:r w:rsidRPr="00633AA3">
        <w:rPr>
          <w:szCs w:val="28"/>
        </w:rPr>
        <w:t>- научные основы сохранения биоразнообразия;</w:t>
      </w:r>
    </w:p>
    <w:p w14:paraId="0A96A1FC" w14:textId="4736EE21" w:rsidR="00633AA3" w:rsidRPr="00633AA3" w:rsidRDefault="00633AA3" w:rsidP="00633AA3">
      <w:pPr>
        <w:ind w:firstLine="709"/>
        <w:jc w:val="both"/>
        <w:rPr>
          <w:szCs w:val="28"/>
        </w:rPr>
      </w:pPr>
      <w:r w:rsidRPr="00633AA3">
        <w:rPr>
          <w:szCs w:val="28"/>
        </w:rPr>
        <w:t>- моделирование неоднородности распределения ресурсов,</w:t>
      </w:r>
      <w:r w:rsidR="001E12D6">
        <w:rPr>
          <w:szCs w:val="28"/>
        </w:rPr>
        <w:t xml:space="preserve"> </w:t>
      </w:r>
      <w:r w:rsidRPr="00633AA3">
        <w:rPr>
          <w:szCs w:val="28"/>
        </w:rPr>
        <w:t>продукционных процессов в экосистемах, модели возобновления;</w:t>
      </w:r>
    </w:p>
    <w:p w14:paraId="4FD105B4" w14:textId="77777777" w:rsidR="00633AA3" w:rsidRPr="00633AA3" w:rsidRDefault="00633AA3" w:rsidP="00633AA3">
      <w:pPr>
        <w:ind w:firstLine="709"/>
        <w:jc w:val="both"/>
        <w:rPr>
          <w:szCs w:val="28"/>
        </w:rPr>
      </w:pPr>
      <w:r w:rsidRPr="00633AA3">
        <w:rPr>
          <w:szCs w:val="28"/>
        </w:rPr>
        <w:t>- техногенные воздействия и их последствия;</w:t>
      </w:r>
    </w:p>
    <w:p w14:paraId="0C207CAF" w14:textId="58B88790" w:rsidR="00633AA3" w:rsidRPr="00633AA3" w:rsidRDefault="00633AA3" w:rsidP="00633AA3">
      <w:pPr>
        <w:ind w:firstLine="709"/>
        <w:jc w:val="both"/>
        <w:rPr>
          <w:szCs w:val="28"/>
        </w:rPr>
      </w:pPr>
      <w:r w:rsidRPr="00633AA3">
        <w:rPr>
          <w:szCs w:val="28"/>
        </w:rPr>
        <w:t xml:space="preserve">- круговорот вещества и энергии (БД, динамика продуктивности, </w:t>
      </w:r>
      <w:proofErr w:type="spellStart"/>
      <w:r w:rsidRPr="00633AA3">
        <w:rPr>
          <w:szCs w:val="28"/>
        </w:rPr>
        <w:t>детритогенез</w:t>
      </w:r>
      <w:proofErr w:type="spellEnd"/>
      <w:r w:rsidRPr="00633AA3">
        <w:rPr>
          <w:szCs w:val="28"/>
        </w:rPr>
        <w:t>, изменение параметров в экосистемах различного</w:t>
      </w:r>
      <w:r w:rsidR="001E12D6">
        <w:rPr>
          <w:szCs w:val="28"/>
        </w:rPr>
        <w:t xml:space="preserve"> </w:t>
      </w:r>
      <w:r w:rsidRPr="00633AA3">
        <w:rPr>
          <w:szCs w:val="28"/>
        </w:rPr>
        <w:t>использования, «сток» и «источник» углерода, азота, метана для атмосферы).</w:t>
      </w:r>
    </w:p>
    <w:p w14:paraId="2E06A8F8" w14:textId="6AEB6A9C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Выбор приоритетного направления зависит от следующих факторов: квалификации, навыков работы в выбранной области деятельности, организаторских способностей, практической направленности</w:t>
      </w:r>
      <w:r>
        <w:rPr>
          <w:szCs w:val="28"/>
        </w:rPr>
        <w:t xml:space="preserve"> </w:t>
      </w:r>
      <w:r w:rsidRPr="001E12D6">
        <w:rPr>
          <w:szCs w:val="28"/>
        </w:rPr>
        <w:t>проекта, наличии доступных ресурсов.</w:t>
      </w:r>
    </w:p>
    <w:p w14:paraId="4AA2E8F1" w14:textId="327B8B9B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 xml:space="preserve">Жизнеспособность инновационной идеи определяет </w:t>
      </w:r>
      <w:r w:rsidRPr="001E12D6">
        <w:rPr>
          <w:i/>
          <w:iCs/>
          <w:szCs w:val="28"/>
        </w:rPr>
        <w:t>экспертиза</w:t>
      </w:r>
      <w:r>
        <w:rPr>
          <w:i/>
          <w:iCs/>
          <w:szCs w:val="28"/>
        </w:rPr>
        <w:t xml:space="preserve"> </w:t>
      </w:r>
      <w:r w:rsidRPr="001E12D6">
        <w:rPr>
          <w:szCs w:val="28"/>
        </w:rPr>
        <w:t>проекта на основе анализа вопросов:</w:t>
      </w:r>
    </w:p>
    <w:p w14:paraId="66CF35DF" w14:textId="77777777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1. Есть ли основания для поиска идеи нового продукта?</w:t>
      </w:r>
    </w:p>
    <w:p w14:paraId="1B079E47" w14:textId="60ECFD27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2. Существует ли вообще необходимость в создании нового</w:t>
      </w:r>
      <w:r>
        <w:rPr>
          <w:szCs w:val="28"/>
        </w:rPr>
        <w:t xml:space="preserve"> </w:t>
      </w:r>
      <w:r w:rsidRPr="001E12D6">
        <w:rPr>
          <w:szCs w:val="28"/>
        </w:rPr>
        <w:t>продукта?</w:t>
      </w:r>
    </w:p>
    <w:p w14:paraId="0E4FCECE" w14:textId="77777777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3. Есть ли необходимость замены одного продукта другим?</w:t>
      </w:r>
    </w:p>
    <w:p w14:paraId="4D03E377" w14:textId="106F103B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4. Является ли новый продукт органичным продолжением предыдущего?</w:t>
      </w:r>
    </w:p>
    <w:p w14:paraId="36B97360" w14:textId="7B8AE26A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5. Соответствует ли идея современным теоретическим положениям науки?</w:t>
      </w:r>
    </w:p>
    <w:p w14:paraId="2D353821" w14:textId="65B2DCE1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6. Сможет ли разработчик доказать и в дальнейшем реализовать</w:t>
      </w:r>
      <w:r>
        <w:rPr>
          <w:szCs w:val="28"/>
        </w:rPr>
        <w:t xml:space="preserve"> </w:t>
      </w:r>
      <w:r w:rsidRPr="001E12D6">
        <w:rPr>
          <w:szCs w:val="28"/>
        </w:rPr>
        <w:t>свою идею?</w:t>
      </w:r>
    </w:p>
    <w:p w14:paraId="6DB70F12" w14:textId="77777777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7. Не приступил ли еще кто-либо к реализации сходной идеи?</w:t>
      </w:r>
    </w:p>
    <w:p w14:paraId="22CA1183" w14:textId="77777777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8. С какими рисками связана реализация предлагаемой идеи?</w:t>
      </w:r>
    </w:p>
    <w:p w14:paraId="74EAA671" w14:textId="708DAFFE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9. Будет ли прибыль от реализации проекта выше, чем затраты</w:t>
      </w:r>
      <w:r>
        <w:rPr>
          <w:szCs w:val="28"/>
        </w:rPr>
        <w:t xml:space="preserve"> </w:t>
      </w:r>
      <w:r w:rsidRPr="001E12D6">
        <w:rPr>
          <w:szCs w:val="28"/>
        </w:rPr>
        <w:t>на его выполнение?</w:t>
      </w:r>
    </w:p>
    <w:p w14:paraId="69003B74" w14:textId="77777777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Критерии инновационного проекта:</w:t>
      </w:r>
    </w:p>
    <w:p w14:paraId="48F5BB77" w14:textId="77777777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lastRenderedPageBreak/>
        <w:t>- новизна и приоритетность;</w:t>
      </w:r>
    </w:p>
    <w:p w14:paraId="16259468" w14:textId="77777777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- технико-технологическая осуществимость;</w:t>
      </w:r>
    </w:p>
    <w:p w14:paraId="3ABB1AE5" w14:textId="77777777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- выбранная сфера деятельности;</w:t>
      </w:r>
    </w:p>
    <w:p w14:paraId="4DFD4A90" w14:textId="06A5976B" w:rsidR="00633AA3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- рыночная привлекательность;</w:t>
      </w:r>
    </w:p>
    <w:p w14:paraId="41574F63" w14:textId="5983FFEF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- наличие необходимого капитала и источников финансирования;</w:t>
      </w:r>
    </w:p>
    <w:p w14:paraId="4D8D6E6B" w14:textId="77777777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- процент личного участия;</w:t>
      </w:r>
    </w:p>
    <w:p w14:paraId="45D1D676" w14:textId="77777777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- масштаб проекта;</w:t>
      </w:r>
    </w:p>
    <w:p w14:paraId="1E1D53AC" w14:textId="77777777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- предполагаемые конкуренты;</w:t>
      </w:r>
    </w:p>
    <w:p w14:paraId="661FA90D" w14:textId="77777777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- степень риска;</w:t>
      </w:r>
    </w:p>
    <w:p w14:paraId="67A54112" w14:textId="77777777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- защищенность патентами и авторским свидетельствами;</w:t>
      </w:r>
    </w:p>
    <w:p w14:paraId="49BE3837" w14:textId="77777777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- наличие поддержки.</w:t>
      </w:r>
    </w:p>
    <w:p w14:paraId="3D75472C" w14:textId="1F9F722D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b/>
          <w:bCs/>
          <w:szCs w:val="28"/>
        </w:rPr>
        <w:t>«Портфель» инновационных проектов</w:t>
      </w:r>
      <w:r w:rsidRPr="001E12D6">
        <w:rPr>
          <w:szCs w:val="28"/>
        </w:rPr>
        <w:t>. Наличие «портфеля» –</w:t>
      </w:r>
      <w:r w:rsidR="008E7FED">
        <w:rPr>
          <w:szCs w:val="28"/>
        </w:rPr>
        <w:t xml:space="preserve"> </w:t>
      </w:r>
      <w:r w:rsidRPr="001E12D6">
        <w:rPr>
          <w:szCs w:val="28"/>
        </w:rPr>
        <w:t>фактор повышения конкурентоспособности предприятия (творческого коллектива). Состоит из множества крупных, мелких, близких к</w:t>
      </w:r>
      <w:r w:rsidR="008E7FED">
        <w:rPr>
          <w:szCs w:val="28"/>
        </w:rPr>
        <w:t xml:space="preserve"> </w:t>
      </w:r>
      <w:r w:rsidRPr="001E12D6">
        <w:rPr>
          <w:szCs w:val="28"/>
        </w:rPr>
        <w:t>завершению и начинающихся проектов. «Портфель» должен быть</w:t>
      </w:r>
      <w:r w:rsidR="008E7FED">
        <w:rPr>
          <w:szCs w:val="28"/>
        </w:rPr>
        <w:t xml:space="preserve"> </w:t>
      </w:r>
      <w:r w:rsidRPr="001E12D6">
        <w:rPr>
          <w:szCs w:val="28"/>
        </w:rPr>
        <w:t>стабильным, чтобы рабочая программа могла осуществляться равномерно. По мнению специалистов, существует только 10%-я вероятность эффективного завершения каждого проекта. Чем больше проектов, тем больше вероятность того, что хотя бы один из них окажется</w:t>
      </w:r>
      <w:r w:rsidR="008E7FED">
        <w:rPr>
          <w:szCs w:val="28"/>
        </w:rPr>
        <w:t xml:space="preserve"> </w:t>
      </w:r>
      <w:r w:rsidRPr="001E12D6">
        <w:rPr>
          <w:szCs w:val="28"/>
        </w:rPr>
        <w:t>успешным</w:t>
      </w:r>
      <w:r w:rsidR="008E7FED">
        <w:rPr>
          <w:szCs w:val="28"/>
        </w:rPr>
        <w:t>.</w:t>
      </w:r>
    </w:p>
    <w:p w14:paraId="68CED5D5" w14:textId="2CB27C28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b/>
          <w:bCs/>
          <w:szCs w:val="28"/>
        </w:rPr>
        <w:t xml:space="preserve">Инновационная стратегия. </w:t>
      </w:r>
      <w:r w:rsidRPr="001E12D6">
        <w:rPr>
          <w:szCs w:val="28"/>
        </w:rPr>
        <w:t>Это стратегия использования нововведений, взаимосвязанный комплекс действий во имя укрепления</w:t>
      </w:r>
      <w:r w:rsidR="008E7FED">
        <w:rPr>
          <w:szCs w:val="28"/>
        </w:rPr>
        <w:t xml:space="preserve"> </w:t>
      </w:r>
      <w:r w:rsidRPr="001E12D6">
        <w:rPr>
          <w:szCs w:val="28"/>
        </w:rPr>
        <w:t>жизнеспособности и мощи данного предприятия по отношению к его</w:t>
      </w:r>
      <w:r w:rsidR="008E7FED">
        <w:rPr>
          <w:szCs w:val="28"/>
        </w:rPr>
        <w:t xml:space="preserve"> </w:t>
      </w:r>
      <w:r w:rsidRPr="001E12D6">
        <w:rPr>
          <w:szCs w:val="28"/>
        </w:rPr>
        <w:t>конкурентам, детальный всесторонний комплексный план достижения поставленной цели. Необходимость инновационного планирования обусловлена растущей конкуренцией (нельзя жить только сегодняшним днем, приходится постоянно искать и внедрять нововведения, предвидеть и планировать возможные изменения, чтобы выжить</w:t>
      </w:r>
      <w:r w:rsidR="008E7FED">
        <w:rPr>
          <w:szCs w:val="28"/>
        </w:rPr>
        <w:t xml:space="preserve"> </w:t>
      </w:r>
      <w:r w:rsidRPr="001E12D6">
        <w:rPr>
          <w:szCs w:val="28"/>
        </w:rPr>
        <w:t>и выиграть в конкурентной борьбе).</w:t>
      </w:r>
    </w:p>
    <w:p w14:paraId="61EE47DC" w14:textId="77777777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Разработка стратегии начинается:</w:t>
      </w:r>
    </w:p>
    <w:p w14:paraId="36B065BD" w14:textId="40925B9D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- с формулировки общей цели организации (учитываются направление деятельности, рабочие принципы во внешней среде, культуру организации, ее традиции, рабочий климат);</w:t>
      </w:r>
    </w:p>
    <w:p w14:paraId="1AC2E27A" w14:textId="4347B12F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- тщательного анализа внешней и внутренней среды предприятия (оцениваются происходящие изменения, факторы, благоприятствующие или угрожающие деятельности, планируются нововведения).</w:t>
      </w:r>
    </w:p>
    <w:p w14:paraId="417718DE" w14:textId="77777777" w:rsidR="001E12D6" w:rsidRPr="001E12D6" w:rsidRDefault="001E12D6" w:rsidP="001E12D6">
      <w:pPr>
        <w:ind w:firstLine="709"/>
        <w:jc w:val="both"/>
        <w:rPr>
          <w:b/>
          <w:bCs/>
          <w:szCs w:val="28"/>
        </w:rPr>
      </w:pPr>
      <w:r w:rsidRPr="001E12D6">
        <w:rPr>
          <w:b/>
          <w:bCs/>
          <w:szCs w:val="28"/>
        </w:rPr>
        <w:t>Типы инновационных стратегий:</w:t>
      </w:r>
    </w:p>
    <w:p w14:paraId="0FE73B91" w14:textId="32BD6C43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1. Наступательная (специализируется на создании «прорывных» нововведений).</w:t>
      </w:r>
    </w:p>
    <w:p w14:paraId="21A5AA08" w14:textId="1A22C85D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2. Оборонительная (ее функция – активизировать соотношение</w:t>
      </w:r>
      <w:r w:rsidR="008E7FED">
        <w:rPr>
          <w:szCs w:val="28"/>
        </w:rPr>
        <w:t xml:space="preserve"> </w:t>
      </w:r>
      <w:r w:rsidRPr="001E12D6">
        <w:rPr>
          <w:szCs w:val="28"/>
        </w:rPr>
        <w:t>«затраты – результат» в инновационном процессе).</w:t>
      </w:r>
    </w:p>
    <w:p w14:paraId="43206782" w14:textId="2F1C3399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 xml:space="preserve">3. </w:t>
      </w:r>
      <w:proofErr w:type="spellStart"/>
      <w:r w:rsidRPr="001E12D6">
        <w:rPr>
          <w:szCs w:val="28"/>
        </w:rPr>
        <w:t>Иммитационная</w:t>
      </w:r>
      <w:proofErr w:type="spellEnd"/>
      <w:r w:rsidRPr="001E12D6">
        <w:rPr>
          <w:szCs w:val="28"/>
        </w:rPr>
        <w:t xml:space="preserve"> (используется крупными фирмами, комплексами, которые стараются опередить конкурентов за счет серийного</w:t>
      </w:r>
      <w:r w:rsidR="008E7FED">
        <w:rPr>
          <w:szCs w:val="28"/>
        </w:rPr>
        <w:t xml:space="preserve"> </w:t>
      </w:r>
      <w:r w:rsidRPr="001E12D6">
        <w:rPr>
          <w:szCs w:val="28"/>
        </w:rPr>
        <w:t>производства и эффекта масштаба).</w:t>
      </w:r>
    </w:p>
    <w:p w14:paraId="4D2FB8A6" w14:textId="77777777" w:rsidR="001E12D6" w:rsidRP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4. Стратегия «ниши» (патенты, изобретения).</w:t>
      </w:r>
    </w:p>
    <w:p w14:paraId="19AE85F7" w14:textId="18ECC925" w:rsidR="001E12D6" w:rsidRDefault="001E12D6" w:rsidP="001E12D6">
      <w:pPr>
        <w:ind w:firstLine="709"/>
        <w:jc w:val="both"/>
        <w:rPr>
          <w:szCs w:val="28"/>
        </w:rPr>
      </w:pPr>
      <w:r w:rsidRPr="001E12D6">
        <w:rPr>
          <w:szCs w:val="28"/>
        </w:rPr>
        <w:t>При выборе стратегии учитываются позиция фирмы, проводимая научно-техническая политика, а также стадия жизненного цикла,</w:t>
      </w:r>
      <w:r w:rsidR="008E7FED">
        <w:rPr>
          <w:szCs w:val="28"/>
        </w:rPr>
        <w:t xml:space="preserve"> </w:t>
      </w:r>
      <w:r w:rsidRPr="001E12D6">
        <w:rPr>
          <w:szCs w:val="28"/>
        </w:rPr>
        <w:t xml:space="preserve">на которой </w:t>
      </w:r>
      <w:r w:rsidRPr="001E12D6">
        <w:rPr>
          <w:szCs w:val="28"/>
        </w:rPr>
        <w:lastRenderedPageBreak/>
        <w:t>находятся те или иные продукты или услуги, предлагаемые фирмой. Переход выбора стратегии к ее реализации учитывает 4</w:t>
      </w:r>
      <w:r w:rsidR="008E7FED">
        <w:rPr>
          <w:szCs w:val="28"/>
        </w:rPr>
        <w:t xml:space="preserve"> </w:t>
      </w:r>
      <w:r w:rsidRPr="001E12D6">
        <w:rPr>
          <w:szCs w:val="28"/>
        </w:rPr>
        <w:t>фактора: риск, знание прошлых стратегий и результатов их применения, фактор времени, реакция на владельцев.</w:t>
      </w:r>
    </w:p>
    <w:p w14:paraId="4EED4FC1" w14:textId="01198B9D" w:rsidR="008E7FED" w:rsidRDefault="008E7FED" w:rsidP="001E12D6">
      <w:pPr>
        <w:ind w:firstLine="709"/>
        <w:jc w:val="both"/>
        <w:rPr>
          <w:szCs w:val="28"/>
        </w:rPr>
      </w:pPr>
    </w:p>
    <w:p w14:paraId="4C0DBA1C" w14:textId="00337583" w:rsidR="008E7FED" w:rsidRPr="008E7FED" w:rsidRDefault="008E7FED" w:rsidP="008E7FE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2.</w:t>
      </w:r>
    </w:p>
    <w:p w14:paraId="076E66B1" w14:textId="52BAE2EE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Структура инновационного проекта для предприятий и научной</w:t>
      </w:r>
      <w:r>
        <w:rPr>
          <w:szCs w:val="28"/>
        </w:rPr>
        <w:t xml:space="preserve"> </w:t>
      </w:r>
      <w:r w:rsidRPr="008E7FED">
        <w:rPr>
          <w:szCs w:val="28"/>
        </w:rPr>
        <w:t>сферы имеет некоторые отличия.</w:t>
      </w:r>
    </w:p>
    <w:p w14:paraId="31664F0C" w14:textId="77777777" w:rsidR="008E7FED" w:rsidRPr="008E7FED" w:rsidRDefault="008E7FED" w:rsidP="008E7FED">
      <w:pPr>
        <w:ind w:firstLine="709"/>
        <w:jc w:val="both"/>
        <w:rPr>
          <w:b/>
          <w:bCs/>
          <w:szCs w:val="28"/>
        </w:rPr>
      </w:pPr>
      <w:r w:rsidRPr="008E7FED">
        <w:rPr>
          <w:b/>
          <w:bCs/>
          <w:szCs w:val="28"/>
        </w:rPr>
        <w:t>Структура инновационного проекта для предприятия, фирмы:</w:t>
      </w:r>
    </w:p>
    <w:p w14:paraId="5B47F283" w14:textId="3DD3FFE4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Титульный лист (наименование фирмы, адрес, дата составления).</w:t>
      </w:r>
    </w:p>
    <w:p w14:paraId="230793F5" w14:textId="4541400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Возможности фирмы (резюме – описать состояние и показать</w:t>
      </w:r>
      <w:r>
        <w:rPr>
          <w:szCs w:val="28"/>
        </w:rPr>
        <w:t xml:space="preserve"> </w:t>
      </w:r>
      <w:r w:rsidRPr="008E7FED">
        <w:rPr>
          <w:szCs w:val="28"/>
        </w:rPr>
        <w:t>возможности).</w:t>
      </w:r>
    </w:p>
    <w:p w14:paraId="2AEAFF6C" w14:textId="58751986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Определение инновационного проекта (характеристика проекта – цель, этапы и жизненный цикл, гарантии, коммерческая состоятельность).</w:t>
      </w:r>
    </w:p>
    <w:p w14:paraId="75EDFA75" w14:textId="6C620631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Характеристика продукта, товаров, услуг (перечень новых</w:t>
      </w:r>
      <w:r>
        <w:rPr>
          <w:szCs w:val="28"/>
        </w:rPr>
        <w:t xml:space="preserve"> </w:t>
      </w:r>
      <w:r w:rsidRPr="008E7FED">
        <w:rPr>
          <w:szCs w:val="28"/>
        </w:rPr>
        <w:t xml:space="preserve">товаров, сравнение, дизайн, лицензии и </w:t>
      </w:r>
      <w:proofErr w:type="spellStart"/>
      <w:r w:rsidRPr="008E7FED">
        <w:rPr>
          <w:szCs w:val="28"/>
        </w:rPr>
        <w:t>сертифицированность</w:t>
      </w:r>
      <w:proofErr w:type="spellEnd"/>
      <w:r w:rsidRPr="008E7FED">
        <w:rPr>
          <w:szCs w:val="28"/>
        </w:rPr>
        <w:t>, ожидаемый спрос).</w:t>
      </w:r>
    </w:p>
    <w:p w14:paraId="49D84629" w14:textId="649E4BDF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Рынки сбыта (оценка потенциальных потребителей, ожидаемая реакция рынков, прогнозы).</w:t>
      </w:r>
    </w:p>
    <w:p w14:paraId="2303DCB0" w14:textId="2ED2904E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Конкуренция на рынках сбыта (определить сильную сторону</w:t>
      </w:r>
      <w:r>
        <w:rPr>
          <w:szCs w:val="28"/>
        </w:rPr>
        <w:t xml:space="preserve"> </w:t>
      </w:r>
      <w:r w:rsidRPr="008E7FED">
        <w:rPr>
          <w:szCs w:val="28"/>
        </w:rPr>
        <w:t>фирмы, конкурентоспособность продукта, оценка фирм-конкурентов).</w:t>
      </w:r>
    </w:p>
    <w:p w14:paraId="41FBA704" w14:textId="3BEF469F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План маркетинга (ценообразование и схема распространения</w:t>
      </w:r>
      <w:r>
        <w:rPr>
          <w:szCs w:val="28"/>
        </w:rPr>
        <w:t xml:space="preserve"> </w:t>
      </w:r>
      <w:r w:rsidRPr="008E7FED">
        <w:rPr>
          <w:szCs w:val="28"/>
        </w:rPr>
        <w:t>нового товара, продукта).</w:t>
      </w:r>
    </w:p>
    <w:p w14:paraId="6E430D6E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План производства (доказать эффективность производства).</w:t>
      </w:r>
    </w:p>
    <w:p w14:paraId="1D673205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Организационный план (состав участников-партнеров).</w:t>
      </w:r>
    </w:p>
    <w:p w14:paraId="02E8CD51" w14:textId="65750425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Юридическое обеспечение проекта (организационно-правовые формы).</w:t>
      </w:r>
    </w:p>
    <w:p w14:paraId="175C8E11" w14:textId="28A37AEE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Экономический риск (перечень и источники рисков, планируемые организационные меры по профилактике и нейтрализации</w:t>
      </w:r>
      <w:r>
        <w:rPr>
          <w:szCs w:val="28"/>
        </w:rPr>
        <w:t xml:space="preserve"> </w:t>
      </w:r>
      <w:r w:rsidRPr="008E7FED">
        <w:rPr>
          <w:szCs w:val="28"/>
        </w:rPr>
        <w:t>рисков).</w:t>
      </w:r>
    </w:p>
    <w:p w14:paraId="52BECB80" w14:textId="4D52E9F0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Стратегия финансирования (сколько, откуда и как распределяются финансы).</w:t>
      </w:r>
    </w:p>
    <w:p w14:paraId="02706590" w14:textId="00F0198F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Финансовый план (прогнозируемый баланс финансов и определение рентабельности, доходности, периода окупаемости).</w:t>
      </w:r>
    </w:p>
    <w:p w14:paraId="2CF4F199" w14:textId="77777777" w:rsidR="008E7FED" w:rsidRPr="008E7FED" w:rsidRDefault="008E7FED" w:rsidP="008E7FED">
      <w:pPr>
        <w:ind w:firstLine="709"/>
        <w:jc w:val="both"/>
        <w:rPr>
          <w:b/>
          <w:bCs/>
          <w:szCs w:val="28"/>
        </w:rPr>
      </w:pPr>
      <w:r w:rsidRPr="008E7FED">
        <w:rPr>
          <w:b/>
          <w:bCs/>
          <w:szCs w:val="28"/>
        </w:rPr>
        <w:t>Структура инновационного проекта в научных исследованиях:</w:t>
      </w:r>
    </w:p>
    <w:p w14:paraId="342766FA" w14:textId="2E870394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Титульный лист (наименование, согласование с администрацией научного учреждения, сроки проекта, дата составления).</w:t>
      </w:r>
    </w:p>
    <w:p w14:paraId="1DEFAB6E" w14:textId="073778D2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Научное обоснование проекта (актуальность, новизна, научная идея, состояние изученности положений, вошедших в идею, преимущественные характеристики новизны и практической значимости</w:t>
      </w:r>
      <w:r>
        <w:rPr>
          <w:szCs w:val="28"/>
        </w:rPr>
        <w:t xml:space="preserve"> </w:t>
      </w:r>
      <w:r w:rsidRPr="008E7FED">
        <w:rPr>
          <w:szCs w:val="28"/>
        </w:rPr>
        <w:t>идеи проекта).</w:t>
      </w:r>
    </w:p>
    <w:p w14:paraId="514BEE4A" w14:textId="6CE3E9C8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Определение научного проекта (цели, задачи, этапы и сроки</w:t>
      </w:r>
      <w:r>
        <w:rPr>
          <w:szCs w:val="28"/>
        </w:rPr>
        <w:t xml:space="preserve"> </w:t>
      </w:r>
      <w:r w:rsidRPr="008E7FED">
        <w:rPr>
          <w:szCs w:val="28"/>
        </w:rPr>
        <w:t>жизни проекта, научная или коммерческая состоятельность проекта).</w:t>
      </w:r>
    </w:p>
    <w:p w14:paraId="03C0DE0B" w14:textId="6411FC16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Характеристика проекта (решение поставленных задач, объекты исследования, пути, методы, способы, сроки и возможные результаты).</w:t>
      </w:r>
    </w:p>
    <w:p w14:paraId="09249387" w14:textId="378152B3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Стратегия выполнения исследований (значение полученных</w:t>
      </w:r>
      <w:r w:rsidR="00CB4F50">
        <w:rPr>
          <w:szCs w:val="28"/>
        </w:rPr>
        <w:t xml:space="preserve"> </w:t>
      </w:r>
      <w:r w:rsidRPr="008E7FED">
        <w:rPr>
          <w:szCs w:val="28"/>
        </w:rPr>
        <w:t>результатов для развития науки, производства).</w:t>
      </w:r>
    </w:p>
    <w:p w14:paraId="5B3C6541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Финансирование проекта (смета расходов, бизнес-план).</w:t>
      </w:r>
    </w:p>
    <w:p w14:paraId="6054C056" w14:textId="1844338C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lastRenderedPageBreak/>
        <w:t>- Отчетность (научный отчет, публикации, доклады, практические рекомендации, патенты, изобретения, базы данных и т.п.).</w:t>
      </w:r>
    </w:p>
    <w:p w14:paraId="2E6399C8" w14:textId="77777777" w:rsidR="008E7FED" w:rsidRPr="008E7FED" w:rsidRDefault="008E7FED" w:rsidP="008E7FED">
      <w:pPr>
        <w:ind w:firstLine="709"/>
        <w:jc w:val="both"/>
        <w:rPr>
          <w:b/>
          <w:bCs/>
          <w:szCs w:val="28"/>
        </w:rPr>
      </w:pPr>
      <w:r w:rsidRPr="008E7FED">
        <w:rPr>
          <w:b/>
          <w:bCs/>
          <w:szCs w:val="28"/>
        </w:rPr>
        <w:t>Примерная структура презентации инновационного проекта:</w:t>
      </w:r>
    </w:p>
    <w:p w14:paraId="3E0F4EC5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титульный лист;</w:t>
      </w:r>
    </w:p>
    <w:p w14:paraId="6C4DAF7C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идея, цель, задачи;</w:t>
      </w:r>
    </w:p>
    <w:p w14:paraId="7B5212AB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актуальность;</w:t>
      </w:r>
    </w:p>
    <w:p w14:paraId="16A3163F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назначение;</w:t>
      </w:r>
    </w:p>
    <w:p w14:paraId="09992690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потребители;</w:t>
      </w:r>
    </w:p>
    <w:p w14:paraId="53691437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аналоги проекта;</w:t>
      </w:r>
    </w:p>
    <w:p w14:paraId="01395AC6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этапы реализации проекта;</w:t>
      </w:r>
    </w:p>
    <w:p w14:paraId="105C1AC6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основные результаты;</w:t>
      </w:r>
    </w:p>
    <w:p w14:paraId="387BE44A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выходная продукция.</w:t>
      </w:r>
    </w:p>
    <w:p w14:paraId="391DFFD9" w14:textId="07B2E70D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Необходимые требования к подготовке документов: аккуратное</w:t>
      </w:r>
      <w:r w:rsidR="00CB4F50">
        <w:rPr>
          <w:szCs w:val="28"/>
        </w:rPr>
        <w:t xml:space="preserve"> </w:t>
      </w:r>
      <w:r w:rsidRPr="008E7FED">
        <w:rPr>
          <w:szCs w:val="28"/>
        </w:rPr>
        <w:t>оформление, использование актуальных данных, реалистичность всех</w:t>
      </w:r>
      <w:r w:rsidR="00CB4F50">
        <w:rPr>
          <w:szCs w:val="28"/>
        </w:rPr>
        <w:t xml:space="preserve"> </w:t>
      </w:r>
      <w:r w:rsidRPr="008E7FED">
        <w:rPr>
          <w:szCs w:val="28"/>
        </w:rPr>
        <w:t>приводимых фактов, отсутствие противоречий между различными</w:t>
      </w:r>
      <w:r w:rsidR="00CB4F50">
        <w:rPr>
          <w:szCs w:val="28"/>
        </w:rPr>
        <w:t xml:space="preserve"> </w:t>
      </w:r>
      <w:r w:rsidRPr="008E7FED">
        <w:rPr>
          <w:szCs w:val="28"/>
        </w:rPr>
        <w:t>фактами.</w:t>
      </w:r>
    </w:p>
    <w:p w14:paraId="71CB55AC" w14:textId="77777777" w:rsidR="008E7FED" w:rsidRPr="008E7FED" w:rsidRDefault="008E7FED" w:rsidP="008E7FED">
      <w:pPr>
        <w:ind w:firstLine="709"/>
        <w:jc w:val="both"/>
        <w:rPr>
          <w:b/>
          <w:bCs/>
          <w:szCs w:val="28"/>
        </w:rPr>
      </w:pPr>
      <w:r w:rsidRPr="008E7FED">
        <w:rPr>
          <w:b/>
          <w:bCs/>
          <w:szCs w:val="28"/>
        </w:rPr>
        <w:t>Ошибки и недочеты при составлении инновационного проекта:</w:t>
      </w:r>
    </w:p>
    <w:p w14:paraId="20A28A51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информационная перегруженность;</w:t>
      </w:r>
    </w:p>
    <w:p w14:paraId="16A10F62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неполный анализ и недостаточное обоснование;</w:t>
      </w:r>
    </w:p>
    <w:p w14:paraId="3BD7E0CB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размытое определение целей проекта;</w:t>
      </w:r>
    </w:p>
    <w:p w14:paraId="63D79C71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поверхностный анализ рисков;</w:t>
      </w:r>
    </w:p>
    <w:p w14:paraId="61998CF1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некомпетентный финансово-экономический блок;</w:t>
      </w:r>
    </w:p>
    <w:p w14:paraId="33046ECB" w14:textId="13D3D14C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опечатки, грамматические ошибки, не отформатированный</w:t>
      </w:r>
      <w:r w:rsidR="00CB4F50">
        <w:rPr>
          <w:szCs w:val="28"/>
        </w:rPr>
        <w:t xml:space="preserve"> </w:t>
      </w:r>
      <w:r w:rsidRPr="008E7FED">
        <w:rPr>
          <w:szCs w:val="28"/>
        </w:rPr>
        <w:t>текст;</w:t>
      </w:r>
    </w:p>
    <w:p w14:paraId="4AD28649" w14:textId="6BDBA35D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нарушение правил оформления документов и правил цитирования источников;</w:t>
      </w:r>
    </w:p>
    <w:p w14:paraId="0976810E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большое количество мелкого текста;</w:t>
      </w:r>
    </w:p>
    <w:p w14:paraId="2241A418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неправильная цветовая гамма;</w:t>
      </w:r>
    </w:p>
    <w:p w14:paraId="4B40F46D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отсутствие рисунков, фотографий или перегруженность ими.</w:t>
      </w:r>
    </w:p>
    <w:p w14:paraId="15EDCCEC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Учитываются:</w:t>
      </w:r>
    </w:p>
    <w:p w14:paraId="5EDB2C9C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Наличие слаженной и опытной команды, лидера команды.</w:t>
      </w:r>
    </w:p>
    <w:p w14:paraId="194B4354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Серьезные перспективы инновационной технологии.</w:t>
      </w:r>
    </w:p>
    <w:p w14:paraId="77629B25" w14:textId="77777777" w:rsidR="008E7FED" w:rsidRPr="008E7FED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- Высокий потенциал рынка.</w:t>
      </w:r>
    </w:p>
    <w:p w14:paraId="18814652" w14:textId="56580568" w:rsidR="008E7FED" w:rsidRPr="007927A2" w:rsidRDefault="008E7FED" w:rsidP="008E7FED">
      <w:pPr>
        <w:ind w:firstLine="709"/>
        <w:jc w:val="both"/>
        <w:rPr>
          <w:szCs w:val="28"/>
        </w:rPr>
      </w:pPr>
      <w:r w:rsidRPr="008E7FED">
        <w:rPr>
          <w:szCs w:val="28"/>
        </w:rPr>
        <w:t>Обобщая вышеописанные типичные ошибки, следует отметить,</w:t>
      </w:r>
      <w:r w:rsidR="00CB4F50">
        <w:rPr>
          <w:szCs w:val="28"/>
        </w:rPr>
        <w:t xml:space="preserve"> </w:t>
      </w:r>
      <w:r w:rsidRPr="008E7FED">
        <w:rPr>
          <w:szCs w:val="28"/>
        </w:rPr>
        <w:t>что не всегда «идеальный» с точки зрения формального содержания и</w:t>
      </w:r>
      <w:r w:rsidR="00CB4F50">
        <w:rPr>
          <w:szCs w:val="28"/>
        </w:rPr>
        <w:t xml:space="preserve"> </w:t>
      </w:r>
      <w:r w:rsidRPr="008E7FED">
        <w:rPr>
          <w:szCs w:val="28"/>
        </w:rPr>
        <w:t>оформления документ, на должном уровне презентованный, находит</w:t>
      </w:r>
      <w:r w:rsidR="00CB4F50">
        <w:rPr>
          <w:szCs w:val="28"/>
        </w:rPr>
        <w:t xml:space="preserve"> </w:t>
      </w:r>
      <w:r w:rsidRPr="008E7FED">
        <w:rPr>
          <w:szCs w:val="28"/>
        </w:rPr>
        <w:t>поддержку, так же как иногда финансирование выделяется проекту,</w:t>
      </w:r>
      <w:r w:rsidR="00CB4F50">
        <w:rPr>
          <w:szCs w:val="28"/>
        </w:rPr>
        <w:t xml:space="preserve"> </w:t>
      </w:r>
      <w:r w:rsidRPr="008E7FED">
        <w:rPr>
          <w:szCs w:val="28"/>
        </w:rPr>
        <w:t xml:space="preserve">имеющему значительное количество недочетов, но, тем не менее, содержащему некое «рациональное зерно», которое сумел заметить </w:t>
      </w:r>
      <w:proofErr w:type="gramStart"/>
      <w:r w:rsidRPr="008E7FED">
        <w:rPr>
          <w:szCs w:val="28"/>
        </w:rPr>
        <w:t>инвестор.</w:t>
      </w:r>
      <w:proofErr w:type="gramEnd"/>
    </w:p>
    <w:sectPr w:rsidR="008E7FED" w:rsidRPr="0079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A5EDF"/>
    <w:multiLevelType w:val="hybridMultilevel"/>
    <w:tmpl w:val="1706C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25"/>
    <w:rsid w:val="001E12D6"/>
    <w:rsid w:val="00312430"/>
    <w:rsid w:val="005902C9"/>
    <w:rsid w:val="00633AA3"/>
    <w:rsid w:val="007927A2"/>
    <w:rsid w:val="008E7FED"/>
    <w:rsid w:val="00A25325"/>
    <w:rsid w:val="00CB4F50"/>
    <w:rsid w:val="00F0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58C7"/>
  <w15:chartTrackingRefBased/>
  <w15:docId w15:val="{2CC7475B-AFF0-4273-B3F6-7AF00B48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3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2023-09-13T15:52:00Z</dcterms:created>
  <dcterms:modified xsi:type="dcterms:W3CDTF">2023-09-13T16:09:00Z</dcterms:modified>
</cp:coreProperties>
</file>