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2B1B" w14:textId="77777777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rStyle w:val="a4"/>
          <w:color w:val="3E3E3E"/>
        </w:rPr>
      </w:pPr>
      <w:r w:rsidRPr="00B656BA">
        <w:rPr>
          <w:rStyle w:val="a4"/>
          <w:color w:val="3E3E3E"/>
        </w:rPr>
        <w:t>ЗАДАЧА 3.</w:t>
      </w:r>
    </w:p>
    <w:p w14:paraId="4E3C8F90" w14:textId="24E2A872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rStyle w:val="a4"/>
          <w:b w:val="0"/>
          <w:bCs w:val="0"/>
        </w:rPr>
        <w:t xml:space="preserve">Организация приобрела основные средства в лизинг. </w:t>
      </w:r>
      <w:r w:rsidRPr="00B656BA">
        <w:rPr>
          <w:color w:val="3E3E3E"/>
        </w:rPr>
        <w:t>Стоимость оборудования 110000 тыс. руб.</w:t>
      </w:r>
      <w:r w:rsidRPr="00B656BA">
        <w:rPr>
          <w:color w:val="3E3E3E"/>
        </w:rPr>
        <w:t xml:space="preserve"> </w:t>
      </w:r>
      <w:r w:rsidRPr="00B656BA">
        <w:rPr>
          <w:color w:val="3E3E3E"/>
        </w:rPr>
        <w:t>Срок лизинга – 5 лет с полной амортизацией оборудования. Используется линейный способ начисления амортизации. Процентная ставка по привлекаемому для совершения лизинговой сделки кредиту - 18% годовых. Согласованный процент комиссии по лизингу - 4% годовых. Капитальный ремонт оборудования, его техническое обслуживание осуществляет лизингополучатель. Лизингодатель оказывает пользователю некоторые дополнительные слуги, расходы по которым составляют 30000 руб.</w:t>
      </w:r>
    </w:p>
    <w:p w14:paraId="045C5804" w14:textId="24FA81D2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color w:val="3E3E3E"/>
        </w:rPr>
        <w:t>Выплаты лизинговых взносов производятся ежегодно рав</w:t>
      </w:r>
      <w:r w:rsidRPr="00B656BA">
        <w:rPr>
          <w:color w:val="3E3E3E"/>
        </w:rPr>
        <w:softHyphen/>
        <w:t xml:space="preserve">ными долями. Размер ставки налога на добавленную стоимость </w:t>
      </w:r>
      <w:r w:rsidRPr="00B656BA">
        <w:rPr>
          <w:color w:val="3E3E3E"/>
        </w:rPr>
        <w:t>-</w:t>
      </w:r>
      <w:r w:rsidRPr="00B656BA">
        <w:rPr>
          <w:color w:val="3E3E3E"/>
        </w:rPr>
        <w:t xml:space="preserve"> </w:t>
      </w:r>
      <w:r w:rsidRPr="00B656BA">
        <w:rPr>
          <w:color w:val="3E3E3E"/>
        </w:rPr>
        <w:t>20</w:t>
      </w:r>
      <w:r w:rsidRPr="00B656BA">
        <w:rPr>
          <w:color w:val="3E3E3E"/>
        </w:rPr>
        <w:t>%.</w:t>
      </w:r>
    </w:p>
    <w:p w14:paraId="65A9369E" w14:textId="485E0305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color w:val="3E3E3E"/>
        </w:rPr>
        <w:t>Определите</w:t>
      </w:r>
      <w:r w:rsidRPr="00B656BA">
        <w:rPr>
          <w:color w:val="3E3E3E"/>
        </w:rPr>
        <w:t xml:space="preserve"> среднегодовую стоимость оборудо</w:t>
      </w:r>
      <w:r w:rsidRPr="00B656BA">
        <w:rPr>
          <w:color w:val="3E3E3E"/>
        </w:rPr>
        <w:softHyphen/>
        <w:t>вания и размер амортизации, который будет начислен на срок аренды;</w:t>
      </w:r>
      <w:r w:rsidRPr="00B656BA">
        <w:rPr>
          <w:color w:val="3E3E3E"/>
        </w:rPr>
        <w:t xml:space="preserve"> </w:t>
      </w:r>
      <w:r w:rsidRPr="00B656BA">
        <w:rPr>
          <w:color w:val="3E3E3E"/>
        </w:rPr>
        <w:t>размер лизинговых платежей; состав</w:t>
      </w:r>
      <w:r w:rsidRPr="00B656BA">
        <w:rPr>
          <w:color w:val="3E3E3E"/>
        </w:rPr>
        <w:t>ьте</w:t>
      </w:r>
      <w:r w:rsidRPr="00B656BA">
        <w:rPr>
          <w:color w:val="3E3E3E"/>
        </w:rPr>
        <w:t xml:space="preserve"> график выплат лизинговых взносов.</w:t>
      </w:r>
    </w:p>
    <w:p w14:paraId="27A128D6" w14:textId="5F0D878D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color w:val="3E3E3E"/>
        </w:rPr>
        <w:t>Для решения:</w:t>
      </w:r>
    </w:p>
    <w:p w14:paraId="6CA8609F" w14:textId="25160671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color w:val="3E3E3E"/>
        </w:rPr>
        <w:t xml:space="preserve">Учетной политикой лизинговой компании определено, что амортизационные отчисления для всех основных средств рассчитываются линейным способом (и для бухгалтерского учета, и для целей налогообложения). </w:t>
      </w:r>
    </w:p>
    <w:p w14:paraId="128FAD86" w14:textId="77777777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color w:val="3E3E3E"/>
        </w:rPr>
        <w:t>Рассматриваемое оборудование относится к третьей группе основных средств со сроком полезного использования от З до 5 лет включительно.</w:t>
      </w:r>
    </w:p>
    <w:p w14:paraId="2D00A79A" w14:textId="5276675C" w:rsidR="00B656BA" w:rsidRPr="00B656BA" w:rsidRDefault="00B656BA" w:rsidP="00B656BA">
      <w:pPr>
        <w:pStyle w:val="a3"/>
        <w:spacing w:before="0" w:beforeAutospacing="0" w:after="0" w:afterAutospacing="0" w:line="270" w:lineRule="atLeast"/>
        <w:ind w:firstLine="567"/>
        <w:jc w:val="both"/>
        <w:rPr>
          <w:color w:val="3E3E3E"/>
        </w:rPr>
      </w:pPr>
      <w:r w:rsidRPr="00B656BA">
        <w:rPr>
          <w:color w:val="3E3E3E"/>
        </w:rPr>
        <w:t>Линейный способ начисления амортизации предполагает равномерное начисление амортизации в течение срока полезного использования объекта основных средств.</w:t>
      </w:r>
    </w:p>
    <w:p w14:paraId="1922012F" w14:textId="495902C8" w:rsidR="0043731D" w:rsidRPr="00B656BA" w:rsidRDefault="00B656BA" w:rsidP="00B656B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656BA">
        <w:rPr>
          <w:rFonts w:ascii="Times New Roman" w:hAnsi="Times New Roman" w:cs="Times New Roman"/>
          <w:sz w:val="24"/>
          <w:szCs w:val="24"/>
        </w:rPr>
        <w:t>Решение:</w:t>
      </w:r>
    </w:p>
    <w:p w14:paraId="76CC85C0" w14:textId="294414FC" w:rsidR="00B656BA" w:rsidRPr="00B656BA" w:rsidRDefault="00B656BA" w:rsidP="00B656BA">
      <w:pPr>
        <w:spacing w:after="0"/>
        <w:ind w:firstLine="567"/>
        <w:rPr>
          <w:rStyle w:val="a4"/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</w:pPr>
      <w:r w:rsidRPr="00B656BA">
        <w:rPr>
          <w:rStyle w:val="a4"/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  <w:t>Начисление амортизации линейным способом</w:t>
      </w:r>
    </w:p>
    <w:p w14:paraId="33E5BF72" w14:textId="77777777" w:rsidR="00B656BA" w:rsidRPr="00B656BA" w:rsidRDefault="00B656BA" w:rsidP="00B656BA">
      <w:pPr>
        <w:spacing w:after="0"/>
        <w:rPr>
          <w:rStyle w:val="a4"/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075"/>
      </w:tblGrid>
      <w:tr w:rsidR="00B656BA" w:rsidRPr="00B656BA" w14:paraId="441E52B7" w14:textId="77777777" w:rsidTr="00B656BA"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A72A" w14:textId="0313CA49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 xml:space="preserve">Сумма, в тыс. </w:t>
            </w: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р</w:t>
            </w: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2FD5A" w14:textId="77777777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Расчет</w:t>
            </w:r>
          </w:p>
        </w:tc>
      </w:tr>
      <w:tr w:rsidR="00B656BA" w:rsidRPr="00B656BA" w14:paraId="170DAB03" w14:textId="77777777" w:rsidTr="00B656BA"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81B55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Сумма амортизации в год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D7874" w14:textId="184F1516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4DCF23DB" w14:textId="77777777" w:rsidTr="00B656BA"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6565B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Процент суммы амортизации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B8061" w14:textId="2CE8B35A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4131868F" w14:textId="77777777" w:rsidTr="00B656BA"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F5C1B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Сумма амортизации в месяц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D3F97" w14:textId="76354CAC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743BFC3B" w14:textId="77777777" w:rsidTr="00B656BA">
        <w:tc>
          <w:tcPr>
            <w:tcW w:w="31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402FA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Сумма амортизации в квартал</w:t>
            </w:r>
          </w:p>
        </w:tc>
        <w:tc>
          <w:tcPr>
            <w:tcW w:w="30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3014B" w14:textId="75CB5F89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</w:tbl>
    <w:p w14:paraId="4A6293B2" w14:textId="0FEE563A" w:rsidR="00B656BA" w:rsidRPr="00B656BA" w:rsidRDefault="00B656BA" w:rsidP="00B656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EB26E" w14:textId="4B05BB41" w:rsidR="00B656BA" w:rsidRPr="00B656BA" w:rsidRDefault="00B656BA" w:rsidP="00B656BA">
      <w:pPr>
        <w:spacing w:after="0"/>
        <w:rPr>
          <w:rStyle w:val="a4"/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</w:pPr>
      <w:r w:rsidRPr="00B656BA">
        <w:rPr>
          <w:rStyle w:val="a4"/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  <w:t>Расчет среднегодовой стоимости имущества (тыс. руб)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497"/>
        <w:gridCol w:w="2809"/>
        <w:gridCol w:w="1527"/>
        <w:gridCol w:w="2446"/>
      </w:tblGrid>
      <w:tr w:rsidR="00B656BA" w:rsidRPr="00B656BA" w14:paraId="00A2FDB2" w14:textId="77777777" w:rsidTr="00B656BA"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10DA4D5D" w14:textId="1018532E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52B5D" w14:textId="6CF063EE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Стоимость имущества на начало года</w:t>
            </w: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41CF" w14:textId="5D36990C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Сумма  амортизационных отчислений</w:t>
            </w:r>
          </w:p>
        </w:tc>
        <w:tc>
          <w:tcPr>
            <w:tcW w:w="16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296CA" w14:textId="129A374E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Стоимость имущества на конец года</w:t>
            </w: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F8F22" w14:textId="77777777" w:rsidR="00B656BA" w:rsidRPr="00B656BA" w:rsidRDefault="00B656BA" w:rsidP="00B656BA">
            <w:pPr>
              <w:spacing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Среднегодовая стоимость  имущества</w:t>
            </w:r>
          </w:p>
        </w:tc>
      </w:tr>
      <w:tr w:rsidR="00B656BA" w:rsidRPr="00B656BA" w14:paraId="5D4EF8AE" w14:textId="77777777" w:rsidTr="00B656BA"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416C258E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5030" w14:textId="21D69DB0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FEF98" w14:textId="738E8D50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77B5E" w14:textId="7126AB82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4788C" w14:textId="2C130800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7A497B67" w14:textId="77777777" w:rsidTr="00B656BA"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575594C3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72665" w14:textId="6CE99066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8BBD8" w14:textId="7BF2486A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B2E6E" w14:textId="12F5D4D2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0E715" w14:textId="301E3C23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786B4E5A" w14:textId="77777777" w:rsidTr="00B656BA"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3EFAA20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01B3F" w14:textId="0938D27D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23167" w14:textId="419669E1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E1D73" w14:textId="6FC05C00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CA73C" w14:textId="42DB3D02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2CA9E7EA" w14:textId="77777777" w:rsidTr="00B656BA"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4CB9D1A5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9CC01" w14:textId="7C5E679C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41F33" w14:textId="080A370D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C364" w14:textId="64B17CB6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DA154" w14:textId="5B444254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1EADAD15" w14:textId="77777777" w:rsidTr="00B656BA">
        <w:tc>
          <w:tcPr>
            <w:tcW w:w="13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</w:tcPr>
          <w:p w14:paraId="6687D954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2B57B" w14:textId="0FAC7818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6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8EF5F" w14:textId="37B340FA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3F87C" w14:textId="0E6E4755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09952" w14:textId="0FC4DD66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</w:tbl>
    <w:p w14:paraId="34F8F10E" w14:textId="77777777" w:rsidR="00B656BA" w:rsidRDefault="00B656BA" w:rsidP="00B656BA">
      <w:pPr>
        <w:pStyle w:val="a3"/>
        <w:spacing w:line="270" w:lineRule="atLeast"/>
        <w:ind w:left="-142"/>
        <w:jc w:val="both"/>
        <w:rPr>
          <w:b/>
          <w:bCs/>
          <w:color w:val="3E3E3E"/>
        </w:rPr>
      </w:pPr>
      <w:r w:rsidRPr="00B656BA">
        <w:t xml:space="preserve"> </w:t>
      </w:r>
    </w:p>
    <w:p w14:paraId="02412BAD" w14:textId="12612C9B" w:rsidR="00B656BA" w:rsidRPr="00B656BA" w:rsidRDefault="00B656BA" w:rsidP="00B656BA">
      <w:pPr>
        <w:pStyle w:val="a3"/>
        <w:spacing w:line="270" w:lineRule="atLeast"/>
        <w:ind w:left="-142"/>
        <w:jc w:val="both"/>
        <w:rPr>
          <w:color w:val="3E3E3E"/>
        </w:rPr>
      </w:pPr>
      <w:r w:rsidRPr="00B656BA">
        <w:rPr>
          <w:b/>
          <w:bCs/>
          <w:color w:val="3E3E3E"/>
        </w:rPr>
        <w:lastRenderedPageBreak/>
        <w:t>Расчет общей суммы лизинговых платежей по годам</w:t>
      </w:r>
    </w:p>
    <w:p w14:paraId="19352FF7" w14:textId="77777777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ЛП = АО + ПК + КВ + ДУ + НДС,</w:t>
      </w:r>
    </w:p>
    <w:p w14:paraId="287DDF57" w14:textId="77777777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где: ЛП - общая сумма лизинговых платежей;</w:t>
      </w:r>
    </w:p>
    <w:p w14:paraId="7FEDD775" w14:textId="77777777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АО - величина амортизационных отчислений, причитающихся лизингодателю в текущем году;</w:t>
      </w:r>
    </w:p>
    <w:p w14:paraId="626F8EF3" w14:textId="77777777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ПК - плата за используемые кредитные ресурсы лизингодателем на приобретение имущества - объекта договора лизинга;</w:t>
      </w:r>
    </w:p>
    <w:p w14:paraId="6CCBEC65" w14:textId="77777777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КВ - комиссионное вознаграждение лизингодателю за предоставление имущества по договору лизинга;</w:t>
      </w:r>
    </w:p>
    <w:p w14:paraId="6638E303" w14:textId="77777777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ДУ - плата лизингодателю за дополнительные услуги лизингополучателю, предусмотренные договором лизинга;</w:t>
      </w:r>
    </w:p>
    <w:p w14:paraId="2F69E1E7" w14:textId="49D654B3" w:rsidR="00B656BA" w:rsidRPr="00B656BA" w:rsidRDefault="00B656BA" w:rsidP="00B656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</w:pPr>
      <w:r w:rsidRPr="00B656BA">
        <w:rPr>
          <w:rFonts w:ascii="Times New Roman" w:eastAsia="Times New Roman" w:hAnsi="Times New Roman" w:cs="Times New Roman"/>
          <w:color w:val="3E3E3E"/>
          <w:sz w:val="24"/>
          <w:szCs w:val="24"/>
          <w:lang w:eastAsia="ru-RU"/>
        </w:rPr>
        <w:t>НДС - налог на добавленную стоимость, уплачиваемый лизингополучателем по услугам лизингодателя.</w:t>
      </w:r>
    </w:p>
    <w:p w14:paraId="35ED8EEC" w14:textId="3E7C3F7A" w:rsidR="00B656BA" w:rsidRPr="00B656BA" w:rsidRDefault="00B656BA" w:rsidP="00B656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9C0D1A" w14:textId="74C452EA" w:rsidR="00B656BA" w:rsidRPr="00B656BA" w:rsidRDefault="00B656BA" w:rsidP="00B656BA">
      <w:pPr>
        <w:spacing w:after="0"/>
        <w:rPr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</w:pPr>
      <w:r w:rsidRPr="00B656BA">
        <w:rPr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  <w:t>Размер лизинговых вносов</w:t>
      </w:r>
    </w:p>
    <w:p w14:paraId="2AADBE4A" w14:textId="6669EA48" w:rsidR="00B656BA" w:rsidRPr="00B656BA" w:rsidRDefault="00B656BA" w:rsidP="00B656BA">
      <w:pPr>
        <w:spacing w:after="0"/>
        <w:rPr>
          <w:rFonts w:ascii="Times New Roman" w:hAnsi="Times New Roman" w:cs="Times New Roman"/>
          <w:color w:val="3E3E3E"/>
          <w:sz w:val="24"/>
          <w:szCs w:val="24"/>
          <w:shd w:val="clear" w:color="auto" w:fill="F6F5F2"/>
        </w:rPr>
      </w:pPr>
    </w:p>
    <w:p w14:paraId="084DBE5A" w14:textId="17C7EAF1" w:rsidR="00B656BA" w:rsidRPr="00B656BA" w:rsidRDefault="00B656BA" w:rsidP="00B656BA">
      <w:pPr>
        <w:spacing w:after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B656BA">
        <w:rPr>
          <w:rFonts w:ascii="Times New Roman" w:eastAsia="Times New Roman" w:hAnsi="Times New Roman" w:cs="Times New Roman"/>
          <w:b/>
          <w:bCs/>
          <w:lang w:eastAsia="ru-RU"/>
        </w:rPr>
        <w:t xml:space="preserve">График уплаты лизинговых взносов </w:t>
      </w:r>
      <w:r w:rsidRPr="00B656BA">
        <w:rPr>
          <w:rFonts w:ascii="Times New Roman" w:eastAsia="Times New Roman" w:hAnsi="Times New Roman" w:cs="Times New Roman"/>
          <w:b/>
          <w:bCs/>
          <w:lang w:eastAsia="ru-RU"/>
        </w:rPr>
        <w:t xml:space="preserve">по годам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6F5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15"/>
      </w:tblGrid>
      <w:tr w:rsidR="00B656BA" w:rsidRPr="00B656BA" w14:paraId="23CFD828" w14:textId="77777777" w:rsidTr="00B656BA"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F3AE" w14:textId="71300578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E4FFF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Сумма, тыс.руб.</w:t>
            </w:r>
          </w:p>
        </w:tc>
      </w:tr>
      <w:tr w:rsidR="00B656BA" w:rsidRPr="00B656BA" w14:paraId="3DC7D506" w14:textId="77777777" w:rsidTr="00B656BA"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44D4C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6437C" w14:textId="14112113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644423E2" w14:textId="77777777" w:rsidTr="00B656BA"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40D17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F0E3" w14:textId="702EA300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0D19176A" w14:textId="77777777" w:rsidTr="00B656BA"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172D7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5E80" w14:textId="483033AE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185C3D41" w14:textId="77777777" w:rsidTr="00B656BA"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3F8DB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97A4" w14:textId="7C3B7DA3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  <w:tr w:rsidR="00B656BA" w:rsidRPr="00B656BA" w14:paraId="31548F7B" w14:textId="77777777" w:rsidTr="00B656BA">
        <w:tc>
          <w:tcPr>
            <w:tcW w:w="19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6B5D0" w14:textId="77777777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  <w:r w:rsidRPr="00B656BA"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F5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9C62E" w14:textId="114FD7D8" w:rsidR="00B656BA" w:rsidRPr="00B656BA" w:rsidRDefault="00B656BA" w:rsidP="00B656BA">
            <w:pPr>
              <w:spacing w:after="100" w:afterAutospacing="1" w:line="270" w:lineRule="atLeast"/>
              <w:jc w:val="both"/>
              <w:rPr>
                <w:rFonts w:ascii="Times New Roman" w:eastAsia="Times New Roman" w:hAnsi="Times New Roman" w:cs="Times New Roman"/>
                <w:color w:val="3E3E3E"/>
                <w:sz w:val="24"/>
                <w:szCs w:val="24"/>
                <w:lang w:eastAsia="ru-RU"/>
              </w:rPr>
            </w:pPr>
          </w:p>
        </w:tc>
      </w:tr>
    </w:tbl>
    <w:p w14:paraId="6B8CD892" w14:textId="5778C16A" w:rsidR="00B656BA" w:rsidRDefault="00B656BA" w:rsidP="00B656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A0E6D5" w14:textId="0DC465BB" w:rsidR="00555DB9" w:rsidRDefault="00555DB9" w:rsidP="00B656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F5D13" w14:textId="2B2266D7" w:rsidR="00555DB9" w:rsidRDefault="00555DB9" w:rsidP="00B656B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FFDC7" w14:textId="6BF4ADBD" w:rsidR="00555DB9" w:rsidRPr="00B656BA" w:rsidRDefault="00555DB9" w:rsidP="00B65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DB9">
        <w:rPr>
          <w:rFonts w:ascii="Times New Roman" w:hAnsi="Times New Roman" w:cs="Times New Roman"/>
          <w:sz w:val="24"/>
          <w:szCs w:val="24"/>
        </w:rPr>
        <w:t>https://studrb.ru/works/entry10288</w:t>
      </w:r>
    </w:p>
    <w:sectPr w:rsidR="00555DB9" w:rsidRPr="00B65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BA"/>
    <w:rsid w:val="003F78E1"/>
    <w:rsid w:val="0043731D"/>
    <w:rsid w:val="00555DB9"/>
    <w:rsid w:val="00B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DB7"/>
  <w15:chartTrackingRefBased/>
  <w15:docId w15:val="{16A8C26D-5F78-49D6-9EA2-B2CC5E5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2024-12-16T08:06:00Z</dcterms:created>
  <dcterms:modified xsi:type="dcterms:W3CDTF">2024-12-16T08:25:00Z</dcterms:modified>
</cp:coreProperties>
</file>