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575D1" w14:textId="37835DAB" w:rsidR="007A74E1" w:rsidRPr="00DA2018" w:rsidRDefault="007A74E1" w:rsidP="00DA20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A2018">
        <w:rPr>
          <w:rFonts w:ascii="Times New Roman" w:hAnsi="Times New Roman"/>
          <w:b/>
          <w:sz w:val="28"/>
          <w:szCs w:val="28"/>
        </w:rPr>
        <w:t>КЛАССИФИКАЦИЯ И ХИМИЧЕСКИЙ СОСТАВ КОРМОВ</w:t>
      </w:r>
    </w:p>
    <w:p w14:paraId="45AD2CA2" w14:textId="77777777" w:rsidR="007A74E1" w:rsidRPr="00DA2018" w:rsidRDefault="007A74E1" w:rsidP="00DA201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E853A3" w14:textId="51E93910" w:rsidR="006F055D" w:rsidRPr="00DA2018" w:rsidRDefault="007A74E1" w:rsidP="00DA20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018">
        <w:rPr>
          <w:rFonts w:ascii="Times New Roman" w:hAnsi="Times New Roman"/>
          <w:sz w:val="28"/>
          <w:szCs w:val="28"/>
        </w:rPr>
        <w:t>Химический состав кормов как первичный показатель их питательности.</w:t>
      </w:r>
      <w:r w:rsidR="006F055D" w:rsidRPr="00DA2018">
        <w:rPr>
          <w:rFonts w:ascii="Times New Roman" w:hAnsi="Times New Roman"/>
          <w:sz w:val="28"/>
          <w:szCs w:val="28"/>
        </w:rPr>
        <w:t xml:space="preserve"> </w:t>
      </w:r>
    </w:p>
    <w:p w14:paraId="7B3F04FC" w14:textId="362BC711" w:rsidR="0044060B" w:rsidRPr="00DA2018" w:rsidRDefault="0044060B" w:rsidP="00DA201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2018">
        <w:rPr>
          <w:rFonts w:ascii="Times New Roman" w:hAnsi="Times New Roman"/>
          <w:sz w:val="28"/>
          <w:szCs w:val="28"/>
        </w:rPr>
        <w:t>Понятие и классификация кормов по происхождению и питательности. Факторы, влияющие на состав и питательность растительных кормов.</w:t>
      </w:r>
    </w:p>
    <w:p w14:paraId="1F90933D" w14:textId="1C67DFBB" w:rsidR="006F055D" w:rsidRPr="00DA2018" w:rsidRDefault="006F055D" w:rsidP="00DA2018">
      <w:pPr>
        <w:pStyle w:val="a4"/>
        <w:ind w:firstLine="709"/>
        <w:jc w:val="center"/>
        <w:rPr>
          <w:bCs w:val="0"/>
          <w:szCs w:val="28"/>
        </w:rPr>
      </w:pPr>
      <w:r w:rsidRPr="00DA2018">
        <w:rPr>
          <w:bCs w:val="0"/>
          <w:szCs w:val="28"/>
        </w:rPr>
        <w:t>1.</w:t>
      </w:r>
    </w:p>
    <w:p w14:paraId="57FEC733" w14:textId="0C5C1549" w:rsidR="006F055D" w:rsidRPr="00DA2018" w:rsidRDefault="006F055D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Химический состав – первичный показатель питательности кормов. </w:t>
      </w:r>
    </w:p>
    <w:p w14:paraId="5BCDC860" w14:textId="77777777" w:rsidR="006F055D" w:rsidRPr="00DA2018" w:rsidRDefault="006F055D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Питательные вещества разнообразны по своим свойствам и по роли в питании животных. Вследствие этого их классифицируют и изучают по группам, в которые объединяют сходные по строению, свойствам или функции вещества. </w:t>
      </w:r>
    </w:p>
    <w:p w14:paraId="43A94D03" w14:textId="421F54A1" w:rsidR="006F055D" w:rsidRPr="00DA2018" w:rsidRDefault="006F055D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Система зоотехнического анализа была разработана немецкими учеными </w:t>
      </w:r>
      <w:proofErr w:type="spellStart"/>
      <w:r w:rsidRPr="00DA2018">
        <w:rPr>
          <w:b w:val="0"/>
          <w:bCs w:val="0"/>
          <w:szCs w:val="28"/>
        </w:rPr>
        <w:t>Геннебергом</w:t>
      </w:r>
      <w:proofErr w:type="spellEnd"/>
      <w:r w:rsidRPr="00DA2018">
        <w:rPr>
          <w:b w:val="0"/>
          <w:bCs w:val="0"/>
          <w:szCs w:val="28"/>
        </w:rPr>
        <w:t xml:space="preserve"> и </w:t>
      </w:r>
      <w:proofErr w:type="spellStart"/>
      <w:r w:rsidRPr="00DA2018">
        <w:rPr>
          <w:b w:val="0"/>
          <w:bCs w:val="0"/>
          <w:szCs w:val="28"/>
        </w:rPr>
        <w:t>Штоманном</w:t>
      </w:r>
      <w:proofErr w:type="spellEnd"/>
      <w:r w:rsidRPr="00DA2018">
        <w:rPr>
          <w:b w:val="0"/>
          <w:bCs w:val="0"/>
          <w:szCs w:val="28"/>
        </w:rPr>
        <w:t xml:space="preserve"> в 1860 году. По этой системе корм делят на 7 фракций: влага (вода), сухое вещество (СВ), сырая зола (СЗ), сырой протеин (СП), сырой жир (СЖ) (эфирный экстракт), сырая клетчатка (СК), </w:t>
      </w:r>
      <w:proofErr w:type="spellStart"/>
      <w:r w:rsidRPr="00DA2018">
        <w:rPr>
          <w:b w:val="0"/>
          <w:bCs w:val="0"/>
          <w:szCs w:val="28"/>
        </w:rPr>
        <w:t>безазотистые</w:t>
      </w:r>
      <w:proofErr w:type="spellEnd"/>
      <w:r w:rsidRPr="00DA2018">
        <w:rPr>
          <w:b w:val="0"/>
          <w:bCs w:val="0"/>
          <w:szCs w:val="28"/>
        </w:rPr>
        <w:t xml:space="preserve"> экстрактивные вещества (БЭВ) (рисунок </w:t>
      </w:r>
      <w:r w:rsidR="00245240" w:rsidRPr="00DA2018">
        <w:rPr>
          <w:b w:val="0"/>
          <w:bCs w:val="0"/>
          <w:szCs w:val="28"/>
        </w:rPr>
        <w:t>1</w:t>
      </w:r>
      <w:r w:rsidRPr="00DA2018">
        <w:rPr>
          <w:b w:val="0"/>
          <w:bCs w:val="0"/>
          <w:szCs w:val="28"/>
        </w:rPr>
        <w:t>).</w:t>
      </w:r>
    </w:p>
    <w:p w14:paraId="46FE6F6B" w14:textId="46BE8D2C" w:rsidR="00245240" w:rsidRPr="00DA2018" w:rsidRDefault="00245240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>Слово «сырой» переводится как неочищенный, не готовый. Это означает, что в этих фракциях помимо настоящих или чистых белков, жиров, минералов содержатся сопутствующие вещества (примеси).</w:t>
      </w:r>
    </w:p>
    <w:p w14:paraId="1C240ECC" w14:textId="63BC1C18" w:rsidR="00014944" w:rsidRPr="00DA2018" w:rsidRDefault="00245240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>При изучении химического состава прежде всего определяют содержание сухого вещества и воды</w:t>
      </w:r>
      <w:r w:rsidR="00483D56" w:rsidRPr="00DA2018">
        <w:rPr>
          <w:b w:val="0"/>
          <w:bCs w:val="0"/>
          <w:szCs w:val="28"/>
        </w:rPr>
        <w:t>,</w:t>
      </w:r>
      <w:r w:rsidRPr="00DA2018">
        <w:rPr>
          <w:b w:val="0"/>
          <w:bCs w:val="0"/>
          <w:szCs w:val="28"/>
        </w:rPr>
        <w:t xml:space="preserve"> </w:t>
      </w:r>
      <w:proofErr w:type="gramStart"/>
      <w:r w:rsidRPr="00DA2018">
        <w:rPr>
          <w:b w:val="0"/>
          <w:bCs w:val="0"/>
          <w:szCs w:val="28"/>
        </w:rPr>
        <w:t>путем высушиванием</w:t>
      </w:r>
      <w:proofErr w:type="gramEnd"/>
      <w:r w:rsidRPr="00DA2018">
        <w:rPr>
          <w:b w:val="0"/>
          <w:bCs w:val="0"/>
          <w:szCs w:val="28"/>
        </w:rPr>
        <w:t xml:space="preserve"> образца (навески) корма при температуре 100-110 ºС до постоянной массы. По разнице между первоначальной массой исследуемого корма и массой сухого вещества рассчитывают содержание воды. </w:t>
      </w:r>
    </w:p>
    <w:p w14:paraId="428EAB25" w14:textId="29CA1E5D" w:rsidR="00184B63" w:rsidRPr="00DA2018" w:rsidRDefault="00184B63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  <w:shd w:val="clear" w:color="auto" w:fill="FFFFFF"/>
        </w:rPr>
        <w:t xml:space="preserve">Вода является основой всех биохимических процессов: участвует в гидролизе питательных веществ, транспорте метаболитов, терморегуляции (через потоотделение и дыхание) и поддержании клеточного тургора. Дефицит воды приводит к обезвоживанию, нарушению работы почек и снижению </w:t>
      </w:r>
      <w:r w:rsidRPr="00DA2018">
        <w:rPr>
          <w:b w:val="0"/>
          <w:bCs w:val="0"/>
          <w:szCs w:val="28"/>
          <w:shd w:val="clear" w:color="auto" w:fill="FFFFFF"/>
        </w:rPr>
        <w:lastRenderedPageBreak/>
        <w:t>продуктивности.</w:t>
      </w:r>
    </w:p>
    <w:p w14:paraId="0F3155FF" w14:textId="56AE47A5" w:rsidR="00014944" w:rsidRPr="00DA2018" w:rsidRDefault="00245240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В сухом веществе определяют содержание органических (сгораемых) и неорганических или минеральных (несгораемых) веществ путем сжигания образца корма в муфельном печи при температуре 450-500 ºС до тех пор, пока не будет удален углерод. </w:t>
      </w:r>
    </w:p>
    <w:p w14:paraId="76FF775B" w14:textId="7FC0B29D" w:rsidR="00184B63" w:rsidRPr="00DA2018" w:rsidRDefault="00184B63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  <w:shd w:val="clear" w:color="auto" w:fill="FFFFFF"/>
        </w:rPr>
        <w:t>С</w:t>
      </w:r>
      <w:r w:rsidRPr="00DA2018">
        <w:rPr>
          <w:b w:val="0"/>
          <w:bCs w:val="0"/>
          <w:szCs w:val="28"/>
          <w:shd w:val="clear" w:color="auto" w:fill="FFFFFF"/>
        </w:rPr>
        <w:t>ухое вещество</w:t>
      </w:r>
      <w:r w:rsidRPr="00DA2018">
        <w:rPr>
          <w:b w:val="0"/>
          <w:bCs w:val="0"/>
          <w:szCs w:val="28"/>
          <w:shd w:val="clear" w:color="auto" w:fill="FFFFFF"/>
        </w:rPr>
        <w:t xml:space="preserve"> — источник всех питательных веществ, обеспечивающих энергетические (углеводы, жиры) и пластические (белки, минералы) потребности животных. Его концентрация влияет на объем потребляемого корма и усвояемость нутриентов.</w:t>
      </w:r>
    </w:p>
    <w:p w14:paraId="4E02BDA4" w14:textId="4C6D3F74" w:rsidR="00014944" w:rsidRPr="00DA2018" w:rsidRDefault="00245240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Остаток от сжигания – это зола. Она представляет собой неорганические вещества – </w:t>
      </w:r>
      <w:proofErr w:type="spellStart"/>
      <w:r w:rsidRPr="00DA2018">
        <w:rPr>
          <w:b w:val="0"/>
          <w:bCs w:val="0"/>
          <w:szCs w:val="28"/>
        </w:rPr>
        <w:t>Ca</w:t>
      </w:r>
      <w:proofErr w:type="spellEnd"/>
      <w:r w:rsidRPr="00DA2018">
        <w:rPr>
          <w:b w:val="0"/>
          <w:bCs w:val="0"/>
          <w:szCs w:val="28"/>
        </w:rPr>
        <w:t xml:space="preserve">, P, </w:t>
      </w:r>
      <w:proofErr w:type="spellStart"/>
      <w:r w:rsidRPr="00DA2018">
        <w:rPr>
          <w:b w:val="0"/>
          <w:bCs w:val="0"/>
          <w:szCs w:val="28"/>
        </w:rPr>
        <w:t>Mg</w:t>
      </w:r>
      <w:proofErr w:type="spellEnd"/>
      <w:r w:rsidRPr="00DA2018">
        <w:rPr>
          <w:b w:val="0"/>
          <w:bCs w:val="0"/>
          <w:szCs w:val="28"/>
        </w:rPr>
        <w:t>, Na, K и все другие минеральные элементы. Во фракцию золы могут попадать минеральные вещества, находившиеся в составе органических веществ: сера из серосодержащих аминокислот; фосфор – из фосфолипидов и нуклеиновых кислот, частицы песка и угля. Кроме того, в золе присутствует кремний (</w:t>
      </w:r>
      <w:proofErr w:type="spellStart"/>
      <w:r w:rsidRPr="00DA2018">
        <w:rPr>
          <w:b w:val="0"/>
          <w:bCs w:val="0"/>
          <w:szCs w:val="28"/>
        </w:rPr>
        <w:t>Si</w:t>
      </w:r>
      <w:proofErr w:type="spellEnd"/>
      <w:r w:rsidRPr="00DA2018">
        <w:rPr>
          <w:b w:val="0"/>
          <w:bCs w:val="0"/>
          <w:szCs w:val="28"/>
        </w:rPr>
        <w:t xml:space="preserve"> – </w:t>
      </w:r>
      <w:proofErr w:type="spellStart"/>
      <w:r w:rsidRPr="00DA2018">
        <w:rPr>
          <w:b w:val="0"/>
          <w:bCs w:val="0"/>
          <w:szCs w:val="28"/>
        </w:rPr>
        <w:t>силициум</w:t>
      </w:r>
      <w:proofErr w:type="spellEnd"/>
      <w:r w:rsidRPr="00DA2018">
        <w:rPr>
          <w:b w:val="0"/>
          <w:bCs w:val="0"/>
          <w:szCs w:val="28"/>
        </w:rPr>
        <w:t xml:space="preserve">), который не относят к минералам. Поэтому золу называют сырой золой, т.е. не чистым минералом. </w:t>
      </w:r>
    </w:p>
    <w:p w14:paraId="16281757" w14:textId="5BA3E73E" w:rsidR="00184B63" w:rsidRPr="00DA2018" w:rsidRDefault="00184B63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  <w:shd w:val="clear" w:color="auto" w:fill="FFFFFF"/>
        </w:rPr>
        <w:t>Минералы участвуют в формировании скелета (</w:t>
      </w:r>
      <w:proofErr w:type="spellStart"/>
      <w:r w:rsidRPr="00DA2018">
        <w:rPr>
          <w:b w:val="0"/>
          <w:bCs w:val="0"/>
          <w:szCs w:val="28"/>
          <w:shd w:val="clear" w:color="auto" w:fill="FFFFFF"/>
        </w:rPr>
        <w:t>Ca</w:t>
      </w:r>
      <w:proofErr w:type="spellEnd"/>
      <w:r w:rsidRPr="00DA2018">
        <w:rPr>
          <w:b w:val="0"/>
          <w:bCs w:val="0"/>
          <w:szCs w:val="28"/>
          <w:shd w:val="clear" w:color="auto" w:fill="FFFFFF"/>
        </w:rPr>
        <w:t xml:space="preserve">, P), работе нервной системы (Na, K), синтезе АТФ (P), переносе кислорода (Fe), активации ферментов (Zn, </w:t>
      </w:r>
      <w:proofErr w:type="spellStart"/>
      <w:r w:rsidRPr="00DA2018">
        <w:rPr>
          <w:b w:val="0"/>
          <w:bCs w:val="0"/>
          <w:szCs w:val="28"/>
          <w:shd w:val="clear" w:color="auto" w:fill="FFFFFF"/>
        </w:rPr>
        <w:t>Mg</w:t>
      </w:r>
      <w:proofErr w:type="spellEnd"/>
      <w:r w:rsidRPr="00DA2018">
        <w:rPr>
          <w:b w:val="0"/>
          <w:bCs w:val="0"/>
          <w:szCs w:val="28"/>
          <w:shd w:val="clear" w:color="auto" w:fill="FFFFFF"/>
        </w:rPr>
        <w:t>) и поддержании кислотно-щелочного баланса. Дефицит или дисбаланс минералов приводит к остеопорозу, анемии, нарушению мышечной и репродуктивной функций.</w:t>
      </w:r>
    </w:p>
    <w:p w14:paraId="4E595B21" w14:textId="77777777" w:rsidR="00014944" w:rsidRPr="00DA2018" w:rsidRDefault="00245240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Органическое вещество определяется как разность между сухим веществом и сырой золой. В него входят разнообразные соединения, которые подразделяются на азотосодержащие и </w:t>
      </w:r>
      <w:proofErr w:type="spellStart"/>
      <w:r w:rsidRPr="00DA2018">
        <w:rPr>
          <w:b w:val="0"/>
          <w:bCs w:val="0"/>
          <w:szCs w:val="28"/>
        </w:rPr>
        <w:t>безазотистые</w:t>
      </w:r>
      <w:proofErr w:type="spellEnd"/>
      <w:r w:rsidRPr="00DA2018">
        <w:rPr>
          <w:b w:val="0"/>
          <w:bCs w:val="0"/>
          <w:szCs w:val="28"/>
        </w:rPr>
        <w:t xml:space="preserve">. Кроме того, в составе органического вещества имеются биологически активные вещества (витамины, гормоны, ферменты и др.), содержащиеся в малых дозах и обладающие функцией регуляторов и катализаторов обменных процессов в организме животного. </w:t>
      </w:r>
    </w:p>
    <w:p w14:paraId="76E5FFA2" w14:textId="2DD74A60" w:rsidR="00014944" w:rsidRPr="00DA2018" w:rsidRDefault="00245240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Азотосодержащие вещества кормов объединены общим названием – сырой протеин, который состоит из истинного белка и небелковых </w:t>
      </w:r>
      <w:r w:rsidRPr="00DA2018">
        <w:rPr>
          <w:b w:val="0"/>
          <w:bCs w:val="0"/>
          <w:szCs w:val="28"/>
        </w:rPr>
        <w:lastRenderedPageBreak/>
        <w:t xml:space="preserve">соединений, называемых амидами. </w:t>
      </w:r>
    </w:p>
    <w:p w14:paraId="22E5C54F" w14:textId="21B972BB" w:rsidR="00184B63" w:rsidRPr="00DA2018" w:rsidRDefault="00184B63" w:rsidP="00DA2018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018">
        <w:rPr>
          <w:rStyle w:val="a7"/>
          <w:b w:val="0"/>
          <w:bCs w:val="0"/>
          <w:sz w:val="28"/>
          <w:szCs w:val="28"/>
        </w:rPr>
        <w:t>Истинные белки</w:t>
      </w:r>
      <w:r w:rsidRPr="00DA2018">
        <w:rPr>
          <w:sz w:val="28"/>
          <w:szCs w:val="28"/>
        </w:rPr>
        <w:t xml:space="preserve"> </w:t>
      </w:r>
      <w:r w:rsidRPr="00DA2018">
        <w:rPr>
          <w:sz w:val="28"/>
          <w:szCs w:val="28"/>
        </w:rPr>
        <w:t>служат источником аминокислот для синтеза мышечной ткани, ферментов (например, пепсина), гормонов (инсулин) и иммуноглобулинов.</w:t>
      </w:r>
    </w:p>
    <w:p w14:paraId="63CF21C4" w14:textId="03E3EA86" w:rsidR="00184B63" w:rsidRPr="00DA2018" w:rsidRDefault="00184B63" w:rsidP="00DA2018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018">
        <w:rPr>
          <w:rStyle w:val="a7"/>
          <w:b w:val="0"/>
          <w:bCs w:val="0"/>
          <w:sz w:val="28"/>
          <w:szCs w:val="28"/>
        </w:rPr>
        <w:t>Амиды</w:t>
      </w:r>
      <w:r w:rsidRPr="00DA2018">
        <w:rPr>
          <w:sz w:val="28"/>
          <w:szCs w:val="28"/>
        </w:rPr>
        <w:t xml:space="preserve"> </w:t>
      </w:r>
      <w:r w:rsidRPr="00DA2018">
        <w:rPr>
          <w:sz w:val="28"/>
          <w:szCs w:val="28"/>
        </w:rPr>
        <w:t>(мочевина, аммиак) у жвачных используются микрофлорой рубца для синтеза микробного белка, который затем усваивается в кишечнике.</w:t>
      </w:r>
      <w:r w:rsidRPr="00DA2018">
        <w:rPr>
          <w:sz w:val="28"/>
          <w:szCs w:val="28"/>
        </w:rPr>
        <w:t xml:space="preserve"> </w:t>
      </w:r>
      <w:r w:rsidRPr="00DA2018">
        <w:rPr>
          <w:sz w:val="28"/>
          <w:szCs w:val="28"/>
        </w:rPr>
        <w:t>Избыток протеина перегружает печень и почки, провоцируя накопление токсичного аммиака.</w:t>
      </w:r>
    </w:p>
    <w:p w14:paraId="65EE1002" w14:textId="77777777" w:rsidR="00014944" w:rsidRPr="00DA2018" w:rsidRDefault="00245240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Содержание сырого протеина рассчитывают по количеству азота (N), определяемого по методу </w:t>
      </w:r>
      <w:proofErr w:type="spellStart"/>
      <w:r w:rsidRPr="00DA2018">
        <w:rPr>
          <w:b w:val="0"/>
          <w:bCs w:val="0"/>
          <w:szCs w:val="28"/>
        </w:rPr>
        <w:t>Кьельдаля</w:t>
      </w:r>
      <w:proofErr w:type="spellEnd"/>
      <w:r w:rsidRPr="00DA2018">
        <w:rPr>
          <w:b w:val="0"/>
          <w:bCs w:val="0"/>
          <w:szCs w:val="28"/>
        </w:rPr>
        <w:t xml:space="preserve">. Метод </w:t>
      </w:r>
      <w:proofErr w:type="spellStart"/>
      <w:r w:rsidRPr="00DA2018">
        <w:rPr>
          <w:b w:val="0"/>
          <w:bCs w:val="0"/>
          <w:szCs w:val="28"/>
        </w:rPr>
        <w:t>Кьельдаля</w:t>
      </w:r>
      <w:proofErr w:type="spellEnd"/>
      <w:r w:rsidRPr="00DA2018">
        <w:rPr>
          <w:b w:val="0"/>
          <w:bCs w:val="0"/>
          <w:szCs w:val="28"/>
        </w:rPr>
        <w:t xml:space="preserve"> заключается в кипячении навески корма в концентрированной серной кислоте (H2SO4), при этом органический азот окисляется до сульфата аммония ((NH4)2SO4).</w:t>
      </w:r>
    </w:p>
    <w:p w14:paraId="34F8EC01" w14:textId="77777777" w:rsidR="00014944" w:rsidRPr="00DA2018" w:rsidRDefault="00245240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>Последующая ступень заключается в измерении количества аммиака (NH3). При добавлении к кислотному перевару щелочи (</w:t>
      </w:r>
      <w:proofErr w:type="spellStart"/>
      <w:r w:rsidRPr="00DA2018">
        <w:rPr>
          <w:b w:val="0"/>
          <w:bCs w:val="0"/>
          <w:szCs w:val="28"/>
        </w:rPr>
        <w:t>NaOH</w:t>
      </w:r>
      <w:proofErr w:type="spellEnd"/>
      <w:r w:rsidRPr="00DA2018">
        <w:rPr>
          <w:b w:val="0"/>
          <w:bCs w:val="0"/>
          <w:szCs w:val="28"/>
        </w:rPr>
        <w:t xml:space="preserve">) и кипячении освобождается аммиак, который поглощают раствором серной или борной кислоты. По количеству связанной кислоты определяют содержание азота, зная, что 1 мл 0,1н H2SO4 связывает 1,4 мг азота (N). </w:t>
      </w:r>
    </w:p>
    <w:p w14:paraId="39EC9E1C" w14:textId="00FE6F88" w:rsidR="006F055D" w:rsidRPr="00DA2018" w:rsidRDefault="00245240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>Протеины отличаются от углеводов и жиров тем, что в их молекуле содержится азот. Большинство протеинов содержат 16 % азота (16 г в 100 г белка). Если 100 г белка разделить на 16 м</w:t>
      </w:r>
      <w:r w:rsidR="00014944" w:rsidRPr="00DA2018">
        <w:rPr>
          <w:b w:val="0"/>
          <w:bCs w:val="0"/>
          <w:szCs w:val="28"/>
        </w:rPr>
        <w:t>г</w:t>
      </w:r>
      <w:r w:rsidRPr="00DA2018">
        <w:rPr>
          <w:b w:val="0"/>
          <w:bCs w:val="0"/>
          <w:szCs w:val="28"/>
        </w:rPr>
        <w:t xml:space="preserve"> получим азотный коэффициент, равный 6,25 (100:16=6,25).</w:t>
      </w:r>
    </w:p>
    <w:p w14:paraId="7E017012" w14:textId="77777777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Азотный коэффициент используют для определения количества сырого протеина, путем умножения количества азота в навеске корма на 6,25 (N *6,25 = сырой протеин). </w:t>
      </w:r>
    </w:p>
    <w:p w14:paraId="53B7FDBB" w14:textId="77777777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В сыром протеине, помимо белков, содержатся азотистые соединения небелкового характера – амиды. К амидам относят свободные аминокислоты, амиды аминокислот, азотосодержащие алкалоиды, органические основания и аммонийные соединения в виде нитритов и нитратов. В большинстве кормов амиды на 2/3 состоят из аминокислот и являются продуктами незавершенного синтеза или распада белка. Содержание амидов в кормах определяют по </w:t>
      </w:r>
      <w:r w:rsidRPr="00DA2018">
        <w:rPr>
          <w:b w:val="0"/>
          <w:bCs w:val="0"/>
          <w:szCs w:val="28"/>
        </w:rPr>
        <w:lastRenderedPageBreak/>
        <w:t xml:space="preserve">разности между сырым протеином и белком. </w:t>
      </w:r>
    </w:p>
    <w:p w14:paraId="60E8A83E" w14:textId="77777777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По новой схеме анализа кормов в сыром протеине определяют наличие расщепляемого протеина (РП) и нерасщепляемого (НРП). </w:t>
      </w:r>
    </w:p>
    <w:p w14:paraId="71A9F57E" w14:textId="77777777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proofErr w:type="gramStart"/>
      <w:r w:rsidRPr="00DA2018">
        <w:rPr>
          <w:b w:val="0"/>
          <w:bCs w:val="0"/>
          <w:szCs w:val="28"/>
        </w:rPr>
        <w:t>Расщепляемый протеин это</w:t>
      </w:r>
      <w:proofErr w:type="gramEnd"/>
      <w:r w:rsidRPr="00DA2018">
        <w:rPr>
          <w:b w:val="0"/>
          <w:bCs w:val="0"/>
          <w:szCs w:val="28"/>
        </w:rPr>
        <w:t xml:space="preserve"> часть сырого протеина корма, которая расщепляется в </w:t>
      </w:r>
      <w:proofErr w:type="spellStart"/>
      <w:r w:rsidRPr="00DA2018">
        <w:rPr>
          <w:b w:val="0"/>
          <w:bCs w:val="0"/>
          <w:szCs w:val="28"/>
        </w:rPr>
        <w:t>преджелудках</w:t>
      </w:r>
      <w:proofErr w:type="spellEnd"/>
      <w:r w:rsidRPr="00DA2018">
        <w:rPr>
          <w:b w:val="0"/>
          <w:bCs w:val="0"/>
          <w:szCs w:val="28"/>
        </w:rPr>
        <w:t xml:space="preserve"> жвачных животных под действием ферментов микроорганизмов, их населяющих. Протеин в рубце расщепляется до аммиака и летучих жирных кислот (ЛЖК). </w:t>
      </w:r>
    </w:p>
    <w:p w14:paraId="33519039" w14:textId="77777777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Нерасщепляемый протеин (НРП) – часть протеина корма, не расщепляющегося в рубце, и проходящего без существенного изменения в кишечник. </w:t>
      </w:r>
    </w:p>
    <w:p w14:paraId="0EF9E8FA" w14:textId="080A35EE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proofErr w:type="spellStart"/>
      <w:r w:rsidRPr="00DA2018">
        <w:rPr>
          <w:b w:val="0"/>
          <w:bCs w:val="0"/>
          <w:szCs w:val="28"/>
        </w:rPr>
        <w:t>Безазотистые</w:t>
      </w:r>
      <w:proofErr w:type="spellEnd"/>
      <w:r w:rsidRPr="00DA2018">
        <w:rPr>
          <w:b w:val="0"/>
          <w:bCs w:val="0"/>
          <w:szCs w:val="28"/>
        </w:rPr>
        <w:t xml:space="preserve"> органические вещества представлены в кормах жирами и углеводами. Углеводы подразделяют на две группы – структурные (сырую клетчатку) и неструктурные (</w:t>
      </w:r>
      <w:proofErr w:type="spellStart"/>
      <w:r w:rsidRPr="00DA2018">
        <w:rPr>
          <w:b w:val="0"/>
          <w:bCs w:val="0"/>
          <w:szCs w:val="28"/>
        </w:rPr>
        <w:t>безазотистые</w:t>
      </w:r>
      <w:proofErr w:type="spellEnd"/>
      <w:r w:rsidRPr="00DA2018">
        <w:rPr>
          <w:b w:val="0"/>
          <w:bCs w:val="0"/>
          <w:szCs w:val="28"/>
        </w:rPr>
        <w:t xml:space="preserve"> экстрактивные вещества (БЭВ)).</w:t>
      </w:r>
    </w:p>
    <w:p w14:paraId="0AC39773" w14:textId="383A02DC" w:rsidR="00E954C6" w:rsidRPr="00DA2018" w:rsidRDefault="00E954C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  <w:shd w:val="clear" w:color="auto" w:fill="FFFFFF"/>
        </w:rPr>
        <w:t>БЭВ включают легкопереваримые углеводы: сахара, крахмал, органические кислоты.</w:t>
      </w:r>
      <w:r w:rsidRPr="00DA2018">
        <w:rPr>
          <w:rStyle w:val="a7"/>
          <w:b/>
          <w:bCs/>
          <w:szCs w:val="28"/>
          <w:shd w:val="clear" w:color="auto" w:fill="FFFFFF"/>
        </w:rPr>
        <w:t xml:space="preserve"> </w:t>
      </w:r>
      <w:r w:rsidRPr="00DA2018">
        <w:rPr>
          <w:b w:val="0"/>
          <w:bCs w:val="0"/>
          <w:szCs w:val="28"/>
          <w:shd w:val="clear" w:color="auto" w:fill="FFFFFF"/>
        </w:rPr>
        <w:t xml:space="preserve">БЭВ — основной источник быстрой энергии (глюкозы) для работы мозга, мышц и синтеза молока. У жвачных избыток крахмала нарушает </w:t>
      </w:r>
      <w:proofErr w:type="spellStart"/>
      <w:r w:rsidRPr="00DA2018">
        <w:rPr>
          <w:b w:val="0"/>
          <w:bCs w:val="0"/>
          <w:szCs w:val="28"/>
          <w:shd w:val="clear" w:color="auto" w:fill="FFFFFF"/>
        </w:rPr>
        <w:t>pH</w:t>
      </w:r>
      <w:proofErr w:type="spellEnd"/>
      <w:r w:rsidRPr="00DA2018">
        <w:rPr>
          <w:b w:val="0"/>
          <w:bCs w:val="0"/>
          <w:szCs w:val="28"/>
          <w:shd w:val="clear" w:color="auto" w:fill="FFFFFF"/>
        </w:rPr>
        <w:t xml:space="preserve"> рубца, вызывая ацидоз.</w:t>
      </w:r>
    </w:p>
    <w:p w14:paraId="33430841" w14:textId="78FFDD47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Сырую клетчатку определяют в обезжиренной навеске корма путем последовательной обработки (экстракции) кипящими растворами кислоты и щелочи с последующим промыванием остатка водой, спиртом, эфиром. Органический остаток после экстракции считается сырой клетчаткой. </w:t>
      </w:r>
    </w:p>
    <w:p w14:paraId="4CEB7686" w14:textId="77777777" w:rsidR="00EF041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Пектин, большая часть целлюлозы, гемицеллюлозы и лигнина объединены под понятием сырая клетчатка. </w:t>
      </w:r>
    </w:p>
    <w:p w14:paraId="02268CBB" w14:textId="30B07BB1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>Эти вещества находятся преимущественно в стенках растительных клеток. Эти вещества создают прочную структуру клеточных стенок растений, их называют структурными углеводами.</w:t>
      </w:r>
    </w:p>
    <w:p w14:paraId="59679F17" w14:textId="77777777" w:rsidR="00EF0416" w:rsidRPr="00DA2018" w:rsidRDefault="00EF041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  <w:shd w:val="clear" w:color="auto" w:fill="FFFFFF"/>
        </w:rPr>
        <w:t xml:space="preserve">Структурные углеводы стимулируют моторику ЖКТ, предотвращая запоры, и служат субстратом для микрофлоры рубца жвачных, которая производит короткоцепочечные жирные кислоты (источник энергии). Избыток клетчатки снижает доступность других нутриентов, недостаток — </w:t>
      </w:r>
      <w:r w:rsidRPr="00DA2018">
        <w:rPr>
          <w:b w:val="0"/>
          <w:bCs w:val="0"/>
          <w:szCs w:val="28"/>
          <w:shd w:val="clear" w:color="auto" w:fill="FFFFFF"/>
        </w:rPr>
        <w:lastRenderedPageBreak/>
        <w:t>нарушает пищеварение.</w:t>
      </w:r>
    </w:p>
    <w:p w14:paraId="1FFDFE66" w14:textId="77777777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При проведении анализа корма по методу Ван </w:t>
      </w:r>
      <w:proofErr w:type="spellStart"/>
      <w:r w:rsidRPr="00DA2018">
        <w:rPr>
          <w:b w:val="0"/>
          <w:bCs w:val="0"/>
          <w:szCs w:val="28"/>
        </w:rPr>
        <w:t>Соеста</w:t>
      </w:r>
      <w:proofErr w:type="spellEnd"/>
      <w:r w:rsidRPr="00DA2018">
        <w:rPr>
          <w:b w:val="0"/>
          <w:bCs w:val="0"/>
          <w:szCs w:val="28"/>
        </w:rPr>
        <w:t xml:space="preserve"> проба корма варится в нейтральном растворе детергента. Эту обработку переносят только растительные вещества гемицеллюлоза, целлюлоза и лигнин. </w:t>
      </w:r>
    </w:p>
    <w:p w14:paraId="40BA57AD" w14:textId="77777777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>Нейтрально-</w:t>
      </w:r>
      <w:proofErr w:type="spellStart"/>
      <w:r w:rsidRPr="00DA2018">
        <w:rPr>
          <w:b w:val="0"/>
          <w:bCs w:val="0"/>
          <w:szCs w:val="28"/>
        </w:rPr>
        <w:t>детергентная</w:t>
      </w:r>
      <w:proofErr w:type="spellEnd"/>
      <w:r w:rsidRPr="00DA2018">
        <w:rPr>
          <w:b w:val="0"/>
          <w:bCs w:val="0"/>
          <w:szCs w:val="28"/>
        </w:rPr>
        <w:t xml:space="preserve"> клетчатка (НДК). Это – остаток после экстракции навески корма кипящим нейтральным раствором натрий </w:t>
      </w:r>
      <w:proofErr w:type="spellStart"/>
      <w:r w:rsidRPr="00DA2018">
        <w:rPr>
          <w:b w:val="0"/>
          <w:bCs w:val="0"/>
          <w:szCs w:val="28"/>
        </w:rPr>
        <w:t>лаурилсульфата</w:t>
      </w:r>
      <w:proofErr w:type="spellEnd"/>
      <w:r w:rsidRPr="00DA2018">
        <w:rPr>
          <w:b w:val="0"/>
          <w:bCs w:val="0"/>
          <w:szCs w:val="28"/>
        </w:rPr>
        <w:t xml:space="preserve"> и </w:t>
      </w:r>
      <w:proofErr w:type="spellStart"/>
      <w:r w:rsidRPr="00DA2018">
        <w:rPr>
          <w:b w:val="0"/>
          <w:bCs w:val="0"/>
          <w:szCs w:val="28"/>
        </w:rPr>
        <w:t>этилендиаминотетрауксусной</w:t>
      </w:r>
      <w:proofErr w:type="spellEnd"/>
      <w:r w:rsidRPr="00DA2018">
        <w:rPr>
          <w:b w:val="0"/>
          <w:bCs w:val="0"/>
          <w:szCs w:val="28"/>
        </w:rPr>
        <w:t xml:space="preserve"> кислоты (ЕД-ТА). В результате экстракции с раствором удаляется содержимое клеток (белки, растворимые сахара, крахмал, жиры, пектины, органические кислоты), а остаток, названный НДК, состоит из лигнина, целлюлозы и гемицеллюлозы.</w:t>
      </w:r>
    </w:p>
    <w:p w14:paraId="7085F145" w14:textId="77777777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Метод предназначен для грубых кормов, но может также использоваться для зерновых, из которых предварительно удаляют крахмал, путем обработки ферментом амилазой. НДК в количественном отношении примерно в 2 раза превышает количество СК в кормах (сравните показатели 2 и 3 таблиц для одних и тех же кормов). НДК относят к структурным углеводам. Они создают прочную структуру клеточных стенок. </w:t>
      </w:r>
    </w:p>
    <w:p w14:paraId="7370A9F2" w14:textId="77777777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При оценке кормов по Ван </w:t>
      </w:r>
      <w:proofErr w:type="spellStart"/>
      <w:r w:rsidRPr="00DA2018">
        <w:rPr>
          <w:b w:val="0"/>
          <w:bCs w:val="0"/>
          <w:szCs w:val="28"/>
        </w:rPr>
        <w:t>Соесту</w:t>
      </w:r>
      <w:proofErr w:type="spellEnd"/>
      <w:r w:rsidRPr="00DA2018">
        <w:rPr>
          <w:b w:val="0"/>
          <w:bCs w:val="0"/>
          <w:szCs w:val="28"/>
        </w:rPr>
        <w:t xml:space="preserve"> используется и другая фракция – </w:t>
      </w:r>
      <w:proofErr w:type="spellStart"/>
      <w:r w:rsidRPr="00DA2018">
        <w:rPr>
          <w:b w:val="0"/>
          <w:bCs w:val="0"/>
          <w:szCs w:val="28"/>
        </w:rPr>
        <w:t>кислотнодетергентная</w:t>
      </w:r>
      <w:proofErr w:type="spellEnd"/>
      <w:r w:rsidRPr="00DA2018">
        <w:rPr>
          <w:b w:val="0"/>
          <w:bCs w:val="0"/>
          <w:szCs w:val="28"/>
        </w:rPr>
        <w:t xml:space="preserve"> клетчатка (КДК). </w:t>
      </w:r>
    </w:p>
    <w:p w14:paraId="3470C867" w14:textId="77777777" w:rsidR="00483D56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>Кислотно-</w:t>
      </w:r>
      <w:proofErr w:type="spellStart"/>
      <w:r w:rsidRPr="00DA2018">
        <w:rPr>
          <w:b w:val="0"/>
          <w:bCs w:val="0"/>
          <w:szCs w:val="28"/>
        </w:rPr>
        <w:t>детергентная</w:t>
      </w:r>
      <w:proofErr w:type="spellEnd"/>
      <w:r w:rsidRPr="00DA2018">
        <w:rPr>
          <w:b w:val="0"/>
          <w:bCs w:val="0"/>
          <w:szCs w:val="28"/>
        </w:rPr>
        <w:t xml:space="preserve"> </w:t>
      </w:r>
      <w:proofErr w:type="gramStart"/>
      <w:r w:rsidRPr="00DA2018">
        <w:rPr>
          <w:b w:val="0"/>
          <w:bCs w:val="0"/>
          <w:szCs w:val="28"/>
        </w:rPr>
        <w:t>клетчатка (КДК) это</w:t>
      </w:r>
      <w:proofErr w:type="gramEnd"/>
      <w:r w:rsidRPr="00DA2018">
        <w:rPr>
          <w:b w:val="0"/>
          <w:bCs w:val="0"/>
          <w:szCs w:val="28"/>
        </w:rPr>
        <w:t xml:space="preserve"> остаток после многократной промывки навески НДК кислотно-</w:t>
      </w:r>
      <w:proofErr w:type="spellStart"/>
      <w:r w:rsidRPr="00DA2018">
        <w:rPr>
          <w:b w:val="0"/>
          <w:bCs w:val="0"/>
          <w:szCs w:val="28"/>
        </w:rPr>
        <w:t>детергентным</w:t>
      </w:r>
      <w:proofErr w:type="spellEnd"/>
      <w:r w:rsidRPr="00DA2018">
        <w:rPr>
          <w:b w:val="0"/>
          <w:bCs w:val="0"/>
          <w:szCs w:val="28"/>
        </w:rPr>
        <w:t xml:space="preserve"> раствором 0,5-молярным H2SO4 и </w:t>
      </w:r>
      <w:proofErr w:type="spellStart"/>
      <w:r w:rsidRPr="00DA2018">
        <w:rPr>
          <w:b w:val="0"/>
          <w:bCs w:val="0"/>
          <w:szCs w:val="28"/>
        </w:rPr>
        <w:t>цетилтриметиламмониумбромида</w:t>
      </w:r>
      <w:proofErr w:type="spellEnd"/>
      <w:r w:rsidRPr="00DA2018">
        <w:rPr>
          <w:b w:val="0"/>
          <w:bCs w:val="0"/>
          <w:szCs w:val="28"/>
        </w:rPr>
        <w:t xml:space="preserve">. </w:t>
      </w:r>
    </w:p>
    <w:p w14:paraId="38EA6268" w14:textId="77777777" w:rsidR="006C6D18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При этом из НДК удаляется гемицеллюлоза, а остаток КДК включает лигнин, целлюлозу, </w:t>
      </w:r>
      <w:proofErr w:type="spellStart"/>
      <w:r w:rsidRPr="00DA2018">
        <w:rPr>
          <w:b w:val="0"/>
          <w:bCs w:val="0"/>
          <w:szCs w:val="28"/>
        </w:rPr>
        <w:t>кутин</w:t>
      </w:r>
      <w:proofErr w:type="spellEnd"/>
      <w:r w:rsidRPr="00DA2018">
        <w:rPr>
          <w:b w:val="0"/>
          <w:bCs w:val="0"/>
          <w:szCs w:val="28"/>
        </w:rPr>
        <w:t xml:space="preserve"> и кремний. Определение КДК проводится в грубых и сочных кормах для суждения о предполагаемой степени переваримости корма (рациона). Чем больше в корме (рационе) содержится КДК, тем хуже переваримость его. 10 </w:t>
      </w:r>
    </w:p>
    <w:p w14:paraId="1E509CC2" w14:textId="77777777" w:rsidR="006C6D18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После обработки КДК 72 % серной кислотой, которая растворяет целлюлозу, в остатке получают лигнин + </w:t>
      </w:r>
      <w:proofErr w:type="spellStart"/>
      <w:r w:rsidRPr="00DA2018">
        <w:rPr>
          <w:b w:val="0"/>
          <w:bCs w:val="0"/>
          <w:szCs w:val="28"/>
        </w:rPr>
        <w:t>кутин</w:t>
      </w:r>
      <w:proofErr w:type="spellEnd"/>
      <w:r w:rsidRPr="00DA2018">
        <w:rPr>
          <w:b w:val="0"/>
          <w:bCs w:val="0"/>
          <w:szCs w:val="28"/>
        </w:rPr>
        <w:t xml:space="preserve">. Количество </w:t>
      </w:r>
      <w:proofErr w:type="spellStart"/>
      <w:r w:rsidRPr="00DA2018">
        <w:rPr>
          <w:b w:val="0"/>
          <w:bCs w:val="0"/>
          <w:szCs w:val="28"/>
        </w:rPr>
        <w:t>геммицеллюлозы</w:t>
      </w:r>
      <w:proofErr w:type="spellEnd"/>
      <w:r w:rsidRPr="00DA2018">
        <w:rPr>
          <w:b w:val="0"/>
          <w:bCs w:val="0"/>
          <w:szCs w:val="28"/>
        </w:rPr>
        <w:t xml:space="preserve"> рассчитывают: ГЦ = НДК – КДК; целлюлозы: Ц = КДК – лигнин. </w:t>
      </w:r>
    </w:p>
    <w:p w14:paraId="62C19BE9" w14:textId="77777777" w:rsidR="006C6D18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Во фракциях НДК и КДК содержится некоторое количество азота, </w:t>
      </w:r>
      <w:r w:rsidRPr="00DA2018">
        <w:rPr>
          <w:b w:val="0"/>
          <w:bCs w:val="0"/>
          <w:szCs w:val="28"/>
        </w:rPr>
        <w:lastRenderedPageBreak/>
        <w:t>прочно связанного с клеточными стенками и неотделяемого нейтральным и кислотным растворителем. Для более точного определения показателей НДК и КДК из их количества вычитают присутствующие соответственно, нейтрально-</w:t>
      </w:r>
      <w:proofErr w:type="spellStart"/>
      <w:r w:rsidRPr="00DA2018">
        <w:rPr>
          <w:b w:val="0"/>
          <w:bCs w:val="0"/>
          <w:szCs w:val="28"/>
        </w:rPr>
        <w:t>детергентный</w:t>
      </w:r>
      <w:proofErr w:type="spellEnd"/>
      <w:r w:rsidRPr="00DA2018">
        <w:rPr>
          <w:b w:val="0"/>
          <w:bCs w:val="0"/>
          <w:szCs w:val="28"/>
        </w:rPr>
        <w:t xml:space="preserve"> нерастворимый сырой белок (НДНСБ) и кислотно-</w:t>
      </w:r>
      <w:proofErr w:type="spellStart"/>
      <w:r w:rsidRPr="00DA2018">
        <w:rPr>
          <w:b w:val="0"/>
          <w:bCs w:val="0"/>
          <w:szCs w:val="28"/>
        </w:rPr>
        <w:t>детергентный</w:t>
      </w:r>
      <w:proofErr w:type="spellEnd"/>
      <w:r w:rsidRPr="00DA2018">
        <w:rPr>
          <w:b w:val="0"/>
          <w:bCs w:val="0"/>
          <w:szCs w:val="28"/>
        </w:rPr>
        <w:t xml:space="preserve"> нерастворимый сырой белок (КДНСБ), которые определяют по </w:t>
      </w:r>
      <w:proofErr w:type="spellStart"/>
      <w:r w:rsidRPr="00DA2018">
        <w:rPr>
          <w:b w:val="0"/>
          <w:bCs w:val="0"/>
          <w:szCs w:val="28"/>
        </w:rPr>
        <w:t>Кьельдалю</w:t>
      </w:r>
      <w:proofErr w:type="spellEnd"/>
      <w:r w:rsidRPr="00DA2018">
        <w:rPr>
          <w:b w:val="0"/>
          <w:bCs w:val="0"/>
          <w:szCs w:val="28"/>
        </w:rPr>
        <w:t xml:space="preserve"> в препаратах НДК и КДК. НДНСБ и КДНСБ составляют часть сырого белка корма, определяемого по </w:t>
      </w:r>
      <w:proofErr w:type="spellStart"/>
      <w:r w:rsidRPr="00DA2018">
        <w:rPr>
          <w:b w:val="0"/>
          <w:bCs w:val="0"/>
          <w:szCs w:val="28"/>
        </w:rPr>
        <w:t>Кьельдалю</w:t>
      </w:r>
      <w:proofErr w:type="spellEnd"/>
      <w:r w:rsidRPr="00DA2018">
        <w:rPr>
          <w:b w:val="0"/>
          <w:bCs w:val="0"/>
          <w:szCs w:val="28"/>
        </w:rPr>
        <w:t xml:space="preserve">. </w:t>
      </w:r>
    </w:p>
    <w:p w14:paraId="33BC7737" w14:textId="159A7D32" w:rsidR="006C6D18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Неструктурные углеводы (НСУ). Аналогично ранее определяемой фракции БЭВ, в новой системе используют показатель неструктурные углеводы, определяемый в процентах как разница: 100 – (СБ % + СЖ % + СЗ % + НДК %), или в г /кг СВ: 1000 – (СБ г/кг + СЖ г/кг + СЗ г/кг + НДК г/кг). </w:t>
      </w:r>
    </w:p>
    <w:p w14:paraId="03C17C8B" w14:textId="56ED6327" w:rsidR="006C6D18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Во фракцию НСУ входят вещества, вымываемые при экстракции НДК. Эти вещества находятся внутри растительной клетки и представляют крахмал, растворимые сахара, пектин, органические, главным образом, летучие жирные кислоты. Показатель НСУ существенно ниже показателя БЭВ и лучше отражает состав фракции неструктурных углеводов. </w:t>
      </w:r>
    </w:p>
    <w:p w14:paraId="6C01A1E3" w14:textId="79CFBFC7" w:rsidR="00E954C6" w:rsidRPr="00DA2018" w:rsidRDefault="00E954C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  <w:shd w:val="clear" w:color="auto" w:fill="FFFFFF"/>
        </w:rPr>
        <w:t xml:space="preserve">Легкодоступные углеводы быстро </w:t>
      </w:r>
      <w:proofErr w:type="spellStart"/>
      <w:r w:rsidRPr="00DA2018">
        <w:rPr>
          <w:b w:val="0"/>
          <w:bCs w:val="0"/>
          <w:szCs w:val="28"/>
          <w:shd w:val="clear" w:color="auto" w:fill="FFFFFF"/>
        </w:rPr>
        <w:t>метаболизируются</w:t>
      </w:r>
      <w:proofErr w:type="spellEnd"/>
      <w:r w:rsidRPr="00DA2018">
        <w:rPr>
          <w:b w:val="0"/>
          <w:bCs w:val="0"/>
          <w:szCs w:val="28"/>
          <w:shd w:val="clear" w:color="auto" w:fill="FFFFFF"/>
        </w:rPr>
        <w:t>, поддерживая энергетический баланс, синтез молочного жира и гликогена.</w:t>
      </w:r>
    </w:p>
    <w:p w14:paraId="4008C752" w14:textId="027E9590" w:rsidR="006C6D18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Сырой жир определятся путем экстракции корма эфиром. Полученный после выпаривания эфира остаток (эфирный экстракт) называется сырым жиром. Наряду с истинным жиром он содержит примеси в виде воска, смол, жирных кислот, пигментов (каротин, хлорофилл). </w:t>
      </w:r>
    </w:p>
    <w:p w14:paraId="4D3C5FF2" w14:textId="6C211807" w:rsidR="00184B63" w:rsidRPr="00DA2018" w:rsidRDefault="00184B63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  <w:shd w:val="clear" w:color="auto" w:fill="FFFFFF"/>
        </w:rPr>
        <w:t>Жиры — концентрированный источник энергии (9 ккал/г), необходимы для всасывания жирорастворимых витаминов (A, D, E, K), синтеза гормонов и клеточных мембран. Незаменимые жирные кислоты (омега-3, омега-6) регулируют воспалительные реакции и репродуктивную функцию.</w:t>
      </w:r>
    </w:p>
    <w:p w14:paraId="66510A4D" w14:textId="77777777" w:rsidR="006C6D18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 xml:space="preserve">Химический состав и количество питательных веществ в кормах колеблются в широких диапазонах в зависимости от многих факторов – вида корма, условий произрастания кормов (состав почвы, климат, фаза вегетации растений при уборке, агротехника возделывания), способа заготовки кормов и </w:t>
      </w:r>
      <w:r w:rsidRPr="00DA2018">
        <w:rPr>
          <w:b w:val="0"/>
          <w:bCs w:val="0"/>
          <w:szCs w:val="28"/>
        </w:rPr>
        <w:lastRenderedPageBreak/>
        <w:t xml:space="preserve">др. </w:t>
      </w:r>
    </w:p>
    <w:p w14:paraId="05624ECB" w14:textId="2BD35AD9" w:rsidR="006F055D" w:rsidRPr="00DA2018" w:rsidRDefault="00483D56" w:rsidP="00DA2018">
      <w:pPr>
        <w:pStyle w:val="a4"/>
        <w:ind w:firstLine="709"/>
        <w:jc w:val="both"/>
        <w:rPr>
          <w:b w:val="0"/>
          <w:bCs w:val="0"/>
          <w:szCs w:val="28"/>
        </w:rPr>
      </w:pPr>
      <w:r w:rsidRPr="00DA2018">
        <w:rPr>
          <w:b w:val="0"/>
          <w:bCs w:val="0"/>
          <w:szCs w:val="28"/>
        </w:rPr>
        <w:t>Поэтому так важно при определении состава рационов для животных использовать данные фактического химического состава кормов, полученные в результате проведенных анализов в специализированных лабораториях.</w:t>
      </w:r>
    </w:p>
    <w:p w14:paraId="20988A17" w14:textId="18BA4FBA" w:rsidR="006F055D" w:rsidRDefault="00245240" w:rsidP="00DA2018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A201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08E455" wp14:editId="657B314D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940425" cy="3717925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2018">
        <w:rPr>
          <w:sz w:val="28"/>
          <w:szCs w:val="28"/>
        </w:rPr>
        <w:t>Рисунок 1 – Схема зоотехнического анализа химического состава кормов</w:t>
      </w:r>
    </w:p>
    <w:p w14:paraId="3E91643E" w14:textId="77777777" w:rsidR="00413B49" w:rsidRPr="00DA2018" w:rsidRDefault="00413B49" w:rsidP="00DA2018">
      <w:pPr>
        <w:pStyle w:val="a6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0764F2AD" w14:textId="56B85394" w:rsidR="00722103" w:rsidRPr="00DA2018" w:rsidRDefault="00722103" w:rsidP="00DA2018">
      <w:pPr>
        <w:pStyle w:val="a6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DA2018">
        <w:rPr>
          <w:b/>
          <w:bCs/>
          <w:sz w:val="28"/>
          <w:szCs w:val="28"/>
        </w:rPr>
        <w:t>2.</w:t>
      </w:r>
    </w:p>
    <w:p w14:paraId="7E833327" w14:textId="0040CC5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Корма</w:t>
      </w:r>
      <w:r w:rsidRPr="00DA2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A2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 приготовленные продукты, содержащие в доступной для животного форме питательные, минеральные и биологически активные вещества, обладающие рядом технологических свойств (влажность, физическая форма, удельный вес и др.), а также рядом органолептических показателей. Производство кормов осуществляется луговым кормопроизводством, комбикормовой промышленностью, утильзаводами; большое количество кормов широкого ассортимента поставляет пищевая промышленность (в качестве отходов при производстве основного пищевого продукта).</w:t>
      </w:r>
    </w:p>
    <w:p w14:paraId="0A4E6093" w14:textId="01A65B4F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Кормовые средства</w:t>
      </w:r>
      <w:r w:rsidRPr="00DA2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это более широкое понятие</w:t>
      </w:r>
      <w:proofErr w:type="gramEnd"/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включающее в себя не только собственно корма растительного и животного происхождения, но и синтетические, а также премиксы, витамины, вкусовые добавки и др.</w:t>
      </w:r>
    </w:p>
    <w:p w14:paraId="7BDB8F30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мировом животноводстве используется несколько тысяч видов кормов, поэтому для удобства работы потребителей предложены несколько классификаций кормов, в том числе - группировка кормов по ряду признаков.</w:t>
      </w:r>
    </w:p>
    <w:p w14:paraId="31110F96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РФ принята следующая классификация кормов по происхождению:</w:t>
      </w:r>
    </w:p>
    <w:p w14:paraId="768FBDBD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корма растительного происхождения;</w:t>
      </w:r>
    </w:p>
    <w:p w14:paraId="036EEA1C" w14:textId="184370AA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</w:t>
      </w:r>
      <w:r w:rsidRPr="00DA201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корма животного происхождения;</w:t>
      </w:r>
    </w:p>
    <w:p w14:paraId="5117DDC2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комбикорма;</w:t>
      </w:r>
    </w:p>
    <w:p w14:paraId="1BA32E0D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синтетические препараты;</w:t>
      </w:r>
    </w:p>
    <w:p w14:paraId="5E2A62A4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пищевые отходы;</w:t>
      </w:r>
    </w:p>
    <w:p w14:paraId="1B171714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минеральные корма;</w:t>
      </w:r>
    </w:p>
    <w:p w14:paraId="5FDD2A83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биологически активные добавки.</w:t>
      </w:r>
    </w:p>
    <w:p w14:paraId="42B4D209" w14:textId="0902FB72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Разные виды кормов можно хранить от года и более при надлежащих условиях хранения – цельное зерно, грубые корма и большая группа кормов – должны либо немедленно быть скормлены, либо переработаны – водянистые корма, корма животного происхождения. Хранение кормов должно осуществляться только в специальных помещениях: сено – в сенных сараях, на оборудованных чердаках, в стогах и скирдах; силос и сенаж – в силосных сооружениях – траншеях, ямах, башнях; корнеплоды – в корнеплодохранилищах; все виды концентрированных кормов – </w:t>
      </w:r>
      <w:r w:rsidRPr="00DA2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специальных помещениях (складах).</w:t>
      </w:r>
    </w:p>
    <w:p w14:paraId="2DEA7312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Сено заготавливают россыпью, в тюках и рулонах; силос – в силосных сооружениях или в рулонах в пленке; корнеплоды - навалом в засеках или в ящиках. Зерновые корма – либо насыпью, либо расфасованные в мешках. Обязательно в мешках с полиэтиленовым вкладышем хранят заменители цельного молока и гигроскопические корма. Отдельно хранят кормовые добавки, синтетические азотсодержащие вещества.</w:t>
      </w:r>
    </w:p>
    <w:p w14:paraId="164D3E2D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Корма растительного происхождения</w:t>
      </w:r>
      <w:r w:rsidRPr="000771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основная группа кормов в кормлении всех видов животных, за исключением плотоядных пушных зверей и некоторых видов рыб. По ряду признаков корма этой группы подразделяют на концентрированные и объемистые.</w:t>
      </w:r>
    </w:p>
    <w:p w14:paraId="2C570683" w14:textId="1D035C1D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Концентрированные корма 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зерна и семена злаковых, зернобобовых и растений других ботанических семейств, продукты переработки зерновых и масличных культур, травяная мука бобовых культур, высушенные выжимки и стружка корнеплодов и др. Концентрированные корма - важнейший компонент рациона всех видов животных; именно данная группа кормов определяет эффективность ведения таких отраслей, как свиноводство и птицеводство. Наряду с высокой питательностью корма этой группы достаточно дорогие, поэтому эффективность скармливания концентрированных кормов во многом определяет экономические показатели ведения отрасли.</w:t>
      </w:r>
    </w:p>
    <w:p w14:paraId="21A191FA" w14:textId="6EFD18FA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Объемистые корма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вегетативные органы растений - листья, стебли, клубни, корни, продукты их переработки. Выделяют сухие объемистые корма - влаги - до 22%, обменной энергии - до 7,3 МДж в 1 кг сухого вещества и влажные, которые в свою очередь подразделяются на сочные (влаги - более 40%) - зеленые корма, ботва корнеплодов, силос, сенаж, корне- клубнеплоды, бахчевые культуры, овощи - в этих кормах вода находится в связанном состоянии и входит в состав протоплазмы; и водянистые - (содержание влаги свыше 80%) - остатки переработки сельскохозяйственного сырья - свежие жом, барда, мезга, выжимки, пивная дробина. Вода находится в них в виде примеси и добавляется в технологическом процессе.</w:t>
      </w:r>
    </w:p>
    <w:p w14:paraId="4E69FB1C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Корма животного происхождения</w:t>
      </w:r>
      <w:r w:rsidRPr="000771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Большая группа кормов, получаемых при переработке продукции животноводства, рыбы, добыче морского зверя. В эту группу кормов входят: туши животных и субпродукты, непригодные для использования в питание человека, кровь, кости; отходы разделки рыбы (кожа, плавники, внутренности); отходы добычи морского зверя; мука мясо - костная, рыбная, крилевая, кровяная, перьевая гидролизная, 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мясная, из боенских отходов; боенские отходы; молочные корма, куколка тутового шелкопряда; отходы инкубации.</w:t>
      </w:r>
    </w:p>
    <w:p w14:paraId="52D35276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Комбикорма</w:t>
      </w:r>
      <w:r w:rsidRPr="000771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Представляют собой сложную многокомпонентную смесь, составленную по научно обоснованным рецептам и предназначенную для скармливания животным определенного вида и половозрастной группы. Выделяют полнорационные комбикорма (ПК), комбикорма-концентраты (КК), премиксы, белково-витаминные минеральные добавки (БВМД), комбикорма специального назначения. Комбикорма могут быть единственным видом корма для животных – полнорационные комбикорма для свиней и птицы, либо входить в состав многокомпонентных рационов; все комбикорма полностью готовы к скармливанию и не требуют какой – либо подготовки к скармливанию. По физической форме они представляют собой рассыпные корма, гранулированные и пастообразные (для рыб). В настоящее время разработаны рецепты комбикормов для пушного зверя, рыбы.</w:t>
      </w:r>
    </w:p>
    <w:p w14:paraId="100F6B49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Синтетические корма</w:t>
      </w:r>
      <w:r w:rsidRPr="000771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Группа кормов, полученных путем химического синтеза. В эту группу кормов входят синтетические азотсодержащие вещества (САВ) - мочевина, </w:t>
      </w:r>
      <w:proofErr w:type="spellStart"/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биурет</w:t>
      </w:r>
      <w:proofErr w:type="spellEnd"/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аммонийные соли; кормовые дрожжи, кормовой лизин (ККЛ), DL-метионин. Ассортимент кормов этой группы постоянно пополняется.</w:t>
      </w:r>
    </w:p>
    <w:p w14:paraId="3A939102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Пищевые отходы</w:t>
      </w:r>
      <w:r w:rsidRPr="000771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Отходы, полученные в процессе работы предприятий системы общепита, консервной промышленности, остатки, получаемые при приготовлении пищи и консервирования в домашних условиях; состав непостоянный, в основном – углеводистые ингредиенты.</w:t>
      </w:r>
    </w:p>
    <w:p w14:paraId="4A2ECA20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Минеральные корма (подкормки)</w:t>
      </w:r>
      <w:r w:rsidRPr="000771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Источники минеральных веществ, получаемые из природного сырья (глины, соль поваренная, мел, известняки, бишофит, ракушка и панцири ракообразных), а также полученные химическим синтезом - фосфаты, сульфаты. В эту группу также входят солевые брикеты и блоки-лизунцы.</w:t>
      </w:r>
    </w:p>
    <w:p w14:paraId="000D03A6" w14:textId="77777777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Биологически активные добавки</w:t>
      </w:r>
      <w:r w:rsidRPr="000771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Данные добавки представляют собой большую группу ферментных препаратов, кормовых антибиотиков, 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транквилизаторов. Используют в низкой дозировке, обычно в составе комбикормов для улучшения усвоения питательных веществ кормов за счет оптимизации обменных процессов в организме.</w:t>
      </w:r>
    </w:p>
    <w:p w14:paraId="6B542BE2" w14:textId="15D44209" w:rsidR="000771F7" w:rsidRPr="000771F7" w:rsidRDefault="000771F7" w:rsidP="00DA201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отдельную группу кормов выделяют</w:t>
      </w:r>
      <w:r w:rsidR="00572737" w:rsidRPr="00DA20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771F7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нетрадиционные корма</w:t>
      </w:r>
      <w:r w:rsidRPr="000771F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0771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которые в свою очередь подразделяются на корма растительного происхождения - хвоя, отходы переработки древесины, водоросли, отходы при выращивании хлопчатника, корзинки подсолнечника; и животного происхождения – высушенный птичий помет (пудрет), отходы выделки кож (клейковина, мелкие обрезки) и другие; либо относят к соответствующим группам растительных и животных кормов. </w:t>
      </w:r>
    </w:p>
    <w:p w14:paraId="448A1B39" w14:textId="77777777" w:rsidR="007A3DD4" w:rsidRPr="00DA2018" w:rsidRDefault="007A3DD4" w:rsidP="00DA2018">
      <w:pPr>
        <w:pStyle w:val="futuris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DA2018">
        <w:rPr>
          <w:rStyle w:val="a7"/>
          <w:color w:val="333333"/>
          <w:sz w:val="28"/>
          <w:szCs w:val="28"/>
        </w:rPr>
        <w:t>По питательности</w:t>
      </w:r>
      <w:r w:rsidRPr="00DA2018">
        <w:rPr>
          <w:color w:val="333333"/>
          <w:sz w:val="28"/>
          <w:szCs w:val="28"/>
        </w:rPr>
        <w:t>:</w:t>
      </w:r>
    </w:p>
    <w:p w14:paraId="01433FD7" w14:textId="21E65A99" w:rsidR="007A3DD4" w:rsidRPr="00DA2018" w:rsidRDefault="007A3DD4" w:rsidP="00DA2018">
      <w:pPr>
        <w:pStyle w:val="futurismarkdown-listitem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A2018">
        <w:rPr>
          <w:rStyle w:val="a7"/>
          <w:color w:val="333333"/>
          <w:sz w:val="28"/>
          <w:szCs w:val="28"/>
        </w:rPr>
        <w:t>Грубые корма</w:t>
      </w:r>
      <w:r w:rsidRPr="00DA2018">
        <w:rPr>
          <w:color w:val="333333"/>
          <w:sz w:val="28"/>
          <w:szCs w:val="28"/>
        </w:rPr>
        <w:t xml:space="preserve"> </w:t>
      </w:r>
      <w:r w:rsidRPr="00DA2018">
        <w:rPr>
          <w:color w:val="333333"/>
          <w:sz w:val="28"/>
          <w:szCs w:val="28"/>
        </w:rPr>
        <w:t>(сено, солома и другие) характеризуются высоким содержанием сухого вещества (83–85%), клетчатки (более 18%) и относительно низкой питательностью (в 1 кг корма менее 0,6 корм. ед.).</w:t>
      </w:r>
      <w:r w:rsidRPr="00DA2018">
        <w:rPr>
          <w:color w:val="333333"/>
          <w:sz w:val="28"/>
          <w:szCs w:val="28"/>
        </w:rPr>
        <w:t xml:space="preserve"> </w:t>
      </w:r>
    </w:p>
    <w:p w14:paraId="0BF4BE53" w14:textId="2FDA85E4" w:rsidR="007A3DD4" w:rsidRPr="00DA2018" w:rsidRDefault="007A3DD4" w:rsidP="00DA2018">
      <w:pPr>
        <w:pStyle w:val="futurismarkdown-listitem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A2018">
        <w:rPr>
          <w:rStyle w:val="a7"/>
          <w:color w:val="333333"/>
          <w:sz w:val="28"/>
          <w:szCs w:val="28"/>
        </w:rPr>
        <w:t>Сочные корма</w:t>
      </w:r>
      <w:r w:rsidRPr="00DA2018">
        <w:rPr>
          <w:color w:val="333333"/>
          <w:sz w:val="28"/>
          <w:szCs w:val="28"/>
        </w:rPr>
        <w:t xml:space="preserve"> </w:t>
      </w:r>
      <w:r w:rsidRPr="00DA2018">
        <w:rPr>
          <w:color w:val="333333"/>
          <w:sz w:val="28"/>
          <w:szCs w:val="28"/>
        </w:rPr>
        <w:t xml:space="preserve">(трава, силос, </w:t>
      </w:r>
      <w:proofErr w:type="spellStart"/>
      <w:r w:rsidRPr="00DA2018">
        <w:rPr>
          <w:color w:val="333333"/>
          <w:sz w:val="28"/>
          <w:szCs w:val="28"/>
        </w:rPr>
        <w:t>корнеклубнеплоды</w:t>
      </w:r>
      <w:proofErr w:type="spellEnd"/>
      <w:r w:rsidRPr="00DA2018">
        <w:rPr>
          <w:color w:val="333333"/>
          <w:sz w:val="28"/>
          <w:szCs w:val="28"/>
        </w:rPr>
        <w:t>, кормовая тыква, кабачки, кормовой арбуз) содержат повышенное количество воды (более 40%). Их питательность в зависимости от влажности колеблется от 0,07 до 0,3 корм. ед. в 1 кг корма натуральной влажности.</w:t>
      </w:r>
      <w:r w:rsidRPr="00DA2018">
        <w:rPr>
          <w:color w:val="333333"/>
          <w:sz w:val="28"/>
          <w:szCs w:val="28"/>
        </w:rPr>
        <w:t xml:space="preserve"> </w:t>
      </w:r>
    </w:p>
    <w:p w14:paraId="473637DE" w14:textId="3B754706" w:rsidR="007A3DD4" w:rsidRPr="00DA2018" w:rsidRDefault="007A3DD4" w:rsidP="00DA2018">
      <w:pPr>
        <w:pStyle w:val="futurismarkdown-listitem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DA2018">
        <w:rPr>
          <w:rStyle w:val="a7"/>
          <w:color w:val="333333"/>
          <w:sz w:val="28"/>
          <w:szCs w:val="28"/>
        </w:rPr>
        <w:t>Концентрированные корма</w:t>
      </w:r>
      <w:r w:rsidRPr="00DA2018">
        <w:rPr>
          <w:color w:val="333333"/>
          <w:sz w:val="28"/>
          <w:szCs w:val="28"/>
        </w:rPr>
        <w:t xml:space="preserve"> </w:t>
      </w:r>
      <w:r w:rsidRPr="00DA2018">
        <w:rPr>
          <w:color w:val="333333"/>
          <w:sz w:val="28"/>
          <w:szCs w:val="28"/>
        </w:rPr>
        <w:t>(зерно злаков и зерна бобовых, отходы от переработки масличных культур) имеют высокую питательность (свыше 0,65 корм. ед. в 1 кг корма), содержат мало клетчатки (6–15%) и воды (8–15%).</w:t>
      </w:r>
    </w:p>
    <w:p w14:paraId="358801F3" w14:textId="394473A2" w:rsidR="00DA2018" w:rsidRPr="00DA2018" w:rsidRDefault="00DA2018" w:rsidP="00DA2018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A2018">
        <w:rPr>
          <w:rFonts w:ascii="Times New Roman" w:hAnsi="Times New Roman"/>
          <w:b/>
          <w:bCs/>
          <w:sz w:val="28"/>
          <w:szCs w:val="28"/>
        </w:rPr>
        <w:t>Факторы, влияющие на состав и питательность растительных кормов.</w:t>
      </w:r>
    </w:p>
    <w:p w14:paraId="5F04A9CC" w14:textId="77777777" w:rsidR="00DA2018" w:rsidRPr="00DA2018" w:rsidRDefault="00DA2018" w:rsidP="00DA201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018">
        <w:rPr>
          <w:sz w:val="28"/>
          <w:szCs w:val="28"/>
        </w:rPr>
        <w:t xml:space="preserve">Химический состав кормов служит первичным показателем их питательности. Однако корма, получаемые в различных природных и хозяйственных условиях, существенно отличаются по своему составу и питательности. Знание факторов, влияющих на состав кормов, необходимо для рационального кормопроизводства, правильной технологии заготовки кормов и рационального их использования. Из таких факторов, кроме вида растений, к числу важнейших относятся условия их произрастания — климат, </w:t>
      </w:r>
      <w:r w:rsidRPr="00DA2018">
        <w:rPr>
          <w:sz w:val="28"/>
          <w:szCs w:val="28"/>
        </w:rPr>
        <w:lastRenderedPageBreak/>
        <w:t>почва, удобрение и агротехника</w:t>
      </w:r>
      <w:r w:rsidRPr="00DA2018">
        <w:rPr>
          <w:sz w:val="28"/>
          <w:szCs w:val="28"/>
        </w:rPr>
        <w:t>,</w:t>
      </w:r>
      <w:r w:rsidRPr="00DA2018">
        <w:rPr>
          <w:sz w:val="28"/>
          <w:szCs w:val="28"/>
        </w:rPr>
        <w:t xml:space="preserve"> сортовые особенности, возраст в период уборки, технология уборки и условия хранения. </w:t>
      </w:r>
    </w:p>
    <w:p w14:paraId="7C910B56" w14:textId="77777777" w:rsidR="00DA2018" w:rsidRPr="00DA2018" w:rsidRDefault="00DA2018" w:rsidP="00DA201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018">
        <w:rPr>
          <w:sz w:val="28"/>
          <w:szCs w:val="28"/>
        </w:rPr>
        <w:t xml:space="preserve">Климат оказывает существенное влияние на химический состав растительных кормов. Количество и распределение осадков в течение года, температура, продолжительность светового дня и интенсивность солнечной инсоляции в течение вегетационного периода сильно влияют на химический состав растений и их питательность, на их общую урожайность, а следовательно, и на сбор питательных веществ с единицы площади. Установлено, что с усилением </w:t>
      </w:r>
      <w:proofErr w:type="spellStart"/>
      <w:r w:rsidRPr="00DA2018">
        <w:rPr>
          <w:sz w:val="28"/>
          <w:szCs w:val="28"/>
        </w:rPr>
        <w:t>континентальности</w:t>
      </w:r>
      <w:proofErr w:type="spellEnd"/>
      <w:r w:rsidRPr="00DA2018">
        <w:rPr>
          <w:sz w:val="28"/>
          <w:szCs w:val="28"/>
        </w:rPr>
        <w:t xml:space="preserve"> и сухости климата по мере продвижения с северо-запада на юго-восток в зернах злаков увеличивается содержание протеина. Аналогичные изменения происходят в составе сена и соломы. Чем суше в горных районах климат, тем выше в кормовых растениях содержание протеина. Подобные изменения отмечены и в содержании других </w:t>
      </w:r>
      <w:r w:rsidRPr="00DA2018">
        <w:rPr>
          <w:sz w:val="28"/>
          <w:szCs w:val="28"/>
        </w:rPr>
        <w:t xml:space="preserve">питательных веществ. </w:t>
      </w:r>
    </w:p>
    <w:p w14:paraId="63859DBE" w14:textId="77777777" w:rsidR="00DA2018" w:rsidRPr="00DA2018" w:rsidRDefault="00DA2018" w:rsidP="00DA201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018">
        <w:rPr>
          <w:sz w:val="28"/>
          <w:szCs w:val="28"/>
        </w:rPr>
        <w:t xml:space="preserve">Под влиянием климатических условий изменяется не только количество питательных веществ, но и их качество — аминокислотный состав протеинов, содержание непредельных кислот в жирах и т. п. В горных районах на химический состав и питательность растений большое влияние оказывает экспозиция (расположение) склона: на южном склоне растения накапливают больше протеина, чем на северном. </w:t>
      </w:r>
    </w:p>
    <w:p w14:paraId="09C60116" w14:textId="77777777" w:rsidR="00DA2018" w:rsidRPr="00DA2018" w:rsidRDefault="00DA2018" w:rsidP="00DA201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018">
        <w:rPr>
          <w:sz w:val="28"/>
          <w:szCs w:val="28"/>
        </w:rPr>
        <w:t xml:space="preserve">Почва оказывает исключительно сильное влияние на питательность выращиваемых на ней кормов. На структурных, хорошо удобренных почвах получают корма с высоким содержанием питательных веществ при большем сборе их с единицы площади, вследствие повышенного урожая. На почвах малоплодородных — глинистых, заболоченных, сухих песчаных и др. — кормовые растения бедны питательными веществами и урожаи их низки. Удобрения, восполняя недостаток питательных веществ в почвах, оказывают большое влияние на содержание их и в кормовых культурах, выращиваемых на этих почвах. </w:t>
      </w:r>
    </w:p>
    <w:p w14:paraId="6AFC0DC1" w14:textId="77777777" w:rsidR="00DA2018" w:rsidRPr="00DA2018" w:rsidRDefault="00DA2018" w:rsidP="00DA201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018">
        <w:rPr>
          <w:sz w:val="28"/>
          <w:szCs w:val="28"/>
        </w:rPr>
        <w:lastRenderedPageBreak/>
        <w:t xml:space="preserve">Внесение удобрений под кормовые культуры — важный резерв увеличения производства кормов и улучшения их качества. У растений, под которые вносятся удобрения, изменяется и состав золы: она содержит больше нужных животному организму минеральных веществ. </w:t>
      </w:r>
    </w:p>
    <w:p w14:paraId="0428B441" w14:textId="77777777" w:rsidR="00DA2018" w:rsidRPr="00DA2018" w:rsidRDefault="00DA2018" w:rsidP="00DA201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018">
        <w:rPr>
          <w:sz w:val="28"/>
          <w:szCs w:val="28"/>
        </w:rPr>
        <w:t xml:space="preserve">Сорт растений. Растения разных сортов в ряде случаев существенно отличаются по химическому составу. Особенно резко это выражено у кукурузы. Содержание клетчатки в разных ее сортах колеблется от 19 до 34%, содержание БЭВ — от 40 до 62%. </w:t>
      </w:r>
    </w:p>
    <w:p w14:paraId="61AEBDDB" w14:textId="77777777" w:rsidR="00DA2018" w:rsidRPr="00DA2018" w:rsidRDefault="00DA2018" w:rsidP="00DA201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018">
        <w:rPr>
          <w:sz w:val="28"/>
          <w:szCs w:val="28"/>
        </w:rPr>
        <w:t>Агротехника. Обработка почвы, сроки и способы посева, количество и качество семян, густота посева и уход за растениями оказывают большое влияние на питательность возделываемых кормовых культур. Сельскохозяйственная практика накопила много соответствующих примеров, подтверждающих влияние условий выращивания растений на их химический состав. Фаза вегетации кормовых растений, в которой проводится уборка, в значительной степени влияет на их состав. В молодом возрасте растения богаче водой, чем в зрелом. В их сухом веществе больше протеина, БЭВ, золы и меньше клетчатки. По мере созревания и старения растений содержание в них клетчатки, особенно лигнина, увеличивается; изменяется состав протеинов, минеральных веществ, витаминов; ухудшается переваримость. Учитывая это, важно правильно определить сроки уборки растений, причем следует учитывать и изменение валового урожая, который до определенного времени возрастает. Необходимо выбрать такие сроки, когда с единицы площади можно получить наибольшее количество питательных веществ.</w:t>
      </w:r>
    </w:p>
    <w:p w14:paraId="38C400A1" w14:textId="77777777" w:rsidR="00DA2018" w:rsidRPr="00DA2018" w:rsidRDefault="00DA2018" w:rsidP="00DA2018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A2018">
        <w:rPr>
          <w:sz w:val="28"/>
          <w:szCs w:val="28"/>
        </w:rPr>
        <w:t xml:space="preserve">Технология заготовки кормов. Передовые способы заготовки кормов — приготовление травяной муки на сушильных агрегатах, заготовка сенажа, силоса хорошего качества, сена методом активного вентилирования — во многом способствуют повышению полноценности кормов, полученных из одной и той же исходной массы. </w:t>
      </w:r>
    </w:p>
    <w:p w14:paraId="36D42670" w14:textId="7C57361D" w:rsidR="00722103" w:rsidRPr="00DA2018" w:rsidRDefault="00DA2018" w:rsidP="00DA2018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DA2018">
        <w:rPr>
          <w:sz w:val="28"/>
          <w:szCs w:val="28"/>
        </w:rPr>
        <w:t xml:space="preserve">Хранение кормов сопровождается изменениями в их составе и питательности. Сохранение кормов продолжительное время без значительных </w:t>
      </w:r>
      <w:r w:rsidRPr="00DA2018">
        <w:rPr>
          <w:sz w:val="28"/>
          <w:szCs w:val="28"/>
        </w:rPr>
        <w:lastRenderedPageBreak/>
        <w:t>потерь питательных веществ зависит от степени их влажности и химического состава, а также от связанной с ними жизнедеятельности клеток. При хранении кормов в растительных клетках протекают процессы дыхания с окислением питательных веществ. Чем интенсивнее дышат клетки, тем больше потери питательности.</w:t>
      </w:r>
    </w:p>
    <w:sectPr w:rsidR="00722103" w:rsidRPr="00DA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FBF"/>
    <w:multiLevelType w:val="multilevel"/>
    <w:tmpl w:val="508E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552BC"/>
    <w:multiLevelType w:val="hybridMultilevel"/>
    <w:tmpl w:val="7356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CB2"/>
    <w:multiLevelType w:val="multilevel"/>
    <w:tmpl w:val="E9807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A56B0"/>
    <w:multiLevelType w:val="hybridMultilevel"/>
    <w:tmpl w:val="BBCE3F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DF16D5"/>
    <w:multiLevelType w:val="multilevel"/>
    <w:tmpl w:val="3252C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020E9B"/>
    <w:multiLevelType w:val="multilevel"/>
    <w:tmpl w:val="F668A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9054B4"/>
    <w:multiLevelType w:val="hybridMultilevel"/>
    <w:tmpl w:val="ABE28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D4E19"/>
    <w:multiLevelType w:val="hybridMultilevel"/>
    <w:tmpl w:val="2EEC7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4488C"/>
    <w:multiLevelType w:val="multilevel"/>
    <w:tmpl w:val="B7EA2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D564B7"/>
    <w:multiLevelType w:val="multilevel"/>
    <w:tmpl w:val="07DC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226"/>
    <w:rsid w:val="00014944"/>
    <w:rsid w:val="000771F7"/>
    <w:rsid w:val="000B1149"/>
    <w:rsid w:val="00184B63"/>
    <w:rsid w:val="00245240"/>
    <w:rsid w:val="003425F5"/>
    <w:rsid w:val="00413B49"/>
    <w:rsid w:val="0044060B"/>
    <w:rsid w:val="00483D56"/>
    <w:rsid w:val="004D4BAA"/>
    <w:rsid w:val="00572737"/>
    <w:rsid w:val="006C6D18"/>
    <w:rsid w:val="006F055D"/>
    <w:rsid w:val="00722103"/>
    <w:rsid w:val="007A3DD4"/>
    <w:rsid w:val="007A74E1"/>
    <w:rsid w:val="008A1F13"/>
    <w:rsid w:val="00DA2018"/>
    <w:rsid w:val="00E954C6"/>
    <w:rsid w:val="00EF0416"/>
    <w:rsid w:val="00F4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6299"/>
  <w15:chartTrackingRefBased/>
  <w15:docId w15:val="{4A41FFD6-FC8F-4180-9A6E-1EFF0B7E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E1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406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F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E1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7A74E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A74E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6F0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4060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406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s-markdown-paragraph">
    <w:name w:val="ds-markdown-paragraph"/>
    <w:basedOn w:val="a"/>
    <w:rsid w:val="00440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A1F1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uturismarkdown-paragraph">
    <w:name w:val="futurismarkdown-paragraph"/>
    <w:basedOn w:val="a"/>
    <w:rsid w:val="007A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7A3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A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7D92-D9CA-45B0-BA41-610E1332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14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Зыкина</dc:creator>
  <cp:keywords/>
  <dc:description/>
  <cp:lastModifiedBy>Елена Зыкина</cp:lastModifiedBy>
  <cp:revision>4</cp:revision>
  <dcterms:created xsi:type="dcterms:W3CDTF">2025-05-08T14:51:00Z</dcterms:created>
  <dcterms:modified xsi:type="dcterms:W3CDTF">2025-05-11T08:34:00Z</dcterms:modified>
</cp:coreProperties>
</file>