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9F" w:rsidRPr="00BE309F" w:rsidRDefault="00BE309F" w:rsidP="00BE3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БКГ-матрица в разработке товарной политики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теория с примером</w:t>
      </w:r>
    </w:p>
    <w:p w:rsidR="00BE309F" w:rsidRDefault="00BE309F" w:rsidP="00BE30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309F" w:rsidRPr="004A2C22" w:rsidRDefault="00BE309F" w:rsidP="00BE30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Сельскохозяйственное предприятие в силу специфики аграрного рынка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условиях совершенной конкуренции. На таком рынке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 большое количество предприятий, производящих и сбывающих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однородную продукцию, которая не отличается по своим биологическим,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 параметрам и органолеп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тическим признакам. На рынке со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вершенной конкуренции отдельные предприятия не могут осуществлять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непосредственный контроль над ценой продукции, поэтому аграрное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 вынуждено продавать товар по средней цене, сложившейся на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момент в целом по рынку. Это с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ущественная особенность сельск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охозяйственных товарных рынков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09F" w:rsidRPr="009348A7" w:rsidRDefault="00BE309F" w:rsidP="00BE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8A7">
        <w:rPr>
          <w:rFonts w:ascii="Times New Roman" w:hAnsi="Times New Roman" w:cs="Times New Roman"/>
          <w:sz w:val="28"/>
          <w:szCs w:val="28"/>
        </w:rPr>
        <w:t>С целью оценки выбора приоритетного направления развития с</w:t>
      </w:r>
      <w:r w:rsidRPr="00934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ельскохозяйственного предприятия</w:t>
      </w:r>
      <w:r w:rsidRPr="009348A7">
        <w:rPr>
          <w:rFonts w:ascii="Times New Roman" w:hAnsi="Times New Roman" w:cs="Times New Roman"/>
          <w:sz w:val="28"/>
          <w:szCs w:val="28"/>
        </w:rPr>
        <w:t>, необходимо оценить ассортимент продукции, произв</w:t>
      </w:r>
      <w:r>
        <w:rPr>
          <w:rFonts w:ascii="Times New Roman" w:hAnsi="Times New Roman" w:cs="Times New Roman"/>
          <w:sz w:val="28"/>
          <w:szCs w:val="28"/>
        </w:rPr>
        <w:t>одимой и предлагаемой на рынок</w:t>
      </w:r>
      <w:r w:rsidRPr="009348A7">
        <w:rPr>
          <w:rFonts w:ascii="Times New Roman" w:hAnsi="Times New Roman" w:cs="Times New Roman"/>
          <w:sz w:val="28"/>
          <w:szCs w:val="28"/>
        </w:rPr>
        <w:t>. Такой анализ можно провести при помощи метода, который назван «матрицей БКГ».</w:t>
      </w:r>
    </w:p>
    <w:p w:rsidR="00BE309F" w:rsidRPr="009348A7" w:rsidRDefault="00BE309F" w:rsidP="00BE30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8A7">
        <w:rPr>
          <w:rFonts w:ascii="Times New Roman" w:hAnsi="Times New Roman" w:cs="Times New Roman"/>
          <w:sz w:val="28"/>
          <w:szCs w:val="28"/>
        </w:rPr>
        <w:t xml:space="preserve">Появление матрицы (модели) БКГ явилось логическим завершением исследовательской работы, проведенной в свое время специалистами Бостонской консультативной группы (рисунок 1). </w:t>
      </w:r>
    </w:p>
    <w:p w:rsidR="00BE309F" w:rsidRPr="002F0783" w:rsidRDefault="00BE309F" w:rsidP="00BE30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BE309F" w:rsidRDefault="00BE309F" w:rsidP="00BE309F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529CD67" wp14:editId="1FB9BE19">
            <wp:extent cx="4010558" cy="2209800"/>
            <wp:effectExtent l="0" t="0" r="9525" b="0"/>
            <wp:docPr id="2" name="Рисунок 2" descr="https://cf.ppt-online.org/files/slide/r/r8KwlfS1W5aicX69CTA4OB70DxJvujYpVEPHgh/slide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f.ppt-online.org/files/slide/r/r8KwlfS1W5aicX69CTA4OB70DxJvujYpVEPHgh/slide-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19242" r="5539" b="13836"/>
                    <a:stretch/>
                  </pic:blipFill>
                  <pic:spPr bwMode="auto">
                    <a:xfrm>
                      <a:off x="0" y="0"/>
                      <a:ext cx="4030762" cy="222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309F" w:rsidRPr="002F0783" w:rsidRDefault="00BE309F" w:rsidP="00BE30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 – Матрица БКГ</w:t>
      </w:r>
    </w:p>
    <w:p w:rsidR="00BE309F" w:rsidRDefault="00BE309F" w:rsidP="00BE309F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E309F" w:rsidRPr="002F0783" w:rsidRDefault="00BE309F" w:rsidP="00BE30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83">
        <w:rPr>
          <w:rFonts w:ascii="Times New Roman" w:hAnsi="Times New Roman" w:cs="Times New Roman"/>
          <w:sz w:val="28"/>
          <w:szCs w:val="28"/>
        </w:rPr>
        <w:t>В основе Бостонской матрицы лежит модель жизненного цикла товара, в соответствии с которой товар в своем развитии проходит четыре стадии: выход на рынок (товар-«проблема»), рост (товар-«звезда»), зрелость (товар-«дойная ко</w:t>
      </w:r>
      <w:r>
        <w:rPr>
          <w:rFonts w:ascii="Times New Roman" w:hAnsi="Times New Roman" w:cs="Times New Roman"/>
          <w:sz w:val="28"/>
          <w:szCs w:val="28"/>
        </w:rPr>
        <w:t>рова») и спад (товар-«собака»)</w:t>
      </w:r>
      <w:r w:rsidRPr="002F0783">
        <w:rPr>
          <w:rFonts w:ascii="Times New Roman" w:hAnsi="Times New Roman" w:cs="Times New Roman"/>
          <w:sz w:val="28"/>
          <w:szCs w:val="28"/>
        </w:rPr>
        <w:t>.</w:t>
      </w:r>
    </w:p>
    <w:p w:rsidR="00BE309F" w:rsidRPr="004A2C22" w:rsidRDefault="00BE309F" w:rsidP="00BE30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назначение матрицы БКГ заключено в оценке стратегии</w:t>
      </w: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ассортимента предприятия и определении потребностей в</w:t>
      </w: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инвестициях, необходимых для развития конкретных товаров и услуг.</w:t>
      </w: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матрицы БКГ позволяет распределить ассортиментный</w:t>
      </w: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портфель по двум критериям – темпам изменения спроса и доли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предприятия на рынке</w:t>
      </w:r>
      <w:r w:rsidRPr="002F0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309F" w:rsidRPr="002F0783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83">
        <w:rPr>
          <w:rFonts w:ascii="Times New Roman" w:hAnsi="Times New Roman" w:cs="Times New Roman"/>
          <w:sz w:val="28"/>
          <w:szCs w:val="28"/>
        </w:rPr>
        <w:t>Номенклатура выпускаемой предприятием продукции анализируется на основе данной матрицы, т. е. определяется, к какой позиции указанной матрицы можно отнести ка</w:t>
      </w:r>
      <w:r>
        <w:rPr>
          <w:rFonts w:ascii="Times New Roman" w:hAnsi="Times New Roman" w:cs="Times New Roman"/>
          <w:sz w:val="28"/>
          <w:szCs w:val="28"/>
        </w:rPr>
        <w:t>ждый вид продукции предприятия</w:t>
      </w:r>
      <w:r w:rsidRPr="002F0783">
        <w:rPr>
          <w:rFonts w:ascii="Times New Roman" w:hAnsi="Times New Roman" w:cs="Times New Roman"/>
          <w:sz w:val="28"/>
          <w:szCs w:val="28"/>
        </w:rPr>
        <w:t>.</w:t>
      </w:r>
    </w:p>
    <w:p w:rsidR="00BE309F" w:rsidRPr="00231F94" w:rsidRDefault="00BE309F" w:rsidP="003E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0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Рассмотрим матрицу БКГ на примере ассортимента ОАО «Студенецкий мукомольный завод» Каменского района </w:t>
      </w:r>
      <w:r w:rsidR="003E7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Пензенской области.</w:t>
      </w: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B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таблице </w:t>
      </w:r>
      <w:r w:rsidR="003E7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457BBE">
        <w:rPr>
          <w:rFonts w:ascii="Times New Roman" w:hAnsi="Times New Roman" w:cs="Times New Roman"/>
          <w:sz w:val="28"/>
          <w:szCs w:val="28"/>
        </w:rPr>
        <w:t xml:space="preserve"> рассмотрим структуру реализованной продукции ОАО «Студенецкий мукомольный завод»</w:t>
      </w:r>
      <w:r>
        <w:rPr>
          <w:rFonts w:ascii="Times New Roman" w:hAnsi="Times New Roman" w:cs="Times New Roman"/>
          <w:sz w:val="28"/>
          <w:szCs w:val="28"/>
        </w:rPr>
        <w:t xml:space="preserve"> и его основного конкурента ООО «Красная горка».</w:t>
      </w:r>
      <w:r w:rsidR="003E7E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E1E" w:rsidRPr="003E7E1E" w:rsidRDefault="003E7E1E" w:rsidP="003E7E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E1E">
        <w:rPr>
          <w:rFonts w:ascii="Times New Roman" w:hAnsi="Times New Roman" w:cs="Times New Roman"/>
          <w:i/>
          <w:sz w:val="28"/>
          <w:szCs w:val="28"/>
        </w:rPr>
        <w:t>Выручка = Количество реализованной продукции * Цену за единицу товара.</w:t>
      </w:r>
    </w:p>
    <w:p w:rsidR="00BE309F" w:rsidRPr="009A16F2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E7E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A16F2">
        <w:rPr>
          <w:rFonts w:ascii="Times New Roman" w:hAnsi="Times New Roman" w:cs="Times New Roman"/>
          <w:sz w:val="28"/>
          <w:szCs w:val="28"/>
        </w:rPr>
        <w:t xml:space="preserve"> Реализованная продукция, тыс. руб.</w:t>
      </w:r>
    </w:p>
    <w:tbl>
      <w:tblPr>
        <w:tblStyle w:val="a3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1853"/>
        <w:gridCol w:w="1239"/>
        <w:gridCol w:w="1239"/>
        <w:gridCol w:w="2043"/>
        <w:gridCol w:w="1276"/>
        <w:gridCol w:w="1345"/>
      </w:tblGrid>
      <w:tr w:rsidR="00BE309F" w:rsidRPr="00A31A55" w:rsidTr="00EA3796">
        <w:trPr>
          <w:jc w:val="center"/>
        </w:trPr>
        <w:tc>
          <w:tcPr>
            <w:tcW w:w="1853" w:type="dxa"/>
            <w:vMerge w:val="restart"/>
            <w:vAlign w:val="center"/>
          </w:tcPr>
          <w:p w:rsidR="00BE309F" w:rsidRPr="005C72CE" w:rsidRDefault="00BE309F" w:rsidP="00BE30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</w:tc>
        <w:tc>
          <w:tcPr>
            <w:tcW w:w="2478" w:type="dxa"/>
            <w:gridSpan w:val="2"/>
            <w:vAlign w:val="center"/>
          </w:tcPr>
          <w:p w:rsidR="00BE309F" w:rsidRPr="005C72CE" w:rsidRDefault="00BE309F" w:rsidP="00812A1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>Выручка ОАО «Студенецкий мукомольный завод»</w:t>
            </w:r>
          </w:p>
        </w:tc>
        <w:tc>
          <w:tcPr>
            <w:tcW w:w="2043" w:type="dxa"/>
            <w:vMerge w:val="restart"/>
            <w:vAlign w:val="center"/>
          </w:tcPr>
          <w:p w:rsidR="00BE309F" w:rsidRPr="005C72CE" w:rsidRDefault="00BE309F" w:rsidP="00812A1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>Выручка ООО «Красная горка» за 2020 г.</w:t>
            </w:r>
          </w:p>
        </w:tc>
        <w:tc>
          <w:tcPr>
            <w:tcW w:w="1276" w:type="dxa"/>
            <w:vMerge w:val="restart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Темп роста рынка, %</w:t>
            </w:r>
          </w:p>
        </w:tc>
        <w:tc>
          <w:tcPr>
            <w:tcW w:w="1345" w:type="dxa"/>
            <w:vMerge w:val="restart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00B050"/>
                <w:sz w:val="23"/>
                <w:szCs w:val="23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3"/>
                <w:szCs w:val="23"/>
              </w:rPr>
              <w:t>Относительная доля рынка, %</w:t>
            </w:r>
          </w:p>
        </w:tc>
      </w:tr>
      <w:tr w:rsidR="00BE309F" w:rsidRPr="00A31A55" w:rsidTr="00EA3796">
        <w:trPr>
          <w:jc w:val="center"/>
        </w:trPr>
        <w:tc>
          <w:tcPr>
            <w:tcW w:w="1853" w:type="dxa"/>
            <w:vMerge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239" w:type="dxa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043" w:type="dxa"/>
            <w:vMerge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309F" w:rsidRPr="003E7E1E" w:rsidRDefault="00BE309F" w:rsidP="00812A1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BE309F" w:rsidRPr="003E7E1E" w:rsidRDefault="00BE309F" w:rsidP="00812A1F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EA3796" w:rsidRPr="00A31A55" w:rsidTr="00EA3796">
        <w:trPr>
          <w:jc w:val="center"/>
        </w:trPr>
        <w:tc>
          <w:tcPr>
            <w:tcW w:w="1853" w:type="dxa"/>
          </w:tcPr>
          <w:p w:rsidR="00EA3796" w:rsidRPr="00A31A55" w:rsidRDefault="00EA3796" w:rsidP="00EA3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:rsidR="00EA3796" w:rsidRDefault="00EA3796" w:rsidP="00EA3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  <w:vAlign w:val="center"/>
          </w:tcPr>
          <w:p w:rsidR="00EA3796" w:rsidRDefault="00EA3796" w:rsidP="00EA3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3" w:type="dxa"/>
            <w:vAlign w:val="center"/>
          </w:tcPr>
          <w:p w:rsidR="00EA3796" w:rsidRDefault="00EA3796" w:rsidP="00EA3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A3796" w:rsidRPr="003E7E1E" w:rsidRDefault="00EA3796" w:rsidP="00EA379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5=3/2*100</w:t>
            </w:r>
          </w:p>
        </w:tc>
        <w:tc>
          <w:tcPr>
            <w:tcW w:w="1345" w:type="dxa"/>
            <w:vAlign w:val="center"/>
          </w:tcPr>
          <w:p w:rsidR="00EA3796" w:rsidRPr="003E7E1E" w:rsidRDefault="00EA3796" w:rsidP="00EA3796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6=3/4*100</w:t>
            </w:r>
          </w:p>
        </w:tc>
      </w:tr>
      <w:tr w:rsidR="00BE309F" w:rsidRPr="00A31A55" w:rsidTr="00EA3796">
        <w:trPr>
          <w:jc w:val="center"/>
        </w:trPr>
        <w:tc>
          <w:tcPr>
            <w:tcW w:w="1853" w:type="dxa"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Зерновые и зернобобовые культуры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450660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1094680</w:t>
            </w:r>
          </w:p>
        </w:tc>
        <w:tc>
          <w:tcPr>
            <w:tcW w:w="2043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1251696</w:t>
            </w:r>
          </w:p>
        </w:tc>
        <w:tc>
          <w:tcPr>
            <w:tcW w:w="1276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242,9</w:t>
            </w:r>
          </w:p>
        </w:tc>
        <w:tc>
          <w:tcPr>
            <w:tcW w:w="1345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87,5</w:t>
            </w:r>
          </w:p>
        </w:tc>
      </w:tr>
      <w:tr w:rsidR="00BE309F" w:rsidRPr="00A31A55" w:rsidTr="00EA3796">
        <w:trPr>
          <w:jc w:val="center"/>
        </w:trPr>
        <w:tc>
          <w:tcPr>
            <w:tcW w:w="1853" w:type="dxa"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272380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470349</w:t>
            </w:r>
          </w:p>
        </w:tc>
        <w:tc>
          <w:tcPr>
            <w:tcW w:w="2043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526384</w:t>
            </w:r>
          </w:p>
        </w:tc>
        <w:tc>
          <w:tcPr>
            <w:tcW w:w="1276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172,7</w:t>
            </w:r>
          </w:p>
        </w:tc>
        <w:tc>
          <w:tcPr>
            <w:tcW w:w="1345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89,4</w:t>
            </w:r>
          </w:p>
        </w:tc>
      </w:tr>
      <w:tr w:rsidR="00BE309F" w:rsidRPr="00A31A55" w:rsidTr="00EA3796">
        <w:trPr>
          <w:jc w:val="center"/>
        </w:trPr>
        <w:tc>
          <w:tcPr>
            <w:tcW w:w="1853" w:type="dxa"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Сахарная свекла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1311518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2575467</w:t>
            </w:r>
          </w:p>
        </w:tc>
        <w:tc>
          <w:tcPr>
            <w:tcW w:w="2043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1017656</w:t>
            </w:r>
          </w:p>
        </w:tc>
        <w:tc>
          <w:tcPr>
            <w:tcW w:w="1276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196,4</w:t>
            </w:r>
          </w:p>
        </w:tc>
        <w:tc>
          <w:tcPr>
            <w:tcW w:w="1345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253,1</w:t>
            </w:r>
          </w:p>
        </w:tc>
      </w:tr>
      <w:tr w:rsidR="00BE309F" w:rsidRPr="00A31A55" w:rsidTr="00EA3796">
        <w:trPr>
          <w:jc w:val="center"/>
        </w:trPr>
        <w:tc>
          <w:tcPr>
            <w:tcW w:w="1853" w:type="dxa"/>
          </w:tcPr>
          <w:p w:rsidR="00BE309F" w:rsidRPr="00A31A55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94323</w:t>
            </w:r>
          </w:p>
        </w:tc>
        <w:tc>
          <w:tcPr>
            <w:tcW w:w="1239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118452</w:t>
            </w:r>
          </w:p>
        </w:tc>
        <w:tc>
          <w:tcPr>
            <w:tcW w:w="2043" w:type="dxa"/>
            <w:vAlign w:val="center"/>
          </w:tcPr>
          <w:p w:rsidR="00BE309F" w:rsidRPr="00A31A55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87580</w:t>
            </w:r>
          </w:p>
        </w:tc>
        <w:tc>
          <w:tcPr>
            <w:tcW w:w="1276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125,6</w:t>
            </w:r>
          </w:p>
        </w:tc>
        <w:tc>
          <w:tcPr>
            <w:tcW w:w="1345" w:type="dxa"/>
            <w:vAlign w:val="center"/>
          </w:tcPr>
          <w:p w:rsidR="00BE309F" w:rsidRPr="003E7E1E" w:rsidRDefault="00BE309F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135,3</w:t>
            </w:r>
          </w:p>
        </w:tc>
      </w:tr>
    </w:tbl>
    <w:p w:rsidR="00BE309F" w:rsidRPr="00231F94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Построим матрицу БКГ по полученным данным таблицы 2.</w:t>
      </w:r>
    </w:p>
    <w:p w:rsidR="00574040" w:rsidRDefault="00574040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040">
        <w:rPr>
          <w:rFonts w:ascii="Times New Roman" w:hAnsi="Times New Roman" w:cs="Times New Roman"/>
          <w:sz w:val="28"/>
          <w:szCs w:val="28"/>
        </w:rPr>
        <w:t>Важный вопрос, который здесь предстоит решить, какие значения темпа прироста рынка и относительной доли рынка принять за центральные значения, делящие оси матрицы БКГ пополам? Стандартные значения следующие: для темпа роста рынка — 110%, для относительной доли рынка — 100%. Но в каждом конкретном случае эти значения могут быть другими, нужно ориентироваться на рыночные условия и особенности компании.</w:t>
      </w:r>
      <w:r>
        <w:rPr>
          <w:rFonts w:ascii="Times New Roman" w:hAnsi="Times New Roman" w:cs="Times New Roman"/>
          <w:sz w:val="28"/>
          <w:szCs w:val="28"/>
        </w:rPr>
        <w:t xml:space="preserve"> В примере среднее значение </w:t>
      </w:r>
      <w:r w:rsidRPr="00574040">
        <w:rPr>
          <w:rFonts w:ascii="Times New Roman" w:hAnsi="Times New Roman" w:cs="Times New Roman"/>
          <w:sz w:val="28"/>
          <w:szCs w:val="28"/>
          <w:highlight w:val="yellow"/>
        </w:rPr>
        <w:t>130 %.</w:t>
      </w:r>
    </w:p>
    <w:p w:rsidR="00574040" w:rsidRDefault="00574040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757"/>
        <w:gridCol w:w="599"/>
        <w:gridCol w:w="599"/>
        <w:gridCol w:w="686"/>
        <w:gridCol w:w="678"/>
        <w:gridCol w:w="717"/>
        <w:gridCol w:w="756"/>
        <w:gridCol w:w="600"/>
        <w:gridCol w:w="600"/>
        <w:gridCol w:w="600"/>
        <w:gridCol w:w="907"/>
      </w:tblGrid>
      <w:tr w:rsidR="00BE309F" w:rsidRPr="00F41C9B" w:rsidTr="00812A1F">
        <w:trPr>
          <w:jc w:val="center"/>
        </w:trPr>
        <w:tc>
          <w:tcPr>
            <w:tcW w:w="549" w:type="dxa"/>
            <w:vMerge w:val="restart"/>
            <w:tcBorders>
              <w:right w:val="nil"/>
            </w:tcBorders>
            <w:textDirection w:val="btLr"/>
          </w:tcPr>
          <w:p w:rsidR="00BE309F" w:rsidRPr="00F41C9B" w:rsidRDefault="00BE309F" w:rsidP="00812A1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Темп роста рынка</w:t>
            </w:r>
          </w:p>
        </w:tc>
        <w:tc>
          <w:tcPr>
            <w:tcW w:w="757" w:type="dxa"/>
            <w:tcBorders>
              <w:bottom w:val="nil"/>
            </w:tcBorders>
          </w:tcPr>
          <w:p w:rsidR="00BE309F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  <w:p w:rsidR="00BE309F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196,4</w:t>
            </w: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•З</w:t>
            </w: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BE309F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Сах.С</w:t>
            </w:r>
            <w:proofErr w:type="spellEnd"/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BE309F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130</w:t>
            </w:r>
          </w:p>
        </w:tc>
        <w:tc>
          <w:tcPr>
            <w:tcW w:w="327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трудные дети</w:t>
            </w:r>
          </w:p>
        </w:tc>
        <w:tc>
          <w:tcPr>
            <w:tcW w:w="3463" w:type="dxa"/>
            <w:gridSpan w:val="5"/>
            <w:tcBorders>
              <w:top w:val="nil"/>
              <w:bottom w:val="single" w:sz="4" w:space="0" w:color="auto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звезды</w:t>
            </w: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М</w:t>
            </w: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vMerge/>
            <w:tcBorders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7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собаки</w:t>
            </w:r>
          </w:p>
        </w:tc>
        <w:tc>
          <w:tcPr>
            <w:tcW w:w="3463" w:type="dxa"/>
            <w:gridSpan w:val="5"/>
            <w:tcBorders>
              <w:top w:val="nil"/>
              <w:bottom w:val="single" w:sz="4" w:space="0" w:color="auto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дойные коровы</w:t>
            </w: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tcBorders>
              <w:top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4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253,1</w:t>
            </w:r>
          </w:p>
        </w:tc>
      </w:tr>
      <w:tr w:rsidR="00BE309F" w:rsidRPr="00F41C9B" w:rsidTr="00812A1F">
        <w:trPr>
          <w:jc w:val="center"/>
        </w:trPr>
        <w:tc>
          <w:tcPr>
            <w:tcW w:w="549" w:type="dxa"/>
            <w:tcBorders>
              <w:top w:val="nil"/>
              <w:right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nil"/>
            </w:tcBorders>
          </w:tcPr>
          <w:p w:rsidR="00BE309F" w:rsidRPr="00F41C9B" w:rsidRDefault="00BE309F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  <w:gridSpan w:val="10"/>
            <w:tcBorders>
              <w:top w:val="nil"/>
            </w:tcBorders>
          </w:tcPr>
          <w:p w:rsidR="00BE309F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09F" w:rsidRPr="00F41C9B" w:rsidRDefault="00BE309F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Относительная доля рынка</w:t>
            </w:r>
          </w:p>
        </w:tc>
      </w:tr>
    </w:tbl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09F" w:rsidRPr="00457BBE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– Матрица БКГ (по полученным данным)</w:t>
      </w: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проведенного анализа, можно сделать вывод что, к звездам относятся товары с наибольшей долей на рынке, среди которых в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сахарная свекла, к трудным детям относятся товары, у которых о</w:t>
      </w:r>
      <w:r w:rsidRPr="00231F94">
        <w:rPr>
          <w:rFonts w:ascii="Times New Roman" w:hAnsi="Times New Roman" w:cs="Times New Roman"/>
          <w:sz w:val="28"/>
          <w:szCs w:val="28"/>
        </w:rPr>
        <w:t>тносительная доля рынка маленькая, но темпы роста продаж — высокие. Чтобы увеличить их рыночную долю требуются большие усилия и за</w:t>
      </w:r>
      <w:r>
        <w:rPr>
          <w:rFonts w:ascii="Times New Roman" w:hAnsi="Times New Roman" w:cs="Times New Roman"/>
          <w:sz w:val="28"/>
          <w:szCs w:val="28"/>
        </w:rPr>
        <w:t>траты</w:t>
      </w:r>
      <w:r w:rsidRPr="00231F94">
        <w:rPr>
          <w:rFonts w:ascii="Times New Roman" w:hAnsi="Times New Roman" w:cs="Times New Roman"/>
          <w:sz w:val="28"/>
          <w:szCs w:val="28"/>
        </w:rPr>
        <w:t xml:space="preserve">. Среди таких товаров в организации зерновые культуры и подсолнечник. Дойные коровы – для них характерна большая доля рынка, при низком темпе роста. Таким продуктов в </w:t>
      </w:r>
      <w:r w:rsidRPr="00457BBE">
        <w:rPr>
          <w:rFonts w:ascii="Times New Roman" w:hAnsi="Times New Roman" w:cs="Times New Roman"/>
          <w:sz w:val="28"/>
          <w:szCs w:val="28"/>
        </w:rPr>
        <w:t>ОАО «Студенецкий мукомольный завод»</w:t>
      </w:r>
      <w:r>
        <w:rPr>
          <w:rFonts w:ascii="Times New Roman" w:hAnsi="Times New Roman" w:cs="Times New Roman"/>
          <w:sz w:val="28"/>
          <w:szCs w:val="28"/>
        </w:rPr>
        <w:t xml:space="preserve"> выступает молоко. Собаки – </w:t>
      </w:r>
      <w:r w:rsidRPr="00231F94">
        <w:rPr>
          <w:rFonts w:ascii="Times New Roman" w:hAnsi="Times New Roman" w:cs="Times New Roman"/>
          <w:sz w:val="28"/>
          <w:szCs w:val="28"/>
        </w:rPr>
        <w:t>Низкая относительная доля на рынке, низкие темпы роста рынка. Доход, приносимый ими и рентабельность малы. Товаров данной группы в организации не наблюдается.</w:t>
      </w:r>
    </w:p>
    <w:p w:rsidR="00BE309F" w:rsidRDefault="00BE309F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производство и реализация зерновых культур, подсолнечника, сахарной свеклы и молока в </w:t>
      </w:r>
      <w:r w:rsidRPr="00457BBE">
        <w:rPr>
          <w:rFonts w:ascii="Times New Roman" w:hAnsi="Times New Roman" w:cs="Times New Roman"/>
          <w:sz w:val="28"/>
          <w:szCs w:val="28"/>
        </w:rPr>
        <w:t>ОАО «Студенецкий мукомольный завод»</w:t>
      </w:r>
      <w:r>
        <w:rPr>
          <w:rFonts w:ascii="Times New Roman" w:hAnsi="Times New Roman" w:cs="Times New Roman"/>
          <w:sz w:val="28"/>
          <w:szCs w:val="28"/>
        </w:rPr>
        <w:t xml:space="preserve"> приносит стабильный и высокий доход.</w:t>
      </w:r>
    </w:p>
    <w:p w:rsid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E1E" w:rsidRP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E1E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– Исходные данные</w:t>
      </w:r>
    </w:p>
    <w:tbl>
      <w:tblPr>
        <w:tblStyle w:val="a3"/>
        <w:tblW w:w="9564" w:type="dxa"/>
        <w:tblLook w:val="04A0" w:firstRow="1" w:lastRow="0" w:firstColumn="1" w:lastColumn="0" w:noHBand="0" w:noVBand="1"/>
      </w:tblPr>
      <w:tblGrid>
        <w:gridCol w:w="1270"/>
        <w:gridCol w:w="1335"/>
        <w:gridCol w:w="1335"/>
        <w:gridCol w:w="914"/>
        <w:gridCol w:w="914"/>
        <w:gridCol w:w="2146"/>
        <w:gridCol w:w="1650"/>
      </w:tblGrid>
      <w:tr w:rsidR="00C76ECC" w:rsidRPr="00C76ECC" w:rsidTr="00884999">
        <w:tc>
          <w:tcPr>
            <w:tcW w:w="1270" w:type="dxa"/>
            <w:vMerge w:val="restart"/>
            <w:vAlign w:val="center"/>
          </w:tcPr>
          <w:p w:rsidR="00C76ECC" w:rsidRPr="00C76ECC" w:rsidRDefault="00C76ECC" w:rsidP="00E701DE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76ECC">
              <w:rPr>
                <w:rFonts w:ascii="Times New Roman" w:hAnsi="Times New Roman" w:cs="Times New Roman"/>
                <w:szCs w:val="23"/>
              </w:rPr>
              <w:t>Показатель</w:t>
            </w:r>
          </w:p>
        </w:tc>
        <w:tc>
          <w:tcPr>
            <w:tcW w:w="0" w:type="auto"/>
            <w:gridSpan w:val="2"/>
            <w:vAlign w:val="center"/>
          </w:tcPr>
          <w:p w:rsidR="00C76ECC" w:rsidRPr="00C76ECC" w:rsidRDefault="00C76ECC" w:rsidP="00E701DE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76ECC">
              <w:rPr>
                <w:rFonts w:ascii="Times New Roman" w:hAnsi="Times New Roman" w:cs="Times New Roman"/>
                <w:szCs w:val="23"/>
              </w:rPr>
              <w:t>Количество реализованной продукции ТНВ «Пугачевское», ц</w:t>
            </w:r>
          </w:p>
        </w:tc>
        <w:tc>
          <w:tcPr>
            <w:tcW w:w="0" w:type="auto"/>
            <w:gridSpan w:val="2"/>
            <w:vAlign w:val="center"/>
          </w:tcPr>
          <w:p w:rsidR="00C76ECC" w:rsidRPr="00C76ECC" w:rsidRDefault="00C76ECC" w:rsidP="00E701DE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 w:rsidRPr="00C76ECC">
              <w:rPr>
                <w:rFonts w:ascii="Times New Roman" w:hAnsi="Times New Roman" w:cs="Times New Roman"/>
                <w:szCs w:val="23"/>
              </w:rPr>
              <w:t>Цена за 1 ц ТНВ «Пугачевское», руб.</w:t>
            </w:r>
          </w:p>
        </w:tc>
        <w:tc>
          <w:tcPr>
            <w:tcW w:w="0" w:type="auto"/>
            <w:vMerge w:val="restart"/>
            <w:vAlign w:val="center"/>
          </w:tcPr>
          <w:p w:rsidR="00C76ECC" w:rsidRPr="00C76ECC" w:rsidRDefault="00C76ECC" w:rsidP="00E701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76ECC">
              <w:rPr>
                <w:rFonts w:ascii="Times New Roman" w:hAnsi="Times New Roman" w:cs="Times New Roman"/>
                <w:szCs w:val="23"/>
              </w:rPr>
              <w:t>Количество реализованн</w:t>
            </w:r>
            <w:r w:rsidR="00884999">
              <w:rPr>
                <w:rFonts w:ascii="Times New Roman" w:hAnsi="Times New Roman" w:cs="Times New Roman"/>
                <w:szCs w:val="23"/>
              </w:rPr>
              <w:t>ой продукции ТНВ «Вирга» за 2023</w:t>
            </w:r>
            <w:r w:rsidRPr="00C76ECC">
              <w:rPr>
                <w:rFonts w:ascii="Times New Roman" w:hAnsi="Times New Roman" w:cs="Times New Roman"/>
                <w:szCs w:val="23"/>
              </w:rPr>
              <w:t xml:space="preserve"> г., ц</w:t>
            </w:r>
          </w:p>
        </w:tc>
        <w:tc>
          <w:tcPr>
            <w:tcW w:w="0" w:type="auto"/>
            <w:vMerge w:val="restart"/>
            <w:vAlign w:val="center"/>
          </w:tcPr>
          <w:p w:rsidR="00C76ECC" w:rsidRPr="00C76ECC" w:rsidRDefault="00884999" w:rsidP="00E701D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3"/>
              </w:rPr>
              <w:t>Цена за 1 ц ТНВ «Вирга» за 2023</w:t>
            </w:r>
            <w:r w:rsidR="00C76ECC" w:rsidRPr="00C76ECC">
              <w:rPr>
                <w:rFonts w:ascii="Times New Roman" w:hAnsi="Times New Roman" w:cs="Times New Roman"/>
                <w:szCs w:val="23"/>
              </w:rPr>
              <w:t xml:space="preserve"> г., руб.</w:t>
            </w:r>
          </w:p>
        </w:tc>
      </w:tr>
      <w:tr w:rsidR="00884999" w:rsidRPr="00C76ECC" w:rsidTr="00884999">
        <w:tc>
          <w:tcPr>
            <w:tcW w:w="1270" w:type="dxa"/>
            <w:vMerge/>
          </w:tcPr>
          <w:p w:rsidR="00884999" w:rsidRPr="00C76ECC" w:rsidRDefault="00884999" w:rsidP="00884999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023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023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0" w:type="auto"/>
            <w:vMerge/>
          </w:tcPr>
          <w:p w:rsidR="00884999" w:rsidRPr="00C76ECC" w:rsidRDefault="00884999" w:rsidP="00884999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0" w:type="auto"/>
            <w:vMerge/>
          </w:tcPr>
          <w:p w:rsidR="00884999" w:rsidRPr="00C76ECC" w:rsidRDefault="00884999" w:rsidP="00884999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Пшеница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42100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53200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3C24A6" w:rsidRPr="003C24A6" w:rsidRDefault="000C3638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bookmarkStart w:id="0" w:name="_GoBack"/>
            <w:bookmarkEnd w:id="0"/>
            <w:r w:rsidR="003C24A6" w:rsidRPr="003C24A6">
              <w:rPr>
                <w:rFonts w:ascii="Times New Roman" w:hAnsi="Times New Roman" w:cs="Times New Roman"/>
                <w:szCs w:val="24"/>
              </w:rPr>
              <w:t>8100</w:t>
            </w:r>
          </w:p>
        </w:tc>
        <w:tc>
          <w:tcPr>
            <w:tcW w:w="0" w:type="auto"/>
            <w:vAlign w:val="center"/>
          </w:tcPr>
          <w:p w:rsidR="003C24A6" w:rsidRPr="003C24A6" w:rsidRDefault="004B0560" w:rsidP="004B0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Ячмень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53600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48300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42000</w:t>
            </w:r>
          </w:p>
        </w:tc>
        <w:tc>
          <w:tcPr>
            <w:tcW w:w="0" w:type="auto"/>
            <w:vAlign w:val="center"/>
          </w:tcPr>
          <w:p w:rsidR="003C24A6" w:rsidRPr="003C24A6" w:rsidRDefault="004B0560" w:rsidP="004B0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Подсолнечник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18600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25600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</w:t>
            </w:r>
            <w:r w:rsidR="00884999">
              <w:rPr>
                <w:rFonts w:ascii="Times New Roman" w:hAnsi="Times New Roman" w:cs="Times New Roman"/>
                <w:szCs w:val="24"/>
              </w:rPr>
              <w:t>8</w:t>
            </w:r>
            <w:r w:rsidRPr="003C24A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</w:t>
            </w:r>
            <w:r w:rsidR="00884999">
              <w:rPr>
                <w:rFonts w:ascii="Times New Roman" w:hAnsi="Times New Roman" w:cs="Times New Roman"/>
                <w:szCs w:val="24"/>
              </w:rPr>
              <w:t>72</w:t>
            </w:r>
            <w:r w:rsidRPr="003C24A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30000</w:t>
            </w:r>
          </w:p>
        </w:tc>
        <w:tc>
          <w:tcPr>
            <w:tcW w:w="0" w:type="auto"/>
            <w:vAlign w:val="center"/>
          </w:tcPr>
          <w:p w:rsidR="003C24A6" w:rsidRPr="003C24A6" w:rsidRDefault="004B0560" w:rsidP="000C36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0C3638">
              <w:rPr>
                <w:rFonts w:ascii="Times New Roman" w:hAnsi="Times New Roman" w:cs="Times New Roman"/>
                <w:szCs w:val="24"/>
              </w:rPr>
              <w:t>9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Лён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25300</w:t>
            </w:r>
          </w:p>
        </w:tc>
        <w:tc>
          <w:tcPr>
            <w:tcW w:w="0" w:type="auto"/>
            <w:vAlign w:val="center"/>
          </w:tcPr>
          <w:p w:rsidR="003C24A6" w:rsidRPr="003C24A6" w:rsidRDefault="000C3638" w:rsidP="000C36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190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1100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1300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15000</w:t>
            </w:r>
          </w:p>
        </w:tc>
        <w:tc>
          <w:tcPr>
            <w:tcW w:w="0" w:type="auto"/>
            <w:vAlign w:val="center"/>
          </w:tcPr>
          <w:p w:rsidR="003C24A6" w:rsidRPr="003C24A6" w:rsidRDefault="000C3638" w:rsidP="000C36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60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Картофель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32000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46000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</w:t>
            </w:r>
            <w:r w:rsidR="00884999">
              <w:rPr>
                <w:rFonts w:ascii="Times New Roman" w:hAnsi="Times New Roman" w:cs="Times New Roman"/>
                <w:szCs w:val="24"/>
              </w:rPr>
              <w:t>4</w:t>
            </w:r>
            <w:r w:rsidRPr="003C24A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0C36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</w:t>
            </w:r>
            <w:r w:rsidR="000C3638">
              <w:rPr>
                <w:rFonts w:ascii="Times New Roman" w:hAnsi="Times New Roman" w:cs="Times New Roman"/>
                <w:szCs w:val="24"/>
              </w:rPr>
              <w:t>8</w:t>
            </w:r>
            <w:r w:rsidRPr="003C24A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36000</w:t>
            </w:r>
          </w:p>
        </w:tc>
        <w:tc>
          <w:tcPr>
            <w:tcW w:w="0" w:type="auto"/>
            <w:vAlign w:val="center"/>
          </w:tcPr>
          <w:p w:rsidR="003C24A6" w:rsidRPr="003C24A6" w:rsidRDefault="000C3638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Сахарная свекла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0C363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</w:t>
            </w:r>
            <w:r w:rsidR="000C3638">
              <w:rPr>
                <w:rFonts w:ascii="Times New Roman" w:hAnsi="Times New Roman" w:cs="Times New Roman"/>
                <w:szCs w:val="24"/>
              </w:rPr>
              <w:t>6</w:t>
            </w:r>
            <w:r w:rsidRPr="003C24A6">
              <w:rPr>
                <w:rFonts w:ascii="Times New Roman" w:hAnsi="Times New Roman" w:cs="Times New Roman"/>
                <w:szCs w:val="24"/>
              </w:rPr>
              <w:t>6325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136486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C24A6" w:rsidRPr="003C24A6" w:rsidRDefault="00884999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165870</w:t>
            </w:r>
          </w:p>
        </w:tc>
        <w:tc>
          <w:tcPr>
            <w:tcW w:w="0" w:type="auto"/>
            <w:vAlign w:val="center"/>
          </w:tcPr>
          <w:p w:rsidR="003C24A6" w:rsidRPr="003C24A6" w:rsidRDefault="004B0560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  <w:r w:rsidR="003C24A6" w:rsidRPr="003C24A6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C24A6" w:rsidRPr="00C76ECC" w:rsidTr="00884999">
        <w:tc>
          <w:tcPr>
            <w:tcW w:w="1270" w:type="dxa"/>
          </w:tcPr>
          <w:p w:rsidR="003C24A6" w:rsidRPr="00C76ECC" w:rsidRDefault="003C24A6" w:rsidP="003C24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Молоко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36800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32000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2108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2450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3C24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43000</w:t>
            </w:r>
          </w:p>
        </w:tc>
        <w:tc>
          <w:tcPr>
            <w:tcW w:w="0" w:type="auto"/>
            <w:vAlign w:val="center"/>
          </w:tcPr>
          <w:p w:rsidR="003C24A6" w:rsidRPr="003C24A6" w:rsidRDefault="003C24A6" w:rsidP="004B056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C24A6">
              <w:rPr>
                <w:rFonts w:ascii="Times New Roman" w:hAnsi="Times New Roman" w:cs="Times New Roman"/>
                <w:szCs w:val="24"/>
              </w:rPr>
              <w:t>2</w:t>
            </w:r>
            <w:r w:rsidR="004B0560">
              <w:rPr>
                <w:rFonts w:ascii="Times New Roman" w:hAnsi="Times New Roman" w:cs="Times New Roman"/>
                <w:szCs w:val="24"/>
              </w:rPr>
              <w:t>2</w:t>
            </w:r>
            <w:r w:rsidRPr="003C24A6">
              <w:rPr>
                <w:rFonts w:ascii="Times New Roman" w:hAnsi="Times New Roman" w:cs="Times New Roman"/>
                <w:szCs w:val="24"/>
              </w:rPr>
              <w:t>00</w:t>
            </w:r>
          </w:p>
        </w:tc>
      </w:tr>
    </w:tbl>
    <w:p w:rsidR="003E7E1E" w:rsidRDefault="003E7E1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8CE" w:rsidRDefault="005818CE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8CE" w:rsidRDefault="005818CE" w:rsidP="0058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 –</w:t>
      </w:r>
      <w:r w:rsidRPr="009A16F2">
        <w:rPr>
          <w:rFonts w:ascii="Times New Roman" w:hAnsi="Times New Roman" w:cs="Times New Roman"/>
          <w:sz w:val="28"/>
          <w:szCs w:val="28"/>
        </w:rPr>
        <w:t xml:space="preserve"> Реализованная продукция, тыс. руб.</w:t>
      </w: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53"/>
        <w:gridCol w:w="1239"/>
        <w:gridCol w:w="1239"/>
        <w:gridCol w:w="2043"/>
        <w:gridCol w:w="1418"/>
        <w:gridCol w:w="1701"/>
      </w:tblGrid>
      <w:tr w:rsidR="005818CE" w:rsidRPr="00A31A55" w:rsidTr="005818CE">
        <w:trPr>
          <w:jc w:val="center"/>
        </w:trPr>
        <w:tc>
          <w:tcPr>
            <w:tcW w:w="1853" w:type="dxa"/>
            <w:vMerge w:val="restart"/>
            <w:vAlign w:val="center"/>
          </w:tcPr>
          <w:p w:rsidR="005818CE" w:rsidRPr="005C72CE" w:rsidRDefault="005818CE" w:rsidP="00812A1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>Показатель</w:t>
            </w:r>
          </w:p>
        </w:tc>
        <w:tc>
          <w:tcPr>
            <w:tcW w:w="2478" w:type="dxa"/>
            <w:gridSpan w:val="2"/>
            <w:vAlign w:val="center"/>
          </w:tcPr>
          <w:p w:rsidR="005818CE" w:rsidRPr="005C72CE" w:rsidRDefault="005818CE" w:rsidP="008E580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 xml:space="preserve">Выручка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ТНВ «Пугачевское»</w:t>
            </w:r>
          </w:p>
        </w:tc>
        <w:tc>
          <w:tcPr>
            <w:tcW w:w="2043" w:type="dxa"/>
            <w:vMerge w:val="restart"/>
            <w:vAlign w:val="center"/>
          </w:tcPr>
          <w:p w:rsidR="005818CE" w:rsidRPr="005C72CE" w:rsidRDefault="005818CE" w:rsidP="005818C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 xml:space="preserve">Выручка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ТНВ «Вирга»</w:t>
            </w:r>
            <w:r w:rsidR="00884999">
              <w:rPr>
                <w:rFonts w:ascii="Times New Roman" w:hAnsi="Times New Roman" w:cs="Times New Roman"/>
                <w:sz w:val="23"/>
                <w:szCs w:val="23"/>
              </w:rPr>
              <w:t xml:space="preserve"> за 2023 </w:t>
            </w:r>
            <w:r w:rsidRPr="005C72C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  <w:tc>
          <w:tcPr>
            <w:tcW w:w="1418" w:type="dxa"/>
            <w:vMerge w:val="restart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3E7E1E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Темп роста рынка, %</w:t>
            </w:r>
          </w:p>
        </w:tc>
        <w:tc>
          <w:tcPr>
            <w:tcW w:w="1701" w:type="dxa"/>
            <w:vMerge w:val="restart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00B050"/>
                <w:sz w:val="23"/>
                <w:szCs w:val="23"/>
              </w:rPr>
            </w:pPr>
            <w:r w:rsidRPr="003E7E1E">
              <w:rPr>
                <w:rFonts w:ascii="Times New Roman" w:hAnsi="Times New Roman" w:cs="Times New Roman"/>
                <w:color w:val="00B050"/>
                <w:sz w:val="23"/>
                <w:szCs w:val="23"/>
              </w:rPr>
              <w:t>Относительная доля рынка, %</w:t>
            </w:r>
          </w:p>
        </w:tc>
      </w:tr>
      <w:tr w:rsidR="00884999" w:rsidRPr="00A31A55" w:rsidTr="005818CE">
        <w:trPr>
          <w:jc w:val="center"/>
        </w:trPr>
        <w:tc>
          <w:tcPr>
            <w:tcW w:w="1853" w:type="dxa"/>
            <w:vMerge/>
          </w:tcPr>
          <w:p w:rsidR="00884999" w:rsidRPr="00A31A55" w:rsidRDefault="00884999" w:rsidP="0088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1239" w:type="dxa"/>
          </w:tcPr>
          <w:p w:rsidR="00884999" w:rsidRPr="00C76ECC" w:rsidRDefault="00884999" w:rsidP="008849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6ECC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023</w:t>
            </w:r>
            <w:r w:rsidRPr="00C76EC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43" w:type="dxa"/>
            <w:vMerge/>
          </w:tcPr>
          <w:p w:rsidR="00884999" w:rsidRPr="00A31A55" w:rsidRDefault="00884999" w:rsidP="00884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84999" w:rsidRPr="003E7E1E" w:rsidRDefault="00884999" w:rsidP="0088499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999" w:rsidRPr="003E7E1E" w:rsidRDefault="00884999" w:rsidP="00884999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18CE" w:rsidRPr="00A31A55" w:rsidTr="005818CE">
        <w:trPr>
          <w:jc w:val="center"/>
        </w:trPr>
        <w:tc>
          <w:tcPr>
            <w:tcW w:w="1853" w:type="dxa"/>
          </w:tcPr>
          <w:p w:rsidR="005818CE" w:rsidRPr="00A31A55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73ADD" w:rsidRPr="00A31A55" w:rsidTr="005818CE">
        <w:trPr>
          <w:jc w:val="center"/>
        </w:trPr>
        <w:tc>
          <w:tcPr>
            <w:tcW w:w="1853" w:type="dxa"/>
          </w:tcPr>
          <w:p w:rsidR="00373ADD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Ячмень</w:t>
            </w: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18CE" w:rsidRPr="00A31A55" w:rsidTr="005818CE">
        <w:trPr>
          <w:jc w:val="center"/>
        </w:trPr>
        <w:tc>
          <w:tcPr>
            <w:tcW w:w="1853" w:type="dxa"/>
          </w:tcPr>
          <w:p w:rsidR="005818CE" w:rsidRPr="00A31A55" w:rsidRDefault="005818CE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Подсолнечник</w:t>
            </w: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18CE" w:rsidRPr="00A31A55" w:rsidTr="005818CE">
        <w:trPr>
          <w:jc w:val="center"/>
        </w:trPr>
        <w:tc>
          <w:tcPr>
            <w:tcW w:w="1853" w:type="dxa"/>
          </w:tcPr>
          <w:p w:rsidR="005818CE" w:rsidRPr="00A31A55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Лён</w:t>
            </w: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5818CE" w:rsidRPr="00A31A55" w:rsidTr="005818CE">
        <w:trPr>
          <w:jc w:val="center"/>
        </w:trPr>
        <w:tc>
          <w:tcPr>
            <w:tcW w:w="1853" w:type="dxa"/>
          </w:tcPr>
          <w:p w:rsidR="005818CE" w:rsidRPr="00A31A55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5818CE" w:rsidRPr="00A31A55" w:rsidRDefault="005818CE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818CE" w:rsidRPr="003E7E1E" w:rsidRDefault="005818CE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73ADD" w:rsidRPr="00A31A55" w:rsidTr="005818CE">
        <w:trPr>
          <w:jc w:val="center"/>
        </w:trPr>
        <w:tc>
          <w:tcPr>
            <w:tcW w:w="1853" w:type="dxa"/>
          </w:tcPr>
          <w:p w:rsidR="00373ADD" w:rsidRPr="00A31A55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Сахарная свекла</w:t>
            </w: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373ADD" w:rsidRPr="00A31A55" w:rsidTr="005818CE">
        <w:trPr>
          <w:jc w:val="center"/>
        </w:trPr>
        <w:tc>
          <w:tcPr>
            <w:tcW w:w="1853" w:type="dxa"/>
          </w:tcPr>
          <w:p w:rsidR="00373ADD" w:rsidRPr="00A31A55" w:rsidRDefault="00373ADD" w:rsidP="0081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A55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373ADD" w:rsidRPr="00A31A55" w:rsidRDefault="00373ADD" w:rsidP="0081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3ADD" w:rsidRPr="003E7E1E" w:rsidRDefault="00373ADD" w:rsidP="00812A1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</w:tbl>
    <w:p w:rsidR="005818CE" w:rsidRPr="00231F94" w:rsidRDefault="005818CE" w:rsidP="0058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3E7E1E" w:rsidRPr="00B62971" w:rsidRDefault="00B62971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2971">
        <w:rPr>
          <w:rFonts w:ascii="Times New Roman" w:hAnsi="Times New Roman" w:cs="Times New Roman"/>
          <w:b/>
          <w:sz w:val="28"/>
          <w:szCs w:val="28"/>
          <w:u w:val="single"/>
        </w:rPr>
        <w:t>Матрица БКГ:</w:t>
      </w:r>
      <w:r w:rsidR="00896E6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96E6E" w:rsidRPr="00574040">
        <w:rPr>
          <w:rFonts w:ascii="Times New Roman" w:hAnsi="Times New Roman" w:cs="Times New Roman"/>
          <w:sz w:val="28"/>
          <w:szCs w:val="28"/>
        </w:rPr>
        <w:t xml:space="preserve">оси матрицы БКГ </w:t>
      </w:r>
      <w:r w:rsidR="00896E6E">
        <w:rPr>
          <w:rFonts w:ascii="Times New Roman" w:hAnsi="Times New Roman" w:cs="Times New Roman"/>
          <w:sz w:val="28"/>
          <w:szCs w:val="28"/>
        </w:rPr>
        <w:t>берите с</w:t>
      </w:r>
      <w:r w:rsidR="00896E6E" w:rsidRPr="00574040">
        <w:rPr>
          <w:rFonts w:ascii="Times New Roman" w:hAnsi="Times New Roman" w:cs="Times New Roman"/>
          <w:sz w:val="28"/>
          <w:szCs w:val="28"/>
        </w:rPr>
        <w:t>тандартные значения: для темпа роста рынка — 110%, для относительной доли рынка — 100%</w:t>
      </w:r>
    </w:p>
    <w:p w:rsidR="00B62971" w:rsidRDefault="00B62971" w:rsidP="00BE3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E1E" w:rsidRDefault="003E7E1E"/>
    <w:sectPr w:rsidR="003E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9F"/>
    <w:rsid w:val="000C3638"/>
    <w:rsid w:val="001B4590"/>
    <w:rsid w:val="00373ADD"/>
    <w:rsid w:val="003C24A6"/>
    <w:rsid w:val="003E7E1E"/>
    <w:rsid w:val="004B0560"/>
    <w:rsid w:val="00574040"/>
    <w:rsid w:val="005818CE"/>
    <w:rsid w:val="00884999"/>
    <w:rsid w:val="00896E6E"/>
    <w:rsid w:val="008E5803"/>
    <w:rsid w:val="00B62971"/>
    <w:rsid w:val="00BE309F"/>
    <w:rsid w:val="00C76ECC"/>
    <w:rsid w:val="00E701DE"/>
    <w:rsid w:val="00EA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563F"/>
  <w15:chartTrackingRefBased/>
  <w15:docId w15:val="{4258252D-93F7-4191-9879-C5F93FB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574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13</cp:revision>
  <dcterms:created xsi:type="dcterms:W3CDTF">2022-03-29T08:33:00Z</dcterms:created>
  <dcterms:modified xsi:type="dcterms:W3CDTF">2024-04-22T12:52:00Z</dcterms:modified>
</cp:coreProperties>
</file>