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E3" w:rsidRDefault="00D723E3" w:rsidP="00E067F2">
      <w:pPr>
        <w:jc w:val="center"/>
        <w:rPr>
          <w:b/>
          <w:w w:val="100"/>
          <w:sz w:val="26"/>
          <w:szCs w:val="26"/>
        </w:rPr>
      </w:pPr>
      <w:r w:rsidRPr="00D723E3">
        <w:rPr>
          <w:b/>
          <w:w w:val="100"/>
          <w:sz w:val="26"/>
          <w:szCs w:val="26"/>
        </w:rPr>
        <w:t xml:space="preserve">Система </w:t>
      </w:r>
      <w:r w:rsidR="00CA7A9E">
        <w:rPr>
          <w:b/>
          <w:w w:val="100"/>
          <w:sz w:val="26"/>
          <w:szCs w:val="26"/>
        </w:rPr>
        <w:t>товародвижения</w:t>
      </w:r>
    </w:p>
    <w:p w:rsidR="00D723E3" w:rsidRDefault="00D723E3" w:rsidP="00E067F2">
      <w:pPr>
        <w:jc w:val="center"/>
        <w:rPr>
          <w:b/>
          <w:w w:val="100"/>
          <w:sz w:val="26"/>
          <w:szCs w:val="26"/>
        </w:rPr>
      </w:pPr>
    </w:p>
    <w:p w:rsidR="00CA7A9E" w:rsidRDefault="00CA7A9E" w:rsidP="00E067F2">
      <w:pPr>
        <w:jc w:val="center"/>
        <w:rPr>
          <w:b/>
          <w:w w:val="100"/>
          <w:sz w:val="26"/>
          <w:szCs w:val="26"/>
        </w:rPr>
      </w:pPr>
      <w:r w:rsidRPr="00CA7A9E">
        <w:rPr>
          <w:b/>
          <w:w w:val="100"/>
          <w:sz w:val="26"/>
          <w:szCs w:val="26"/>
        </w:rPr>
        <w:t xml:space="preserve">1. Элементы товародвижения. Каналы распределения. Вертикальные маркетинговые системы. </w:t>
      </w:r>
    </w:p>
    <w:p w:rsidR="00CA7A9E" w:rsidRDefault="00CA7A9E" w:rsidP="00E067F2">
      <w:pPr>
        <w:jc w:val="center"/>
        <w:rPr>
          <w:b/>
          <w:w w:val="100"/>
          <w:sz w:val="26"/>
          <w:szCs w:val="26"/>
        </w:rPr>
      </w:pPr>
      <w:r w:rsidRPr="00CA7A9E">
        <w:rPr>
          <w:b/>
          <w:w w:val="100"/>
          <w:sz w:val="26"/>
          <w:szCs w:val="26"/>
        </w:rPr>
        <w:t xml:space="preserve">2. Функции и формы оптовой торговли. </w:t>
      </w:r>
    </w:p>
    <w:p w:rsidR="00CA7A9E" w:rsidRDefault="00CA7A9E" w:rsidP="00E067F2">
      <w:pPr>
        <w:jc w:val="center"/>
        <w:rPr>
          <w:b/>
          <w:w w:val="100"/>
          <w:sz w:val="26"/>
          <w:szCs w:val="26"/>
        </w:rPr>
      </w:pPr>
      <w:r w:rsidRPr="00CA7A9E">
        <w:rPr>
          <w:b/>
          <w:w w:val="100"/>
          <w:sz w:val="26"/>
          <w:szCs w:val="26"/>
        </w:rPr>
        <w:t xml:space="preserve">3. Функции и формы розничной торговли. Приемы </w:t>
      </w:r>
      <w:proofErr w:type="spellStart"/>
      <w:r w:rsidRPr="00CA7A9E">
        <w:rPr>
          <w:b/>
          <w:w w:val="100"/>
          <w:sz w:val="26"/>
          <w:szCs w:val="26"/>
        </w:rPr>
        <w:t>мерчендайзинга</w:t>
      </w:r>
      <w:proofErr w:type="spellEnd"/>
      <w:r w:rsidRPr="00CA7A9E">
        <w:rPr>
          <w:b/>
          <w:w w:val="100"/>
          <w:sz w:val="26"/>
          <w:szCs w:val="26"/>
        </w:rPr>
        <w:t xml:space="preserve">. </w:t>
      </w:r>
    </w:p>
    <w:p w:rsidR="00CA7A9E" w:rsidRDefault="00CA7A9E" w:rsidP="00E067F2">
      <w:pPr>
        <w:jc w:val="center"/>
        <w:rPr>
          <w:b/>
          <w:w w:val="100"/>
          <w:sz w:val="26"/>
          <w:szCs w:val="26"/>
        </w:rPr>
      </w:pPr>
    </w:p>
    <w:p w:rsidR="00CA7A9E" w:rsidRDefault="00CA7A9E" w:rsidP="00CA7A9E">
      <w:pPr>
        <w:jc w:val="center"/>
        <w:rPr>
          <w:b/>
          <w:w w:val="100"/>
          <w:sz w:val="26"/>
          <w:szCs w:val="26"/>
        </w:rPr>
      </w:pPr>
      <w:r>
        <w:rPr>
          <w:b/>
          <w:w w:val="100"/>
          <w:sz w:val="26"/>
          <w:szCs w:val="26"/>
        </w:rPr>
        <w:t xml:space="preserve">1. </w:t>
      </w:r>
      <w:r w:rsidRPr="00CA7A9E">
        <w:rPr>
          <w:b/>
          <w:w w:val="100"/>
          <w:sz w:val="26"/>
          <w:szCs w:val="26"/>
        </w:rPr>
        <w:t xml:space="preserve">Элементы товародвижения. Каналы распределения. Вертикальные маркетинговые системы. </w:t>
      </w:r>
    </w:p>
    <w:p w:rsidR="00D723E3" w:rsidRPr="00C218C8" w:rsidRDefault="00D723E3" w:rsidP="00E067F2">
      <w:pPr>
        <w:ind w:firstLine="567"/>
        <w:jc w:val="both"/>
        <w:rPr>
          <w:w w:val="100"/>
          <w:sz w:val="26"/>
          <w:szCs w:val="26"/>
        </w:rPr>
      </w:pPr>
      <w:r w:rsidRPr="00C218C8">
        <w:rPr>
          <w:w w:val="100"/>
          <w:sz w:val="26"/>
          <w:szCs w:val="26"/>
        </w:rPr>
        <w:t>Важной составной частью товародвижения является система продвижения товара. В условиях современного рынка недостаточно произвести хороший товар, определить ему цену и вывести на рынок. Для успешного существования его на рынке необходимы меры по продвижению.</w:t>
      </w:r>
    </w:p>
    <w:p w:rsidR="00D723E3" w:rsidRPr="00C218C8" w:rsidRDefault="00D723E3" w:rsidP="00E067F2">
      <w:pPr>
        <w:ind w:firstLine="567"/>
        <w:jc w:val="both"/>
        <w:rPr>
          <w:w w:val="100"/>
          <w:sz w:val="26"/>
          <w:szCs w:val="26"/>
        </w:rPr>
      </w:pPr>
      <w:r w:rsidRPr="00C218C8">
        <w:rPr>
          <w:w w:val="100"/>
          <w:sz w:val="26"/>
          <w:szCs w:val="26"/>
        </w:rPr>
        <w:t>Продвижение товара – это всевозможные меры, с помощью которых фирма информирует, убеждает или напоминает потребителю о своем товаре и о себе самой.</w:t>
      </w:r>
    </w:p>
    <w:p w:rsidR="00D723E3" w:rsidRPr="00C218C8" w:rsidRDefault="00D723E3" w:rsidP="00E067F2">
      <w:pPr>
        <w:ind w:firstLine="567"/>
        <w:jc w:val="both"/>
        <w:rPr>
          <w:w w:val="100"/>
          <w:sz w:val="26"/>
          <w:szCs w:val="26"/>
        </w:rPr>
      </w:pPr>
      <w:r w:rsidRPr="00C218C8">
        <w:rPr>
          <w:w w:val="100"/>
          <w:sz w:val="26"/>
          <w:szCs w:val="26"/>
        </w:rPr>
        <w:t>Основные функции системы продвижения:</w:t>
      </w:r>
    </w:p>
    <w:p w:rsidR="00D723E3" w:rsidRPr="00C218C8" w:rsidRDefault="00D723E3" w:rsidP="00E067F2">
      <w:pPr>
        <w:ind w:firstLine="567"/>
        <w:jc w:val="both"/>
        <w:rPr>
          <w:w w:val="100"/>
          <w:sz w:val="26"/>
          <w:szCs w:val="26"/>
        </w:rPr>
      </w:pPr>
      <w:r w:rsidRPr="00C218C8">
        <w:rPr>
          <w:w w:val="100"/>
          <w:sz w:val="26"/>
          <w:szCs w:val="26"/>
        </w:rPr>
        <w:t>1. Выделение конкретного товара из всей товарной массы: информирование потребителей о товаре, поддержание популярности существующих товаров, объяснение цены товара, т. д.</w:t>
      </w:r>
    </w:p>
    <w:p w:rsidR="00D723E3" w:rsidRPr="00C218C8" w:rsidRDefault="00D723E3" w:rsidP="00E067F2">
      <w:pPr>
        <w:ind w:firstLine="567"/>
        <w:jc w:val="both"/>
        <w:rPr>
          <w:w w:val="100"/>
          <w:sz w:val="26"/>
          <w:szCs w:val="26"/>
        </w:rPr>
      </w:pPr>
      <w:r w:rsidRPr="00C218C8">
        <w:rPr>
          <w:w w:val="100"/>
          <w:sz w:val="26"/>
          <w:szCs w:val="26"/>
        </w:rPr>
        <w:t>2. Создание образа фирмы путем формирования благоприятной информации относительно конкурентов.</w:t>
      </w:r>
    </w:p>
    <w:p w:rsidR="00D723E3" w:rsidRPr="00C218C8" w:rsidRDefault="00D723E3" w:rsidP="00E067F2">
      <w:pPr>
        <w:ind w:firstLine="567"/>
        <w:jc w:val="both"/>
        <w:rPr>
          <w:w w:val="100"/>
          <w:sz w:val="26"/>
          <w:szCs w:val="26"/>
        </w:rPr>
      </w:pPr>
      <w:r w:rsidRPr="00C218C8">
        <w:rPr>
          <w:w w:val="100"/>
          <w:sz w:val="26"/>
          <w:szCs w:val="26"/>
        </w:rPr>
        <w:t>Главная цель продвижения – стимулирование спроса.</w:t>
      </w:r>
    </w:p>
    <w:p w:rsidR="00D723E3" w:rsidRPr="00C218C8" w:rsidRDefault="00D723E3" w:rsidP="00E067F2">
      <w:pPr>
        <w:ind w:firstLine="567"/>
        <w:jc w:val="both"/>
        <w:rPr>
          <w:w w:val="100"/>
          <w:sz w:val="26"/>
          <w:szCs w:val="26"/>
        </w:rPr>
      </w:pPr>
      <w:r w:rsidRPr="00C218C8">
        <w:rPr>
          <w:w w:val="100"/>
          <w:sz w:val="26"/>
          <w:szCs w:val="26"/>
        </w:rPr>
        <w:t>Система продвижения оперирует основными элементами маркетинга: товар, цена, распределение.</w:t>
      </w:r>
    </w:p>
    <w:p w:rsidR="00D723E3" w:rsidRPr="00C218C8" w:rsidRDefault="00D723E3" w:rsidP="00E067F2">
      <w:pPr>
        <w:ind w:firstLine="567"/>
        <w:jc w:val="both"/>
        <w:rPr>
          <w:w w:val="100"/>
          <w:sz w:val="26"/>
          <w:szCs w:val="26"/>
        </w:rPr>
      </w:pPr>
      <w:r w:rsidRPr="00C218C8">
        <w:rPr>
          <w:w w:val="100"/>
          <w:sz w:val="26"/>
          <w:szCs w:val="26"/>
        </w:rPr>
        <w:t>Существует два направления в системе продвижения товара.</w:t>
      </w:r>
    </w:p>
    <w:p w:rsidR="00D723E3" w:rsidRPr="00C218C8" w:rsidRDefault="00D723E3" w:rsidP="00E067F2">
      <w:pPr>
        <w:ind w:firstLine="567"/>
        <w:jc w:val="both"/>
        <w:rPr>
          <w:w w:val="100"/>
          <w:sz w:val="26"/>
          <w:szCs w:val="26"/>
        </w:rPr>
      </w:pPr>
      <w:r w:rsidRPr="00C218C8">
        <w:rPr>
          <w:w w:val="100"/>
          <w:sz w:val="26"/>
          <w:szCs w:val="26"/>
        </w:rPr>
        <w:t>1. Ориентация на товар: продвижение соответствует этапам жизненного цикла товара: на этапе выделения товара на рынок – важно информирование потребителей о товаре; на этапе роста – с помощью различных мер нужно выделить товар среди других; на этапе зрелости – нужно сделать все возможное, чтобы товар занял прочное положение на рынке; на этапе упадка – напомнить покупателям о существующем товаре, а также обратить их внимание на модификацию, усовершенствование.</w:t>
      </w:r>
    </w:p>
    <w:p w:rsidR="00D723E3" w:rsidRDefault="00D723E3" w:rsidP="00E067F2">
      <w:pPr>
        <w:ind w:firstLine="567"/>
        <w:jc w:val="both"/>
        <w:rPr>
          <w:w w:val="100"/>
          <w:sz w:val="26"/>
          <w:szCs w:val="26"/>
        </w:rPr>
      </w:pPr>
      <w:r w:rsidRPr="00C218C8">
        <w:rPr>
          <w:w w:val="100"/>
          <w:sz w:val="26"/>
          <w:szCs w:val="26"/>
        </w:rPr>
        <w:t>2. Ориентация на потребителя: обеспечение осведомленности потребителя о товаре; формирование представлений о характеристиках товара; выяснение отношения к товару; формирование правильного знания о товаре, потребительского предпочтения; «подталкивание» потребителя к совершению покупки именно сейчас, а не завтра.</w:t>
      </w:r>
    </w:p>
    <w:p w:rsidR="00D723E3" w:rsidRDefault="00D723E3" w:rsidP="00E067F2">
      <w:pPr>
        <w:ind w:firstLine="567"/>
        <w:jc w:val="both"/>
        <w:rPr>
          <w:w w:val="100"/>
          <w:sz w:val="26"/>
          <w:szCs w:val="26"/>
        </w:rPr>
      </w:pPr>
      <w:r w:rsidRPr="00C218C8">
        <w:rPr>
          <w:w w:val="100"/>
          <w:sz w:val="26"/>
          <w:szCs w:val="26"/>
        </w:rPr>
        <w:t xml:space="preserve">Для успеха компании на рынке существует ряд маркетинговых стратегий, которые позволят выдержать конкуренцию и занять прочные позиции. Маркетинговые стратегии продвижения способствуют привлечению новых клиентов и удержанию лояльных потребителей. На практике используются несколько маркетинговых стратегий продвижения: </w:t>
      </w:r>
    </w:p>
    <w:p w:rsidR="00D723E3" w:rsidRDefault="00D723E3" w:rsidP="00E067F2">
      <w:pPr>
        <w:ind w:firstLine="567"/>
        <w:jc w:val="both"/>
        <w:rPr>
          <w:w w:val="100"/>
          <w:sz w:val="26"/>
          <w:szCs w:val="26"/>
        </w:rPr>
      </w:pPr>
      <w:r w:rsidRPr="00C218C8">
        <w:rPr>
          <w:w w:val="100"/>
          <w:sz w:val="26"/>
          <w:szCs w:val="26"/>
        </w:rPr>
        <w:t xml:space="preserve">Социальный маркетинг; </w:t>
      </w:r>
    </w:p>
    <w:p w:rsidR="00D723E3" w:rsidRDefault="00D723E3" w:rsidP="00E067F2">
      <w:pPr>
        <w:ind w:firstLine="567"/>
        <w:jc w:val="both"/>
        <w:rPr>
          <w:w w:val="100"/>
          <w:sz w:val="26"/>
          <w:szCs w:val="26"/>
        </w:rPr>
      </w:pPr>
      <w:r w:rsidRPr="00C218C8">
        <w:rPr>
          <w:w w:val="100"/>
          <w:sz w:val="26"/>
          <w:szCs w:val="26"/>
        </w:rPr>
        <w:t xml:space="preserve">Маркетинг взаимоотношений; </w:t>
      </w:r>
    </w:p>
    <w:p w:rsidR="00D723E3" w:rsidRDefault="00D723E3" w:rsidP="00E067F2">
      <w:pPr>
        <w:ind w:firstLine="567"/>
        <w:jc w:val="both"/>
        <w:rPr>
          <w:w w:val="100"/>
          <w:sz w:val="26"/>
          <w:szCs w:val="26"/>
        </w:rPr>
      </w:pPr>
      <w:proofErr w:type="spellStart"/>
      <w:r w:rsidRPr="00C218C8">
        <w:rPr>
          <w:w w:val="100"/>
          <w:sz w:val="26"/>
          <w:szCs w:val="26"/>
        </w:rPr>
        <w:t>Трансакционный</w:t>
      </w:r>
      <w:proofErr w:type="spellEnd"/>
      <w:r w:rsidRPr="00C218C8">
        <w:rPr>
          <w:w w:val="100"/>
          <w:sz w:val="26"/>
          <w:szCs w:val="26"/>
        </w:rPr>
        <w:t xml:space="preserve"> маркетинг; </w:t>
      </w:r>
    </w:p>
    <w:p w:rsidR="00D723E3" w:rsidRDefault="00D723E3" w:rsidP="00E067F2">
      <w:pPr>
        <w:ind w:firstLine="567"/>
        <w:jc w:val="both"/>
        <w:rPr>
          <w:w w:val="100"/>
          <w:sz w:val="26"/>
          <w:szCs w:val="26"/>
        </w:rPr>
      </w:pPr>
      <w:r w:rsidRPr="00C218C8">
        <w:rPr>
          <w:w w:val="100"/>
          <w:sz w:val="26"/>
          <w:szCs w:val="26"/>
        </w:rPr>
        <w:t xml:space="preserve">Сарафанное радио; </w:t>
      </w:r>
    </w:p>
    <w:p w:rsidR="00D723E3" w:rsidRDefault="00D723E3" w:rsidP="00E067F2">
      <w:pPr>
        <w:ind w:firstLine="567"/>
        <w:jc w:val="both"/>
        <w:rPr>
          <w:w w:val="100"/>
          <w:sz w:val="26"/>
          <w:szCs w:val="26"/>
        </w:rPr>
      </w:pPr>
      <w:r w:rsidRPr="00C218C8">
        <w:rPr>
          <w:w w:val="100"/>
          <w:sz w:val="26"/>
          <w:szCs w:val="26"/>
        </w:rPr>
        <w:t xml:space="preserve">Вирусный маркетинг; </w:t>
      </w:r>
    </w:p>
    <w:p w:rsidR="00D723E3" w:rsidRDefault="00D723E3" w:rsidP="00E067F2">
      <w:pPr>
        <w:ind w:firstLine="567"/>
        <w:jc w:val="both"/>
        <w:rPr>
          <w:w w:val="100"/>
          <w:sz w:val="26"/>
          <w:szCs w:val="26"/>
        </w:rPr>
      </w:pPr>
      <w:r w:rsidRPr="00C218C8">
        <w:rPr>
          <w:w w:val="100"/>
          <w:sz w:val="26"/>
          <w:szCs w:val="26"/>
        </w:rPr>
        <w:t xml:space="preserve">Массовый маркетинг; </w:t>
      </w:r>
    </w:p>
    <w:p w:rsidR="00D723E3" w:rsidRDefault="00D723E3" w:rsidP="00E067F2">
      <w:pPr>
        <w:ind w:firstLine="567"/>
        <w:jc w:val="both"/>
        <w:rPr>
          <w:w w:val="100"/>
          <w:sz w:val="26"/>
          <w:szCs w:val="26"/>
        </w:rPr>
      </w:pPr>
      <w:r w:rsidRPr="00C218C8">
        <w:rPr>
          <w:w w:val="100"/>
          <w:sz w:val="26"/>
          <w:szCs w:val="26"/>
        </w:rPr>
        <w:t xml:space="preserve">Интернет-маркетинг. </w:t>
      </w:r>
    </w:p>
    <w:p w:rsidR="00D723E3" w:rsidRDefault="00D723E3" w:rsidP="00E067F2">
      <w:pPr>
        <w:ind w:firstLine="567"/>
        <w:jc w:val="both"/>
        <w:rPr>
          <w:w w:val="100"/>
          <w:sz w:val="26"/>
          <w:szCs w:val="26"/>
        </w:rPr>
      </w:pPr>
      <w:r w:rsidRPr="00C218C8">
        <w:rPr>
          <w:w w:val="100"/>
          <w:sz w:val="26"/>
          <w:szCs w:val="26"/>
        </w:rPr>
        <w:lastRenderedPageBreak/>
        <w:t xml:space="preserve">Социальный маркетинг применяет инструменты маркетинга для улучшения жизни отдельных людей и всего общества. Компании участвуют в благотворительных акциях, спонсируют различные мероприятия (спортивные соревнования детских школ), занимаются защитой окружающей среды (использование экологически чистых ингредиентов или компонентов при производстве готовой продукции). </w:t>
      </w:r>
    </w:p>
    <w:p w:rsidR="00D723E3" w:rsidRDefault="00D723E3" w:rsidP="00E067F2">
      <w:pPr>
        <w:ind w:firstLine="567"/>
        <w:jc w:val="both"/>
        <w:rPr>
          <w:w w:val="100"/>
          <w:sz w:val="26"/>
          <w:szCs w:val="26"/>
        </w:rPr>
      </w:pPr>
      <w:r w:rsidRPr="00C218C8">
        <w:rPr>
          <w:w w:val="100"/>
          <w:sz w:val="26"/>
          <w:szCs w:val="26"/>
        </w:rPr>
        <w:t xml:space="preserve">Маркетинг взаимоотношений предусматривает выстраивание взаимовыгодных отношений между компанией и ее клиентами на долгосрочной основе. Потребитель вовлекает в процесс создание ценности от идеи до продвижения на рынке, чувствует себя значимым, появляются общие цели. </w:t>
      </w:r>
    </w:p>
    <w:p w:rsidR="00D723E3" w:rsidRDefault="00D723E3" w:rsidP="00E067F2">
      <w:pPr>
        <w:ind w:firstLine="567"/>
        <w:jc w:val="both"/>
        <w:rPr>
          <w:w w:val="100"/>
          <w:sz w:val="26"/>
          <w:szCs w:val="26"/>
        </w:rPr>
      </w:pPr>
      <w:proofErr w:type="spellStart"/>
      <w:r w:rsidRPr="00C218C8">
        <w:rPr>
          <w:w w:val="100"/>
          <w:sz w:val="26"/>
          <w:szCs w:val="26"/>
        </w:rPr>
        <w:t>Трансакционный</w:t>
      </w:r>
      <w:proofErr w:type="spellEnd"/>
      <w:r w:rsidRPr="00C218C8">
        <w:rPr>
          <w:w w:val="100"/>
          <w:sz w:val="26"/>
          <w:szCs w:val="26"/>
        </w:rPr>
        <w:t xml:space="preserve"> маркетинг, в отличие от маркетинга взаимоотношений, направлен на постоянное привлечение новых потребителей. Маркетинговая деятельность компании ориентирована исключительно на обслуживание одной сделки. Клиенты привлекаются акциями, распродажами, конкурсами и розыгрышами. В этом случае главным является получение максимальной краткосрочной прибыли. </w:t>
      </w:r>
    </w:p>
    <w:p w:rsidR="00D723E3" w:rsidRDefault="00D723E3" w:rsidP="00E067F2">
      <w:pPr>
        <w:ind w:firstLine="567"/>
        <w:jc w:val="both"/>
        <w:rPr>
          <w:w w:val="100"/>
          <w:sz w:val="26"/>
          <w:szCs w:val="26"/>
        </w:rPr>
      </w:pPr>
      <w:r w:rsidRPr="00C218C8">
        <w:rPr>
          <w:w w:val="100"/>
          <w:sz w:val="26"/>
          <w:szCs w:val="26"/>
        </w:rPr>
        <w:t xml:space="preserve">Сарафанное радио или маркетинг из уст в уста – это неформальная форма распространения информации о товаре или услуге. Это бесплатная форма устной или письменной рекламы, при которой удовлетворенные потребители делятся с другими людьми своим опытом. </w:t>
      </w:r>
    </w:p>
    <w:p w:rsidR="00D723E3" w:rsidRDefault="00D723E3" w:rsidP="00E067F2">
      <w:pPr>
        <w:ind w:firstLine="567"/>
        <w:jc w:val="both"/>
        <w:rPr>
          <w:w w:val="100"/>
          <w:sz w:val="26"/>
          <w:szCs w:val="26"/>
        </w:rPr>
      </w:pPr>
      <w:r w:rsidRPr="00C218C8">
        <w:rPr>
          <w:w w:val="100"/>
          <w:sz w:val="26"/>
          <w:szCs w:val="26"/>
        </w:rPr>
        <w:t xml:space="preserve">Постоянно появляются новые идеи. Для создания спроса маркетологи «выбрасывают» информацию, которая заставляет клиентов начинать говорить о продукте. Чем больше говорят о товаре, тем быстрее растет уровень информированности. </w:t>
      </w:r>
    </w:p>
    <w:p w:rsidR="00D723E3" w:rsidRPr="00C218C8" w:rsidRDefault="00D723E3" w:rsidP="00E067F2">
      <w:pPr>
        <w:ind w:firstLine="567"/>
        <w:jc w:val="both"/>
        <w:rPr>
          <w:w w:val="100"/>
          <w:sz w:val="26"/>
          <w:szCs w:val="26"/>
        </w:rPr>
      </w:pPr>
      <w:r w:rsidRPr="00C218C8">
        <w:rPr>
          <w:w w:val="100"/>
          <w:sz w:val="26"/>
          <w:szCs w:val="26"/>
        </w:rPr>
        <w:t xml:space="preserve">В интернете компания может получить наибольший охват аудитории. Привлечение внимание с помощью баннеров, </w:t>
      </w:r>
      <w:proofErr w:type="spellStart"/>
      <w:r w:rsidRPr="00C218C8">
        <w:rPr>
          <w:w w:val="100"/>
          <w:sz w:val="26"/>
          <w:szCs w:val="26"/>
        </w:rPr>
        <w:t>email</w:t>
      </w:r>
      <w:proofErr w:type="spellEnd"/>
      <w:r w:rsidRPr="00C218C8">
        <w:rPr>
          <w:w w:val="100"/>
          <w:sz w:val="26"/>
          <w:szCs w:val="26"/>
        </w:rPr>
        <w:t>-рассылки, оптимизация веб-сайтов под запросы пользователей, запуск рекламы через социальные сети и т.д. позволит сформировать круг постоянных клиентов.</w:t>
      </w:r>
    </w:p>
    <w:p w:rsidR="00AA3508" w:rsidRDefault="00AA3508" w:rsidP="00E067F2"/>
    <w:p w:rsidR="00D723E3" w:rsidRPr="004420DE" w:rsidRDefault="00D723E3" w:rsidP="00E067F2">
      <w:pPr>
        <w:ind w:firstLine="567"/>
        <w:jc w:val="both"/>
        <w:rPr>
          <w:w w:val="100"/>
          <w:sz w:val="26"/>
          <w:szCs w:val="26"/>
        </w:rPr>
      </w:pPr>
      <w:r w:rsidRPr="004420DE">
        <w:rPr>
          <w:w w:val="100"/>
          <w:sz w:val="26"/>
          <w:szCs w:val="26"/>
        </w:rPr>
        <w:t>Стимулирование сбыта (</w:t>
      </w:r>
      <w:proofErr w:type="spellStart"/>
      <w:r w:rsidRPr="004420DE">
        <w:rPr>
          <w:w w:val="100"/>
          <w:sz w:val="26"/>
          <w:szCs w:val="26"/>
        </w:rPr>
        <w:t>сейлз</w:t>
      </w:r>
      <w:proofErr w:type="spellEnd"/>
      <w:r w:rsidRPr="004420DE">
        <w:rPr>
          <w:w w:val="100"/>
          <w:sz w:val="26"/>
          <w:szCs w:val="26"/>
        </w:rPr>
        <w:t xml:space="preserve"> </w:t>
      </w:r>
      <w:proofErr w:type="spellStart"/>
      <w:r w:rsidRPr="004420DE">
        <w:rPr>
          <w:w w:val="100"/>
          <w:sz w:val="26"/>
          <w:szCs w:val="26"/>
        </w:rPr>
        <w:t>промоушн</w:t>
      </w:r>
      <w:proofErr w:type="spellEnd"/>
      <w:r w:rsidRPr="004420DE">
        <w:rPr>
          <w:w w:val="100"/>
          <w:sz w:val="26"/>
          <w:szCs w:val="26"/>
        </w:rPr>
        <w:t xml:space="preserve">) - это инструмент коммуникационной политики, который представляет собой систему побудительных мер и приёмов, носящих, как правило, кратковременный характер и направленных на поощрение покупки или продажи товара. </w:t>
      </w:r>
    </w:p>
    <w:p w:rsidR="00D723E3" w:rsidRPr="004420DE" w:rsidRDefault="00D723E3" w:rsidP="00E067F2">
      <w:pPr>
        <w:ind w:firstLine="567"/>
        <w:jc w:val="both"/>
        <w:rPr>
          <w:w w:val="100"/>
          <w:sz w:val="26"/>
          <w:szCs w:val="26"/>
        </w:rPr>
      </w:pPr>
      <w:r w:rsidRPr="004420DE">
        <w:rPr>
          <w:w w:val="100"/>
          <w:sz w:val="26"/>
          <w:szCs w:val="26"/>
        </w:rPr>
        <w:t>К средствам стимулирования сбыта прибегает большинство организаций. Объем стимулирования быстро растет по ряду причин:</w:t>
      </w:r>
    </w:p>
    <w:p w:rsidR="00D723E3" w:rsidRPr="004420DE" w:rsidRDefault="00D723E3" w:rsidP="00E067F2">
      <w:pPr>
        <w:ind w:firstLine="567"/>
        <w:jc w:val="both"/>
        <w:rPr>
          <w:w w:val="100"/>
          <w:sz w:val="26"/>
          <w:szCs w:val="26"/>
        </w:rPr>
      </w:pPr>
      <w:r w:rsidRPr="004420DE">
        <w:rPr>
          <w:w w:val="100"/>
          <w:sz w:val="26"/>
          <w:szCs w:val="26"/>
        </w:rPr>
        <w:t>менеджеры воспринимают стимулирование как эффективное орудие сбыта и овладевают средствами стимулирования сбыта;</w:t>
      </w:r>
    </w:p>
    <w:p w:rsidR="00D723E3" w:rsidRPr="004420DE" w:rsidRDefault="00D723E3" w:rsidP="00E067F2">
      <w:pPr>
        <w:ind w:firstLine="567"/>
        <w:jc w:val="both"/>
        <w:rPr>
          <w:w w:val="100"/>
          <w:sz w:val="26"/>
          <w:szCs w:val="26"/>
        </w:rPr>
      </w:pPr>
      <w:r w:rsidRPr="004420DE">
        <w:rPr>
          <w:w w:val="100"/>
          <w:sz w:val="26"/>
          <w:szCs w:val="26"/>
        </w:rPr>
        <w:t>руководство усиливает давление на менеджеров, требуя роста сбыта;</w:t>
      </w:r>
    </w:p>
    <w:p w:rsidR="00D723E3" w:rsidRPr="004420DE" w:rsidRDefault="00D723E3" w:rsidP="00E067F2">
      <w:pPr>
        <w:ind w:firstLine="567"/>
        <w:jc w:val="both"/>
        <w:rPr>
          <w:w w:val="100"/>
          <w:sz w:val="26"/>
          <w:szCs w:val="26"/>
        </w:rPr>
      </w:pPr>
      <w:r w:rsidRPr="004420DE">
        <w:rPr>
          <w:w w:val="100"/>
          <w:sz w:val="26"/>
          <w:szCs w:val="26"/>
        </w:rPr>
        <w:t>конкуренты занимаются деятельностью по стимулированию сбыта;</w:t>
      </w:r>
    </w:p>
    <w:p w:rsidR="00D723E3" w:rsidRPr="004420DE" w:rsidRDefault="00D723E3" w:rsidP="00E067F2">
      <w:pPr>
        <w:ind w:firstLine="567"/>
        <w:jc w:val="both"/>
        <w:rPr>
          <w:w w:val="100"/>
          <w:sz w:val="26"/>
          <w:szCs w:val="26"/>
        </w:rPr>
      </w:pPr>
      <w:r w:rsidRPr="004420DE">
        <w:rPr>
          <w:w w:val="100"/>
          <w:sz w:val="26"/>
          <w:szCs w:val="26"/>
        </w:rPr>
        <w:t>посредники требуют больших уступок со стороны производителей;</w:t>
      </w:r>
    </w:p>
    <w:p w:rsidR="00D723E3" w:rsidRPr="004420DE" w:rsidRDefault="00D723E3" w:rsidP="00E067F2">
      <w:pPr>
        <w:ind w:firstLine="567"/>
        <w:jc w:val="both"/>
        <w:rPr>
          <w:w w:val="100"/>
          <w:sz w:val="26"/>
          <w:szCs w:val="26"/>
        </w:rPr>
      </w:pPr>
      <w:r w:rsidRPr="004420DE">
        <w:rPr>
          <w:w w:val="100"/>
          <w:sz w:val="26"/>
          <w:szCs w:val="26"/>
        </w:rPr>
        <w:t>эффективность рекламы падает из-за ее обилия и роста издержек.</w:t>
      </w:r>
    </w:p>
    <w:p w:rsidR="00D723E3" w:rsidRPr="004420DE" w:rsidRDefault="00D723E3" w:rsidP="00E067F2">
      <w:pPr>
        <w:ind w:firstLine="567"/>
        <w:jc w:val="both"/>
        <w:rPr>
          <w:w w:val="100"/>
          <w:sz w:val="26"/>
          <w:szCs w:val="26"/>
        </w:rPr>
      </w:pPr>
      <w:r w:rsidRPr="004420DE">
        <w:rPr>
          <w:w w:val="100"/>
          <w:sz w:val="26"/>
          <w:szCs w:val="26"/>
        </w:rPr>
        <w:t>Задачи стимулирования сбыта вытекают из задач маркетинга. Конкретные задачи стимулирования будут различными в зависимости от типа целевого рынка. Среди задач стимулирования потребителей — поощрение более интенсивного использования товара и покупки его в более крупной расфасовке, побуждение лиц, не пользующихся товаром, опробовать его, привлечение к нему тех, кто покупает марки конкурентов. Применительно к розничным торговцам — это поощрение их на включение нового товара в свой ассортимент, на поддержание более высокого уровня запасов товара и сопутствующих ему изделий.</w:t>
      </w:r>
    </w:p>
    <w:p w:rsidR="00D723E3" w:rsidRPr="004420DE" w:rsidRDefault="00D723E3" w:rsidP="00E067F2">
      <w:pPr>
        <w:ind w:firstLine="567"/>
        <w:jc w:val="both"/>
        <w:rPr>
          <w:w w:val="100"/>
          <w:sz w:val="26"/>
          <w:szCs w:val="26"/>
        </w:rPr>
      </w:pPr>
      <w:r w:rsidRPr="004420DE">
        <w:rPr>
          <w:w w:val="100"/>
          <w:sz w:val="26"/>
          <w:szCs w:val="26"/>
        </w:rPr>
        <w:t>Стимулирование сбыта имеет два направления:</w:t>
      </w:r>
    </w:p>
    <w:p w:rsidR="00D723E3" w:rsidRPr="004420DE" w:rsidRDefault="00D723E3" w:rsidP="00E067F2">
      <w:pPr>
        <w:ind w:firstLine="567"/>
        <w:jc w:val="both"/>
        <w:rPr>
          <w:w w:val="100"/>
          <w:sz w:val="26"/>
          <w:szCs w:val="26"/>
        </w:rPr>
      </w:pPr>
      <w:r w:rsidRPr="004420DE">
        <w:rPr>
          <w:w w:val="100"/>
          <w:sz w:val="26"/>
          <w:szCs w:val="26"/>
        </w:rPr>
        <w:lastRenderedPageBreak/>
        <w:t xml:space="preserve">1 работа с потребителем посредством распространения образцов, применения купонов, предложения о возврате денег, продажи по льготной цене, премий, конкурсов, зачетных талонов и демонстраций </w:t>
      </w:r>
    </w:p>
    <w:p w:rsidR="00D723E3" w:rsidRPr="004420DE" w:rsidRDefault="00D723E3" w:rsidP="00E067F2">
      <w:pPr>
        <w:ind w:firstLine="567"/>
        <w:jc w:val="both"/>
        <w:rPr>
          <w:w w:val="100"/>
          <w:sz w:val="26"/>
          <w:szCs w:val="26"/>
        </w:rPr>
      </w:pPr>
      <w:r w:rsidRPr="004420DE">
        <w:rPr>
          <w:w w:val="100"/>
          <w:sz w:val="26"/>
          <w:szCs w:val="26"/>
        </w:rPr>
        <w:t>2 способствование реализации изделий или услуг, путем активизации участников товародвижения посредством кредитов, зачетов за покупку, предоставления товаров бесплатно, зачетов дилерам за включение товара в ассортимент, проведения совместной рекламы, выдачи премий, конкурсов дилеров;</w:t>
      </w:r>
    </w:p>
    <w:p w:rsidR="00D723E3" w:rsidRPr="004420DE" w:rsidRDefault="00D723E3" w:rsidP="00E067F2">
      <w:pPr>
        <w:ind w:firstLine="567"/>
        <w:jc w:val="both"/>
        <w:rPr>
          <w:w w:val="100"/>
          <w:sz w:val="26"/>
          <w:szCs w:val="26"/>
        </w:rPr>
      </w:pPr>
      <w:r w:rsidRPr="004420DE">
        <w:rPr>
          <w:w w:val="100"/>
          <w:sz w:val="26"/>
          <w:szCs w:val="26"/>
        </w:rPr>
        <w:t>Средства стимулирования обладают тремя характерными чертами:</w:t>
      </w:r>
    </w:p>
    <w:p w:rsidR="00D723E3" w:rsidRPr="004420DE" w:rsidRDefault="00D723E3" w:rsidP="00E067F2">
      <w:pPr>
        <w:ind w:firstLine="567"/>
        <w:jc w:val="both"/>
        <w:rPr>
          <w:w w:val="100"/>
          <w:sz w:val="26"/>
          <w:szCs w:val="26"/>
        </w:rPr>
      </w:pPr>
      <w:r w:rsidRPr="004420DE">
        <w:rPr>
          <w:w w:val="100"/>
          <w:sz w:val="26"/>
          <w:szCs w:val="26"/>
        </w:rPr>
        <w:t xml:space="preserve">1 привлекательность и информативность. </w:t>
      </w:r>
    </w:p>
    <w:p w:rsidR="00D723E3" w:rsidRPr="004420DE" w:rsidRDefault="00D723E3" w:rsidP="00E067F2">
      <w:pPr>
        <w:ind w:firstLine="567"/>
        <w:jc w:val="both"/>
        <w:rPr>
          <w:w w:val="100"/>
          <w:sz w:val="26"/>
          <w:szCs w:val="26"/>
        </w:rPr>
      </w:pPr>
      <w:r w:rsidRPr="004420DE">
        <w:rPr>
          <w:w w:val="100"/>
          <w:sz w:val="26"/>
          <w:szCs w:val="26"/>
        </w:rPr>
        <w:t>Они привлекают внимание и обычно содержат информацию, которая может вызвать у потребителя интерес к товару;</w:t>
      </w:r>
    </w:p>
    <w:p w:rsidR="00D723E3" w:rsidRPr="004420DE" w:rsidRDefault="00D723E3" w:rsidP="00E067F2">
      <w:pPr>
        <w:ind w:firstLine="567"/>
        <w:jc w:val="both"/>
        <w:rPr>
          <w:w w:val="100"/>
          <w:sz w:val="26"/>
          <w:szCs w:val="26"/>
        </w:rPr>
      </w:pPr>
      <w:r w:rsidRPr="004420DE">
        <w:rPr>
          <w:w w:val="100"/>
          <w:sz w:val="26"/>
          <w:szCs w:val="26"/>
        </w:rPr>
        <w:t xml:space="preserve">2 побуждение к совершению покупки. </w:t>
      </w:r>
    </w:p>
    <w:p w:rsidR="00D723E3" w:rsidRPr="004420DE" w:rsidRDefault="00D723E3" w:rsidP="00E067F2">
      <w:pPr>
        <w:ind w:firstLine="567"/>
        <w:jc w:val="both"/>
        <w:rPr>
          <w:w w:val="100"/>
          <w:sz w:val="26"/>
          <w:szCs w:val="26"/>
        </w:rPr>
      </w:pPr>
      <w:r w:rsidRPr="004420DE">
        <w:rPr>
          <w:w w:val="100"/>
          <w:sz w:val="26"/>
          <w:szCs w:val="26"/>
        </w:rPr>
        <w:t>Они предполагают какую-то уступку, льготу или содействие, представляющие ценность для потребителя;</w:t>
      </w:r>
    </w:p>
    <w:p w:rsidR="00D723E3" w:rsidRPr="004420DE" w:rsidRDefault="00D723E3" w:rsidP="00E067F2">
      <w:pPr>
        <w:ind w:firstLine="567"/>
        <w:jc w:val="both"/>
        <w:rPr>
          <w:w w:val="100"/>
          <w:sz w:val="26"/>
          <w:szCs w:val="26"/>
        </w:rPr>
      </w:pPr>
      <w:r w:rsidRPr="004420DE">
        <w:rPr>
          <w:w w:val="100"/>
          <w:sz w:val="26"/>
          <w:szCs w:val="26"/>
        </w:rPr>
        <w:t xml:space="preserve">3 приглашение к совершению покупки. </w:t>
      </w:r>
    </w:p>
    <w:p w:rsidR="00D723E3" w:rsidRPr="004420DE" w:rsidRDefault="00D723E3" w:rsidP="00E067F2">
      <w:pPr>
        <w:ind w:firstLine="567"/>
        <w:jc w:val="both"/>
        <w:rPr>
          <w:w w:val="100"/>
          <w:sz w:val="26"/>
          <w:szCs w:val="26"/>
        </w:rPr>
      </w:pPr>
      <w:r w:rsidRPr="004420DE">
        <w:rPr>
          <w:w w:val="100"/>
          <w:sz w:val="26"/>
          <w:szCs w:val="26"/>
        </w:rPr>
        <w:t>Они содержат четкое предложение незамедлительно совершить сделку.</w:t>
      </w:r>
    </w:p>
    <w:p w:rsidR="00D723E3" w:rsidRPr="004420DE" w:rsidRDefault="00D723E3" w:rsidP="00E067F2">
      <w:pPr>
        <w:ind w:firstLine="567"/>
        <w:jc w:val="both"/>
        <w:rPr>
          <w:w w:val="100"/>
          <w:sz w:val="26"/>
          <w:szCs w:val="26"/>
        </w:rPr>
      </w:pPr>
      <w:r w:rsidRPr="004420DE">
        <w:rPr>
          <w:w w:val="100"/>
          <w:sz w:val="26"/>
          <w:szCs w:val="26"/>
        </w:rPr>
        <w:t>Существуют три правила стимулирования сбыта:</w:t>
      </w:r>
    </w:p>
    <w:p w:rsidR="00D723E3" w:rsidRPr="004420DE" w:rsidRDefault="00D723E3" w:rsidP="00E067F2">
      <w:pPr>
        <w:ind w:firstLine="567"/>
        <w:jc w:val="both"/>
        <w:rPr>
          <w:w w:val="100"/>
          <w:sz w:val="26"/>
          <w:szCs w:val="26"/>
        </w:rPr>
      </w:pPr>
      <w:r w:rsidRPr="004420DE">
        <w:rPr>
          <w:w w:val="100"/>
          <w:sz w:val="26"/>
          <w:szCs w:val="26"/>
        </w:rPr>
        <w:t>1 стимулирование эффективно лишь в том случае, если оно увязано с определенным этапом ЖЦТ</w:t>
      </w:r>
    </w:p>
    <w:p w:rsidR="00D723E3" w:rsidRPr="004420DE" w:rsidRDefault="00D723E3" w:rsidP="00E067F2">
      <w:pPr>
        <w:ind w:firstLine="567"/>
        <w:jc w:val="both"/>
        <w:rPr>
          <w:w w:val="100"/>
          <w:sz w:val="26"/>
          <w:szCs w:val="26"/>
        </w:rPr>
      </w:pPr>
      <w:r w:rsidRPr="004420DE">
        <w:rPr>
          <w:w w:val="100"/>
          <w:sz w:val="26"/>
          <w:szCs w:val="26"/>
        </w:rPr>
        <w:t>2 более продуктивно непродолжительное стимулирование, поскольку именно кратковременность мероприятия побуждает покупателя быстро воспользоваться выгодой;</w:t>
      </w:r>
    </w:p>
    <w:p w:rsidR="00D723E3" w:rsidRPr="004420DE" w:rsidRDefault="00D723E3" w:rsidP="00E067F2">
      <w:pPr>
        <w:ind w:firstLine="567"/>
        <w:jc w:val="both"/>
        <w:rPr>
          <w:w w:val="100"/>
          <w:sz w:val="26"/>
          <w:szCs w:val="26"/>
        </w:rPr>
      </w:pPr>
      <w:r w:rsidRPr="004420DE">
        <w:rPr>
          <w:w w:val="100"/>
          <w:sz w:val="26"/>
          <w:szCs w:val="26"/>
        </w:rPr>
        <w:t>3 меры по стимулированию сбыта и товар должны быть тесно увязаны между собой - стимулирование должно стать составной частью самого товара.</w:t>
      </w:r>
    </w:p>
    <w:p w:rsidR="00D723E3" w:rsidRPr="004420DE" w:rsidRDefault="00D723E3" w:rsidP="00E067F2">
      <w:pPr>
        <w:ind w:firstLine="567"/>
        <w:jc w:val="both"/>
        <w:rPr>
          <w:w w:val="100"/>
          <w:sz w:val="26"/>
          <w:szCs w:val="26"/>
        </w:rPr>
      </w:pPr>
      <w:r w:rsidRPr="004420DE">
        <w:rPr>
          <w:w w:val="100"/>
          <w:sz w:val="26"/>
          <w:szCs w:val="26"/>
        </w:rPr>
        <w:t>Проведение мероприятий по стимулированию сбыта наиболее эффективно в тех случаях, когда продавцу необходимо получить сильную и незамедлительную реакцию со стороны рынка. Особенно оправдано их использование на этапе внедрения жизненного цикла товара.</w:t>
      </w:r>
    </w:p>
    <w:p w:rsidR="00D723E3" w:rsidRPr="004420DE" w:rsidRDefault="00D723E3" w:rsidP="00E067F2">
      <w:pPr>
        <w:ind w:firstLine="567"/>
        <w:jc w:val="both"/>
        <w:rPr>
          <w:w w:val="100"/>
          <w:sz w:val="26"/>
          <w:szCs w:val="26"/>
        </w:rPr>
      </w:pPr>
      <w:r w:rsidRPr="004420DE">
        <w:rPr>
          <w:w w:val="100"/>
          <w:sz w:val="26"/>
          <w:szCs w:val="26"/>
        </w:rPr>
        <w:t xml:space="preserve">Показателями эффективности средств стимулирования выступают </w:t>
      </w:r>
    </w:p>
    <w:p w:rsidR="00D723E3" w:rsidRPr="004420DE" w:rsidRDefault="00D723E3" w:rsidP="00E067F2">
      <w:pPr>
        <w:ind w:firstLine="567"/>
        <w:jc w:val="both"/>
        <w:rPr>
          <w:w w:val="100"/>
          <w:sz w:val="26"/>
          <w:szCs w:val="26"/>
        </w:rPr>
      </w:pPr>
      <w:r w:rsidRPr="004420DE">
        <w:rPr>
          <w:w w:val="100"/>
          <w:sz w:val="26"/>
          <w:szCs w:val="26"/>
        </w:rPr>
        <w:t>1 Доля продаж, совершенных в рамках специального предложения, в общем объеме сбыта;</w:t>
      </w:r>
    </w:p>
    <w:p w:rsidR="00D723E3" w:rsidRPr="004420DE" w:rsidRDefault="00D723E3" w:rsidP="00E067F2">
      <w:pPr>
        <w:ind w:firstLine="567"/>
        <w:jc w:val="both"/>
        <w:rPr>
          <w:w w:val="100"/>
          <w:sz w:val="26"/>
          <w:szCs w:val="26"/>
        </w:rPr>
      </w:pPr>
      <w:r w:rsidRPr="004420DE">
        <w:rPr>
          <w:w w:val="100"/>
          <w:sz w:val="26"/>
          <w:szCs w:val="26"/>
        </w:rPr>
        <w:t>2 Сумма затрат на представление товара в магазине на рубль выручки от реализации.</w:t>
      </w:r>
    </w:p>
    <w:p w:rsidR="00D723E3" w:rsidRPr="004420DE" w:rsidRDefault="00D723E3" w:rsidP="00E067F2">
      <w:pPr>
        <w:ind w:firstLine="567"/>
        <w:jc w:val="both"/>
        <w:rPr>
          <w:w w:val="100"/>
          <w:sz w:val="26"/>
          <w:szCs w:val="26"/>
        </w:rPr>
      </w:pPr>
      <w:r w:rsidRPr="004420DE">
        <w:rPr>
          <w:w w:val="100"/>
          <w:sz w:val="26"/>
          <w:szCs w:val="26"/>
        </w:rPr>
        <w:t xml:space="preserve">3 Процент возвращенных купонов. </w:t>
      </w:r>
    </w:p>
    <w:p w:rsidR="00D723E3" w:rsidRPr="004420DE" w:rsidRDefault="00D723E3" w:rsidP="00E067F2">
      <w:pPr>
        <w:ind w:firstLine="567"/>
        <w:jc w:val="both"/>
        <w:rPr>
          <w:w w:val="100"/>
          <w:sz w:val="26"/>
          <w:szCs w:val="26"/>
        </w:rPr>
      </w:pPr>
      <w:r w:rsidRPr="004420DE">
        <w:rPr>
          <w:w w:val="100"/>
          <w:sz w:val="26"/>
          <w:szCs w:val="26"/>
        </w:rPr>
        <w:t>4 Число запросов, вызванных демонстрацией товара.</w:t>
      </w:r>
    </w:p>
    <w:p w:rsidR="00D723E3" w:rsidRPr="004420DE" w:rsidRDefault="00D723E3" w:rsidP="00E067F2">
      <w:pPr>
        <w:ind w:firstLine="567"/>
        <w:jc w:val="both"/>
        <w:rPr>
          <w:w w:val="100"/>
          <w:sz w:val="26"/>
          <w:szCs w:val="26"/>
        </w:rPr>
      </w:pPr>
      <w:r w:rsidRPr="004420DE">
        <w:rPr>
          <w:w w:val="100"/>
          <w:sz w:val="26"/>
          <w:szCs w:val="26"/>
        </w:rPr>
        <w:t>Значительный рост эффективности стимулирования сбыта на</w:t>
      </w:r>
      <w:r w:rsidRPr="004420DE">
        <w:rPr>
          <w:w w:val="100"/>
          <w:sz w:val="26"/>
          <w:szCs w:val="26"/>
        </w:rPr>
        <w:softHyphen/>
        <w:t>блюдается при сочетании ее с другими элементами системы продвижения, в первую очередь, с рекламой и персональными продажами. Во многих случаях применение приемов стимулирования сбыта невозможно без их поддержки другими средствами маркетинговых коммуникаций. Например, проведение лотереи и различных конкурсов требует информирования большой целевой аудитории. Чаще всего эта задача решается средствами рекламы.</w:t>
      </w:r>
    </w:p>
    <w:p w:rsidR="00D723E3" w:rsidRPr="004420DE" w:rsidRDefault="00D723E3" w:rsidP="00E067F2">
      <w:pPr>
        <w:ind w:firstLine="567"/>
        <w:jc w:val="both"/>
        <w:rPr>
          <w:w w:val="100"/>
          <w:sz w:val="26"/>
          <w:szCs w:val="26"/>
        </w:rPr>
      </w:pPr>
      <w:r w:rsidRPr="004420DE">
        <w:rPr>
          <w:w w:val="100"/>
          <w:sz w:val="26"/>
          <w:szCs w:val="26"/>
        </w:rPr>
        <w:t xml:space="preserve"> Решение задач стимулирования сбыта достигается разнообразными средствами. При выборе их учитывают и тип рынка, и конкретные задачи в сфере стимулирования сбыта, и существующую конъюнктуру, и рентабельность каждого средства. </w:t>
      </w:r>
    </w:p>
    <w:p w:rsidR="00D723E3" w:rsidRPr="004420DE" w:rsidRDefault="00D723E3" w:rsidP="00E067F2">
      <w:pPr>
        <w:ind w:firstLine="567"/>
        <w:jc w:val="both"/>
        <w:rPr>
          <w:w w:val="100"/>
          <w:sz w:val="26"/>
          <w:szCs w:val="26"/>
        </w:rPr>
      </w:pPr>
      <w:r w:rsidRPr="004420DE">
        <w:rPr>
          <w:w w:val="100"/>
          <w:sz w:val="26"/>
          <w:szCs w:val="26"/>
        </w:rPr>
        <w:t>Основные средства стимулирования сбыта:</w:t>
      </w:r>
    </w:p>
    <w:p w:rsidR="00D723E3" w:rsidRPr="004420DE" w:rsidRDefault="00D723E3" w:rsidP="00E067F2">
      <w:pPr>
        <w:ind w:firstLine="567"/>
        <w:jc w:val="both"/>
        <w:rPr>
          <w:w w:val="100"/>
          <w:sz w:val="26"/>
          <w:szCs w:val="26"/>
        </w:rPr>
      </w:pPr>
      <w:r w:rsidRPr="004420DE">
        <w:rPr>
          <w:w w:val="100"/>
          <w:sz w:val="26"/>
          <w:szCs w:val="26"/>
        </w:rPr>
        <w:lastRenderedPageBreak/>
        <w:t>Кредит позволяет продавать и более дорогие (чем обычно) товары и больше товаров невысокой цены (покупатель приобретает в кредит большие по размеру партии).</w:t>
      </w:r>
    </w:p>
    <w:p w:rsidR="00D723E3" w:rsidRPr="004420DE" w:rsidRDefault="00D723E3" w:rsidP="00E067F2">
      <w:pPr>
        <w:ind w:firstLine="567"/>
        <w:jc w:val="both"/>
        <w:rPr>
          <w:w w:val="100"/>
          <w:sz w:val="26"/>
          <w:szCs w:val="26"/>
        </w:rPr>
      </w:pPr>
      <w:r w:rsidRPr="004420DE">
        <w:rPr>
          <w:w w:val="100"/>
          <w:sz w:val="26"/>
          <w:szCs w:val="26"/>
        </w:rPr>
        <w:t>Существует несколько форм кредитной торговли:</w:t>
      </w:r>
    </w:p>
    <w:p w:rsidR="00D723E3" w:rsidRPr="004420DE" w:rsidRDefault="00D723E3" w:rsidP="00E067F2">
      <w:pPr>
        <w:ind w:firstLine="567"/>
        <w:jc w:val="both"/>
        <w:rPr>
          <w:w w:val="100"/>
          <w:sz w:val="26"/>
          <w:szCs w:val="26"/>
        </w:rPr>
      </w:pPr>
      <w:r w:rsidRPr="004420DE">
        <w:rPr>
          <w:w w:val="100"/>
          <w:sz w:val="26"/>
          <w:szCs w:val="26"/>
        </w:rPr>
        <w:t>а) по счетам расходов</w:t>
      </w:r>
    </w:p>
    <w:p w:rsidR="00D723E3" w:rsidRPr="004420DE" w:rsidRDefault="00D723E3" w:rsidP="00E067F2">
      <w:pPr>
        <w:ind w:firstLine="567"/>
        <w:jc w:val="both"/>
        <w:rPr>
          <w:w w:val="100"/>
          <w:sz w:val="26"/>
          <w:szCs w:val="26"/>
        </w:rPr>
      </w:pPr>
      <w:r w:rsidRPr="004420DE">
        <w:rPr>
          <w:w w:val="100"/>
          <w:sz w:val="26"/>
          <w:szCs w:val="26"/>
        </w:rPr>
        <w:t>покупатель имеет право забрать немедленно товары в пределах определённой суммы, а оплачивает покупку в течение 30 дней. Никаких процентов при этом не взимается, надбавок к цене тоже нет.</w:t>
      </w:r>
    </w:p>
    <w:p w:rsidR="00D723E3" w:rsidRPr="004420DE" w:rsidRDefault="00D723E3" w:rsidP="00E067F2">
      <w:pPr>
        <w:ind w:firstLine="567"/>
        <w:jc w:val="both"/>
        <w:rPr>
          <w:w w:val="100"/>
          <w:sz w:val="26"/>
          <w:szCs w:val="26"/>
        </w:rPr>
      </w:pPr>
      <w:r w:rsidRPr="004420DE">
        <w:rPr>
          <w:w w:val="100"/>
          <w:sz w:val="26"/>
          <w:szCs w:val="26"/>
        </w:rPr>
        <w:t>б) рассрочка</w:t>
      </w:r>
    </w:p>
    <w:p w:rsidR="00D723E3" w:rsidRPr="004420DE" w:rsidRDefault="00D723E3" w:rsidP="00E067F2">
      <w:pPr>
        <w:ind w:firstLine="567"/>
        <w:jc w:val="both"/>
        <w:rPr>
          <w:w w:val="100"/>
          <w:sz w:val="26"/>
          <w:szCs w:val="26"/>
        </w:rPr>
      </w:pPr>
      <w:r w:rsidRPr="004420DE">
        <w:rPr>
          <w:w w:val="100"/>
          <w:sz w:val="26"/>
          <w:szCs w:val="26"/>
        </w:rPr>
        <w:t>покупатель делает первоначальный взнос, а оставшуюся сумму выплачивает в течение определённого срока с процентами при уплате первого взноса товар либо переходит в собственность покупателя (тогда гарантией служит закладной лист на движимое имущество покупателя), либо остаётся в собственности магазина до уплаты последнего взноса (в этом случае составляется контракт под условную продажу).</w:t>
      </w:r>
    </w:p>
    <w:p w:rsidR="00D723E3" w:rsidRPr="004420DE" w:rsidRDefault="00D723E3" w:rsidP="00E067F2">
      <w:pPr>
        <w:ind w:firstLine="567"/>
        <w:jc w:val="both"/>
        <w:rPr>
          <w:w w:val="100"/>
          <w:sz w:val="26"/>
          <w:szCs w:val="26"/>
        </w:rPr>
      </w:pPr>
      <w:r w:rsidRPr="004420DE">
        <w:rPr>
          <w:w w:val="100"/>
          <w:sz w:val="26"/>
          <w:szCs w:val="26"/>
        </w:rPr>
        <w:t>в) автоматически возобновляющийся кредит</w:t>
      </w:r>
    </w:p>
    <w:p w:rsidR="00D723E3" w:rsidRPr="004420DE" w:rsidRDefault="00D723E3" w:rsidP="00E067F2">
      <w:pPr>
        <w:ind w:firstLine="567"/>
        <w:jc w:val="both"/>
        <w:rPr>
          <w:w w:val="100"/>
          <w:sz w:val="26"/>
          <w:szCs w:val="26"/>
        </w:rPr>
      </w:pPr>
      <w:r w:rsidRPr="004420DE">
        <w:rPr>
          <w:w w:val="100"/>
          <w:sz w:val="26"/>
          <w:szCs w:val="26"/>
        </w:rPr>
        <w:t>покупатель (как и в первом случае, т.е. по счетам расходов) обязуется оплатить товар в течение месяца, если он не выдерживает срока и за ним остаётся долг, то этот долг он погашает с процентами. Кроме того, покупатель имеет право брать в кредит товары, невзирая на долг: просто предельная сумма кредита уменьшается на сумму долгового обязательства.</w:t>
      </w:r>
    </w:p>
    <w:p w:rsidR="00D723E3" w:rsidRPr="004420DE" w:rsidRDefault="00D723E3" w:rsidP="00E067F2">
      <w:pPr>
        <w:ind w:firstLine="567"/>
        <w:jc w:val="both"/>
        <w:rPr>
          <w:w w:val="100"/>
          <w:sz w:val="26"/>
          <w:szCs w:val="26"/>
        </w:rPr>
      </w:pPr>
      <w:r w:rsidRPr="004420DE">
        <w:rPr>
          <w:w w:val="100"/>
          <w:sz w:val="26"/>
          <w:szCs w:val="26"/>
        </w:rPr>
        <w:t xml:space="preserve">Образцы, купоны, упаковки по льготной цене, премии и зачетные талоны. </w:t>
      </w:r>
    </w:p>
    <w:p w:rsidR="00D723E3" w:rsidRPr="004420DE" w:rsidRDefault="00D723E3" w:rsidP="00E067F2">
      <w:pPr>
        <w:ind w:firstLine="567"/>
        <w:jc w:val="both"/>
        <w:rPr>
          <w:w w:val="100"/>
          <w:sz w:val="26"/>
          <w:szCs w:val="26"/>
        </w:rPr>
      </w:pPr>
      <w:r w:rsidRPr="004420DE">
        <w:rPr>
          <w:w w:val="100"/>
          <w:sz w:val="26"/>
          <w:szCs w:val="26"/>
        </w:rPr>
        <w:t xml:space="preserve">Это основные средства, на которых строится деятельность по стимулированию потребителей. </w:t>
      </w:r>
    </w:p>
    <w:p w:rsidR="00D723E3" w:rsidRPr="004420DE" w:rsidRDefault="00D723E3" w:rsidP="00E067F2">
      <w:pPr>
        <w:ind w:firstLine="567"/>
        <w:jc w:val="both"/>
        <w:rPr>
          <w:w w:val="100"/>
          <w:sz w:val="26"/>
          <w:szCs w:val="26"/>
        </w:rPr>
      </w:pPr>
      <w:r w:rsidRPr="004420DE">
        <w:rPr>
          <w:w w:val="100"/>
          <w:sz w:val="26"/>
          <w:szCs w:val="26"/>
        </w:rPr>
        <w:t>Распространение образцов — это предложение товара потребителям бесплатно или на пробу. Образцы могут разносить по принципу «в каждую дверь», рассылать по почте, раздавать в магазине. Их могут вручать при покупке какого-либо другого товара, обыгрывать в рекламном предложении. Распространение образцов — самый эффективный и дорогой способ представления нового товара.</w:t>
      </w:r>
    </w:p>
    <w:p w:rsidR="00D723E3" w:rsidRPr="004420DE" w:rsidRDefault="00D723E3" w:rsidP="00E067F2">
      <w:pPr>
        <w:ind w:firstLine="567"/>
        <w:jc w:val="both"/>
        <w:rPr>
          <w:w w:val="100"/>
          <w:sz w:val="26"/>
          <w:szCs w:val="26"/>
        </w:rPr>
      </w:pPr>
      <w:r w:rsidRPr="004420DE">
        <w:rPr>
          <w:w w:val="100"/>
          <w:sz w:val="26"/>
          <w:szCs w:val="26"/>
        </w:rPr>
        <w:t>Купоны представляют собой сертификаты, дающие потребителю право на оговоренную экономию при покупке конкретного товара. Купоны можно рассылать по почте, прилагать к другим товарам, включать в рекламные объявления. Они эффективны для стимулирования сбыта зрелого товара и для поощрения потребителей опробовать новинку.</w:t>
      </w:r>
    </w:p>
    <w:p w:rsidR="00D723E3" w:rsidRPr="004420DE" w:rsidRDefault="00D723E3" w:rsidP="00E067F2">
      <w:pPr>
        <w:ind w:firstLine="567"/>
        <w:jc w:val="both"/>
        <w:rPr>
          <w:w w:val="100"/>
          <w:sz w:val="26"/>
          <w:szCs w:val="26"/>
        </w:rPr>
      </w:pPr>
      <w:r w:rsidRPr="004420DE">
        <w:rPr>
          <w:w w:val="100"/>
          <w:sz w:val="26"/>
          <w:szCs w:val="26"/>
        </w:rPr>
        <w:t>Продажа упаковки по льготной цене состоит в том, что потребителю предлагают определенную экономию против обычной цены товара. Это может быть упаковка по новой цене, когда по сниженной цене продают один вариант расфасовки товара (например, две пачки по цене одной) или упаковка-комплект, когда продают набор из двух сопутствующих товаров (например, зубная щетка и паста). Информацию о льготной цене помещают на этикетке или на упаковке I товара. Такой метод лучше стимулирует кратковременный рост сбыта, чем, купоны.</w:t>
      </w:r>
    </w:p>
    <w:p w:rsidR="00D723E3" w:rsidRPr="004420DE" w:rsidRDefault="00D723E3" w:rsidP="00E067F2">
      <w:pPr>
        <w:ind w:firstLine="567"/>
        <w:jc w:val="both"/>
        <w:rPr>
          <w:w w:val="100"/>
          <w:sz w:val="26"/>
          <w:szCs w:val="26"/>
        </w:rPr>
      </w:pPr>
      <w:r w:rsidRPr="004420DE">
        <w:rPr>
          <w:w w:val="100"/>
          <w:sz w:val="26"/>
          <w:szCs w:val="26"/>
        </w:rPr>
        <w:t>Премия — это товар, предлагаемый по довольно низкой цене или бесплатно в качестве поощрения за покупку другого товара. Премия; «при упаковке» сопровождает товар, находясь внутри или снаружи; упаковки. В качестве премии может выступать и сама упаковка, если она представляет собой емкость многоразового пользования. Бесплатная почтовая премия — это товар, высылаемый потребителям, которые представили доказательство покупки товара, например, крышку от коробки.</w:t>
      </w:r>
    </w:p>
    <w:p w:rsidR="00D723E3" w:rsidRPr="004420DE" w:rsidRDefault="00D723E3" w:rsidP="00E067F2">
      <w:pPr>
        <w:ind w:firstLine="567"/>
        <w:jc w:val="both"/>
        <w:rPr>
          <w:w w:val="100"/>
          <w:sz w:val="26"/>
          <w:szCs w:val="26"/>
        </w:rPr>
      </w:pPr>
      <w:r w:rsidRPr="004420DE">
        <w:rPr>
          <w:w w:val="100"/>
          <w:sz w:val="26"/>
          <w:szCs w:val="26"/>
        </w:rPr>
        <w:lastRenderedPageBreak/>
        <w:t>Зачетные талоны — это специфический вид премии, которую получают потребители при совершении покупки. Талон они могут обменять на товар в специальных обменных пунктах. Торговцы, применяющие зачетные талоны первыми, обычно привлекают новую дополнительную клиентуру. Однако часто зачетные талоны оборачиваются обузой для всех.</w:t>
      </w:r>
    </w:p>
    <w:p w:rsidR="00D723E3" w:rsidRPr="004420DE" w:rsidRDefault="00D723E3" w:rsidP="00E067F2">
      <w:pPr>
        <w:ind w:firstLine="567"/>
        <w:jc w:val="both"/>
        <w:rPr>
          <w:w w:val="100"/>
          <w:sz w:val="26"/>
          <w:szCs w:val="26"/>
        </w:rPr>
      </w:pPr>
      <w:r w:rsidRPr="004420DE">
        <w:rPr>
          <w:w w:val="100"/>
          <w:sz w:val="26"/>
          <w:szCs w:val="26"/>
        </w:rPr>
        <w:t>3. Экспозиции и демонстрации товара в местах продажи. В местах покупки или продажи товара устраивают экспозиции и демонстрации. К сожалению, многим розничным торговцам не нравится возиться с экспозиционными приспособлениями, вывесками, плакатами, которые они сотнями получают ежегодно от производителей.</w:t>
      </w:r>
    </w:p>
    <w:p w:rsidR="00D723E3" w:rsidRPr="004420DE" w:rsidRDefault="00D723E3" w:rsidP="00E067F2">
      <w:pPr>
        <w:ind w:firstLine="567"/>
        <w:jc w:val="both"/>
        <w:rPr>
          <w:w w:val="100"/>
          <w:sz w:val="26"/>
          <w:szCs w:val="26"/>
        </w:rPr>
      </w:pPr>
      <w:r w:rsidRPr="004420DE">
        <w:rPr>
          <w:w w:val="100"/>
          <w:sz w:val="26"/>
          <w:szCs w:val="26"/>
        </w:rPr>
        <w:t>Производители используют различные средства стимулирования торговых предприятий. Удивительно, но наибольшую долю от общего объема продвижения составляют именно инструменты стимулирования торговцев (46,9%), а на инструменты стимулирования потребителей приходится 27,9%.</w:t>
      </w:r>
    </w:p>
    <w:p w:rsidR="00D723E3" w:rsidRPr="004420DE" w:rsidRDefault="00D723E3" w:rsidP="00E067F2">
      <w:pPr>
        <w:ind w:firstLine="567"/>
        <w:jc w:val="both"/>
        <w:rPr>
          <w:w w:val="100"/>
          <w:sz w:val="26"/>
          <w:szCs w:val="26"/>
        </w:rPr>
      </w:pPr>
      <w:r w:rsidRPr="004420DE">
        <w:rPr>
          <w:w w:val="100"/>
          <w:sz w:val="26"/>
          <w:szCs w:val="26"/>
        </w:rPr>
        <w:t>Основные приемы стимулирования деловых партнеров и торгового персонала:</w:t>
      </w:r>
    </w:p>
    <w:p w:rsidR="00D723E3" w:rsidRPr="004420DE" w:rsidRDefault="00D723E3" w:rsidP="00E067F2">
      <w:pPr>
        <w:ind w:firstLine="567"/>
        <w:jc w:val="both"/>
        <w:rPr>
          <w:w w:val="100"/>
          <w:sz w:val="26"/>
          <w:szCs w:val="26"/>
        </w:rPr>
      </w:pPr>
      <w:r w:rsidRPr="004420DE">
        <w:rPr>
          <w:w w:val="100"/>
          <w:sz w:val="26"/>
          <w:szCs w:val="26"/>
        </w:rPr>
        <w:t>Скидки и компенсации.</w:t>
      </w:r>
    </w:p>
    <w:p w:rsidR="00D723E3" w:rsidRPr="004420DE" w:rsidRDefault="00D723E3" w:rsidP="00E067F2">
      <w:pPr>
        <w:ind w:firstLine="567"/>
        <w:jc w:val="both"/>
        <w:rPr>
          <w:w w:val="100"/>
          <w:sz w:val="26"/>
          <w:szCs w:val="26"/>
        </w:rPr>
      </w:pPr>
      <w:r w:rsidRPr="004420DE">
        <w:rPr>
          <w:w w:val="100"/>
          <w:sz w:val="26"/>
          <w:szCs w:val="26"/>
        </w:rPr>
        <w:t xml:space="preserve">Компенсация – это сумма, предлагаемая в обмен на согласие предприятия розничной торговли представить товары производителя определённым образом. Компенсация за рекламу возмещает розничной торговле, расходы на рекламу товаров данного производителя. Компенсация за демонстрацию возмещает расходы по организации экспозиции определенного товара </w:t>
      </w:r>
    </w:p>
    <w:p w:rsidR="00D723E3" w:rsidRPr="004420DE" w:rsidRDefault="00D723E3" w:rsidP="00E067F2">
      <w:pPr>
        <w:ind w:firstLine="567"/>
        <w:jc w:val="both"/>
        <w:rPr>
          <w:w w:val="100"/>
          <w:sz w:val="26"/>
          <w:szCs w:val="26"/>
        </w:rPr>
      </w:pPr>
      <w:r w:rsidRPr="004420DE">
        <w:rPr>
          <w:w w:val="100"/>
          <w:sz w:val="26"/>
          <w:szCs w:val="26"/>
        </w:rPr>
        <w:t xml:space="preserve">Специализированные выставки и конференции. </w:t>
      </w:r>
    </w:p>
    <w:p w:rsidR="00D723E3" w:rsidRPr="004420DE" w:rsidRDefault="00D723E3" w:rsidP="00E067F2">
      <w:pPr>
        <w:ind w:firstLine="567"/>
        <w:jc w:val="both"/>
        <w:rPr>
          <w:w w:val="100"/>
          <w:sz w:val="26"/>
          <w:szCs w:val="26"/>
        </w:rPr>
      </w:pPr>
      <w:r w:rsidRPr="004420DE">
        <w:rPr>
          <w:w w:val="100"/>
          <w:sz w:val="26"/>
          <w:szCs w:val="26"/>
        </w:rPr>
        <w:t>Отраслевые ассоциации ежегодно организуют различные выставки и конференции. Производители товаров производственного назначения могут тратить на участие в специализированных выставках до 35% годового бюджета на продвижение. Польза для участников выставок может быть самой разной, включая появление новых потенциальных клиентов, налаживание и поддержание контактов с потребителями, демонстрацию новых товаров, приобретение новых покупателей, увеличение объемов продаж существующим клиентам, обучение покупателей с помощью различных изданий, видеофильмов и других аудиовизуальных средств</w:t>
      </w:r>
    </w:p>
    <w:p w:rsidR="00D723E3" w:rsidRPr="004420DE" w:rsidRDefault="00D723E3" w:rsidP="00E067F2">
      <w:pPr>
        <w:ind w:firstLine="567"/>
        <w:jc w:val="both"/>
        <w:rPr>
          <w:w w:val="100"/>
          <w:sz w:val="26"/>
          <w:szCs w:val="26"/>
        </w:rPr>
      </w:pPr>
      <w:r w:rsidRPr="004420DE">
        <w:rPr>
          <w:w w:val="100"/>
          <w:sz w:val="26"/>
          <w:szCs w:val="26"/>
        </w:rPr>
        <w:t xml:space="preserve">Конкурсы среди торгового персонала. </w:t>
      </w:r>
    </w:p>
    <w:p w:rsidR="00D723E3" w:rsidRPr="004420DE" w:rsidRDefault="00D723E3" w:rsidP="00E067F2">
      <w:pPr>
        <w:ind w:firstLine="567"/>
        <w:jc w:val="both"/>
        <w:rPr>
          <w:w w:val="100"/>
          <w:sz w:val="26"/>
          <w:szCs w:val="26"/>
        </w:rPr>
      </w:pPr>
      <w:r w:rsidRPr="004420DE">
        <w:rPr>
          <w:w w:val="100"/>
          <w:sz w:val="26"/>
          <w:szCs w:val="26"/>
        </w:rPr>
        <w:t>Конкурс направлен на поощрение собственного персонала компании или дилеров за усилия по увеличению объемов продаж в определенный период. Добившиеся высоких результатов участники получают призы (деньги, путевки, подарки, баллы)</w:t>
      </w:r>
    </w:p>
    <w:p w:rsidR="00D723E3" w:rsidRPr="004420DE" w:rsidRDefault="00D723E3" w:rsidP="00E067F2">
      <w:pPr>
        <w:ind w:firstLine="567"/>
        <w:jc w:val="both"/>
        <w:rPr>
          <w:w w:val="100"/>
          <w:sz w:val="26"/>
          <w:szCs w:val="26"/>
        </w:rPr>
      </w:pPr>
      <w:r w:rsidRPr="004420DE">
        <w:rPr>
          <w:w w:val="100"/>
          <w:sz w:val="26"/>
          <w:szCs w:val="26"/>
        </w:rPr>
        <w:t xml:space="preserve">Сувенирная реклама. </w:t>
      </w:r>
    </w:p>
    <w:p w:rsidR="00D723E3" w:rsidRPr="004420DE" w:rsidRDefault="00D723E3" w:rsidP="00E067F2">
      <w:pPr>
        <w:ind w:firstLine="567"/>
        <w:jc w:val="both"/>
        <w:rPr>
          <w:w w:val="100"/>
          <w:sz w:val="26"/>
          <w:szCs w:val="26"/>
        </w:rPr>
      </w:pPr>
      <w:r w:rsidRPr="004420DE">
        <w:rPr>
          <w:w w:val="100"/>
          <w:sz w:val="26"/>
          <w:szCs w:val="26"/>
        </w:rPr>
        <w:t>Реклама на сувенирах предполагает, что в ходе переговоров с потенциальными покупателями или при контактах с клиентами торговые представители компании дарят своим собеседникам некие недорогие, но полезные предметы (шариковые ручки, календари, брелоки, фонарики, сумки, блокноты)</w:t>
      </w:r>
    </w:p>
    <w:p w:rsidR="00D723E3" w:rsidRPr="004420DE" w:rsidRDefault="00D723E3" w:rsidP="00E067F2">
      <w:pPr>
        <w:ind w:firstLine="567"/>
        <w:jc w:val="both"/>
        <w:rPr>
          <w:w w:val="100"/>
          <w:sz w:val="26"/>
          <w:szCs w:val="26"/>
        </w:rPr>
      </w:pPr>
      <w:r w:rsidRPr="004420DE">
        <w:rPr>
          <w:w w:val="100"/>
          <w:sz w:val="26"/>
          <w:szCs w:val="26"/>
        </w:rPr>
        <w:t>Что касается комплексной программы стимулирования, то в отношении нее маркетолог должен принять ряд дополнительных решений.</w:t>
      </w:r>
    </w:p>
    <w:p w:rsidR="00D723E3" w:rsidRPr="004420DE" w:rsidRDefault="00D723E3" w:rsidP="00E067F2">
      <w:pPr>
        <w:ind w:firstLine="567"/>
        <w:jc w:val="both"/>
        <w:rPr>
          <w:w w:val="100"/>
          <w:sz w:val="26"/>
          <w:szCs w:val="26"/>
        </w:rPr>
      </w:pPr>
      <w:r w:rsidRPr="004420DE">
        <w:rPr>
          <w:w w:val="100"/>
          <w:sz w:val="26"/>
          <w:szCs w:val="26"/>
        </w:rPr>
        <w:t>1. Интенсивность стимулирования. Необходимо принять решение о том, сколь интенсивное стимулирование предложить. Для успеха ме</w:t>
      </w:r>
      <w:r w:rsidRPr="004420DE">
        <w:rPr>
          <w:w w:val="100"/>
          <w:sz w:val="26"/>
          <w:szCs w:val="26"/>
        </w:rPr>
        <w:softHyphen/>
        <w:t>роприятия необходим определенный минимум стимулирования. Существует пороговый уровень усилий, ниже которого результатов вообще не будет. Очень сильный стимул обеспечит больше продаж, но при падающем темпе роста сбыта.</w:t>
      </w:r>
    </w:p>
    <w:p w:rsidR="00D723E3" w:rsidRPr="004420DE" w:rsidRDefault="00D723E3" w:rsidP="00E067F2">
      <w:pPr>
        <w:ind w:firstLine="567"/>
        <w:jc w:val="both"/>
        <w:rPr>
          <w:w w:val="100"/>
          <w:sz w:val="26"/>
          <w:szCs w:val="26"/>
        </w:rPr>
      </w:pPr>
      <w:r w:rsidRPr="004420DE">
        <w:rPr>
          <w:w w:val="100"/>
          <w:sz w:val="26"/>
          <w:szCs w:val="26"/>
        </w:rPr>
        <w:t>2.  Условия участия. Стимулы могут быть предложены всем или толь</w:t>
      </w:r>
      <w:r w:rsidRPr="004420DE">
        <w:rPr>
          <w:w w:val="100"/>
          <w:sz w:val="26"/>
          <w:szCs w:val="26"/>
        </w:rPr>
        <w:softHyphen/>
        <w:t>ко каким-то особым группам лиц. Так, премии можно предложить только тем, кто сдает крышки от коробок.</w:t>
      </w:r>
    </w:p>
    <w:p w:rsidR="00D723E3" w:rsidRPr="004420DE" w:rsidRDefault="00D723E3" w:rsidP="00E067F2">
      <w:pPr>
        <w:ind w:firstLine="567"/>
        <w:jc w:val="both"/>
        <w:rPr>
          <w:w w:val="100"/>
          <w:sz w:val="26"/>
          <w:szCs w:val="26"/>
        </w:rPr>
      </w:pPr>
      <w:r w:rsidRPr="004420DE">
        <w:rPr>
          <w:w w:val="100"/>
          <w:sz w:val="26"/>
          <w:szCs w:val="26"/>
        </w:rPr>
        <w:lastRenderedPageBreak/>
        <w:t>3. Средства распространения сведений о программе стимулирования. Нужно решить, каким образом распространять сведения о своей программе стимулирования, подстегивать интерес к ней. Купоны с предложением скидки можно распространять через магазины, по почте или с помощью средств рекламы.</w:t>
      </w:r>
    </w:p>
    <w:p w:rsidR="00D723E3" w:rsidRPr="004420DE" w:rsidRDefault="00D723E3" w:rsidP="00E067F2">
      <w:pPr>
        <w:ind w:firstLine="567"/>
        <w:jc w:val="both"/>
        <w:rPr>
          <w:w w:val="100"/>
          <w:sz w:val="26"/>
          <w:szCs w:val="26"/>
        </w:rPr>
      </w:pPr>
      <w:r w:rsidRPr="004420DE">
        <w:rPr>
          <w:w w:val="100"/>
          <w:sz w:val="26"/>
          <w:szCs w:val="26"/>
        </w:rPr>
        <w:t>4.  Длительность программы стимулирования. Если длительность мероприятия по стимулированию сбыта слишком коротка, многие потребители не смогут воспользоваться предлагаемыми выгодами. Если же мероприятие слишком растянуто по времени, предложение потеряет свой эффект, толкающий на немедленные действия.</w:t>
      </w:r>
    </w:p>
    <w:p w:rsidR="00D723E3" w:rsidRPr="004420DE" w:rsidRDefault="00D723E3" w:rsidP="00E067F2">
      <w:pPr>
        <w:ind w:firstLine="567"/>
        <w:jc w:val="both"/>
        <w:rPr>
          <w:w w:val="100"/>
          <w:sz w:val="26"/>
          <w:szCs w:val="26"/>
        </w:rPr>
      </w:pPr>
      <w:r w:rsidRPr="004420DE">
        <w:rPr>
          <w:w w:val="100"/>
          <w:sz w:val="26"/>
          <w:szCs w:val="26"/>
        </w:rPr>
        <w:t>5.  Выбор времени для проведения мероприятий по стимулированию сбыта. Необходимо выбрать календарные сроки проведения мероприятий по стимулированию. Этими сроками будут руководствоваться и производство, и служба сбыта, и служба товародвижения. Кроме того, может понадобиться и проведение не запланированных ранее мероприятий, что потребует налаживания взаимодействия в очень короткие сроки.</w:t>
      </w:r>
    </w:p>
    <w:p w:rsidR="00D723E3" w:rsidRPr="004420DE" w:rsidRDefault="00D723E3" w:rsidP="00E067F2">
      <w:pPr>
        <w:ind w:firstLine="567"/>
        <w:jc w:val="both"/>
        <w:rPr>
          <w:w w:val="100"/>
          <w:sz w:val="26"/>
          <w:szCs w:val="26"/>
        </w:rPr>
      </w:pPr>
      <w:r w:rsidRPr="004420DE">
        <w:rPr>
          <w:w w:val="100"/>
          <w:sz w:val="26"/>
          <w:szCs w:val="26"/>
        </w:rPr>
        <w:t>6.  Бюджет на стимулирование сбыта. Смету на мероприятия по стимулированию сбыта можно разработать двумя способами. Можно выбрать конкретные меры и обсчитать их стоимость. Однако, чаще ассигнования определяются в виде процента от общего бюджета.</w:t>
      </w:r>
    </w:p>
    <w:p w:rsidR="00D723E3" w:rsidRPr="007879BD" w:rsidRDefault="007879BD" w:rsidP="007879BD">
      <w:pPr>
        <w:ind w:firstLine="567"/>
        <w:jc w:val="both"/>
        <w:rPr>
          <w:w w:val="100"/>
          <w:sz w:val="26"/>
          <w:szCs w:val="26"/>
        </w:rPr>
      </w:pPr>
      <w:r w:rsidRPr="007879BD">
        <w:rPr>
          <w:w w:val="100"/>
          <w:sz w:val="26"/>
          <w:szCs w:val="26"/>
        </w:rPr>
        <w:t>Товародвижение является основной функцией сбытового процесса и призвано обеспечивать движение продукции от производителя к потребителю. Каналы товародвижения – совокупность физических и юридических лиц, способствующих движению продукции от производителя к конечному потребителю; путь продукта в экономическом и физическом пространстве.</w:t>
      </w:r>
    </w:p>
    <w:p w:rsidR="007879BD" w:rsidRPr="007879BD" w:rsidRDefault="007879BD" w:rsidP="007879BD">
      <w:pPr>
        <w:ind w:firstLine="567"/>
        <w:jc w:val="both"/>
        <w:rPr>
          <w:w w:val="100"/>
          <w:sz w:val="26"/>
          <w:szCs w:val="26"/>
        </w:rPr>
      </w:pPr>
      <w:r w:rsidRPr="007879BD">
        <w:rPr>
          <w:w w:val="100"/>
          <w:sz w:val="26"/>
          <w:szCs w:val="26"/>
        </w:rPr>
        <w:t xml:space="preserve">Различают два вида каналов товародвижения – прямые и косвенные. Прямые каналы товародвижения – движение продукции от производителя к потребителю без использования услуг посредников. Преимуществом использования прямых каналов товародвижения является непосредственный контроль компании над всем процессом сбыта и прямое взаимодействие с покупателями продукции. В то же время использование прямых каналов намного более </w:t>
      </w:r>
      <w:proofErr w:type="spellStart"/>
      <w:r w:rsidRPr="007879BD">
        <w:rPr>
          <w:w w:val="100"/>
          <w:sz w:val="26"/>
          <w:szCs w:val="26"/>
        </w:rPr>
        <w:t>затратно</w:t>
      </w:r>
      <w:proofErr w:type="spellEnd"/>
      <w:r w:rsidRPr="007879BD">
        <w:rPr>
          <w:w w:val="100"/>
          <w:sz w:val="26"/>
          <w:szCs w:val="26"/>
        </w:rPr>
        <w:t xml:space="preserve"> и требует более серьезной системы управления. Косвенные каналы товародвижения – движение продукции от производителя к потребителю с использованием услуг независимых посредников. Косвенные каналы товародвижения предполагают передачу некоторых функций сбыта посредникам, соответственно снижая затраты компании. Основным недостатком использования большого числа посредников является необходимость осуществления контроля за выполнением ими договорных условий, что часто бывает крайне сложным. </w:t>
      </w:r>
    </w:p>
    <w:p w:rsidR="007879BD" w:rsidRDefault="007879BD" w:rsidP="00E067F2">
      <w:pPr>
        <w:rPr>
          <w:rFonts w:ascii="Circe-Light" w:hAnsi="Circe-Light"/>
          <w:color w:val="0D1D4A"/>
          <w:shd w:val="clear" w:color="auto" w:fill="FFFFFF"/>
        </w:rPr>
      </w:pPr>
    </w:p>
    <w:p w:rsidR="002C17AE" w:rsidRPr="002C17AE" w:rsidRDefault="002C17AE" w:rsidP="002C17AE">
      <w:pPr>
        <w:jc w:val="center"/>
        <w:rPr>
          <w:b/>
          <w:w w:val="100"/>
          <w:sz w:val="26"/>
          <w:szCs w:val="26"/>
        </w:rPr>
      </w:pPr>
      <w:r w:rsidRPr="002C17AE">
        <w:rPr>
          <w:b/>
          <w:w w:val="100"/>
          <w:sz w:val="26"/>
          <w:szCs w:val="26"/>
        </w:rPr>
        <w:t>Вертикальные маркетинговые системы</w:t>
      </w:r>
    </w:p>
    <w:p w:rsidR="007879BD" w:rsidRPr="00CF7AB0" w:rsidRDefault="002C17AE" w:rsidP="00CF7AB0">
      <w:pPr>
        <w:ind w:firstLine="567"/>
        <w:jc w:val="both"/>
        <w:rPr>
          <w:w w:val="100"/>
          <w:sz w:val="26"/>
          <w:szCs w:val="26"/>
        </w:rPr>
      </w:pPr>
      <w:r w:rsidRPr="00CF7AB0">
        <w:rPr>
          <w:w w:val="100"/>
          <w:sz w:val="26"/>
          <w:szCs w:val="26"/>
        </w:rPr>
        <w:t>Под вертикальной маркетинговой системой (сокращенно ВМС) принято понимать такую структуру распределительного канала, при которой предприятие-изготовитель, оптовые и розничные продавцы действуют как единое целое. При этом один из членов распределительного канала, обладающий достаточной мощью, сосредотачивает в своих руках власть и контроль над остальными. На практике в роли доминирующего участника ВМС чаще всего выступает товаропроизводитель или оптовик, реже – розничный торговец.</w:t>
      </w:r>
    </w:p>
    <w:p w:rsidR="002C17AE" w:rsidRPr="00CF7AB0" w:rsidRDefault="002C17AE" w:rsidP="00CF7AB0">
      <w:pPr>
        <w:ind w:firstLine="567"/>
        <w:jc w:val="both"/>
        <w:rPr>
          <w:w w:val="100"/>
          <w:sz w:val="26"/>
          <w:szCs w:val="26"/>
        </w:rPr>
      </w:pPr>
      <w:r w:rsidRPr="00CF7AB0">
        <w:rPr>
          <w:w w:val="100"/>
          <w:sz w:val="26"/>
          <w:szCs w:val="26"/>
        </w:rPr>
        <w:lastRenderedPageBreak/>
        <w:t>Придя на смену традиционная формам сбыта и распределения товарной продукции, ВМС превратились в одну из наиболее широко распространенных форм распределения потребительских товаров. Их появление было обусловлено стремлением со стороны наиболее сильных участников рынка к контролю поведения прочих рыночных игроков, преследующих собственные цели. Сегодня на долю ВМС приходится порядка 70-80% рынка.</w:t>
      </w:r>
    </w:p>
    <w:p w:rsidR="002C17AE" w:rsidRPr="00CF7AB0" w:rsidRDefault="00CF7AB0" w:rsidP="00CF7AB0">
      <w:pPr>
        <w:ind w:firstLine="567"/>
        <w:jc w:val="both"/>
        <w:rPr>
          <w:w w:val="100"/>
          <w:sz w:val="26"/>
          <w:szCs w:val="26"/>
        </w:rPr>
      </w:pPr>
      <w:r w:rsidRPr="00CF7AB0">
        <w:rPr>
          <w:w w:val="100"/>
          <w:sz w:val="26"/>
          <w:szCs w:val="26"/>
        </w:rPr>
        <w:t>Вертикальные маркетинговые системы принято делить на три типа: корпоративные; договорные; управляемые.</w:t>
      </w:r>
    </w:p>
    <w:p w:rsidR="00CF7AB0" w:rsidRPr="00CF7AB0" w:rsidRDefault="00CF7AB0" w:rsidP="00CF7AB0">
      <w:pPr>
        <w:ind w:firstLine="567"/>
        <w:jc w:val="both"/>
        <w:rPr>
          <w:w w:val="100"/>
          <w:sz w:val="26"/>
          <w:szCs w:val="26"/>
        </w:rPr>
      </w:pPr>
      <w:r w:rsidRPr="00CF7AB0">
        <w:rPr>
          <w:w w:val="100"/>
          <w:sz w:val="26"/>
          <w:szCs w:val="26"/>
        </w:rPr>
        <w:t xml:space="preserve">Корпоративные ВМС предполагают, что этапы производства и распределения товарной продукции осуществляются последовательно, а все компании, обеспечивающие товародвижение, и находятся в единоличном владении. </w:t>
      </w:r>
    </w:p>
    <w:p w:rsidR="00CF7AB0" w:rsidRPr="00CF7AB0" w:rsidRDefault="00CF7AB0" w:rsidP="00CF7AB0">
      <w:pPr>
        <w:ind w:firstLine="567"/>
        <w:jc w:val="both"/>
        <w:rPr>
          <w:w w:val="100"/>
          <w:sz w:val="26"/>
          <w:szCs w:val="26"/>
        </w:rPr>
      </w:pPr>
      <w:r w:rsidRPr="00CF7AB0">
        <w:rPr>
          <w:w w:val="100"/>
          <w:sz w:val="26"/>
          <w:szCs w:val="26"/>
        </w:rPr>
        <w:t xml:space="preserve">ВМС договорного типа состоят из числа независимых компаний, которые связаны друг с другом договорными отношениями, а их действия координируются единой программой действий. Участники подобных маркетинговых систем, как правило, представлены независимыми фирмами, решающими различные задачи в сфере производства и распределения товарной продукции. При этом в целях максимизации результатов они связаны друг с другом договорными отношениями и единой координационной программой деятельности. </w:t>
      </w:r>
    </w:p>
    <w:p w:rsidR="00CF7AB0" w:rsidRPr="00CF7AB0" w:rsidRDefault="00CF7AB0" w:rsidP="00CF7AB0">
      <w:pPr>
        <w:ind w:firstLine="567"/>
        <w:jc w:val="both"/>
        <w:rPr>
          <w:w w:val="100"/>
          <w:sz w:val="26"/>
          <w:szCs w:val="26"/>
        </w:rPr>
      </w:pPr>
      <w:proofErr w:type="gramStart"/>
      <w:r w:rsidRPr="00CF7AB0">
        <w:rPr>
          <w:w w:val="100"/>
          <w:sz w:val="26"/>
          <w:szCs w:val="26"/>
        </w:rPr>
        <w:t>В рамках</w:t>
      </w:r>
      <w:proofErr w:type="gramEnd"/>
      <w:r w:rsidRPr="00CF7AB0">
        <w:rPr>
          <w:w w:val="100"/>
          <w:sz w:val="26"/>
          <w:szCs w:val="26"/>
        </w:rPr>
        <w:t xml:space="preserve"> управляемых ВМС деятельность участников процесса товародвижения координируется одним из участников за счет его размеров и мощи. Как правило, руководящая роль отводится наиболее крупному участнику канала товародвижения, чаще всего товаропроизводителю известной торговой марки. </w:t>
      </w:r>
    </w:p>
    <w:p w:rsidR="00CF7AB0" w:rsidRPr="00CF7AB0" w:rsidRDefault="00CF7AB0" w:rsidP="00CF7AB0">
      <w:pPr>
        <w:ind w:firstLine="567"/>
        <w:jc w:val="both"/>
        <w:rPr>
          <w:w w:val="100"/>
          <w:sz w:val="26"/>
          <w:szCs w:val="26"/>
        </w:rPr>
      </w:pPr>
      <w:r w:rsidRPr="00CF7AB0">
        <w:rPr>
          <w:w w:val="100"/>
          <w:sz w:val="26"/>
          <w:szCs w:val="26"/>
        </w:rPr>
        <w:t xml:space="preserve">Розничные продавцы, которые не вошли в структуру вертикальном маркетинговой системы формируют специализированные магазины, ориентированные на обслуживание непривлекательных для большей части рынка сегментов. Все это приводит к поляризации розничной торговли, основными группами участников которой выступают: </w:t>
      </w:r>
    </w:p>
    <w:p w:rsidR="00CF7AB0" w:rsidRPr="00CF7AB0" w:rsidRDefault="00CF7AB0" w:rsidP="00CF7AB0">
      <w:pPr>
        <w:ind w:firstLine="567"/>
        <w:jc w:val="both"/>
        <w:rPr>
          <w:w w:val="100"/>
          <w:sz w:val="26"/>
          <w:szCs w:val="26"/>
        </w:rPr>
      </w:pPr>
      <w:r w:rsidRPr="00CF7AB0">
        <w:rPr>
          <w:w w:val="100"/>
          <w:sz w:val="26"/>
          <w:szCs w:val="26"/>
        </w:rPr>
        <w:t xml:space="preserve">Крупные организации, входящие в состав ВМС; </w:t>
      </w:r>
    </w:p>
    <w:p w:rsidR="00CF7AB0" w:rsidRPr="00CF7AB0" w:rsidRDefault="00CF7AB0" w:rsidP="00CF7AB0">
      <w:pPr>
        <w:ind w:firstLine="567"/>
        <w:jc w:val="both"/>
        <w:rPr>
          <w:w w:val="100"/>
          <w:sz w:val="26"/>
          <w:szCs w:val="26"/>
        </w:rPr>
      </w:pPr>
      <w:r w:rsidRPr="00CF7AB0">
        <w:rPr>
          <w:w w:val="100"/>
          <w:sz w:val="26"/>
          <w:szCs w:val="26"/>
        </w:rPr>
        <w:t xml:space="preserve">Отдельные (чаще небольшие) специализированные магазины. </w:t>
      </w:r>
    </w:p>
    <w:p w:rsidR="00CF7AB0" w:rsidRDefault="00CF7AB0" w:rsidP="00CF7AB0">
      <w:pPr>
        <w:ind w:firstLine="567"/>
        <w:jc w:val="both"/>
        <w:rPr>
          <w:w w:val="100"/>
          <w:sz w:val="26"/>
          <w:szCs w:val="26"/>
        </w:rPr>
      </w:pPr>
      <w:r w:rsidRPr="00CF7AB0">
        <w:rPr>
          <w:w w:val="100"/>
          <w:sz w:val="26"/>
          <w:szCs w:val="26"/>
        </w:rPr>
        <w:t>Подобная двойственность служит причиной определенных неудобств для товаропроизводителей, сотрудничающих с независимыми рыночными посредниками. ВМС несут в себе две главных угрозы для крупных товаропроизводителей. Первая связана с возможностью разрыва отношений с ними, а вторая – с созданием специализированных производств.</w:t>
      </w:r>
    </w:p>
    <w:p w:rsidR="00CA7A9E" w:rsidRDefault="00CA7A9E" w:rsidP="00CF7AB0">
      <w:pPr>
        <w:ind w:firstLine="567"/>
        <w:jc w:val="both"/>
        <w:rPr>
          <w:w w:val="100"/>
          <w:sz w:val="26"/>
          <w:szCs w:val="26"/>
        </w:rPr>
      </w:pPr>
    </w:p>
    <w:p w:rsidR="00CA7A9E" w:rsidRPr="00CA7A9E" w:rsidRDefault="00CA7A9E" w:rsidP="00CA7A9E">
      <w:pPr>
        <w:jc w:val="both"/>
        <w:rPr>
          <w:color w:val="FF0000"/>
          <w:w w:val="100"/>
          <w:sz w:val="26"/>
          <w:szCs w:val="26"/>
        </w:rPr>
      </w:pPr>
      <w:bookmarkStart w:id="0" w:name="_GoBack"/>
      <w:r w:rsidRPr="00CA7A9E">
        <w:rPr>
          <w:color w:val="FF0000"/>
          <w:w w:val="100"/>
          <w:sz w:val="26"/>
          <w:szCs w:val="26"/>
        </w:rPr>
        <w:t xml:space="preserve">2. Функции и формы оптовой торговли. </w:t>
      </w:r>
    </w:p>
    <w:p w:rsidR="00CA7A9E" w:rsidRPr="00CA7A9E" w:rsidRDefault="00CA7A9E" w:rsidP="00CA7A9E">
      <w:pPr>
        <w:jc w:val="both"/>
        <w:rPr>
          <w:b/>
          <w:color w:val="FF0000"/>
          <w:w w:val="100"/>
          <w:sz w:val="26"/>
          <w:szCs w:val="26"/>
        </w:rPr>
      </w:pPr>
      <w:r w:rsidRPr="00CA7A9E">
        <w:rPr>
          <w:color w:val="FF0000"/>
          <w:w w:val="100"/>
          <w:sz w:val="26"/>
          <w:szCs w:val="26"/>
        </w:rPr>
        <w:t xml:space="preserve">3. Функции и формы розничной торговли. Приемы </w:t>
      </w:r>
      <w:proofErr w:type="spellStart"/>
      <w:r w:rsidRPr="00CA7A9E">
        <w:rPr>
          <w:color w:val="FF0000"/>
          <w:w w:val="100"/>
          <w:sz w:val="26"/>
          <w:szCs w:val="26"/>
        </w:rPr>
        <w:t>мерчендайзинга</w:t>
      </w:r>
      <w:bookmarkEnd w:id="0"/>
      <w:proofErr w:type="spellEnd"/>
      <w:r w:rsidRPr="00CA7A9E">
        <w:rPr>
          <w:b/>
          <w:color w:val="FF0000"/>
          <w:w w:val="100"/>
          <w:sz w:val="26"/>
          <w:szCs w:val="26"/>
        </w:rPr>
        <w:t xml:space="preserve">. </w:t>
      </w:r>
    </w:p>
    <w:p w:rsidR="00CA7A9E" w:rsidRPr="00CA7A9E" w:rsidRDefault="00CA7A9E" w:rsidP="00CA7A9E">
      <w:pPr>
        <w:ind w:firstLine="567"/>
        <w:jc w:val="both"/>
        <w:rPr>
          <w:color w:val="FF0000"/>
          <w:w w:val="100"/>
          <w:sz w:val="26"/>
          <w:szCs w:val="26"/>
        </w:rPr>
      </w:pPr>
      <w:r w:rsidRPr="00CA7A9E">
        <w:rPr>
          <w:color w:val="FF0000"/>
          <w:w w:val="100"/>
          <w:sz w:val="26"/>
          <w:szCs w:val="26"/>
        </w:rPr>
        <w:t>Самостоятельно на практику</w:t>
      </w:r>
    </w:p>
    <w:sectPr w:rsidR="00CA7A9E" w:rsidRPr="00CA7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rce-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E3"/>
    <w:rsid w:val="002C17AE"/>
    <w:rsid w:val="007879BD"/>
    <w:rsid w:val="00AA3508"/>
    <w:rsid w:val="00B0468D"/>
    <w:rsid w:val="00CA7A9E"/>
    <w:rsid w:val="00CF7AB0"/>
    <w:rsid w:val="00D723E3"/>
    <w:rsid w:val="00E0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CAD7"/>
  <w15:chartTrackingRefBased/>
  <w15:docId w15:val="{89B78478-6150-4582-92EB-92B0C08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3E3"/>
    <w:pPr>
      <w:spacing w:after="0" w:line="240" w:lineRule="auto"/>
    </w:pPr>
    <w:rPr>
      <w:rFonts w:ascii="Times New Roman" w:eastAsia="Times New Roman" w:hAnsi="Times New Roman" w:cs="Times New Roman"/>
      <w:w w:val="8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2024-04-22T12:38:00Z</dcterms:created>
  <dcterms:modified xsi:type="dcterms:W3CDTF">2024-04-22T12:38:00Z</dcterms:modified>
</cp:coreProperties>
</file>