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7E2" w:rsidRPr="002138F8" w:rsidRDefault="00AF67E2" w:rsidP="00AF67E2">
      <w:pPr>
        <w:pStyle w:val="1"/>
        <w:jc w:val="center"/>
        <w:rPr>
          <w:rFonts w:ascii="Times New Roman" w:hAnsi="Times New Roman" w:cs="Times New Roman"/>
          <w:b/>
        </w:rPr>
      </w:pPr>
      <w:bookmarkStart w:id="0" w:name="_Toc140053559"/>
      <w:r w:rsidRPr="002138F8">
        <w:rPr>
          <w:rFonts w:ascii="Times New Roman" w:hAnsi="Times New Roman" w:cs="Times New Roman"/>
          <w:b/>
          <w:color w:val="000000" w:themeColor="text1"/>
        </w:rPr>
        <w:t>Темы рефератов. Правила оформления рефератов.</w:t>
      </w:r>
      <w:bookmarkEnd w:id="0"/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center"/>
        <w:rPr>
          <w:sz w:val="32"/>
          <w:szCs w:val="32"/>
        </w:rPr>
      </w:pPr>
      <w:r w:rsidRPr="002138F8">
        <w:rPr>
          <w:sz w:val="32"/>
          <w:szCs w:val="32"/>
        </w:rPr>
        <w:t>Критерии оценки.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1.</w:t>
      </w:r>
      <w:r w:rsidRPr="002138F8">
        <w:rPr>
          <w:sz w:val="32"/>
          <w:szCs w:val="32"/>
        </w:rPr>
        <w:tab/>
        <w:t>Гостиничные цепи мира.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2.</w:t>
      </w:r>
      <w:r w:rsidRPr="002138F8">
        <w:rPr>
          <w:sz w:val="32"/>
          <w:szCs w:val="32"/>
        </w:rPr>
        <w:tab/>
        <w:t>Всемирная туристская организации.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3.</w:t>
      </w:r>
      <w:r w:rsidRPr="002138F8">
        <w:rPr>
          <w:sz w:val="32"/>
          <w:szCs w:val="32"/>
        </w:rPr>
        <w:tab/>
        <w:t>Российские туристские и гостиничные организации, ассоциации.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4.</w:t>
      </w:r>
      <w:r w:rsidRPr="002138F8">
        <w:rPr>
          <w:sz w:val="32"/>
          <w:szCs w:val="32"/>
        </w:rPr>
        <w:tab/>
        <w:t>Самые роскошные отели мира.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5.</w:t>
      </w:r>
      <w:r w:rsidRPr="002138F8">
        <w:rPr>
          <w:sz w:val="32"/>
          <w:szCs w:val="32"/>
        </w:rPr>
        <w:tab/>
        <w:t>Необычные и удивительные средства размещения.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6.</w:t>
      </w:r>
      <w:r w:rsidRPr="002138F8">
        <w:rPr>
          <w:sz w:val="32"/>
          <w:szCs w:val="32"/>
        </w:rPr>
        <w:tab/>
        <w:t>Туристская дестинация.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7.</w:t>
      </w:r>
      <w:r w:rsidRPr="002138F8">
        <w:rPr>
          <w:sz w:val="32"/>
          <w:szCs w:val="32"/>
        </w:rPr>
        <w:tab/>
        <w:t>Паломничество как разновидность туризма.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8.</w:t>
      </w:r>
      <w:r w:rsidRPr="002138F8">
        <w:rPr>
          <w:sz w:val="32"/>
          <w:szCs w:val="32"/>
        </w:rPr>
        <w:tab/>
        <w:t>Международный туризм.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9.</w:t>
      </w:r>
      <w:r w:rsidRPr="002138F8">
        <w:rPr>
          <w:sz w:val="32"/>
          <w:szCs w:val="32"/>
        </w:rPr>
        <w:tab/>
        <w:t>Спортивный туризм.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10.</w:t>
      </w:r>
      <w:r w:rsidRPr="002138F8">
        <w:rPr>
          <w:sz w:val="32"/>
          <w:szCs w:val="32"/>
        </w:rPr>
        <w:tab/>
        <w:t>Экологический туризм.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11.</w:t>
      </w:r>
      <w:r w:rsidRPr="002138F8">
        <w:rPr>
          <w:sz w:val="32"/>
          <w:szCs w:val="32"/>
        </w:rPr>
        <w:tab/>
        <w:t>Событийный туризм.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12.</w:t>
      </w:r>
      <w:r w:rsidRPr="002138F8">
        <w:rPr>
          <w:sz w:val="32"/>
          <w:szCs w:val="32"/>
        </w:rPr>
        <w:tab/>
        <w:t>Сельский туризм.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13.</w:t>
      </w:r>
      <w:r w:rsidRPr="002138F8">
        <w:rPr>
          <w:sz w:val="32"/>
          <w:szCs w:val="32"/>
        </w:rPr>
        <w:tab/>
        <w:t>Туроператор и турагент.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14.</w:t>
      </w:r>
      <w:r w:rsidRPr="002138F8">
        <w:rPr>
          <w:sz w:val="32"/>
          <w:szCs w:val="32"/>
        </w:rPr>
        <w:tab/>
        <w:t>Экскурсионная деятельность.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15.</w:t>
      </w:r>
      <w:r w:rsidRPr="002138F8">
        <w:rPr>
          <w:sz w:val="32"/>
          <w:szCs w:val="32"/>
        </w:rPr>
        <w:tab/>
        <w:t>Особенности страхования в туризме.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16.</w:t>
      </w:r>
      <w:r w:rsidRPr="002138F8">
        <w:rPr>
          <w:sz w:val="32"/>
          <w:szCs w:val="32"/>
        </w:rPr>
        <w:tab/>
        <w:t>Таймшер как разновидность туризма.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17.</w:t>
      </w:r>
      <w:r w:rsidRPr="002138F8">
        <w:rPr>
          <w:sz w:val="32"/>
          <w:szCs w:val="32"/>
        </w:rPr>
        <w:tab/>
        <w:t>Паспортно-визовые формальности в туризме.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18.</w:t>
      </w:r>
      <w:r w:rsidRPr="002138F8">
        <w:rPr>
          <w:sz w:val="32"/>
          <w:szCs w:val="32"/>
        </w:rPr>
        <w:tab/>
        <w:t>Крупнейшие туристские выставки мира.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19.</w:t>
      </w:r>
      <w:r w:rsidRPr="002138F8">
        <w:rPr>
          <w:sz w:val="32"/>
          <w:szCs w:val="32"/>
        </w:rPr>
        <w:tab/>
        <w:t>Туристские ресурсы: понятие и классификация.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20.</w:t>
      </w:r>
      <w:r w:rsidRPr="002138F8">
        <w:rPr>
          <w:sz w:val="32"/>
          <w:szCs w:val="32"/>
        </w:rPr>
        <w:tab/>
        <w:t>Специфические свойства туристских ресурсов.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21.</w:t>
      </w:r>
      <w:r w:rsidRPr="002138F8">
        <w:rPr>
          <w:sz w:val="32"/>
          <w:szCs w:val="32"/>
        </w:rPr>
        <w:tab/>
        <w:t>Внутренний туризм в современной России.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22.</w:t>
      </w:r>
      <w:r w:rsidRPr="002138F8">
        <w:rPr>
          <w:sz w:val="32"/>
          <w:szCs w:val="32"/>
        </w:rPr>
        <w:tab/>
        <w:t>Характеристика</w:t>
      </w:r>
      <w:r w:rsidRPr="002138F8">
        <w:rPr>
          <w:sz w:val="32"/>
          <w:szCs w:val="32"/>
        </w:rPr>
        <w:tab/>
        <w:t>туристских</w:t>
      </w:r>
      <w:r w:rsidRPr="002138F8">
        <w:rPr>
          <w:sz w:val="32"/>
          <w:szCs w:val="32"/>
        </w:rPr>
        <w:tab/>
        <w:t>регионов</w:t>
      </w:r>
      <w:r w:rsidRPr="002138F8">
        <w:rPr>
          <w:sz w:val="32"/>
          <w:szCs w:val="32"/>
        </w:rPr>
        <w:tab/>
        <w:t>мира</w:t>
      </w:r>
      <w:r w:rsidRPr="002138F8">
        <w:rPr>
          <w:sz w:val="32"/>
          <w:szCs w:val="32"/>
        </w:rPr>
        <w:tab/>
        <w:t>(Европейского, Азиатско</w:t>
      </w:r>
      <w:r>
        <w:rPr>
          <w:sz w:val="32"/>
          <w:szCs w:val="32"/>
        </w:rPr>
        <w:t>го</w:t>
      </w:r>
      <w:r w:rsidRPr="002138F8">
        <w:rPr>
          <w:sz w:val="32"/>
          <w:szCs w:val="32"/>
        </w:rPr>
        <w:t>, Тихоокеанского, Африканского и др.).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lastRenderedPageBreak/>
        <w:t>23.</w:t>
      </w:r>
      <w:r w:rsidRPr="002138F8">
        <w:rPr>
          <w:sz w:val="32"/>
          <w:szCs w:val="32"/>
        </w:rPr>
        <w:tab/>
        <w:t>Наиболее значимые туристские центры мира.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24.</w:t>
      </w:r>
      <w:r w:rsidRPr="002138F8">
        <w:rPr>
          <w:sz w:val="32"/>
          <w:szCs w:val="32"/>
        </w:rPr>
        <w:tab/>
        <w:t>Основные туристские центры РФ.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25.</w:t>
      </w:r>
      <w:r w:rsidRPr="002138F8">
        <w:rPr>
          <w:sz w:val="32"/>
          <w:szCs w:val="32"/>
        </w:rPr>
        <w:tab/>
        <w:t xml:space="preserve">Транспортная составляющая туризма. </w:t>
      </w:r>
    </w:p>
    <w:p w:rsidR="00AF67E2" w:rsidRPr="002138F8" w:rsidRDefault="00AF67E2" w:rsidP="00AF67E2">
      <w:pPr>
        <w:pStyle w:val="1"/>
        <w:jc w:val="center"/>
        <w:rPr>
          <w:rFonts w:ascii="Times New Roman" w:hAnsi="Times New Roman" w:cs="Times New Roman"/>
          <w:b/>
        </w:rPr>
      </w:pPr>
      <w:bookmarkStart w:id="1" w:name="_Toc140053560"/>
      <w:r w:rsidRPr="002138F8">
        <w:rPr>
          <w:rFonts w:ascii="Times New Roman" w:hAnsi="Times New Roman" w:cs="Times New Roman"/>
          <w:b/>
          <w:color w:val="000000" w:themeColor="text1"/>
        </w:rPr>
        <w:t>Методические рекомендации к написанию реферата</w:t>
      </w:r>
      <w:bookmarkEnd w:id="1"/>
    </w:p>
    <w:p w:rsidR="00AF67E2" w:rsidRPr="002138F8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Реферат — письменная работа объемом 10-15 печатных страниц, выполняемая студентом в течение длительного срока (от одной недели до месяца). Реферат (от лат. referrer — докладывать, сообщать) — краткое точное изложение сущности какого-либо вопроса, темы на основе одной или нескольких книг, монографий или других первоисточников. Реферат должен содержать основные фактические сведения и выводы по рассматриваемому вопросу. Реферат отвечает на вопрос — что содержится в данной публикации (публикациях).Однако реферат — не механический пересказ работы, а изложение ее существа. В настоящее время, помимо реферирования прочитанной литературы, от студента требуется аргументированное изложение собственных мыслей по рассматриваемому вопросу. Тему реферата может предложить преподаватель или сам студент, в последнем случае она должна быть согласованна с преподавателем. В реферате нужны развернутые аргументы, рассуждения, сравнения. Материал подается не столько в развитии, сколько в форме констатации или описания. Содержание реферируемого произведения излагается объективно от имени автора. Если в первичном документе главная мысль сформулирована недостаточно четко, в реферате она должна быть конкретизирована и выделена.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Функции реферата: информативная (ознакомительная); поисковая; справочная; сигнальная; индикативная; адресная коммуникативная. Степень выполнения этих функций зависит от содержательных и формальных качеств реферата, а также от того, кто и для каких целей их использует.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 xml:space="preserve">Требования к языку реферата: он должен отличаться точностью, краткостью, ясностью и простотой. 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lastRenderedPageBreak/>
        <w:t>Структура реферата: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Титульный лист.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После титульного листа на отдельной странице следует оглавление (план, содержание), в котором указаны названия всех разделов (пунктов плана) реферата и номера страниц, указывающие начало этих разделов в тексте реферата.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После оглавления следует введение. Объем введения составляет 1,5-2 страницы.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Основная часть реферата может иметь одну или несколько глав, состоящих из 2-3 параграфов (подпунктов, разделов) и предполагает осмысленное и логичное изложение главных положений и идей, содержащихся в изученной литературе. В тексте обязательны ссылки на первоисточники. В том случае если цитируется или используется чья-либо неординарная мысль, идея, вывод, приводится какой-либо цифрой материал, таблицу - обязательно сделайте ссылку на того автора у кого вы взяли данный материал.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Заключение содержит главные выводы, и итоги из текста основной части, в нем отмечается, как выполнены задачи и достигнуты ли цели, сформулированные во введении.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Приложение может включать графики, таблицы, расчеты.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Библиография (список литературы) здесь указывается реально использованная для написания реферата литература. Список составляется согласно правилам библиографического описания</w:t>
      </w:r>
    </w:p>
    <w:p w:rsidR="00AF67E2" w:rsidRPr="00DA6C88" w:rsidRDefault="00AF67E2" w:rsidP="00AF67E2">
      <w:pPr>
        <w:widowControl/>
        <w:autoSpaceDE/>
        <w:autoSpaceDN/>
        <w:spacing w:after="160" w:line="259" w:lineRule="auto"/>
        <w:ind w:firstLine="709"/>
        <w:jc w:val="center"/>
        <w:rPr>
          <w:b/>
          <w:sz w:val="32"/>
          <w:szCs w:val="32"/>
        </w:rPr>
      </w:pPr>
      <w:r w:rsidRPr="00DA6C88">
        <w:rPr>
          <w:b/>
          <w:sz w:val="32"/>
          <w:szCs w:val="32"/>
        </w:rPr>
        <w:t>Этапы работы над рефератом.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Работу над рефератом можно условно подразделить на три этапа: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1.</w:t>
      </w:r>
      <w:r w:rsidRPr="002138F8">
        <w:rPr>
          <w:sz w:val="32"/>
          <w:szCs w:val="32"/>
        </w:rPr>
        <w:tab/>
        <w:t>Подготовительный</w:t>
      </w:r>
      <w:r w:rsidRPr="002138F8">
        <w:rPr>
          <w:sz w:val="32"/>
          <w:szCs w:val="32"/>
        </w:rPr>
        <w:tab/>
        <w:t>этап,</w:t>
      </w:r>
      <w:r w:rsidRPr="002138F8">
        <w:rPr>
          <w:sz w:val="32"/>
          <w:szCs w:val="32"/>
        </w:rPr>
        <w:tab/>
        <w:t>включающий</w:t>
      </w:r>
      <w:r w:rsidRPr="002138F8">
        <w:rPr>
          <w:sz w:val="32"/>
          <w:szCs w:val="32"/>
        </w:rPr>
        <w:tab/>
        <w:t>изучение</w:t>
      </w:r>
      <w:r w:rsidRPr="002138F8">
        <w:rPr>
          <w:sz w:val="32"/>
          <w:szCs w:val="32"/>
        </w:rPr>
        <w:tab/>
        <w:t>предмета исследования;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2.</w:t>
      </w:r>
      <w:r w:rsidRPr="002138F8">
        <w:rPr>
          <w:sz w:val="32"/>
          <w:szCs w:val="32"/>
        </w:rPr>
        <w:tab/>
        <w:t>Изложение результатов изучения в виде связного текста;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3.</w:t>
      </w:r>
      <w:r w:rsidRPr="002138F8">
        <w:rPr>
          <w:sz w:val="32"/>
          <w:szCs w:val="32"/>
        </w:rPr>
        <w:tab/>
        <w:t xml:space="preserve">Устное сообщение по теме реферата. 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center"/>
        <w:rPr>
          <w:sz w:val="32"/>
          <w:szCs w:val="32"/>
        </w:rPr>
      </w:pPr>
      <w:r w:rsidRPr="002138F8">
        <w:rPr>
          <w:sz w:val="32"/>
          <w:szCs w:val="32"/>
        </w:rPr>
        <w:t>Подготовительный этап работы.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center"/>
        <w:rPr>
          <w:sz w:val="32"/>
          <w:szCs w:val="32"/>
        </w:rPr>
      </w:pPr>
      <w:r w:rsidRPr="002138F8">
        <w:rPr>
          <w:sz w:val="32"/>
          <w:szCs w:val="32"/>
        </w:rPr>
        <w:lastRenderedPageBreak/>
        <w:t>Формулировка темы.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Подготовительная работа над рефератом начинается с формулировки темы. Тема в концентрированном виде выражает содержание будущего текста, фиксируя как предмет исследования, так и его ожидаемый результат. Для того чтобы работа над рефератом была успешной, необходимо, чтобы тема заключала в себе проблему, скрытый вопрос (даже если наука уже давно дала ответ на этот вопрос, студент, только знакомящийся с соответствующей областью знаний, будет вынужден искать ответ заново, что даст толчок к развитию проблемного, исследовательского мышления).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center"/>
        <w:rPr>
          <w:sz w:val="32"/>
          <w:szCs w:val="32"/>
        </w:rPr>
      </w:pPr>
      <w:r w:rsidRPr="002138F8">
        <w:rPr>
          <w:sz w:val="32"/>
          <w:szCs w:val="32"/>
        </w:rPr>
        <w:t>Поиск источников.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Грамотно сформулированная тема зафиксировала предмет изучения; задача студента — найти информацию, относящуюся к данному предмету и разрешить поставленную проблему. Выполнение этой задачи начинается с поиска источников. На этом этапе необходимо вспомнить, как работать с энциклопедиями и энциклопедическими словарями (обращать особое внимание на список литературы, приведенный в конце тематической статьи); как работать с систематическими и алфавитными каталогами библиотек; как оформлять список литературы (выписывая выходные данные книги и отмечая библиотечный шифр).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center"/>
        <w:rPr>
          <w:sz w:val="32"/>
          <w:szCs w:val="32"/>
        </w:rPr>
      </w:pPr>
      <w:r w:rsidRPr="002138F8">
        <w:rPr>
          <w:sz w:val="32"/>
          <w:szCs w:val="32"/>
        </w:rPr>
        <w:t>Работа с источниками.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 xml:space="preserve">Работу с источниками надо начинать с ознакомительного чтения, т.е. просмотреть текст, выделяя его структурные единицы. При ознакомительном чтении закладками отмечаются те страницы, которые требуют более внимательного изучения. В зависимости от результатов ознакомительного чтения выбирается дальнейший способ работы с источником. Если для разрешения поставленной задачи требуется изучение некоторых фрагментов текста, то используется метод выборочного чтения. Если в книге нет подробного оглавления, следует обратить внимание ученика на предметные и именные указатели. 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lastRenderedPageBreak/>
        <w:t>Избранные фрагменты или весь текст (если он целиком имеет отношение к теме) требуют вдумчивого, неторопливого чтения с «мысленной проработкой» материала. Такое чтение предполагает выделение: 1) главного в тексте; 2) основных аргументов; 3) выводов. Особое внимание следует обратить на то, вытекает тезис из аргументов или нет. Необходимо также проанализировать, какие из утверждений автора носят проблематичный, гипотетический характер и уловить скрытые вопросы. Понятно, что умение таким образом работать с текстом приходит далеко не сразу.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Наилучший способ научиться выделять главное в тексте, улавливать проблематичный характер утверждений, давать оценку авторской позиции — это сравнительное чтение, в ходе которого студент знакомится с различными мнениями по одному и тому же вопросу, сравнивает весомость и доказательность аргументов сторон и делает вывод о наибольшей убедительности той или иной позиции.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center"/>
        <w:rPr>
          <w:sz w:val="32"/>
          <w:szCs w:val="32"/>
        </w:rPr>
      </w:pPr>
      <w:r w:rsidRPr="002138F8">
        <w:rPr>
          <w:sz w:val="32"/>
          <w:szCs w:val="32"/>
        </w:rPr>
        <w:t>Создание конспекта для написания реферата.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 xml:space="preserve">Подготовительный этап работы завершается созданием конспектов, фиксирующих основные тезисы и аргументы. Здесь важно вспомнить, что конспекты пишутся на одной стороне листа, с полями и достаточным для исправления и ремарок межстрочным расстоянием (эти правила соблюдаются для удобства редактирования). Если в конспектах приводятся цитаты, то непременно должно быть дано указание на источник (автор, название, выходные данные, № страницы).По завершении предварительного этапа можно переходить непосредственно к созданию текста реферата. Создание текста. Общие требования к тексту. Текст реферата должен подчиняться определенным требованиям: он должен раскрывать тему, обладать связностью и цельностью. Раскрытие темы предполагает, что в тексте реферата излагается относящийся к теме материал и предлагаются пути решения содержащейся в теме проблемы; связность текста предполагает смысловую соотносительность отдельных компонентов, а цельность - смысловую законченность текста. С точки зрения связности все тексты делятся на тексты - констатации и тексты - рассуждения. Тексты- констатации содержат результаты </w:t>
      </w:r>
      <w:r w:rsidRPr="002138F8">
        <w:rPr>
          <w:sz w:val="32"/>
          <w:szCs w:val="32"/>
        </w:rPr>
        <w:lastRenderedPageBreak/>
        <w:t>ознакомления с предметом и фиксируют устойчивые и несомненные суждения. В текстах-рассуждениях одни мысли извлекаются из других, некоторые ставятся под сомнение, дается им оценка, выдвигаются различные предположения. План реферата. Изложение материала в тексте должно подчиняться определенному плану - мыслительной схеме, позволяющей контролировать порядок расположения частей текста. Универсальный план научного текста, помимо формулировки темы, предполагает изложение вводного материала, основного текста и заключения. Все научные работы - от реферата до докторской диссертации - строятся по этому плану, поэтому важно с самого начала научиться придерживаться данной схемы.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center"/>
        <w:rPr>
          <w:sz w:val="32"/>
          <w:szCs w:val="32"/>
        </w:rPr>
      </w:pPr>
      <w:r w:rsidRPr="002138F8">
        <w:rPr>
          <w:sz w:val="32"/>
          <w:szCs w:val="32"/>
        </w:rPr>
        <w:t>Требования к введению.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 xml:space="preserve">Введение - начальная часть текста. Оно имеет своей целью сориентировать читателя в дальнейшем изложении. Во введении аргументируется актуальность исследования, - т.е. выявляется практическое и теоретическое значение данного исследования. Далее констатируется, что сделано в данной области предшественниками; перечисляются положения, которые должны быть обоснованы. Введение может также содержать обзор источников или экспериментальных данных, уточнение исходных понятий и терминов, сведения о методах исследования. Во введении обязательно формулируются цель и задачи реферата. Объем введения - в среднем около 10% от общего объема реферата. Основная часть реферата. Основная часть реферата раскрывает содержание темы. Она наиболее значительна по объему, наиболее значима и ответственна. В ней обосновываются основные тезисы реферата, приводятся развернутые аргументы, предполагаются гипотезы, касающиеся существа обсуждаемого вопроса. Важно проследить, чтобы основная часть не имела форму монолога. Аргументируя собственную позицию, можно и должно анализировать и оценивать позиции различных исследователей, с чем-то соглашаться, чему-то возражать, кого-то </w:t>
      </w:r>
      <w:r>
        <w:rPr>
          <w:sz w:val="32"/>
          <w:szCs w:val="32"/>
        </w:rPr>
        <w:t xml:space="preserve"> </w:t>
      </w:r>
      <w:r w:rsidRPr="002138F8">
        <w:rPr>
          <w:sz w:val="32"/>
          <w:szCs w:val="32"/>
        </w:rPr>
        <w:t xml:space="preserve">опровергать. Установка на диалог позволит избежать некритического заимствования материала из чужих трудов - компиляции. Изложение </w:t>
      </w:r>
      <w:r w:rsidRPr="002138F8">
        <w:rPr>
          <w:sz w:val="32"/>
          <w:szCs w:val="32"/>
        </w:rPr>
        <w:lastRenderedPageBreak/>
        <w:t>материала основной части подчиняется собственному плану, что отражается в разделении текста на главы, параграфы, пункты. План основной части может быть составлен с использованием различных методов группировки материала: классификации (эмпирические исследования), типологии (теоретические исследования), периодизации (исторические исследования).</w:t>
      </w:r>
    </w:p>
    <w:p w:rsidR="00AF67E2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center"/>
        <w:rPr>
          <w:sz w:val="32"/>
          <w:szCs w:val="32"/>
        </w:rPr>
      </w:pPr>
      <w:r w:rsidRPr="002138F8">
        <w:rPr>
          <w:sz w:val="32"/>
          <w:szCs w:val="32"/>
        </w:rPr>
        <w:t>Заключение.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Заключение — последняя часть научного текста. В ней краткой и сжатой форме излагаются полученные результаты, представляющие собой ответ на главный вопрос исследования. Здесь же могут намечаться и дальнейшие перспективы развития темы. Небольшое по объему сообщение также не может обойтись без заключительной части - пусть это будут две-три фразы. Но в них должен подводиться итог проделанной работы.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Список использованной литературы.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Реферат любого уровня сложности обязательно сопровождается списком используемой литературы. Названия книг в списке располагают по алфавиту с указанием выходных данных использованных книг.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Требования, предъявляемые к оформлению реферата.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Работа выполняется на одной стороне листа стандартного формата. По обеим сторонам листа оставляются поля размером 30 мм. слева и 15 мм. справа, рекомендуется шрифт 14, интервал – 1,5. Все листы реферата должны быть пронумерованы. Каждый вопрос в тексте должен иметь заголовок в точном соответствии с наименованием в плане-оглавлении.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При написании и оформлении реферата следует избегать типичных ошибок, например, таких: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 xml:space="preserve">поверхностное изложение основных теоретических вопросов выбранной темы, когда автор не понимает, какие проблемы в тексте являются главными, а какие второстепенными; 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lastRenderedPageBreak/>
        <w:t>в некоторых случаях пробле</w:t>
      </w:r>
      <w:r>
        <w:rPr>
          <w:sz w:val="32"/>
          <w:szCs w:val="32"/>
        </w:rPr>
        <w:t>мы,</w:t>
      </w:r>
      <w:r>
        <w:rPr>
          <w:sz w:val="32"/>
          <w:szCs w:val="32"/>
        </w:rPr>
        <w:tab/>
        <w:t>рассматриваемые</w:t>
      </w:r>
      <w:r>
        <w:rPr>
          <w:sz w:val="32"/>
          <w:szCs w:val="32"/>
        </w:rPr>
        <w:tab/>
        <w:t>в разделах,</w:t>
      </w:r>
      <w:r w:rsidRPr="002138F8">
        <w:rPr>
          <w:sz w:val="32"/>
          <w:szCs w:val="32"/>
        </w:rPr>
        <w:t>не раскрывают основных аспектов выбранной для реферата темы;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дословное переписывание книг, статей, заимствования рефератов из интернет ресурсов и т.д.</w:t>
      </w:r>
    </w:p>
    <w:p w:rsidR="00AF67E2" w:rsidRDefault="00AF67E2" w:rsidP="00AF67E2">
      <w:pPr>
        <w:widowControl/>
        <w:autoSpaceDE/>
        <w:autoSpaceDN/>
        <w:spacing w:after="160" w:line="259" w:lineRule="auto"/>
        <w:ind w:firstLine="709"/>
        <w:jc w:val="center"/>
        <w:rPr>
          <w:sz w:val="32"/>
          <w:szCs w:val="32"/>
        </w:rPr>
      </w:pPr>
    </w:p>
    <w:p w:rsidR="00AF67E2" w:rsidRDefault="00AF67E2" w:rsidP="00AF67E2">
      <w:pPr>
        <w:widowControl/>
        <w:autoSpaceDE/>
        <w:autoSpaceDN/>
        <w:spacing w:after="160" w:line="259" w:lineRule="auto"/>
        <w:ind w:firstLine="709"/>
        <w:jc w:val="center"/>
        <w:rPr>
          <w:sz w:val="32"/>
          <w:szCs w:val="32"/>
        </w:rPr>
      </w:pP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center"/>
        <w:rPr>
          <w:sz w:val="32"/>
          <w:szCs w:val="32"/>
        </w:rPr>
      </w:pPr>
      <w:r w:rsidRPr="002138F8">
        <w:rPr>
          <w:sz w:val="32"/>
          <w:szCs w:val="32"/>
        </w:rPr>
        <w:t>Об особенностях языкового стиля реферата.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Для написания реферата используется научный стиль речи.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В научном стиле легко ощутимый интеллектуальный фон речи создают следующие конструкции: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Предметом дальнейшего рассмотрения является… Остановимся прежде на анализе последней.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Эта деятельность может быть определена как… С другой стороны, следует подчеркнуть, что…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Это утверждение одновременно предполагает и то, что… При этом … должно (может) рассматриваться как … Рассматриваемая форма…Ясно, что…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Из вышеприведенного анализа… со всей очевидностью следует… Довод не снимает его вопроса, а только переводит его решение… Логика рассуждения приводит к следующему…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Как хорошо известно… Следует отметить…</w:t>
      </w:r>
    </w:p>
    <w:p w:rsidR="00AF67E2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Таким образом, можно с достаточной определенностью сказать, что …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 xml:space="preserve"> Многообразн</w:t>
      </w:r>
      <w:r>
        <w:rPr>
          <w:sz w:val="32"/>
          <w:szCs w:val="32"/>
        </w:rPr>
        <w:t>ые</w:t>
      </w:r>
      <w:r>
        <w:rPr>
          <w:sz w:val="32"/>
          <w:szCs w:val="32"/>
        </w:rPr>
        <w:tab/>
        <w:t>способы</w:t>
      </w:r>
      <w:r>
        <w:rPr>
          <w:sz w:val="32"/>
          <w:szCs w:val="32"/>
        </w:rPr>
        <w:tab/>
        <w:t>организации</w:t>
      </w:r>
      <w:r>
        <w:rPr>
          <w:sz w:val="32"/>
          <w:szCs w:val="32"/>
        </w:rPr>
        <w:tab/>
        <w:t xml:space="preserve">сложного </w:t>
      </w:r>
      <w:r w:rsidRPr="002138F8">
        <w:rPr>
          <w:sz w:val="32"/>
          <w:szCs w:val="32"/>
        </w:rPr>
        <w:t>предложения</w:t>
      </w:r>
      <w:r>
        <w:rPr>
          <w:sz w:val="32"/>
          <w:szCs w:val="32"/>
        </w:rPr>
        <w:t xml:space="preserve"> </w:t>
      </w:r>
      <w:r w:rsidRPr="002138F8">
        <w:rPr>
          <w:sz w:val="32"/>
          <w:szCs w:val="32"/>
        </w:rPr>
        <w:t xml:space="preserve">унифицировались в научной речи до некоторого количества наиболее убедительных. Лишними оказываются главные предложения, основное значение которых формируется глагольным словом, требующим изъяснения. Опускаются малоинформативные части сложного предложения, в сложном предложении упрощаются союзы. 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lastRenderedPageBreak/>
        <w:t>При проверке реферата преподавателем оцениваются: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знания и умения на уровне требований стандарта конкретной дисциплины: знание фактического материала, усвоение общих представлений, понятий, идей;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характеристика реализации цели и задач исследования (новизна и актуальность поставленных в реферате проблем, правильность формулирования цели, определения задач исследования, правильность выбора методов решения задач и реализации цели; соответствие выводов решаемым задачам, поставленной цели, убедительность выводов);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обобщению);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качество и ценность полученных результатов (степень завершенности реферативного исследования, спорность или однозначность выводов);</w:t>
      </w:r>
    </w:p>
    <w:p w:rsidR="00AF67E2" w:rsidRPr="002138F8" w:rsidRDefault="00AF67E2" w:rsidP="00AF67E2">
      <w:pPr>
        <w:widowControl/>
        <w:autoSpaceDE/>
        <w:autoSpaceDN/>
        <w:spacing w:after="160" w:line="259" w:lineRule="auto"/>
        <w:ind w:firstLine="709"/>
        <w:jc w:val="both"/>
        <w:rPr>
          <w:sz w:val="32"/>
          <w:szCs w:val="32"/>
        </w:rPr>
      </w:pPr>
      <w:r w:rsidRPr="002138F8">
        <w:rPr>
          <w:sz w:val="32"/>
          <w:szCs w:val="32"/>
        </w:rPr>
        <w:t>использование литературных источников; культура письменного изложения материала; культура оформления материалов работы.</w:t>
      </w:r>
    </w:p>
    <w:p w:rsidR="00AF67E2" w:rsidRDefault="00AF67E2" w:rsidP="00AF67E2">
      <w:pPr>
        <w:widowControl/>
        <w:autoSpaceDE/>
        <w:autoSpaceDN/>
        <w:spacing w:after="160" w:line="259" w:lineRule="auto"/>
        <w:jc w:val="both"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C01677" w:rsidRDefault="00AF67E2">
      <w:bookmarkStart w:id="2" w:name="_GoBack"/>
      <w:bookmarkEnd w:id="2"/>
    </w:p>
    <w:sectPr w:rsidR="00C0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991"/>
    <w:rsid w:val="00140991"/>
    <w:rsid w:val="00233518"/>
    <w:rsid w:val="00427848"/>
    <w:rsid w:val="00A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A7618-5D1D-4970-A6E5-3FCE104D5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F67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67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67E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2094</Words>
  <Characters>11939</Characters>
  <Application>Microsoft Office Word</Application>
  <DocSecurity>0</DocSecurity>
  <Lines>99</Lines>
  <Paragraphs>28</Paragraphs>
  <ScaleCrop>false</ScaleCrop>
  <Company/>
  <LinksUpToDate>false</LinksUpToDate>
  <CharactersWithSpaces>14005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2023-10-06T14:54:00Z</dcterms:created>
  <dcterms:modified xsi:type="dcterms:W3CDTF">2023-10-06T14:55:00Z</dcterms:modified>
</cp:coreProperties>
</file>